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67CD3" w14:textId="77777777" w:rsidR="003323A2" w:rsidRDefault="003323A2" w:rsidP="003323A2">
      <w:pPr>
        <w:pStyle w:val="affe"/>
      </w:pPr>
    </w:p>
    <w:tbl>
      <w:tblPr>
        <w:tblW w:w="5000" w:type="pct"/>
        <w:tblLook w:val="0000" w:firstRow="0" w:lastRow="0" w:firstColumn="0" w:lastColumn="0" w:noHBand="0" w:noVBand="0"/>
      </w:tblPr>
      <w:tblGrid>
        <w:gridCol w:w="7005"/>
        <w:gridCol w:w="2521"/>
      </w:tblGrid>
      <w:tr w:rsidR="003323A2" w:rsidRPr="00C82017" w14:paraId="4A258C31" w14:textId="77777777" w:rsidTr="004455B0">
        <w:trPr>
          <w:trHeight w:val="850"/>
        </w:trPr>
        <w:tc>
          <w:tcPr>
            <w:tcW w:w="3677" w:type="pct"/>
          </w:tcPr>
          <w:p w14:paraId="59EFA3A9" w14:textId="77777777" w:rsidR="003323A2" w:rsidRPr="00F91B94" w:rsidRDefault="003323A2" w:rsidP="004455B0">
            <w:pPr>
              <w:pStyle w:val="120"/>
            </w:pPr>
          </w:p>
        </w:tc>
        <w:tc>
          <w:tcPr>
            <w:tcW w:w="1323" w:type="pct"/>
          </w:tcPr>
          <w:p w14:paraId="596671B8" w14:textId="77777777" w:rsidR="003323A2" w:rsidRPr="00C82017" w:rsidRDefault="003323A2" w:rsidP="004455B0"/>
        </w:tc>
      </w:tr>
      <w:tr w:rsidR="003323A2" w:rsidRPr="00C82017" w14:paraId="3DD7B61A" w14:textId="77777777" w:rsidTr="004455B0">
        <w:trPr>
          <w:trHeight w:val="397"/>
        </w:trPr>
        <w:tc>
          <w:tcPr>
            <w:tcW w:w="3677" w:type="pct"/>
          </w:tcPr>
          <w:p w14:paraId="31153FE4" w14:textId="77777777" w:rsidR="003323A2" w:rsidRDefault="003323A2" w:rsidP="004455B0">
            <w:pPr>
              <w:pStyle w:val="120"/>
            </w:pPr>
          </w:p>
          <w:p w14:paraId="1D80004E" w14:textId="5F3D91C5" w:rsidR="00E52DE2" w:rsidRPr="00F91B94" w:rsidRDefault="00E52DE2" w:rsidP="004455B0">
            <w:pPr>
              <w:pStyle w:val="120"/>
            </w:pPr>
          </w:p>
        </w:tc>
        <w:tc>
          <w:tcPr>
            <w:tcW w:w="1323" w:type="pct"/>
          </w:tcPr>
          <w:p w14:paraId="52987545" w14:textId="77777777" w:rsidR="003323A2" w:rsidRPr="00C82017" w:rsidRDefault="003323A2" w:rsidP="004455B0"/>
        </w:tc>
      </w:tr>
      <w:tr w:rsidR="003323A2" w:rsidRPr="00C82017" w14:paraId="0606ADE9" w14:textId="77777777" w:rsidTr="004455B0">
        <w:trPr>
          <w:trHeight w:val="443"/>
        </w:trPr>
        <w:tc>
          <w:tcPr>
            <w:tcW w:w="5000" w:type="pct"/>
            <w:gridSpan w:val="2"/>
          </w:tcPr>
          <w:p w14:paraId="4A91A214" w14:textId="77777777" w:rsidR="003323A2" w:rsidRDefault="003323A2" w:rsidP="004455B0">
            <w:pPr>
              <w:pStyle w:val="120"/>
            </w:pPr>
          </w:p>
          <w:p w14:paraId="1771DBB7" w14:textId="1740D277" w:rsidR="00E52DE2" w:rsidRPr="00F91B94" w:rsidRDefault="00E52DE2" w:rsidP="004455B0">
            <w:pPr>
              <w:pStyle w:val="120"/>
            </w:pPr>
          </w:p>
        </w:tc>
      </w:tr>
      <w:tr w:rsidR="003323A2" w:rsidRPr="00475CB0" w14:paraId="4A3001C4" w14:textId="77777777" w:rsidTr="004455B0">
        <w:trPr>
          <w:trHeight w:val="454"/>
        </w:trPr>
        <w:tc>
          <w:tcPr>
            <w:tcW w:w="5000" w:type="pct"/>
            <w:gridSpan w:val="2"/>
            <w:tcMar>
              <w:left w:w="57" w:type="dxa"/>
            </w:tcMar>
            <w:vAlign w:val="center"/>
          </w:tcPr>
          <w:p w14:paraId="494A807C" w14:textId="77777777" w:rsidR="003323A2" w:rsidRPr="00475CB0" w:rsidRDefault="003323A2" w:rsidP="004455B0">
            <w:pPr>
              <w:pStyle w:val="140"/>
            </w:pPr>
          </w:p>
        </w:tc>
      </w:tr>
      <w:tr w:rsidR="003323A2" w:rsidRPr="00475CB0" w14:paraId="3081F08D" w14:textId="77777777" w:rsidTr="004455B0">
        <w:trPr>
          <w:trHeight w:val="454"/>
        </w:trPr>
        <w:tc>
          <w:tcPr>
            <w:tcW w:w="5000" w:type="pct"/>
            <w:gridSpan w:val="2"/>
            <w:tcMar>
              <w:left w:w="57" w:type="dxa"/>
            </w:tcMar>
            <w:vAlign w:val="center"/>
          </w:tcPr>
          <w:p w14:paraId="2EC0AB8C" w14:textId="77777777" w:rsidR="003323A2" w:rsidRPr="00475CB0" w:rsidRDefault="003323A2" w:rsidP="004455B0">
            <w:pPr>
              <w:pStyle w:val="140"/>
            </w:pPr>
          </w:p>
        </w:tc>
      </w:tr>
      <w:tr w:rsidR="003323A2" w:rsidRPr="00475CB0" w14:paraId="16C7AC03" w14:textId="77777777" w:rsidTr="004455B0">
        <w:trPr>
          <w:trHeight w:val="454"/>
        </w:trPr>
        <w:tc>
          <w:tcPr>
            <w:tcW w:w="5000" w:type="pct"/>
            <w:gridSpan w:val="2"/>
            <w:tcMar>
              <w:left w:w="57" w:type="dxa"/>
            </w:tcMar>
            <w:vAlign w:val="center"/>
          </w:tcPr>
          <w:p w14:paraId="03F63123" w14:textId="77777777" w:rsidR="003323A2" w:rsidRPr="00475CB0" w:rsidRDefault="003323A2" w:rsidP="004455B0">
            <w:pPr>
              <w:pStyle w:val="140"/>
            </w:pPr>
          </w:p>
        </w:tc>
      </w:tr>
      <w:tr w:rsidR="003323A2" w:rsidRPr="00475CB0" w14:paraId="04F5F357" w14:textId="77777777" w:rsidTr="004455B0">
        <w:trPr>
          <w:trHeight w:val="454"/>
        </w:trPr>
        <w:tc>
          <w:tcPr>
            <w:tcW w:w="5000" w:type="pct"/>
            <w:gridSpan w:val="2"/>
            <w:tcMar>
              <w:left w:w="57" w:type="dxa"/>
            </w:tcMar>
            <w:vAlign w:val="center"/>
          </w:tcPr>
          <w:p w14:paraId="051EAD95" w14:textId="77777777" w:rsidR="003323A2" w:rsidRPr="00475CB0" w:rsidRDefault="003323A2" w:rsidP="004455B0">
            <w:pPr>
              <w:pStyle w:val="140"/>
            </w:pPr>
          </w:p>
        </w:tc>
      </w:tr>
      <w:tr w:rsidR="003323A2" w:rsidRPr="00475CB0" w14:paraId="0D1CBE3E" w14:textId="77777777" w:rsidTr="004455B0">
        <w:trPr>
          <w:trHeight w:val="1693"/>
        </w:trPr>
        <w:tc>
          <w:tcPr>
            <w:tcW w:w="5000" w:type="pct"/>
            <w:gridSpan w:val="2"/>
            <w:tcMar>
              <w:left w:w="57" w:type="dxa"/>
            </w:tcMar>
            <w:vAlign w:val="center"/>
          </w:tcPr>
          <w:p w14:paraId="6A850BA6" w14:textId="77777777" w:rsidR="003323A2" w:rsidRPr="00475CB0" w:rsidRDefault="003323A2" w:rsidP="004455B0">
            <w:pPr>
              <w:pStyle w:val="141"/>
            </w:pPr>
            <w:r w:rsidRPr="00475CB0">
              <w:t>Государственная информационная система</w:t>
            </w:r>
            <w:r>
              <w:br/>
            </w:r>
            <w:r w:rsidRPr="00475CB0">
              <w:t>обязательного медицинского страхования</w:t>
            </w:r>
            <w:r w:rsidRPr="00475CB0">
              <w:br/>
              <w:t>ГИС ОМС</w:t>
            </w:r>
          </w:p>
        </w:tc>
      </w:tr>
      <w:tr w:rsidR="003323A2" w:rsidRPr="00475CB0" w14:paraId="7C615C7D" w14:textId="77777777" w:rsidTr="004455B0">
        <w:trPr>
          <w:trHeight w:val="454"/>
        </w:trPr>
        <w:tc>
          <w:tcPr>
            <w:tcW w:w="5000" w:type="pct"/>
            <w:gridSpan w:val="2"/>
            <w:tcMar>
              <w:left w:w="57" w:type="dxa"/>
            </w:tcMar>
            <w:vAlign w:val="center"/>
          </w:tcPr>
          <w:p w14:paraId="22BB0952" w14:textId="0A2B1A60" w:rsidR="003323A2" w:rsidRPr="00475CB0" w:rsidRDefault="003323A2" w:rsidP="004455B0">
            <w:pPr>
              <w:pStyle w:val="141"/>
            </w:pPr>
            <w:r>
              <w:t xml:space="preserve">Федеральный </w:t>
            </w:r>
            <w:r w:rsidRPr="003877F8">
              <w:t>Единый регистр</w:t>
            </w:r>
            <w:r w:rsidR="0099308E">
              <w:br/>
            </w:r>
            <w:r w:rsidRPr="003877F8">
              <w:t>застрахованных</w:t>
            </w:r>
            <w:r>
              <w:t> </w:t>
            </w:r>
            <w:r w:rsidRPr="003877F8">
              <w:t>лиц</w:t>
            </w:r>
            <w:r>
              <w:t> ГИС ОМС</w:t>
            </w:r>
          </w:p>
        </w:tc>
      </w:tr>
      <w:tr w:rsidR="003323A2" w:rsidRPr="00475CB0" w14:paraId="551E8DFF" w14:textId="77777777" w:rsidTr="004455B0">
        <w:trPr>
          <w:trHeight w:val="454"/>
        </w:trPr>
        <w:tc>
          <w:tcPr>
            <w:tcW w:w="5000" w:type="pct"/>
            <w:gridSpan w:val="2"/>
            <w:tcMar>
              <w:left w:w="57" w:type="dxa"/>
            </w:tcMar>
            <w:vAlign w:val="center"/>
          </w:tcPr>
          <w:p w14:paraId="3E260F1D" w14:textId="77777777" w:rsidR="003323A2" w:rsidRDefault="003323A2" w:rsidP="004455B0">
            <w:pPr>
              <w:pStyle w:val="140"/>
            </w:pPr>
          </w:p>
        </w:tc>
      </w:tr>
      <w:tr w:rsidR="003323A2" w:rsidRPr="00475CB0" w14:paraId="3ADC76F2" w14:textId="77777777" w:rsidTr="004455B0">
        <w:trPr>
          <w:trHeight w:val="454"/>
        </w:trPr>
        <w:tc>
          <w:tcPr>
            <w:tcW w:w="5000" w:type="pct"/>
            <w:gridSpan w:val="2"/>
            <w:vAlign w:val="center"/>
          </w:tcPr>
          <w:p w14:paraId="75C818BE" w14:textId="091974D5" w:rsidR="00091B77" w:rsidRDefault="00693685" w:rsidP="00091B77">
            <w:pPr>
              <w:pStyle w:val="140"/>
            </w:pPr>
            <w:r>
              <w:t>Перечень</w:t>
            </w:r>
            <w:r w:rsidR="00E44B41">
              <w:t xml:space="preserve"> проверок форматно-логического контроля</w:t>
            </w:r>
          </w:p>
          <w:p w14:paraId="7C85D6C0" w14:textId="77777777" w:rsidR="00E52DE2" w:rsidRDefault="00E52DE2" w:rsidP="00091B77">
            <w:pPr>
              <w:pStyle w:val="140"/>
            </w:pPr>
          </w:p>
          <w:p w14:paraId="103A4DE6" w14:textId="64250D8D" w:rsidR="003323A2" w:rsidRDefault="003323A2" w:rsidP="00091B77">
            <w:pPr>
              <w:pStyle w:val="140"/>
            </w:pPr>
            <w:r>
              <w:t xml:space="preserve">Описание </w:t>
            </w:r>
            <w:r w:rsidR="00E516EB">
              <w:t xml:space="preserve">проверок </w:t>
            </w:r>
            <w:r w:rsidR="00E44B41">
              <w:t>ФЛК</w:t>
            </w:r>
          </w:p>
          <w:p w14:paraId="3A17B736" w14:textId="56A2E52A" w:rsidR="003323A2" w:rsidRPr="000D6271" w:rsidRDefault="003323A2" w:rsidP="00091B77">
            <w:pPr>
              <w:pStyle w:val="140"/>
              <w:rPr>
                <w:rFonts w:asciiTheme="minorHAnsi" w:hAnsiTheme="minorHAnsi"/>
              </w:rPr>
            </w:pPr>
            <w:r w:rsidRPr="00E52DE2">
              <w:t xml:space="preserve">для </w:t>
            </w:r>
            <w:r w:rsidR="00DA0366" w:rsidRPr="00E52DE2">
              <w:t>территориальных фондов ОМС</w:t>
            </w:r>
          </w:p>
        </w:tc>
      </w:tr>
      <w:tr w:rsidR="003323A2" w:rsidRPr="00475CB0" w14:paraId="4BC4FE6E" w14:textId="77777777" w:rsidTr="004455B0">
        <w:trPr>
          <w:trHeight w:val="454"/>
        </w:trPr>
        <w:tc>
          <w:tcPr>
            <w:tcW w:w="5000" w:type="pct"/>
            <w:gridSpan w:val="2"/>
            <w:vAlign w:val="center"/>
          </w:tcPr>
          <w:p w14:paraId="36CC0412" w14:textId="358C7F9C" w:rsidR="00E52DE2" w:rsidRPr="00475CB0" w:rsidRDefault="00E52DE2" w:rsidP="00E52DE2">
            <w:pPr>
              <w:pStyle w:val="140"/>
              <w:ind w:left="0"/>
              <w:jc w:val="left"/>
            </w:pPr>
            <w:bookmarkStart w:id="0" w:name="_Hlk148527763"/>
          </w:p>
        </w:tc>
      </w:tr>
      <w:bookmarkEnd w:id="0"/>
      <w:tr w:rsidR="003323A2" w:rsidRPr="00475CB0" w14:paraId="3F01B4E1" w14:textId="77777777" w:rsidTr="004455B0">
        <w:trPr>
          <w:trHeight w:val="454"/>
        </w:trPr>
        <w:tc>
          <w:tcPr>
            <w:tcW w:w="5000" w:type="pct"/>
            <w:gridSpan w:val="2"/>
            <w:vAlign w:val="center"/>
          </w:tcPr>
          <w:p w14:paraId="5F619E45" w14:textId="0A1AAD80" w:rsidR="003323A2" w:rsidRPr="00475CB0" w:rsidRDefault="003323A2" w:rsidP="004455B0">
            <w:pPr>
              <w:pStyle w:val="140"/>
            </w:pPr>
          </w:p>
        </w:tc>
      </w:tr>
      <w:tr w:rsidR="003323A2" w:rsidRPr="00475CB0" w14:paraId="679AC54B" w14:textId="77777777" w:rsidTr="004455B0">
        <w:trPr>
          <w:trHeight w:val="454"/>
        </w:trPr>
        <w:tc>
          <w:tcPr>
            <w:tcW w:w="5000" w:type="pct"/>
            <w:gridSpan w:val="2"/>
            <w:vAlign w:val="center"/>
          </w:tcPr>
          <w:p w14:paraId="3F84E039" w14:textId="53B92616" w:rsidR="003323A2" w:rsidRPr="00475CB0" w:rsidRDefault="003323A2" w:rsidP="004455B0">
            <w:pPr>
              <w:pStyle w:val="140"/>
            </w:pPr>
            <w:r w:rsidRPr="00475CB0">
              <w:t xml:space="preserve">Листов: </w:t>
            </w:r>
            <w:fldSimple w:instr=" NUMPAGES   \* MERGEFORMAT ">
              <w:r w:rsidR="00682C41">
                <w:rPr>
                  <w:noProof/>
                </w:rPr>
                <w:t>368</w:t>
              </w:r>
            </w:fldSimple>
          </w:p>
        </w:tc>
      </w:tr>
      <w:tr w:rsidR="003323A2" w:rsidRPr="00475CB0" w14:paraId="20A85DB4" w14:textId="77777777" w:rsidTr="004455B0">
        <w:trPr>
          <w:trHeight w:val="454"/>
        </w:trPr>
        <w:sdt>
          <w:sdtPr>
            <w:alias w:val="Примечания"/>
            <w:tag w:val=""/>
            <w:id w:val="990829268"/>
            <w:placeholder>
              <w:docPart w:val="B79ABCFD151841EBA2128D1EA896427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5000" w:type="pct"/>
                <w:gridSpan w:val="2"/>
                <w:vAlign w:val="center"/>
              </w:tcPr>
              <w:p w14:paraId="378FBF3D" w14:textId="1646FA63" w:rsidR="003323A2" w:rsidRPr="00475CB0" w:rsidRDefault="003323A2" w:rsidP="004455B0">
                <w:pPr>
                  <w:pStyle w:val="140"/>
                </w:pPr>
                <w:r>
                  <w:t xml:space="preserve">версия </w:t>
                </w:r>
                <w:r w:rsidR="000E2130">
                  <w:t>2</w:t>
                </w:r>
                <w:r w:rsidR="00E44B41">
                  <w:t>.</w:t>
                </w:r>
                <w:r w:rsidR="00B32BBE">
                  <w:rPr>
                    <w:lang w:val="en-US"/>
                  </w:rPr>
                  <w:t>0</w:t>
                </w:r>
                <w:r w:rsidR="00682C41">
                  <w:t>3</w:t>
                </w:r>
              </w:p>
            </w:tc>
          </w:sdtContent>
        </w:sdt>
      </w:tr>
    </w:tbl>
    <w:p w14:paraId="761F945C" w14:textId="77777777" w:rsidR="003323A2" w:rsidRPr="00475CB0" w:rsidRDefault="003323A2" w:rsidP="003323A2">
      <w:pPr>
        <w:pStyle w:val="140"/>
      </w:pPr>
    </w:p>
    <w:p w14:paraId="348B82B0" w14:textId="77777777" w:rsidR="003323A2" w:rsidRDefault="003323A2" w:rsidP="003323A2">
      <w:pPr>
        <w:pStyle w:val="140"/>
      </w:pPr>
    </w:p>
    <w:p w14:paraId="672157C0" w14:textId="77777777" w:rsidR="003323A2" w:rsidRDefault="003323A2" w:rsidP="003323A2">
      <w:pPr>
        <w:pStyle w:val="140"/>
      </w:pPr>
    </w:p>
    <w:p w14:paraId="05305B56" w14:textId="77777777" w:rsidR="003323A2" w:rsidRDefault="003323A2" w:rsidP="003323A2">
      <w:pPr>
        <w:pStyle w:val="140"/>
      </w:pPr>
    </w:p>
    <w:p w14:paraId="2B2CAC03" w14:textId="77777777" w:rsidR="003323A2" w:rsidRDefault="003323A2" w:rsidP="003323A2">
      <w:pPr>
        <w:pStyle w:val="140"/>
      </w:pPr>
    </w:p>
    <w:p w14:paraId="6BCFCAA6" w14:textId="77777777" w:rsidR="003323A2" w:rsidRPr="00F25BC3" w:rsidRDefault="003323A2" w:rsidP="003323A2">
      <w:pPr>
        <w:pStyle w:val="140"/>
      </w:pPr>
    </w:p>
    <w:p w14:paraId="1D9E4129" w14:textId="77777777" w:rsidR="003323A2" w:rsidRPr="002422D2" w:rsidRDefault="003323A2" w:rsidP="003323A2">
      <w:pPr>
        <w:pStyle w:val="140"/>
      </w:pPr>
    </w:p>
    <w:p w14:paraId="5B36894D" w14:textId="027FEBBE" w:rsidR="003323A2" w:rsidRDefault="003323A2" w:rsidP="003323A2">
      <w:pPr>
        <w:pStyle w:val="140"/>
        <w:sectPr w:rsidR="003323A2" w:rsidSect="003C2E0D">
          <w:headerReference w:type="default" r:id="rId8"/>
          <w:footerReference w:type="default" r:id="rId9"/>
          <w:headerReference w:type="first" r:id="rId10"/>
          <w:footnotePr>
            <w:numRestart w:val="eachPage"/>
          </w:footnotePr>
          <w:pgSz w:w="11906" w:h="16838" w:code="9"/>
          <w:pgMar w:top="993" w:right="849" w:bottom="851" w:left="1531" w:header="624" w:footer="567" w:gutter="0"/>
          <w:cols w:space="708"/>
          <w:titlePg/>
          <w:docGrid w:linePitch="360"/>
        </w:sectPr>
      </w:pPr>
      <w:r w:rsidRPr="00C82193">
        <w:t>202</w:t>
      </w:r>
      <w:r w:rsidR="00682C41">
        <w:t>6</w:t>
      </w:r>
    </w:p>
    <w:p w14:paraId="563E2CC8" w14:textId="77777777" w:rsidR="003323A2" w:rsidRDefault="003323A2" w:rsidP="003323A2">
      <w:pPr>
        <w:pStyle w:val="0"/>
      </w:pPr>
      <w:r>
        <w:lastRenderedPageBreak/>
        <w:t>Содержание</w:t>
      </w:r>
    </w:p>
    <w:bookmarkStart w:id="5" w:name="_Toc153297839"/>
    <w:bookmarkStart w:id="6" w:name="_Toc153375574"/>
    <w:p w14:paraId="461564B0" w14:textId="0969A4B9" w:rsidR="00682C41" w:rsidRDefault="006520C2">
      <w:pPr>
        <w:pStyle w:val="13"/>
        <w:rPr>
          <w:rFonts w:asciiTheme="minorHAnsi" w:eastAsiaTheme="minorEastAsia" w:hAnsiTheme="minorHAnsi" w:cstheme="minorBidi"/>
          <w:bCs w:val="0"/>
          <w:kern w:val="2"/>
          <w:szCs w:val="24"/>
          <w:lang w:val="ru-RU" w:eastAsia="ru-RU"/>
          <w14:ligatures w14:val="standardContextual"/>
        </w:rPr>
      </w:pPr>
      <w:r>
        <w:rPr>
          <w:rFonts w:ascii="Arial" w:hAnsi="Arial"/>
          <w:iCs/>
          <w:color w:val="404040" w:themeColor="text1" w:themeTint="BF"/>
          <w:sz w:val="20"/>
          <w:szCs w:val="22"/>
        </w:rPr>
        <w:fldChar w:fldCharType="begin"/>
      </w:r>
      <w:r>
        <w:rPr>
          <w:rFonts w:ascii="Arial" w:hAnsi="Arial"/>
          <w:iCs/>
          <w:color w:val="404040" w:themeColor="text1" w:themeTint="BF"/>
          <w:sz w:val="20"/>
          <w:szCs w:val="22"/>
        </w:rPr>
        <w:instrText xml:space="preserve"> TOC \o "1-3" \h \z \u </w:instrText>
      </w:r>
      <w:r>
        <w:rPr>
          <w:rFonts w:ascii="Arial" w:hAnsi="Arial"/>
          <w:iCs/>
          <w:color w:val="404040" w:themeColor="text1" w:themeTint="BF"/>
          <w:sz w:val="20"/>
          <w:szCs w:val="22"/>
        </w:rPr>
        <w:fldChar w:fldCharType="separate"/>
      </w:r>
      <w:hyperlink w:anchor="_Toc233639008" w:history="1">
        <w:r w:rsidR="00682C41" w:rsidRPr="0007292F">
          <w:rPr>
            <w:rStyle w:val="af8"/>
          </w:rPr>
          <w:t>Определения, обозначения и сокращения</w:t>
        </w:r>
        <w:r w:rsidR="00682C41">
          <w:rPr>
            <w:webHidden/>
          </w:rPr>
          <w:tab/>
        </w:r>
        <w:r w:rsidR="00682C41">
          <w:rPr>
            <w:webHidden/>
          </w:rPr>
          <w:fldChar w:fldCharType="begin"/>
        </w:r>
        <w:r w:rsidR="00682C41">
          <w:rPr>
            <w:webHidden/>
          </w:rPr>
          <w:instrText xml:space="preserve"> PAGEREF _Toc233639008 \h </w:instrText>
        </w:r>
        <w:r w:rsidR="00682C41">
          <w:rPr>
            <w:webHidden/>
          </w:rPr>
        </w:r>
        <w:r w:rsidR="00682C41">
          <w:rPr>
            <w:webHidden/>
          </w:rPr>
          <w:fldChar w:fldCharType="separate"/>
        </w:r>
        <w:r w:rsidR="00682C41">
          <w:rPr>
            <w:webHidden/>
          </w:rPr>
          <w:t>3</w:t>
        </w:r>
        <w:r w:rsidR="00682C41">
          <w:rPr>
            <w:webHidden/>
          </w:rPr>
          <w:fldChar w:fldCharType="end"/>
        </w:r>
      </w:hyperlink>
    </w:p>
    <w:p w14:paraId="3DC47B58" w14:textId="366590F0" w:rsidR="00682C41" w:rsidRDefault="00682C41">
      <w:pPr>
        <w:pStyle w:val="13"/>
        <w:rPr>
          <w:rFonts w:asciiTheme="minorHAnsi" w:eastAsiaTheme="minorEastAsia" w:hAnsiTheme="minorHAnsi" w:cstheme="minorBidi"/>
          <w:bCs w:val="0"/>
          <w:kern w:val="2"/>
          <w:szCs w:val="24"/>
          <w:lang w:val="ru-RU" w:eastAsia="ru-RU"/>
          <w14:ligatures w14:val="standardContextual"/>
        </w:rPr>
      </w:pPr>
      <w:hyperlink w:anchor="_Toc233639009" w:history="1">
        <w:r w:rsidRPr="0007292F">
          <w:rPr>
            <w:rStyle w:val="af8"/>
          </w:rPr>
          <w:t>1 Общие сведения</w:t>
        </w:r>
        <w:r>
          <w:rPr>
            <w:webHidden/>
          </w:rPr>
          <w:tab/>
        </w:r>
        <w:r>
          <w:rPr>
            <w:webHidden/>
          </w:rPr>
          <w:fldChar w:fldCharType="begin"/>
        </w:r>
        <w:r>
          <w:rPr>
            <w:webHidden/>
          </w:rPr>
          <w:instrText xml:space="preserve"> PAGEREF _Toc233639009 \h </w:instrText>
        </w:r>
        <w:r>
          <w:rPr>
            <w:webHidden/>
          </w:rPr>
        </w:r>
        <w:r>
          <w:rPr>
            <w:webHidden/>
          </w:rPr>
          <w:fldChar w:fldCharType="separate"/>
        </w:r>
        <w:r>
          <w:rPr>
            <w:webHidden/>
          </w:rPr>
          <w:t>5</w:t>
        </w:r>
        <w:r>
          <w:rPr>
            <w:webHidden/>
          </w:rPr>
          <w:fldChar w:fldCharType="end"/>
        </w:r>
      </w:hyperlink>
    </w:p>
    <w:p w14:paraId="35BCBCC8" w14:textId="5A3A2E18" w:rsidR="00682C41" w:rsidRDefault="00682C41">
      <w:pPr>
        <w:pStyle w:val="13"/>
        <w:rPr>
          <w:rFonts w:asciiTheme="minorHAnsi" w:eastAsiaTheme="minorEastAsia" w:hAnsiTheme="minorHAnsi" w:cstheme="minorBidi"/>
          <w:bCs w:val="0"/>
          <w:kern w:val="2"/>
          <w:szCs w:val="24"/>
          <w:lang w:val="ru-RU" w:eastAsia="ru-RU"/>
          <w14:ligatures w14:val="standardContextual"/>
        </w:rPr>
      </w:pPr>
      <w:hyperlink w:anchor="_Toc233639010" w:history="1">
        <w:r w:rsidRPr="0007292F">
          <w:rPr>
            <w:rStyle w:val="af8"/>
          </w:rPr>
          <w:t>2 Описание проверок ФЛК</w:t>
        </w:r>
        <w:r>
          <w:rPr>
            <w:webHidden/>
          </w:rPr>
          <w:tab/>
        </w:r>
        <w:r>
          <w:rPr>
            <w:webHidden/>
          </w:rPr>
          <w:fldChar w:fldCharType="begin"/>
        </w:r>
        <w:r>
          <w:rPr>
            <w:webHidden/>
          </w:rPr>
          <w:instrText xml:space="preserve"> PAGEREF _Toc233639010 \h </w:instrText>
        </w:r>
        <w:r>
          <w:rPr>
            <w:webHidden/>
          </w:rPr>
        </w:r>
        <w:r>
          <w:rPr>
            <w:webHidden/>
          </w:rPr>
          <w:fldChar w:fldCharType="separate"/>
        </w:r>
        <w:r>
          <w:rPr>
            <w:webHidden/>
          </w:rPr>
          <w:t>7</w:t>
        </w:r>
        <w:r>
          <w:rPr>
            <w:webHidden/>
          </w:rPr>
          <w:fldChar w:fldCharType="end"/>
        </w:r>
      </w:hyperlink>
    </w:p>
    <w:p w14:paraId="24A30805" w14:textId="02889B23"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1" w:history="1">
        <w:r w:rsidRPr="0007292F">
          <w:rPr>
            <w:rStyle w:val="af8"/>
            <w:noProof/>
          </w:rPr>
          <w:t>2.1 Сервис MpiPersonInfoService метод getInsuranceStatus</w:t>
        </w:r>
        <w:r>
          <w:rPr>
            <w:noProof/>
            <w:webHidden/>
          </w:rPr>
          <w:tab/>
        </w:r>
        <w:r>
          <w:rPr>
            <w:noProof/>
            <w:webHidden/>
          </w:rPr>
          <w:fldChar w:fldCharType="begin"/>
        </w:r>
        <w:r>
          <w:rPr>
            <w:noProof/>
            <w:webHidden/>
          </w:rPr>
          <w:instrText xml:space="preserve"> PAGEREF _Toc233639011 \h </w:instrText>
        </w:r>
        <w:r>
          <w:rPr>
            <w:noProof/>
            <w:webHidden/>
          </w:rPr>
        </w:r>
        <w:r>
          <w:rPr>
            <w:noProof/>
            <w:webHidden/>
          </w:rPr>
          <w:fldChar w:fldCharType="separate"/>
        </w:r>
        <w:r>
          <w:rPr>
            <w:noProof/>
            <w:webHidden/>
          </w:rPr>
          <w:t>7</w:t>
        </w:r>
        <w:r>
          <w:rPr>
            <w:noProof/>
            <w:webHidden/>
          </w:rPr>
          <w:fldChar w:fldCharType="end"/>
        </w:r>
      </w:hyperlink>
    </w:p>
    <w:p w14:paraId="1D77669C" w14:textId="17698426"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2" w:history="1">
        <w:r w:rsidRPr="0007292F">
          <w:rPr>
            <w:rStyle w:val="af8"/>
            <w:noProof/>
          </w:rPr>
          <w:t>2.2 Сервис MpiPersonInfoService метод getPersonData</w:t>
        </w:r>
        <w:r>
          <w:rPr>
            <w:noProof/>
            <w:webHidden/>
          </w:rPr>
          <w:tab/>
        </w:r>
        <w:r>
          <w:rPr>
            <w:noProof/>
            <w:webHidden/>
          </w:rPr>
          <w:fldChar w:fldCharType="begin"/>
        </w:r>
        <w:r>
          <w:rPr>
            <w:noProof/>
            <w:webHidden/>
          </w:rPr>
          <w:instrText xml:space="preserve"> PAGEREF _Toc233639012 \h </w:instrText>
        </w:r>
        <w:r>
          <w:rPr>
            <w:noProof/>
            <w:webHidden/>
          </w:rPr>
        </w:r>
        <w:r>
          <w:rPr>
            <w:noProof/>
            <w:webHidden/>
          </w:rPr>
          <w:fldChar w:fldCharType="separate"/>
        </w:r>
        <w:r>
          <w:rPr>
            <w:noProof/>
            <w:webHidden/>
          </w:rPr>
          <w:t>21</w:t>
        </w:r>
        <w:r>
          <w:rPr>
            <w:noProof/>
            <w:webHidden/>
          </w:rPr>
          <w:fldChar w:fldCharType="end"/>
        </w:r>
      </w:hyperlink>
    </w:p>
    <w:p w14:paraId="08A82A65" w14:textId="73D3E580"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3" w:history="1">
        <w:r w:rsidRPr="0007292F">
          <w:rPr>
            <w:rStyle w:val="af8"/>
            <w:noProof/>
          </w:rPr>
          <w:t>2.3 Сервис MpiPersonInfoService метод findPersonsByPersCriteria</w:t>
        </w:r>
        <w:r>
          <w:rPr>
            <w:noProof/>
            <w:webHidden/>
          </w:rPr>
          <w:tab/>
        </w:r>
        <w:r>
          <w:rPr>
            <w:noProof/>
            <w:webHidden/>
          </w:rPr>
          <w:fldChar w:fldCharType="begin"/>
        </w:r>
        <w:r>
          <w:rPr>
            <w:noProof/>
            <w:webHidden/>
          </w:rPr>
          <w:instrText xml:space="preserve"> PAGEREF _Toc233639013 \h </w:instrText>
        </w:r>
        <w:r>
          <w:rPr>
            <w:noProof/>
            <w:webHidden/>
          </w:rPr>
        </w:r>
        <w:r>
          <w:rPr>
            <w:noProof/>
            <w:webHidden/>
          </w:rPr>
          <w:fldChar w:fldCharType="separate"/>
        </w:r>
        <w:r>
          <w:rPr>
            <w:noProof/>
            <w:webHidden/>
          </w:rPr>
          <w:t>36</w:t>
        </w:r>
        <w:r>
          <w:rPr>
            <w:noProof/>
            <w:webHidden/>
          </w:rPr>
          <w:fldChar w:fldCharType="end"/>
        </w:r>
      </w:hyperlink>
    </w:p>
    <w:p w14:paraId="366F0F40" w14:textId="791F2DEE"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4" w:history="1">
        <w:r w:rsidRPr="0007292F">
          <w:rPr>
            <w:rStyle w:val="af8"/>
            <w:noProof/>
          </w:rPr>
          <w:t>2.4 Сервис MpiPersonInfoService метод getPersonDataHistory</w:t>
        </w:r>
        <w:r>
          <w:rPr>
            <w:noProof/>
            <w:webHidden/>
          </w:rPr>
          <w:tab/>
        </w:r>
        <w:r>
          <w:rPr>
            <w:noProof/>
            <w:webHidden/>
          </w:rPr>
          <w:fldChar w:fldCharType="begin"/>
        </w:r>
        <w:r>
          <w:rPr>
            <w:noProof/>
            <w:webHidden/>
          </w:rPr>
          <w:instrText xml:space="preserve"> PAGEREF _Toc233639014 \h </w:instrText>
        </w:r>
        <w:r>
          <w:rPr>
            <w:noProof/>
            <w:webHidden/>
          </w:rPr>
        </w:r>
        <w:r>
          <w:rPr>
            <w:noProof/>
            <w:webHidden/>
          </w:rPr>
          <w:fldChar w:fldCharType="separate"/>
        </w:r>
        <w:r>
          <w:rPr>
            <w:noProof/>
            <w:webHidden/>
          </w:rPr>
          <w:t>58</w:t>
        </w:r>
        <w:r>
          <w:rPr>
            <w:noProof/>
            <w:webHidden/>
          </w:rPr>
          <w:fldChar w:fldCharType="end"/>
        </w:r>
      </w:hyperlink>
    </w:p>
    <w:p w14:paraId="5DA8EAAE" w14:textId="65140A77"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5" w:history="1">
        <w:r w:rsidRPr="0007292F">
          <w:rPr>
            <w:rStyle w:val="af8"/>
            <w:noProof/>
          </w:rPr>
          <w:t>2.5 Сервис MpiPersonInfoService метод getMergeAncessorOip</w:t>
        </w:r>
        <w:r>
          <w:rPr>
            <w:noProof/>
            <w:webHidden/>
          </w:rPr>
          <w:tab/>
        </w:r>
        <w:r>
          <w:rPr>
            <w:noProof/>
            <w:webHidden/>
          </w:rPr>
          <w:fldChar w:fldCharType="begin"/>
        </w:r>
        <w:r>
          <w:rPr>
            <w:noProof/>
            <w:webHidden/>
          </w:rPr>
          <w:instrText xml:space="preserve"> PAGEREF _Toc233639015 \h </w:instrText>
        </w:r>
        <w:r>
          <w:rPr>
            <w:noProof/>
            <w:webHidden/>
          </w:rPr>
        </w:r>
        <w:r>
          <w:rPr>
            <w:noProof/>
            <w:webHidden/>
          </w:rPr>
          <w:fldChar w:fldCharType="separate"/>
        </w:r>
        <w:r>
          <w:rPr>
            <w:noProof/>
            <w:webHidden/>
          </w:rPr>
          <w:t>74</w:t>
        </w:r>
        <w:r>
          <w:rPr>
            <w:noProof/>
            <w:webHidden/>
          </w:rPr>
          <w:fldChar w:fldCharType="end"/>
        </w:r>
      </w:hyperlink>
    </w:p>
    <w:p w14:paraId="34400CA6" w14:textId="267FD556"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6" w:history="1">
        <w:r w:rsidRPr="0007292F">
          <w:rPr>
            <w:rStyle w:val="af8"/>
            <w:noProof/>
          </w:rPr>
          <w:t>2.6 Сервис MpiAsyncOperationsService метод getInsuranceStatusChanges</w:t>
        </w:r>
        <w:r>
          <w:rPr>
            <w:noProof/>
            <w:webHidden/>
          </w:rPr>
          <w:tab/>
        </w:r>
        <w:r>
          <w:rPr>
            <w:noProof/>
            <w:webHidden/>
          </w:rPr>
          <w:fldChar w:fldCharType="begin"/>
        </w:r>
        <w:r>
          <w:rPr>
            <w:noProof/>
            <w:webHidden/>
          </w:rPr>
          <w:instrText xml:space="preserve"> PAGEREF _Toc233639016 \h </w:instrText>
        </w:r>
        <w:r>
          <w:rPr>
            <w:noProof/>
            <w:webHidden/>
          </w:rPr>
        </w:r>
        <w:r>
          <w:rPr>
            <w:noProof/>
            <w:webHidden/>
          </w:rPr>
          <w:fldChar w:fldCharType="separate"/>
        </w:r>
        <w:r>
          <w:rPr>
            <w:noProof/>
            <w:webHidden/>
          </w:rPr>
          <w:t>75</w:t>
        </w:r>
        <w:r>
          <w:rPr>
            <w:noProof/>
            <w:webHidden/>
          </w:rPr>
          <w:fldChar w:fldCharType="end"/>
        </w:r>
      </w:hyperlink>
    </w:p>
    <w:p w14:paraId="18320450" w14:textId="46C9EED5"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7" w:history="1">
        <w:r w:rsidRPr="0007292F">
          <w:rPr>
            <w:rStyle w:val="af8"/>
            <w:noProof/>
          </w:rPr>
          <w:t>2.7 Сервис MpiAsyncOperationsService метод getAllCurrentEnp</w:t>
        </w:r>
        <w:r>
          <w:rPr>
            <w:noProof/>
            <w:webHidden/>
          </w:rPr>
          <w:tab/>
        </w:r>
        <w:r>
          <w:rPr>
            <w:noProof/>
            <w:webHidden/>
          </w:rPr>
          <w:fldChar w:fldCharType="begin"/>
        </w:r>
        <w:r>
          <w:rPr>
            <w:noProof/>
            <w:webHidden/>
          </w:rPr>
          <w:instrText xml:space="preserve"> PAGEREF _Toc233639017 \h </w:instrText>
        </w:r>
        <w:r>
          <w:rPr>
            <w:noProof/>
            <w:webHidden/>
          </w:rPr>
        </w:r>
        <w:r>
          <w:rPr>
            <w:noProof/>
            <w:webHidden/>
          </w:rPr>
          <w:fldChar w:fldCharType="separate"/>
        </w:r>
        <w:r>
          <w:rPr>
            <w:noProof/>
            <w:webHidden/>
          </w:rPr>
          <w:t>82</w:t>
        </w:r>
        <w:r>
          <w:rPr>
            <w:noProof/>
            <w:webHidden/>
          </w:rPr>
          <w:fldChar w:fldCharType="end"/>
        </w:r>
      </w:hyperlink>
    </w:p>
    <w:p w14:paraId="51DC39E4" w14:textId="5B993C59"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8" w:history="1">
        <w:r w:rsidRPr="0007292F">
          <w:rPr>
            <w:rStyle w:val="af8"/>
            <w:noProof/>
          </w:rPr>
          <w:t>2.1 Сервис MpiAsyncOperationsService метод findPersonsByTerrSmo</w:t>
        </w:r>
        <w:r>
          <w:rPr>
            <w:noProof/>
            <w:webHidden/>
          </w:rPr>
          <w:tab/>
        </w:r>
        <w:r>
          <w:rPr>
            <w:noProof/>
            <w:webHidden/>
          </w:rPr>
          <w:fldChar w:fldCharType="begin"/>
        </w:r>
        <w:r>
          <w:rPr>
            <w:noProof/>
            <w:webHidden/>
          </w:rPr>
          <w:instrText xml:space="preserve"> PAGEREF _Toc233639018 \h </w:instrText>
        </w:r>
        <w:r>
          <w:rPr>
            <w:noProof/>
            <w:webHidden/>
          </w:rPr>
        </w:r>
        <w:r>
          <w:rPr>
            <w:noProof/>
            <w:webHidden/>
          </w:rPr>
          <w:fldChar w:fldCharType="separate"/>
        </w:r>
        <w:r>
          <w:rPr>
            <w:noProof/>
            <w:webHidden/>
          </w:rPr>
          <w:t>85</w:t>
        </w:r>
        <w:r>
          <w:rPr>
            <w:noProof/>
            <w:webHidden/>
          </w:rPr>
          <w:fldChar w:fldCharType="end"/>
        </w:r>
      </w:hyperlink>
    </w:p>
    <w:p w14:paraId="08A5CEF3" w14:textId="2BDF2148"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19" w:history="1">
        <w:r w:rsidRPr="0007292F">
          <w:rPr>
            <w:rStyle w:val="af8"/>
            <w:noProof/>
          </w:rPr>
          <w:t>2.1 Сервис MpiAsyncOperationsService метод submitMassPolicyAppointment</w:t>
        </w:r>
        <w:r>
          <w:rPr>
            <w:noProof/>
            <w:webHidden/>
          </w:rPr>
          <w:tab/>
        </w:r>
        <w:r>
          <w:rPr>
            <w:noProof/>
            <w:webHidden/>
          </w:rPr>
          <w:fldChar w:fldCharType="begin"/>
        </w:r>
        <w:r>
          <w:rPr>
            <w:noProof/>
            <w:webHidden/>
          </w:rPr>
          <w:instrText xml:space="preserve"> PAGEREF _Toc233639019 \h </w:instrText>
        </w:r>
        <w:r>
          <w:rPr>
            <w:noProof/>
            <w:webHidden/>
          </w:rPr>
        </w:r>
        <w:r>
          <w:rPr>
            <w:noProof/>
            <w:webHidden/>
          </w:rPr>
          <w:fldChar w:fldCharType="separate"/>
        </w:r>
        <w:r>
          <w:rPr>
            <w:noProof/>
            <w:webHidden/>
          </w:rPr>
          <w:t>88</w:t>
        </w:r>
        <w:r>
          <w:rPr>
            <w:noProof/>
            <w:webHidden/>
          </w:rPr>
          <w:fldChar w:fldCharType="end"/>
        </w:r>
      </w:hyperlink>
    </w:p>
    <w:p w14:paraId="5C010210" w14:textId="3E8F6A95"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0" w:history="1">
        <w:r w:rsidRPr="0007292F">
          <w:rPr>
            <w:rStyle w:val="af8"/>
            <w:noProof/>
          </w:rPr>
          <w:t>2.1 Сервис MpiAsyncOperationsService метод changeAllPoliciesInsuranceToTfoms</w:t>
        </w:r>
        <w:r>
          <w:rPr>
            <w:noProof/>
            <w:webHidden/>
          </w:rPr>
          <w:tab/>
        </w:r>
        <w:r>
          <w:rPr>
            <w:noProof/>
            <w:webHidden/>
          </w:rPr>
          <w:fldChar w:fldCharType="begin"/>
        </w:r>
        <w:r>
          <w:rPr>
            <w:noProof/>
            <w:webHidden/>
          </w:rPr>
          <w:instrText xml:space="preserve"> PAGEREF _Toc233639020 \h </w:instrText>
        </w:r>
        <w:r>
          <w:rPr>
            <w:noProof/>
            <w:webHidden/>
          </w:rPr>
        </w:r>
        <w:r>
          <w:rPr>
            <w:noProof/>
            <w:webHidden/>
          </w:rPr>
          <w:fldChar w:fldCharType="separate"/>
        </w:r>
        <w:r>
          <w:rPr>
            <w:noProof/>
            <w:webHidden/>
          </w:rPr>
          <w:t>90</w:t>
        </w:r>
        <w:r>
          <w:rPr>
            <w:noProof/>
            <w:webHidden/>
          </w:rPr>
          <w:fldChar w:fldCharType="end"/>
        </w:r>
      </w:hyperlink>
    </w:p>
    <w:p w14:paraId="2DB90C16" w14:textId="426192D9"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1" w:history="1">
        <w:r w:rsidRPr="0007292F">
          <w:rPr>
            <w:rStyle w:val="af8"/>
            <w:noProof/>
          </w:rPr>
          <w:t>2.1 Сервис MpiAsyncOperationsService метод getViewDataInsurance</w:t>
        </w:r>
        <w:r>
          <w:rPr>
            <w:noProof/>
            <w:webHidden/>
          </w:rPr>
          <w:tab/>
        </w:r>
        <w:r>
          <w:rPr>
            <w:noProof/>
            <w:webHidden/>
          </w:rPr>
          <w:fldChar w:fldCharType="begin"/>
        </w:r>
        <w:r>
          <w:rPr>
            <w:noProof/>
            <w:webHidden/>
          </w:rPr>
          <w:instrText xml:space="preserve"> PAGEREF _Toc233639021 \h </w:instrText>
        </w:r>
        <w:r>
          <w:rPr>
            <w:noProof/>
            <w:webHidden/>
          </w:rPr>
        </w:r>
        <w:r>
          <w:rPr>
            <w:noProof/>
            <w:webHidden/>
          </w:rPr>
          <w:fldChar w:fldCharType="separate"/>
        </w:r>
        <w:r>
          <w:rPr>
            <w:noProof/>
            <w:webHidden/>
          </w:rPr>
          <w:t>94</w:t>
        </w:r>
        <w:r>
          <w:rPr>
            <w:noProof/>
            <w:webHidden/>
          </w:rPr>
          <w:fldChar w:fldCharType="end"/>
        </w:r>
      </w:hyperlink>
    </w:p>
    <w:p w14:paraId="2F116D87" w14:textId="4BBF02DF"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2" w:history="1">
        <w:r w:rsidRPr="0007292F">
          <w:rPr>
            <w:rStyle w:val="af8"/>
            <w:noProof/>
          </w:rPr>
          <w:t>2.1 Сервис MpiAsyncOperationsService метод getViewDataAttach</w:t>
        </w:r>
        <w:r>
          <w:rPr>
            <w:noProof/>
            <w:webHidden/>
          </w:rPr>
          <w:tab/>
        </w:r>
        <w:r>
          <w:rPr>
            <w:noProof/>
            <w:webHidden/>
          </w:rPr>
          <w:fldChar w:fldCharType="begin"/>
        </w:r>
        <w:r>
          <w:rPr>
            <w:noProof/>
            <w:webHidden/>
          </w:rPr>
          <w:instrText xml:space="preserve"> PAGEREF _Toc233639022 \h </w:instrText>
        </w:r>
        <w:r>
          <w:rPr>
            <w:noProof/>
            <w:webHidden/>
          </w:rPr>
        </w:r>
        <w:r>
          <w:rPr>
            <w:noProof/>
            <w:webHidden/>
          </w:rPr>
          <w:fldChar w:fldCharType="separate"/>
        </w:r>
        <w:r>
          <w:rPr>
            <w:noProof/>
            <w:webHidden/>
          </w:rPr>
          <w:t>98</w:t>
        </w:r>
        <w:r>
          <w:rPr>
            <w:noProof/>
            <w:webHidden/>
          </w:rPr>
          <w:fldChar w:fldCharType="end"/>
        </w:r>
      </w:hyperlink>
    </w:p>
    <w:p w14:paraId="4AA39D19" w14:textId="55EE12B3"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3" w:history="1">
        <w:r w:rsidRPr="0007292F">
          <w:rPr>
            <w:rStyle w:val="af8"/>
            <w:noProof/>
          </w:rPr>
          <w:t>2.2 Сервис MpiAsyncOperationsService метод getChangesEvent</w:t>
        </w:r>
        <w:r>
          <w:rPr>
            <w:noProof/>
            <w:webHidden/>
          </w:rPr>
          <w:tab/>
        </w:r>
        <w:r>
          <w:rPr>
            <w:noProof/>
            <w:webHidden/>
          </w:rPr>
          <w:fldChar w:fldCharType="begin"/>
        </w:r>
        <w:r>
          <w:rPr>
            <w:noProof/>
            <w:webHidden/>
          </w:rPr>
          <w:instrText xml:space="preserve"> PAGEREF _Toc233639023 \h </w:instrText>
        </w:r>
        <w:r>
          <w:rPr>
            <w:noProof/>
            <w:webHidden/>
          </w:rPr>
        </w:r>
        <w:r>
          <w:rPr>
            <w:noProof/>
            <w:webHidden/>
          </w:rPr>
          <w:fldChar w:fldCharType="separate"/>
        </w:r>
        <w:r>
          <w:rPr>
            <w:noProof/>
            <w:webHidden/>
          </w:rPr>
          <w:t>102</w:t>
        </w:r>
        <w:r>
          <w:rPr>
            <w:noProof/>
            <w:webHidden/>
          </w:rPr>
          <w:fldChar w:fldCharType="end"/>
        </w:r>
      </w:hyperlink>
    </w:p>
    <w:p w14:paraId="01CEA5BF" w14:textId="08918F14"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4" w:history="1">
        <w:r w:rsidRPr="0007292F">
          <w:rPr>
            <w:rStyle w:val="af8"/>
            <w:noProof/>
          </w:rPr>
          <w:t>2.3 Сервис MpiAsyncOperationsService метод getMassInsuranceStatus</w:t>
        </w:r>
        <w:r>
          <w:rPr>
            <w:noProof/>
            <w:webHidden/>
          </w:rPr>
          <w:tab/>
        </w:r>
        <w:r>
          <w:rPr>
            <w:noProof/>
            <w:webHidden/>
          </w:rPr>
          <w:fldChar w:fldCharType="begin"/>
        </w:r>
        <w:r>
          <w:rPr>
            <w:noProof/>
            <w:webHidden/>
          </w:rPr>
          <w:instrText xml:space="preserve"> PAGEREF _Toc233639024 \h </w:instrText>
        </w:r>
        <w:r>
          <w:rPr>
            <w:noProof/>
            <w:webHidden/>
          </w:rPr>
        </w:r>
        <w:r>
          <w:rPr>
            <w:noProof/>
            <w:webHidden/>
          </w:rPr>
          <w:fldChar w:fldCharType="separate"/>
        </w:r>
        <w:r>
          <w:rPr>
            <w:noProof/>
            <w:webHidden/>
          </w:rPr>
          <w:t>108</w:t>
        </w:r>
        <w:r>
          <w:rPr>
            <w:noProof/>
            <w:webHidden/>
          </w:rPr>
          <w:fldChar w:fldCharType="end"/>
        </w:r>
      </w:hyperlink>
    </w:p>
    <w:p w14:paraId="6FB945CF" w14:textId="266FF856"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5" w:history="1">
        <w:r w:rsidRPr="0007292F">
          <w:rPr>
            <w:rStyle w:val="af8"/>
            <w:noProof/>
          </w:rPr>
          <w:t>2.4 Сервис MpiAsyncOperationsService метод GetViewDataSocStatus</w:t>
        </w:r>
        <w:r>
          <w:rPr>
            <w:noProof/>
            <w:webHidden/>
          </w:rPr>
          <w:tab/>
        </w:r>
        <w:r>
          <w:rPr>
            <w:noProof/>
            <w:webHidden/>
          </w:rPr>
          <w:fldChar w:fldCharType="begin"/>
        </w:r>
        <w:r>
          <w:rPr>
            <w:noProof/>
            <w:webHidden/>
          </w:rPr>
          <w:instrText xml:space="preserve"> PAGEREF _Toc233639025 \h </w:instrText>
        </w:r>
        <w:r>
          <w:rPr>
            <w:noProof/>
            <w:webHidden/>
          </w:rPr>
        </w:r>
        <w:r>
          <w:rPr>
            <w:noProof/>
            <w:webHidden/>
          </w:rPr>
          <w:fldChar w:fldCharType="separate"/>
        </w:r>
        <w:r>
          <w:rPr>
            <w:noProof/>
            <w:webHidden/>
          </w:rPr>
          <w:t>110</w:t>
        </w:r>
        <w:r>
          <w:rPr>
            <w:noProof/>
            <w:webHidden/>
          </w:rPr>
          <w:fldChar w:fldCharType="end"/>
        </w:r>
      </w:hyperlink>
    </w:p>
    <w:p w14:paraId="31B80399" w14:textId="20D90D96"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6" w:history="1">
        <w:r w:rsidRPr="0007292F">
          <w:rPr>
            <w:rStyle w:val="af8"/>
            <w:noProof/>
          </w:rPr>
          <w:t>2.1 Сервис MpiAsyncOperationsService метод getSmpUnassignedt</w:t>
        </w:r>
        <w:r>
          <w:rPr>
            <w:noProof/>
            <w:webHidden/>
          </w:rPr>
          <w:tab/>
        </w:r>
        <w:r>
          <w:rPr>
            <w:noProof/>
            <w:webHidden/>
          </w:rPr>
          <w:fldChar w:fldCharType="begin"/>
        </w:r>
        <w:r>
          <w:rPr>
            <w:noProof/>
            <w:webHidden/>
          </w:rPr>
          <w:instrText xml:space="preserve"> PAGEREF _Toc233639026 \h </w:instrText>
        </w:r>
        <w:r>
          <w:rPr>
            <w:noProof/>
            <w:webHidden/>
          </w:rPr>
        </w:r>
        <w:r>
          <w:rPr>
            <w:noProof/>
            <w:webHidden/>
          </w:rPr>
          <w:fldChar w:fldCharType="separate"/>
        </w:r>
        <w:r>
          <w:rPr>
            <w:noProof/>
            <w:webHidden/>
          </w:rPr>
          <w:t>114</w:t>
        </w:r>
        <w:r>
          <w:rPr>
            <w:noProof/>
            <w:webHidden/>
          </w:rPr>
          <w:fldChar w:fldCharType="end"/>
        </w:r>
      </w:hyperlink>
    </w:p>
    <w:p w14:paraId="7B6ED6A0" w14:textId="6D15B978"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7" w:history="1">
        <w:r w:rsidRPr="0007292F">
          <w:rPr>
            <w:rStyle w:val="af8"/>
            <w:noProof/>
          </w:rPr>
          <w:t>2.2 Сервис MpiPolicyApplicationService метод submitPolicyApplication/</w:t>
        </w:r>
        <w:r w:rsidRPr="0007292F">
          <w:rPr>
            <w:rStyle w:val="af8"/>
            <w:rFonts w:eastAsia="Arial Unicode MS"/>
            <w:noProof/>
          </w:rPr>
          <w:t>submitPolicyApplicationWithSign</w:t>
        </w:r>
        <w:r>
          <w:rPr>
            <w:noProof/>
            <w:webHidden/>
          </w:rPr>
          <w:tab/>
        </w:r>
        <w:r>
          <w:rPr>
            <w:noProof/>
            <w:webHidden/>
          </w:rPr>
          <w:fldChar w:fldCharType="begin"/>
        </w:r>
        <w:r>
          <w:rPr>
            <w:noProof/>
            <w:webHidden/>
          </w:rPr>
          <w:instrText xml:space="preserve"> PAGEREF _Toc233639027 \h </w:instrText>
        </w:r>
        <w:r>
          <w:rPr>
            <w:noProof/>
            <w:webHidden/>
          </w:rPr>
        </w:r>
        <w:r>
          <w:rPr>
            <w:noProof/>
            <w:webHidden/>
          </w:rPr>
          <w:fldChar w:fldCharType="separate"/>
        </w:r>
        <w:r>
          <w:rPr>
            <w:noProof/>
            <w:webHidden/>
          </w:rPr>
          <w:t>118</w:t>
        </w:r>
        <w:r>
          <w:rPr>
            <w:noProof/>
            <w:webHidden/>
          </w:rPr>
          <w:fldChar w:fldCharType="end"/>
        </w:r>
      </w:hyperlink>
    </w:p>
    <w:p w14:paraId="662CB45B" w14:textId="422CF811"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8" w:history="1">
        <w:r w:rsidRPr="0007292F">
          <w:rPr>
            <w:rStyle w:val="af8"/>
            <w:noProof/>
          </w:rPr>
          <w:t>2.3 Сервис InsuranceSuspendService метод suspendOmsPolicy</w:t>
        </w:r>
        <w:r>
          <w:rPr>
            <w:noProof/>
            <w:webHidden/>
          </w:rPr>
          <w:tab/>
        </w:r>
        <w:r>
          <w:rPr>
            <w:noProof/>
            <w:webHidden/>
          </w:rPr>
          <w:fldChar w:fldCharType="begin"/>
        </w:r>
        <w:r>
          <w:rPr>
            <w:noProof/>
            <w:webHidden/>
          </w:rPr>
          <w:instrText xml:space="preserve"> PAGEREF _Toc233639028 \h </w:instrText>
        </w:r>
        <w:r>
          <w:rPr>
            <w:noProof/>
            <w:webHidden/>
          </w:rPr>
        </w:r>
        <w:r>
          <w:rPr>
            <w:noProof/>
            <w:webHidden/>
          </w:rPr>
          <w:fldChar w:fldCharType="separate"/>
        </w:r>
        <w:r>
          <w:rPr>
            <w:noProof/>
            <w:webHidden/>
          </w:rPr>
          <w:t>241</w:t>
        </w:r>
        <w:r>
          <w:rPr>
            <w:noProof/>
            <w:webHidden/>
          </w:rPr>
          <w:fldChar w:fldCharType="end"/>
        </w:r>
      </w:hyperlink>
    </w:p>
    <w:p w14:paraId="5C0FE731" w14:textId="6AA02092"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29" w:history="1">
        <w:r w:rsidRPr="0007292F">
          <w:rPr>
            <w:rStyle w:val="af8"/>
            <w:noProof/>
          </w:rPr>
          <w:t>2.4 Сервис MpiAttachControlService метод registerAttach</w:t>
        </w:r>
        <w:r>
          <w:rPr>
            <w:noProof/>
            <w:webHidden/>
          </w:rPr>
          <w:tab/>
        </w:r>
        <w:r>
          <w:rPr>
            <w:noProof/>
            <w:webHidden/>
          </w:rPr>
          <w:fldChar w:fldCharType="begin"/>
        </w:r>
        <w:r>
          <w:rPr>
            <w:noProof/>
            <w:webHidden/>
          </w:rPr>
          <w:instrText xml:space="preserve"> PAGEREF _Toc233639029 \h </w:instrText>
        </w:r>
        <w:r>
          <w:rPr>
            <w:noProof/>
            <w:webHidden/>
          </w:rPr>
        </w:r>
        <w:r>
          <w:rPr>
            <w:noProof/>
            <w:webHidden/>
          </w:rPr>
          <w:fldChar w:fldCharType="separate"/>
        </w:r>
        <w:r>
          <w:rPr>
            <w:noProof/>
            <w:webHidden/>
          </w:rPr>
          <w:t>250</w:t>
        </w:r>
        <w:r>
          <w:rPr>
            <w:noProof/>
            <w:webHidden/>
          </w:rPr>
          <w:fldChar w:fldCharType="end"/>
        </w:r>
      </w:hyperlink>
    </w:p>
    <w:p w14:paraId="69251E5C" w14:textId="6F1FEBA1"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0" w:history="1">
        <w:r w:rsidRPr="0007292F">
          <w:rPr>
            <w:rStyle w:val="af8"/>
            <w:noProof/>
          </w:rPr>
          <w:t>2.1 Сервис MpiPersonObjectsControlService метод registerAddress</w:t>
        </w:r>
        <w:r>
          <w:rPr>
            <w:noProof/>
            <w:webHidden/>
          </w:rPr>
          <w:tab/>
        </w:r>
        <w:r>
          <w:rPr>
            <w:noProof/>
            <w:webHidden/>
          </w:rPr>
          <w:fldChar w:fldCharType="begin"/>
        </w:r>
        <w:r>
          <w:rPr>
            <w:noProof/>
            <w:webHidden/>
          </w:rPr>
          <w:instrText xml:space="preserve"> PAGEREF _Toc233639030 \h </w:instrText>
        </w:r>
        <w:r>
          <w:rPr>
            <w:noProof/>
            <w:webHidden/>
          </w:rPr>
        </w:r>
        <w:r>
          <w:rPr>
            <w:noProof/>
            <w:webHidden/>
          </w:rPr>
          <w:fldChar w:fldCharType="separate"/>
        </w:r>
        <w:r>
          <w:rPr>
            <w:noProof/>
            <w:webHidden/>
          </w:rPr>
          <w:t>263</w:t>
        </w:r>
        <w:r>
          <w:rPr>
            <w:noProof/>
            <w:webHidden/>
          </w:rPr>
          <w:fldChar w:fldCharType="end"/>
        </w:r>
      </w:hyperlink>
    </w:p>
    <w:p w14:paraId="500AAE46" w14:textId="1F4602CF"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1" w:history="1">
        <w:r w:rsidRPr="0007292F">
          <w:rPr>
            <w:rStyle w:val="af8"/>
            <w:noProof/>
          </w:rPr>
          <w:t>2.2 Сервис MpiPersonObjectsControlService метод registerDudl</w:t>
        </w:r>
        <w:r>
          <w:rPr>
            <w:noProof/>
            <w:webHidden/>
          </w:rPr>
          <w:tab/>
        </w:r>
        <w:r>
          <w:rPr>
            <w:noProof/>
            <w:webHidden/>
          </w:rPr>
          <w:fldChar w:fldCharType="begin"/>
        </w:r>
        <w:r>
          <w:rPr>
            <w:noProof/>
            <w:webHidden/>
          </w:rPr>
          <w:instrText xml:space="preserve"> PAGEREF _Toc233639031 \h </w:instrText>
        </w:r>
        <w:r>
          <w:rPr>
            <w:noProof/>
            <w:webHidden/>
          </w:rPr>
        </w:r>
        <w:r>
          <w:rPr>
            <w:noProof/>
            <w:webHidden/>
          </w:rPr>
          <w:fldChar w:fldCharType="separate"/>
        </w:r>
        <w:r>
          <w:rPr>
            <w:noProof/>
            <w:webHidden/>
          </w:rPr>
          <w:t>281</w:t>
        </w:r>
        <w:r>
          <w:rPr>
            <w:noProof/>
            <w:webHidden/>
          </w:rPr>
          <w:fldChar w:fldCharType="end"/>
        </w:r>
      </w:hyperlink>
    </w:p>
    <w:p w14:paraId="44CCA120" w14:textId="36539FC8"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2" w:history="1">
        <w:r w:rsidRPr="0007292F">
          <w:rPr>
            <w:rStyle w:val="af8"/>
            <w:noProof/>
          </w:rPr>
          <w:t>2.3 Сервис MpiPersonObjectsControlService метод registerSnils</w:t>
        </w:r>
        <w:r>
          <w:rPr>
            <w:noProof/>
            <w:webHidden/>
          </w:rPr>
          <w:tab/>
        </w:r>
        <w:r>
          <w:rPr>
            <w:noProof/>
            <w:webHidden/>
          </w:rPr>
          <w:fldChar w:fldCharType="begin"/>
        </w:r>
        <w:r>
          <w:rPr>
            <w:noProof/>
            <w:webHidden/>
          </w:rPr>
          <w:instrText xml:space="preserve"> PAGEREF _Toc233639032 \h </w:instrText>
        </w:r>
        <w:r>
          <w:rPr>
            <w:noProof/>
            <w:webHidden/>
          </w:rPr>
        </w:r>
        <w:r>
          <w:rPr>
            <w:noProof/>
            <w:webHidden/>
          </w:rPr>
          <w:fldChar w:fldCharType="separate"/>
        </w:r>
        <w:r>
          <w:rPr>
            <w:noProof/>
            <w:webHidden/>
          </w:rPr>
          <w:t>318</w:t>
        </w:r>
        <w:r>
          <w:rPr>
            <w:noProof/>
            <w:webHidden/>
          </w:rPr>
          <w:fldChar w:fldCharType="end"/>
        </w:r>
      </w:hyperlink>
    </w:p>
    <w:p w14:paraId="794E1F77" w14:textId="5AC250D9"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3" w:history="1">
        <w:r w:rsidRPr="0007292F">
          <w:rPr>
            <w:rStyle w:val="af8"/>
            <w:noProof/>
          </w:rPr>
          <w:t>2.1 Сервис mpiNilService метод findNils</w:t>
        </w:r>
        <w:r>
          <w:rPr>
            <w:noProof/>
            <w:webHidden/>
          </w:rPr>
          <w:tab/>
        </w:r>
        <w:r>
          <w:rPr>
            <w:noProof/>
            <w:webHidden/>
          </w:rPr>
          <w:fldChar w:fldCharType="begin"/>
        </w:r>
        <w:r>
          <w:rPr>
            <w:noProof/>
            <w:webHidden/>
          </w:rPr>
          <w:instrText xml:space="preserve"> PAGEREF _Toc233639033 \h </w:instrText>
        </w:r>
        <w:r>
          <w:rPr>
            <w:noProof/>
            <w:webHidden/>
          </w:rPr>
        </w:r>
        <w:r>
          <w:rPr>
            <w:noProof/>
            <w:webHidden/>
          </w:rPr>
          <w:fldChar w:fldCharType="separate"/>
        </w:r>
        <w:r>
          <w:rPr>
            <w:noProof/>
            <w:webHidden/>
          </w:rPr>
          <w:t>323</w:t>
        </w:r>
        <w:r>
          <w:rPr>
            <w:noProof/>
            <w:webHidden/>
          </w:rPr>
          <w:fldChar w:fldCharType="end"/>
        </w:r>
      </w:hyperlink>
    </w:p>
    <w:p w14:paraId="451A0613" w14:textId="22557EB2"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4" w:history="1">
        <w:r w:rsidRPr="0007292F">
          <w:rPr>
            <w:rStyle w:val="af8"/>
            <w:noProof/>
          </w:rPr>
          <w:t>2.1 Сервис mpiNilService метод getNilsData</w:t>
        </w:r>
        <w:r>
          <w:rPr>
            <w:noProof/>
            <w:webHidden/>
          </w:rPr>
          <w:tab/>
        </w:r>
        <w:r>
          <w:rPr>
            <w:noProof/>
            <w:webHidden/>
          </w:rPr>
          <w:fldChar w:fldCharType="begin"/>
        </w:r>
        <w:r>
          <w:rPr>
            <w:noProof/>
            <w:webHidden/>
          </w:rPr>
          <w:instrText xml:space="preserve"> PAGEREF _Toc233639034 \h </w:instrText>
        </w:r>
        <w:r>
          <w:rPr>
            <w:noProof/>
            <w:webHidden/>
          </w:rPr>
        </w:r>
        <w:r>
          <w:rPr>
            <w:noProof/>
            <w:webHidden/>
          </w:rPr>
          <w:fldChar w:fldCharType="separate"/>
        </w:r>
        <w:r>
          <w:rPr>
            <w:noProof/>
            <w:webHidden/>
          </w:rPr>
          <w:t>349</w:t>
        </w:r>
        <w:r>
          <w:rPr>
            <w:noProof/>
            <w:webHidden/>
          </w:rPr>
          <w:fldChar w:fldCharType="end"/>
        </w:r>
      </w:hyperlink>
    </w:p>
    <w:p w14:paraId="1267EBD5" w14:textId="69079F3E"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5" w:history="1">
        <w:r w:rsidRPr="0007292F">
          <w:rPr>
            <w:rStyle w:val="af8"/>
            <w:noProof/>
          </w:rPr>
          <w:t>2.1 Сервис mpiNilService метод makeNilIdentDecision</w:t>
        </w:r>
        <w:r>
          <w:rPr>
            <w:noProof/>
            <w:webHidden/>
          </w:rPr>
          <w:tab/>
        </w:r>
        <w:r>
          <w:rPr>
            <w:noProof/>
            <w:webHidden/>
          </w:rPr>
          <w:fldChar w:fldCharType="begin"/>
        </w:r>
        <w:r>
          <w:rPr>
            <w:noProof/>
            <w:webHidden/>
          </w:rPr>
          <w:instrText xml:space="preserve"> PAGEREF _Toc233639035 \h </w:instrText>
        </w:r>
        <w:r>
          <w:rPr>
            <w:noProof/>
            <w:webHidden/>
          </w:rPr>
        </w:r>
        <w:r>
          <w:rPr>
            <w:noProof/>
            <w:webHidden/>
          </w:rPr>
          <w:fldChar w:fldCharType="separate"/>
        </w:r>
        <w:r>
          <w:rPr>
            <w:noProof/>
            <w:webHidden/>
          </w:rPr>
          <w:t>351</w:t>
        </w:r>
        <w:r>
          <w:rPr>
            <w:noProof/>
            <w:webHidden/>
          </w:rPr>
          <w:fldChar w:fldCharType="end"/>
        </w:r>
      </w:hyperlink>
    </w:p>
    <w:p w14:paraId="37CF178E" w14:textId="78AAF51A"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6" w:history="1">
        <w:r w:rsidRPr="0007292F">
          <w:rPr>
            <w:rStyle w:val="af8"/>
            <w:noProof/>
          </w:rPr>
          <w:t xml:space="preserve">2.1 Сервис </w:t>
        </w:r>
        <w:r w:rsidRPr="0007292F">
          <w:rPr>
            <w:rStyle w:val="af8"/>
            <w:rFonts w:ascii="Times New Roman" w:hAnsi="Times New Roman"/>
            <w:bCs/>
            <w:noProof/>
          </w:rPr>
          <w:t xml:space="preserve">mpiLegalRepresentationService </w:t>
        </w:r>
        <w:r w:rsidRPr="0007292F">
          <w:rPr>
            <w:rStyle w:val="af8"/>
            <w:noProof/>
          </w:rPr>
          <w:t xml:space="preserve">метод </w:t>
        </w:r>
        <w:r w:rsidRPr="0007292F">
          <w:rPr>
            <w:rStyle w:val="af8"/>
            <w:rFonts w:ascii="Times New Roman" w:eastAsia="Arial Unicode MS" w:hAnsi="Times New Roman"/>
            <w:bCs/>
            <w:noProof/>
          </w:rPr>
          <w:t>getLegalRepresentation</w:t>
        </w:r>
        <w:r>
          <w:rPr>
            <w:noProof/>
            <w:webHidden/>
          </w:rPr>
          <w:tab/>
        </w:r>
        <w:r>
          <w:rPr>
            <w:noProof/>
            <w:webHidden/>
          </w:rPr>
          <w:fldChar w:fldCharType="begin"/>
        </w:r>
        <w:r>
          <w:rPr>
            <w:noProof/>
            <w:webHidden/>
          </w:rPr>
          <w:instrText xml:space="preserve"> PAGEREF _Toc233639036 \h </w:instrText>
        </w:r>
        <w:r>
          <w:rPr>
            <w:noProof/>
            <w:webHidden/>
          </w:rPr>
        </w:r>
        <w:r>
          <w:rPr>
            <w:noProof/>
            <w:webHidden/>
          </w:rPr>
          <w:fldChar w:fldCharType="separate"/>
        </w:r>
        <w:r>
          <w:rPr>
            <w:noProof/>
            <w:webHidden/>
          </w:rPr>
          <w:t>352</w:t>
        </w:r>
        <w:r>
          <w:rPr>
            <w:noProof/>
            <w:webHidden/>
          </w:rPr>
          <w:fldChar w:fldCharType="end"/>
        </w:r>
      </w:hyperlink>
    </w:p>
    <w:p w14:paraId="1EC77FE0" w14:textId="32737F47" w:rsidR="00682C41" w:rsidRDefault="00682C41">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9037" w:history="1">
        <w:r w:rsidRPr="0007292F">
          <w:rPr>
            <w:rStyle w:val="af8"/>
            <w:noProof/>
          </w:rPr>
          <w:t>2.1 Сервис mpiNRService метод findNR</w:t>
        </w:r>
        <w:r>
          <w:rPr>
            <w:noProof/>
            <w:webHidden/>
          </w:rPr>
          <w:tab/>
        </w:r>
        <w:r>
          <w:rPr>
            <w:noProof/>
            <w:webHidden/>
          </w:rPr>
          <w:fldChar w:fldCharType="begin"/>
        </w:r>
        <w:r>
          <w:rPr>
            <w:noProof/>
            <w:webHidden/>
          </w:rPr>
          <w:instrText xml:space="preserve"> PAGEREF _Toc233639037 \h </w:instrText>
        </w:r>
        <w:r>
          <w:rPr>
            <w:noProof/>
            <w:webHidden/>
          </w:rPr>
        </w:r>
        <w:r>
          <w:rPr>
            <w:noProof/>
            <w:webHidden/>
          </w:rPr>
          <w:fldChar w:fldCharType="separate"/>
        </w:r>
        <w:r>
          <w:rPr>
            <w:noProof/>
            <w:webHidden/>
          </w:rPr>
          <w:t>355</w:t>
        </w:r>
        <w:r>
          <w:rPr>
            <w:noProof/>
            <w:webHidden/>
          </w:rPr>
          <w:fldChar w:fldCharType="end"/>
        </w:r>
      </w:hyperlink>
    </w:p>
    <w:p w14:paraId="66816D52" w14:textId="0EF2B7F4" w:rsidR="00682C41" w:rsidRDefault="00682C41">
      <w:pPr>
        <w:pStyle w:val="13"/>
        <w:rPr>
          <w:rFonts w:asciiTheme="minorHAnsi" w:eastAsiaTheme="minorEastAsia" w:hAnsiTheme="minorHAnsi" w:cstheme="minorBidi"/>
          <w:bCs w:val="0"/>
          <w:kern w:val="2"/>
          <w:szCs w:val="24"/>
          <w:lang w:val="ru-RU" w:eastAsia="ru-RU"/>
          <w14:ligatures w14:val="standardContextual"/>
        </w:rPr>
      </w:pPr>
      <w:hyperlink w:anchor="_Toc233639038" w:history="1">
        <w:r w:rsidRPr="0007292F">
          <w:rPr>
            <w:rStyle w:val="af8"/>
          </w:rPr>
          <w:t>3 Ошибки бизнес-логики</w:t>
        </w:r>
        <w:r>
          <w:rPr>
            <w:webHidden/>
          </w:rPr>
          <w:tab/>
        </w:r>
        <w:r>
          <w:rPr>
            <w:webHidden/>
          </w:rPr>
          <w:fldChar w:fldCharType="begin"/>
        </w:r>
        <w:r>
          <w:rPr>
            <w:webHidden/>
          </w:rPr>
          <w:instrText xml:space="preserve"> PAGEREF _Toc233639038 \h </w:instrText>
        </w:r>
        <w:r>
          <w:rPr>
            <w:webHidden/>
          </w:rPr>
        </w:r>
        <w:r>
          <w:rPr>
            <w:webHidden/>
          </w:rPr>
          <w:fldChar w:fldCharType="separate"/>
        </w:r>
        <w:r>
          <w:rPr>
            <w:webHidden/>
          </w:rPr>
          <w:t>360</w:t>
        </w:r>
        <w:r>
          <w:rPr>
            <w:webHidden/>
          </w:rPr>
          <w:fldChar w:fldCharType="end"/>
        </w:r>
      </w:hyperlink>
    </w:p>
    <w:p w14:paraId="0E4BBE6E" w14:textId="4342CD7E" w:rsidR="00682C41" w:rsidRDefault="00682C41">
      <w:pPr>
        <w:pStyle w:val="13"/>
        <w:rPr>
          <w:rFonts w:asciiTheme="minorHAnsi" w:eastAsiaTheme="minorEastAsia" w:hAnsiTheme="minorHAnsi" w:cstheme="minorBidi"/>
          <w:bCs w:val="0"/>
          <w:kern w:val="2"/>
          <w:szCs w:val="24"/>
          <w:lang w:val="ru-RU" w:eastAsia="ru-RU"/>
          <w14:ligatures w14:val="standardContextual"/>
        </w:rPr>
      </w:pPr>
      <w:hyperlink w:anchor="_Toc233639039" w:history="1">
        <w:r w:rsidRPr="0007292F">
          <w:rPr>
            <w:rStyle w:val="af8"/>
          </w:rPr>
          <w:t>4 Список изменений</w:t>
        </w:r>
        <w:r>
          <w:rPr>
            <w:webHidden/>
          </w:rPr>
          <w:tab/>
        </w:r>
        <w:r>
          <w:rPr>
            <w:webHidden/>
          </w:rPr>
          <w:fldChar w:fldCharType="begin"/>
        </w:r>
        <w:r>
          <w:rPr>
            <w:webHidden/>
          </w:rPr>
          <w:instrText xml:space="preserve"> PAGEREF _Toc233639039 \h </w:instrText>
        </w:r>
        <w:r>
          <w:rPr>
            <w:webHidden/>
          </w:rPr>
        </w:r>
        <w:r>
          <w:rPr>
            <w:webHidden/>
          </w:rPr>
          <w:fldChar w:fldCharType="separate"/>
        </w:r>
        <w:r>
          <w:rPr>
            <w:webHidden/>
          </w:rPr>
          <w:t>368</w:t>
        </w:r>
        <w:r>
          <w:rPr>
            <w:webHidden/>
          </w:rPr>
          <w:fldChar w:fldCharType="end"/>
        </w:r>
      </w:hyperlink>
    </w:p>
    <w:p w14:paraId="74418962" w14:textId="0AD53B0F" w:rsidR="003323A2" w:rsidRDefault="006520C2" w:rsidP="00091B77">
      <w:pPr>
        <w:pStyle w:val="00"/>
      </w:pPr>
      <w:r>
        <w:rPr>
          <w:rFonts w:ascii="Arial" w:eastAsia="Times New Roman" w:hAnsi="Arial"/>
          <w:iCs/>
          <w:color w:val="404040" w:themeColor="text1" w:themeTint="BF"/>
          <w:sz w:val="20"/>
          <w:szCs w:val="22"/>
          <w:lang w:val="en-US" w:eastAsia="en-US"/>
        </w:rPr>
        <w:lastRenderedPageBreak/>
        <w:fldChar w:fldCharType="end"/>
      </w:r>
      <w:bookmarkStart w:id="7" w:name="_Toc233639008"/>
      <w:r w:rsidR="003323A2" w:rsidRPr="00602F74">
        <w:t>Определения, обозначения и сокращения</w:t>
      </w:r>
      <w:bookmarkEnd w:id="5"/>
      <w:bookmarkEnd w:id="6"/>
      <w:bookmarkEnd w:id="7"/>
    </w:p>
    <w:p w14:paraId="114069A5" w14:textId="77777777" w:rsidR="003323A2" w:rsidRDefault="003323A2" w:rsidP="003323A2">
      <w:pPr>
        <w:pStyle w:val="afff"/>
      </w:pPr>
      <w:r w:rsidRPr="003877F8">
        <w:t>В настоящем документе использованы следующие термины и сокращения с соответствующими определениями:</w:t>
      </w:r>
    </w:p>
    <w:tbl>
      <w:tblPr>
        <w:tblW w:w="5000" w:type="pct"/>
        <w:tblLayout w:type="fixed"/>
        <w:tblCellMar>
          <w:top w:w="28" w:type="dxa"/>
          <w:left w:w="0" w:type="dxa"/>
          <w:bottom w:w="28" w:type="dxa"/>
          <w:right w:w="0" w:type="dxa"/>
        </w:tblCellMar>
        <w:tblLook w:val="04A0" w:firstRow="1" w:lastRow="0" w:firstColumn="1" w:lastColumn="0" w:noHBand="0" w:noVBand="1"/>
      </w:tblPr>
      <w:tblGrid>
        <w:gridCol w:w="1985"/>
        <w:gridCol w:w="425"/>
        <w:gridCol w:w="6945"/>
      </w:tblGrid>
      <w:tr w:rsidR="008A073C" w:rsidRPr="002F2977" w14:paraId="4645B248" w14:textId="77777777" w:rsidTr="00670819">
        <w:trPr>
          <w:cantSplit/>
          <w:trHeight w:val="340"/>
        </w:trPr>
        <w:tc>
          <w:tcPr>
            <w:tcW w:w="1061" w:type="pct"/>
          </w:tcPr>
          <w:p w14:paraId="0F23B99D" w14:textId="77777777" w:rsidR="008A073C" w:rsidRDefault="008A073C" w:rsidP="004455B0">
            <w:pPr>
              <w:pStyle w:val="122"/>
            </w:pPr>
            <w:r>
              <w:t>ДР</w:t>
            </w:r>
          </w:p>
        </w:tc>
        <w:tc>
          <w:tcPr>
            <w:tcW w:w="227" w:type="pct"/>
          </w:tcPr>
          <w:p w14:paraId="689478BA" w14:textId="77777777" w:rsidR="008A073C" w:rsidRDefault="008A073C" w:rsidP="004455B0">
            <w:pPr>
              <w:pStyle w:val="124"/>
            </w:pPr>
            <w:r w:rsidRPr="000A7FDE">
              <w:t>—</w:t>
            </w:r>
          </w:p>
        </w:tc>
        <w:tc>
          <w:tcPr>
            <w:tcW w:w="3712" w:type="pct"/>
          </w:tcPr>
          <w:p w14:paraId="22E8565B" w14:textId="77777777" w:rsidR="008A073C" w:rsidRDefault="008A073C" w:rsidP="004455B0">
            <w:pPr>
              <w:pStyle w:val="120"/>
            </w:pPr>
            <w:r>
              <w:t>Дата рождения</w:t>
            </w:r>
          </w:p>
        </w:tc>
      </w:tr>
      <w:tr w:rsidR="008A073C" w:rsidRPr="002F2977" w14:paraId="72F96EC6" w14:textId="77777777" w:rsidTr="00670819">
        <w:trPr>
          <w:cantSplit/>
          <w:trHeight w:val="340"/>
        </w:trPr>
        <w:tc>
          <w:tcPr>
            <w:tcW w:w="1061" w:type="pct"/>
          </w:tcPr>
          <w:p w14:paraId="7AD54A19" w14:textId="77777777" w:rsidR="008A073C" w:rsidRPr="002F2977" w:rsidRDefault="008A073C" w:rsidP="004455B0">
            <w:pPr>
              <w:pStyle w:val="122"/>
            </w:pPr>
            <w:r>
              <w:t>ДУДЛ</w:t>
            </w:r>
          </w:p>
        </w:tc>
        <w:tc>
          <w:tcPr>
            <w:tcW w:w="227" w:type="pct"/>
          </w:tcPr>
          <w:p w14:paraId="63888808" w14:textId="77777777" w:rsidR="008A073C" w:rsidRDefault="008A073C" w:rsidP="004455B0">
            <w:pPr>
              <w:pStyle w:val="124"/>
            </w:pPr>
            <w:r w:rsidRPr="000A7FDE">
              <w:t>—</w:t>
            </w:r>
          </w:p>
        </w:tc>
        <w:tc>
          <w:tcPr>
            <w:tcW w:w="3712" w:type="pct"/>
          </w:tcPr>
          <w:p w14:paraId="07D78AEE" w14:textId="77777777" w:rsidR="008A073C" w:rsidRPr="002F2977" w:rsidRDefault="008A073C" w:rsidP="004455B0">
            <w:pPr>
              <w:pStyle w:val="120"/>
            </w:pPr>
            <w:r>
              <w:t>Документ, удостоверяющий личность</w:t>
            </w:r>
          </w:p>
        </w:tc>
      </w:tr>
      <w:tr w:rsidR="008A073C" w:rsidRPr="002F2977" w14:paraId="56E51406" w14:textId="77777777" w:rsidTr="00670819">
        <w:trPr>
          <w:cantSplit/>
          <w:trHeight w:val="340"/>
        </w:trPr>
        <w:tc>
          <w:tcPr>
            <w:tcW w:w="1061" w:type="pct"/>
          </w:tcPr>
          <w:p w14:paraId="661BA979" w14:textId="77777777" w:rsidR="008A073C" w:rsidRDefault="008A073C" w:rsidP="004455B0">
            <w:pPr>
              <w:pStyle w:val="122"/>
            </w:pPr>
            <w:r w:rsidRPr="00F05A7D">
              <w:t>ЕГР ЗАГС</w:t>
            </w:r>
          </w:p>
        </w:tc>
        <w:tc>
          <w:tcPr>
            <w:tcW w:w="227" w:type="pct"/>
          </w:tcPr>
          <w:p w14:paraId="4E41776D" w14:textId="77777777" w:rsidR="008A073C" w:rsidRPr="004F2582" w:rsidRDefault="008A073C" w:rsidP="004455B0">
            <w:pPr>
              <w:pStyle w:val="124"/>
            </w:pPr>
            <w:r w:rsidRPr="000A7FDE">
              <w:t>—</w:t>
            </w:r>
          </w:p>
        </w:tc>
        <w:tc>
          <w:tcPr>
            <w:tcW w:w="3712" w:type="pct"/>
          </w:tcPr>
          <w:p w14:paraId="408F5CBA" w14:textId="77777777" w:rsidR="008A073C" w:rsidRDefault="008A073C" w:rsidP="004455B0">
            <w:pPr>
              <w:pStyle w:val="120"/>
            </w:pPr>
            <w:r w:rsidRPr="004F2582">
              <w:t xml:space="preserve">Федеральная государственная информационная система </w:t>
            </w:r>
            <w:r>
              <w:t>«</w:t>
            </w:r>
            <w:r w:rsidRPr="004F2582">
              <w:t>Единый государственный реестр записей актов гражданского состояния</w:t>
            </w:r>
            <w:r>
              <w:t>»</w:t>
            </w:r>
          </w:p>
        </w:tc>
      </w:tr>
      <w:tr w:rsidR="008A073C" w:rsidRPr="002F2977" w14:paraId="7B51EACF" w14:textId="77777777" w:rsidTr="00670819">
        <w:trPr>
          <w:cantSplit/>
          <w:trHeight w:val="340"/>
        </w:trPr>
        <w:tc>
          <w:tcPr>
            <w:tcW w:w="1061" w:type="pct"/>
          </w:tcPr>
          <w:p w14:paraId="2D3E1CD2" w14:textId="77777777" w:rsidR="008A073C" w:rsidRDefault="008A073C" w:rsidP="004455B0">
            <w:pPr>
              <w:pStyle w:val="122"/>
            </w:pPr>
            <w:r>
              <w:t>ЕНП</w:t>
            </w:r>
          </w:p>
        </w:tc>
        <w:tc>
          <w:tcPr>
            <w:tcW w:w="227" w:type="pct"/>
          </w:tcPr>
          <w:p w14:paraId="42E47AAE" w14:textId="77777777" w:rsidR="008A073C" w:rsidRPr="00F05A7D" w:rsidRDefault="008A073C" w:rsidP="004455B0">
            <w:pPr>
              <w:pStyle w:val="124"/>
            </w:pPr>
            <w:r w:rsidRPr="000A7FDE">
              <w:t>—</w:t>
            </w:r>
          </w:p>
        </w:tc>
        <w:tc>
          <w:tcPr>
            <w:tcW w:w="3712" w:type="pct"/>
          </w:tcPr>
          <w:p w14:paraId="52434F9C" w14:textId="77777777" w:rsidR="008A073C" w:rsidRDefault="008A073C" w:rsidP="004455B0">
            <w:pPr>
              <w:pStyle w:val="120"/>
            </w:pPr>
            <w:r w:rsidRPr="00F05A7D">
              <w:t>Единый номер полиса</w:t>
            </w:r>
          </w:p>
        </w:tc>
      </w:tr>
      <w:tr w:rsidR="008A073C" w:rsidRPr="002F2977" w14:paraId="6C957624" w14:textId="77777777" w:rsidTr="00670819">
        <w:trPr>
          <w:cantSplit/>
          <w:trHeight w:val="340"/>
        </w:trPr>
        <w:tc>
          <w:tcPr>
            <w:tcW w:w="1061" w:type="pct"/>
          </w:tcPr>
          <w:p w14:paraId="10AA10EC" w14:textId="77777777" w:rsidR="008A073C" w:rsidRDefault="008A073C" w:rsidP="004455B0">
            <w:pPr>
              <w:pStyle w:val="122"/>
            </w:pPr>
            <w:r w:rsidRPr="00F05A7D">
              <w:t>ЕРН</w:t>
            </w:r>
          </w:p>
        </w:tc>
        <w:tc>
          <w:tcPr>
            <w:tcW w:w="227" w:type="pct"/>
          </w:tcPr>
          <w:p w14:paraId="6757DBD0" w14:textId="77777777" w:rsidR="008A073C" w:rsidRPr="00014D8B" w:rsidRDefault="008A073C" w:rsidP="004455B0">
            <w:pPr>
              <w:pStyle w:val="124"/>
            </w:pPr>
            <w:r w:rsidRPr="000A7FDE">
              <w:t>—</w:t>
            </w:r>
          </w:p>
        </w:tc>
        <w:tc>
          <w:tcPr>
            <w:tcW w:w="3712" w:type="pct"/>
          </w:tcPr>
          <w:p w14:paraId="3098AF9A" w14:textId="77777777" w:rsidR="008A073C" w:rsidRPr="00F05A7D" w:rsidRDefault="008A073C" w:rsidP="004455B0">
            <w:pPr>
              <w:pStyle w:val="120"/>
            </w:pPr>
            <w:r w:rsidRPr="00014D8B">
              <w:t>Федеральная государственная информационная система ведения Единого федерального информационного регистра, содержащего сведения о населении Российской Федерации</w:t>
            </w:r>
          </w:p>
        </w:tc>
      </w:tr>
      <w:tr w:rsidR="008A073C" w:rsidRPr="002F2977" w14:paraId="159BDB67" w14:textId="77777777" w:rsidTr="00670819">
        <w:trPr>
          <w:cantSplit/>
          <w:trHeight w:val="340"/>
        </w:trPr>
        <w:tc>
          <w:tcPr>
            <w:tcW w:w="1061" w:type="pct"/>
          </w:tcPr>
          <w:p w14:paraId="3CE2430E" w14:textId="77777777" w:rsidR="008A073C" w:rsidRPr="002F2977" w:rsidRDefault="008A073C" w:rsidP="004455B0">
            <w:pPr>
              <w:pStyle w:val="122"/>
            </w:pPr>
            <w:r w:rsidRPr="002F2977">
              <w:t>ЗЛ</w:t>
            </w:r>
          </w:p>
        </w:tc>
        <w:tc>
          <w:tcPr>
            <w:tcW w:w="227" w:type="pct"/>
          </w:tcPr>
          <w:p w14:paraId="4F335337" w14:textId="77777777" w:rsidR="008A073C" w:rsidRPr="002F2977" w:rsidRDefault="008A073C" w:rsidP="004455B0">
            <w:pPr>
              <w:pStyle w:val="124"/>
            </w:pPr>
            <w:r w:rsidRPr="000A7FDE">
              <w:t>—</w:t>
            </w:r>
          </w:p>
        </w:tc>
        <w:tc>
          <w:tcPr>
            <w:tcW w:w="3712" w:type="pct"/>
          </w:tcPr>
          <w:p w14:paraId="7F0C4ABB" w14:textId="77777777" w:rsidR="008A073C" w:rsidRPr="002F2977" w:rsidRDefault="008A073C" w:rsidP="004455B0">
            <w:pPr>
              <w:pStyle w:val="120"/>
            </w:pPr>
            <w:r w:rsidRPr="002F2977">
              <w:t>Застрахованное лицо в системе ОМС</w:t>
            </w:r>
            <w:r>
              <w:t xml:space="preserve"> </w:t>
            </w:r>
            <w:r w:rsidRPr="00E82199">
              <w:t>(физические лица, на которые распространяется обязательное медицинское страхование в соответствии с N 326-ФЗ)</w:t>
            </w:r>
          </w:p>
        </w:tc>
      </w:tr>
      <w:tr w:rsidR="008A073C" w:rsidRPr="002F2977" w14:paraId="796033BE" w14:textId="77777777" w:rsidTr="00670819">
        <w:trPr>
          <w:cantSplit/>
          <w:trHeight w:val="340"/>
        </w:trPr>
        <w:tc>
          <w:tcPr>
            <w:tcW w:w="1061" w:type="pct"/>
          </w:tcPr>
          <w:p w14:paraId="173CAE73" w14:textId="77777777" w:rsidR="008A073C" w:rsidRDefault="008A073C" w:rsidP="004455B0">
            <w:pPr>
              <w:pStyle w:val="122"/>
            </w:pPr>
            <w:r>
              <w:t>ИД</w:t>
            </w:r>
          </w:p>
        </w:tc>
        <w:tc>
          <w:tcPr>
            <w:tcW w:w="227" w:type="pct"/>
          </w:tcPr>
          <w:p w14:paraId="0DFD35D1" w14:textId="77777777" w:rsidR="008A073C" w:rsidRDefault="008A073C" w:rsidP="004455B0">
            <w:pPr>
              <w:pStyle w:val="124"/>
            </w:pPr>
            <w:r w:rsidRPr="000A7FDE">
              <w:t>—</w:t>
            </w:r>
          </w:p>
        </w:tc>
        <w:tc>
          <w:tcPr>
            <w:tcW w:w="3712" w:type="pct"/>
          </w:tcPr>
          <w:p w14:paraId="460643B4" w14:textId="77777777" w:rsidR="008A073C" w:rsidRDefault="008A073C" w:rsidP="004455B0">
            <w:pPr>
              <w:pStyle w:val="120"/>
            </w:pPr>
            <w:r>
              <w:t>Идентификатор</w:t>
            </w:r>
          </w:p>
        </w:tc>
      </w:tr>
      <w:tr w:rsidR="008A073C" w:rsidRPr="002F2977" w14:paraId="0DC8A791" w14:textId="77777777" w:rsidTr="00670819">
        <w:trPr>
          <w:cantSplit/>
          <w:trHeight w:val="340"/>
        </w:trPr>
        <w:tc>
          <w:tcPr>
            <w:tcW w:w="1061" w:type="pct"/>
          </w:tcPr>
          <w:p w14:paraId="7AADFAAE" w14:textId="77777777" w:rsidR="008A073C" w:rsidRPr="002F2977" w:rsidRDefault="008A073C" w:rsidP="004455B0">
            <w:pPr>
              <w:pStyle w:val="122"/>
            </w:pPr>
            <w:r w:rsidRPr="002F2977">
              <w:t>МО</w:t>
            </w:r>
          </w:p>
        </w:tc>
        <w:tc>
          <w:tcPr>
            <w:tcW w:w="227" w:type="pct"/>
          </w:tcPr>
          <w:p w14:paraId="7F76CC62" w14:textId="77777777" w:rsidR="008A073C" w:rsidRPr="002F2977" w:rsidRDefault="008A073C" w:rsidP="004455B0">
            <w:pPr>
              <w:pStyle w:val="124"/>
            </w:pPr>
            <w:r w:rsidRPr="000A7FDE">
              <w:t>—</w:t>
            </w:r>
          </w:p>
        </w:tc>
        <w:tc>
          <w:tcPr>
            <w:tcW w:w="3712" w:type="pct"/>
          </w:tcPr>
          <w:p w14:paraId="0B8BD074" w14:textId="77777777" w:rsidR="008A073C" w:rsidRPr="002F2977" w:rsidRDefault="008A073C" w:rsidP="004455B0">
            <w:pPr>
              <w:pStyle w:val="120"/>
            </w:pPr>
            <w:r w:rsidRPr="002F2977">
              <w:t>Медицинские организации, осуществляющие деятельность в сфере обязательного медицинского страхования</w:t>
            </w:r>
          </w:p>
        </w:tc>
      </w:tr>
      <w:tr w:rsidR="008A073C" w:rsidRPr="002F2977" w14:paraId="1ADBF649" w14:textId="77777777" w:rsidTr="00670819">
        <w:trPr>
          <w:cantSplit/>
          <w:trHeight w:val="340"/>
        </w:trPr>
        <w:tc>
          <w:tcPr>
            <w:tcW w:w="1061" w:type="pct"/>
          </w:tcPr>
          <w:p w14:paraId="65D12CB5" w14:textId="77777777" w:rsidR="008A073C" w:rsidRPr="002F2977" w:rsidRDefault="008A073C" w:rsidP="004455B0">
            <w:pPr>
              <w:pStyle w:val="122"/>
            </w:pPr>
            <w:r w:rsidRPr="002F2977">
              <w:t>МП</w:t>
            </w:r>
          </w:p>
        </w:tc>
        <w:tc>
          <w:tcPr>
            <w:tcW w:w="227" w:type="pct"/>
          </w:tcPr>
          <w:p w14:paraId="24ACFD16" w14:textId="77777777" w:rsidR="008A073C" w:rsidRPr="002F2977" w:rsidRDefault="008A073C" w:rsidP="004455B0">
            <w:pPr>
              <w:pStyle w:val="124"/>
            </w:pPr>
            <w:r w:rsidRPr="000A7FDE">
              <w:t>—</w:t>
            </w:r>
          </w:p>
        </w:tc>
        <w:tc>
          <w:tcPr>
            <w:tcW w:w="3712" w:type="pct"/>
          </w:tcPr>
          <w:p w14:paraId="1B760CF6" w14:textId="77777777" w:rsidR="008A073C" w:rsidRPr="002F2977" w:rsidRDefault="008A073C" w:rsidP="004455B0">
            <w:pPr>
              <w:pStyle w:val="120"/>
            </w:pPr>
            <w:r w:rsidRPr="002F2977">
              <w:t>Медицинская помощь</w:t>
            </w:r>
          </w:p>
        </w:tc>
      </w:tr>
      <w:tr w:rsidR="008A073C" w:rsidRPr="002F2977" w14:paraId="145593B0" w14:textId="77777777" w:rsidTr="00670819">
        <w:trPr>
          <w:cantSplit/>
          <w:trHeight w:val="340"/>
        </w:trPr>
        <w:tc>
          <w:tcPr>
            <w:tcW w:w="1061" w:type="pct"/>
          </w:tcPr>
          <w:p w14:paraId="03841BD9" w14:textId="77777777" w:rsidR="008A073C" w:rsidRPr="00F05A7D" w:rsidRDefault="008A073C" w:rsidP="004455B0">
            <w:pPr>
              <w:pStyle w:val="122"/>
            </w:pPr>
            <w:r w:rsidRPr="00F05A7D">
              <w:t>МР</w:t>
            </w:r>
          </w:p>
        </w:tc>
        <w:tc>
          <w:tcPr>
            <w:tcW w:w="227" w:type="pct"/>
          </w:tcPr>
          <w:p w14:paraId="7E2D18B0" w14:textId="77777777" w:rsidR="008A073C" w:rsidRPr="00F05A7D" w:rsidRDefault="008A073C" w:rsidP="004455B0">
            <w:pPr>
              <w:pStyle w:val="124"/>
            </w:pPr>
            <w:r w:rsidRPr="000A7FDE">
              <w:t>—</w:t>
            </w:r>
          </w:p>
        </w:tc>
        <w:tc>
          <w:tcPr>
            <w:tcW w:w="3712" w:type="pct"/>
          </w:tcPr>
          <w:p w14:paraId="2319155F" w14:textId="77777777" w:rsidR="008A073C" w:rsidRPr="00F05A7D" w:rsidRDefault="008A073C" w:rsidP="004455B0">
            <w:pPr>
              <w:pStyle w:val="120"/>
            </w:pPr>
            <w:r w:rsidRPr="00F05A7D">
              <w:t>Медицинский работник</w:t>
            </w:r>
          </w:p>
        </w:tc>
      </w:tr>
      <w:tr w:rsidR="008A073C" w:rsidRPr="002F2977" w14:paraId="6C43C188" w14:textId="77777777" w:rsidTr="00670819">
        <w:trPr>
          <w:cantSplit/>
          <w:trHeight w:val="340"/>
        </w:trPr>
        <w:tc>
          <w:tcPr>
            <w:tcW w:w="1061" w:type="pct"/>
          </w:tcPr>
          <w:p w14:paraId="320F86ED" w14:textId="77777777" w:rsidR="008A073C" w:rsidRPr="002F2977" w:rsidRDefault="008A073C" w:rsidP="004455B0">
            <w:pPr>
              <w:pStyle w:val="122"/>
            </w:pPr>
            <w:r>
              <w:t>НИЛ</w:t>
            </w:r>
          </w:p>
        </w:tc>
        <w:tc>
          <w:tcPr>
            <w:tcW w:w="227" w:type="pct"/>
          </w:tcPr>
          <w:p w14:paraId="18B81096" w14:textId="77777777" w:rsidR="008A073C" w:rsidRPr="004F0460" w:rsidRDefault="008A073C" w:rsidP="004455B0">
            <w:pPr>
              <w:pStyle w:val="124"/>
            </w:pPr>
            <w:r w:rsidRPr="000A7FDE">
              <w:t>—</w:t>
            </w:r>
          </w:p>
        </w:tc>
        <w:tc>
          <w:tcPr>
            <w:tcW w:w="3712" w:type="pct"/>
          </w:tcPr>
          <w:p w14:paraId="6860FFD7" w14:textId="3B97EF65" w:rsidR="008A073C" w:rsidRPr="002F2977" w:rsidRDefault="00765AEA" w:rsidP="004455B0">
            <w:pPr>
              <w:pStyle w:val="120"/>
            </w:pPr>
            <w:r>
              <w:rPr>
                <w:color w:val="000000"/>
              </w:rPr>
              <w:t>Ф</w:t>
            </w:r>
            <w:r w:rsidRPr="00EE5D3B">
              <w:rPr>
                <w:color w:val="000000"/>
              </w:rPr>
              <w:t>изическое лицо,</w:t>
            </w:r>
            <w:r>
              <w:rPr>
                <w:color w:val="000000"/>
              </w:rPr>
              <w:t xml:space="preserve"> сведения о страховой принадлежности которого, отсутствуют на момент оказания медицинской помощи (неидентифицированное лицо)</w:t>
            </w:r>
          </w:p>
        </w:tc>
      </w:tr>
      <w:tr w:rsidR="008A073C" w:rsidRPr="002F2977" w14:paraId="3EC56FFD" w14:textId="77777777" w:rsidTr="00670819">
        <w:trPr>
          <w:cantSplit/>
          <w:trHeight w:val="340"/>
        </w:trPr>
        <w:tc>
          <w:tcPr>
            <w:tcW w:w="1061" w:type="pct"/>
          </w:tcPr>
          <w:p w14:paraId="7E6463DB" w14:textId="77777777" w:rsidR="008A073C" w:rsidRPr="001916BF" w:rsidRDefault="008A073C" w:rsidP="004455B0">
            <w:pPr>
              <w:pStyle w:val="122"/>
            </w:pPr>
            <w:r>
              <w:t>НР</w:t>
            </w:r>
          </w:p>
        </w:tc>
        <w:tc>
          <w:tcPr>
            <w:tcW w:w="227" w:type="pct"/>
          </w:tcPr>
          <w:p w14:paraId="6C57C6A9" w14:textId="77777777" w:rsidR="008A073C" w:rsidRPr="00380A8E" w:rsidRDefault="008A073C" w:rsidP="004455B0">
            <w:pPr>
              <w:pStyle w:val="124"/>
            </w:pPr>
            <w:r w:rsidRPr="000A7FDE">
              <w:t>—</w:t>
            </w:r>
          </w:p>
        </w:tc>
        <w:tc>
          <w:tcPr>
            <w:tcW w:w="3712" w:type="pct"/>
            <w:vAlign w:val="center"/>
          </w:tcPr>
          <w:p w14:paraId="7E6D3634" w14:textId="4EC7C5A4" w:rsidR="008A073C" w:rsidRDefault="008A073C" w:rsidP="004455B0">
            <w:pPr>
              <w:pStyle w:val="120"/>
            </w:pPr>
            <w:r w:rsidRPr="00380A8E">
              <w:t>Новорожденный</w:t>
            </w:r>
          </w:p>
        </w:tc>
      </w:tr>
      <w:tr w:rsidR="008A073C" w:rsidRPr="002F2977" w14:paraId="20E17972" w14:textId="77777777" w:rsidTr="00670819">
        <w:trPr>
          <w:cantSplit/>
          <w:trHeight w:val="340"/>
        </w:trPr>
        <w:tc>
          <w:tcPr>
            <w:tcW w:w="1061" w:type="pct"/>
          </w:tcPr>
          <w:p w14:paraId="37660392" w14:textId="77777777" w:rsidR="008A073C" w:rsidRPr="002F2977" w:rsidRDefault="008A073C" w:rsidP="004455B0">
            <w:pPr>
              <w:pStyle w:val="122"/>
            </w:pPr>
            <w:r w:rsidRPr="002F2977">
              <w:t>НСИ</w:t>
            </w:r>
          </w:p>
        </w:tc>
        <w:tc>
          <w:tcPr>
            <w:tcW w:w="227" w:type="pct"/>
          </w:tcPr>
          <w:p w14:paraId="5FA3B687" w14:textId="77777777" w:rsidR="008A073C" w:rsidRPr="002F2977" w:rsidRDefault="008A073C" w:rsidP="004455B0">
            <w:pPr>
              <w:pStyle w:val="124"/>
            </w:pPr>
            <w:r w:rsidRPr="000A7FDE">
              <w:t>—</w:t>
            </w:r>
          </w:p>
        </w:tc>
        <w:tc>
          <w:tcPr>
            <w:tcW w:w="3712" w:type="pct"/>
          </w:tcPr>
          <w:p w14:paraId="269E459E" w14:textId="77777777" w:rsidR="008A073C" w:rsidRPr="002F2977" w:rsidRDefault="008A073C" w:rsidP="004455B0">
            <w:pPr>
              <w:pStyle w:val="120"/>
            </w:pPr>
            <w:r w:rsidRPr="002F2977">
              <w:t>Нормативная справочная информация</w:t>
            </w:r>
          </w:p>
        </w:tc>
      </w:tr>
      <w:tr w:rsidR="008A073C" w:rsidRPr="002F2977" w14:paraId="76A85EEA" w14:textId="77777777" w:rsidTr="00670819">
        <w:trPr>
          <w:cantSplit/>
          <w:trHeight w:val="340"/>
        </w:trPr>
        <w:tc>
          <w:tcPr>
            <w:tcW w:w="1061" w:type="pct"/>
          </w:tcPr>
          <w:p w14:paraId="04FCC2FD" w14:textId="77777777" w:rsidR="008A073C" w:rsidRPr="002F2977" w:rsidRDefault="008A073C" w:rsidP="004455B0">
            <w:pPr>
              <w:pStyle w:val="122"/>
            </w:pPr>
            <w:r>
              <w:t>ОИП</w:t>
            </w:r>
          </w:p>
        </w:tc>
        <w:tc>
          <w:tcPr>
            <w:tcW w:w="227" w:type="pct"/>
          </w:tcPr>
          <w:p w14:paraId="6FD11CB4" w14:textId="77777777" w:rsidR="008A073C" w:rsidRDefault="008A073C" w:rsidP="004455B0">
            <w:pPr>
              <w:pStyle w:val="124"/>
            </w:pPr>
            <w:r w:rsidRPr="000A7FDE">
              <w:t>—</w:t>
            </w:r>
          </w:p>
        </w:tc>
        <w:tc>
          <w:tcPr>
            <w:tcW w:w="3712" w:type="pct"/>
          </w:tcPr>
          <w:p w14:paraId="44471974" w14:textId="77777777" w:rsidR="008A073C" w:rsidRPr="002F2977" w:rsidRDefault="008A073C" w:rsidP="004455B0">
            <w:pPr>
              <w:pStyle w:val="120"/>
            </w:pPr>
            <w:r>
              <w:t>Обезличенный идентификатор пациента</w:t>
            </w:r>
          </w:p>
        </w:tc>
      </w:tr>
      <w:tr w:rsidR="008A073C" w:rsidRPr="002F2977" w14:paraId="2E0FE340" w14:textId="77777777" w:rsidTr="00670819">
        <w:trPr>
          <w:cantSplit/>
          <w:trHeight w:val="340"/>
        </w:trPr>
        <w:tc>
          <w:tcPr>
            <w:tcW w:w="1061" w:type="pct"/>
          </w:tcPr>
          <w:p w14:paraId="344E26CD" w14:textId="77777777" w:rsidR="008A073C" w:rsidRPr="002F2977" w:rsidRDefault="008A073C" w:rsidP="004455B0">
            <w:pPr>
              <w:pStyle w:val="122"/>
            </w:pPr>
            <w:r>
              <w:t>ОКАТО</w:t>
            </w:r>
          </w:p>
        </w:tc>
        <w:tc>
          <w:tcPr>
            <w:tcW w:w="227" w:type="pct"/>
          </w:tcPr>
          <w:p w14:paraId="3533609D" w14:textId="77777777" w:rsidR="008A073C" w:rsidRPr="00F05A7D" w:rsidRDefault="008A073C" w:rsidP="004455B0">
            <w:pPr>
              <w:pStyle w:val="124"/>
            </w:pPr>
            <w:r w:rsidRPr="000A7FDE">
              <w:t>—</w:t>
            </w:r>
          </w:p>
        </w:tc>
        <w:tc>
          <w:tcPr>
            <w:tcW w:w="3712" w:type="pct"/>
          </w:tcPr>
          <w:p w14:paraId="0F0E2E38" w14:textId="77777777" w:rsidR="008A073C" w:rsidRPr="002F2977" w:rsidRDefault="008A073C" w:rsidP="004455B0">
            <w:pPr>
              <w:pStyle w:val="120"/>
            </w:pPr>
            <w:r w:rsidRPr="00F05A7D">
              <w:t>Общероссийский</w:t>
            </w:r>
            <w:r>
              <w:t xml:space="preserve"> </w:t>
            </w:r>
            <w:r w:rsidRPr="00F05A7D">
              <w:t>классификатор административно-территориальных образований</w:t>
            </w:r>
          </w:p>
        </w:tc>
      </w:tr>
      <w:tr w:rsidR="008A073C" w:rsidRPr="002F2977" w14:paraId="51FB70AD" w14:textId="77777777" w:rsidTr="00670819">
        <w:trPr>
          <w:cantSplit/>
          <w:trHeight w:val="340"/>
        </w:trPr>
        <w:tc>
          <w:tcPr>
            <w:tcW w:w="1061" w:type="pct"/>
          </w:tcPr>
          <w:p w14:paraId="328DDDFA" w14:textId="77777777" w:rsidR="008A073C" w:rsidRPr="002F2977" w:rsidRDefault="008A073C" w:rsidP="004455B0">
            <w:pPr>
              <w:pStyle w:val="122"/>
            </w:pPr>
            <w:r w:rsidRPr="002F2977">
              <w:t>ОМС</w:t>
            </w:r>
          </w:p>
        </w:tc>
        <w:tc>
          <w:tcPr>
            <w:tcW w:w="227" w:type="pct"/>
          </w:tcPr>
          <w:p w14:paraId="07897D7D" w14:textId="77777777" w:rsidR="008A073C" w:rsidRPr="002F2977" w:rsidRDefault="008A073C" w:rsidP="004455B0">
            <w:pPr>
              <w:pStyle w:val="124"/>
            </w:pPr>
            <w:r w:rsidRPr="000A7FDE">
              <w:t>—</w:t>
            </w:r>
          </w:p>
        </w:tc>
        <w:tc>
          <w:tcPr>
            <w:tcW w:w="3712" w:type="pct"/>
          </w:tcPr>
          <w:p w14:paraId="409FEAB1" w14:textId="77777777" w:rsidR="008A073C" w:rsidRPr="002F2977" w:rsidRDefault="008A073C" w:rsidP="004455B0">
            <w:pPr>
              <w:pStyle w:val="120"/>
            </w:pPr>
            <w:r w:rsidRPr="002F2977">
              <w:t>Обязательное медицинское страхование</w:t>
            </w:r>
          </w:p>
        </w:tc>
      </w:tr>
      <w:tr w:rsidR="008A073C" w:rsidRPr="002F2977" w14:paraId="6F6F1FAC" w14:textId="77777777" w:rsidTr="00670819">
        <w:trPr>
          <w:cantSplit/>
          <w:trHeight w:val="340"/>
        </w:trPr>
        <w:tc>
          <w:tcPr>
            <w:tcW w:w="1061" w:type="pct"/>
          </w:tcPr>
          <w:p w14:paraId="361E77A9" w14:textId="77777777" w:rsidR="008A073C" w:rsidRPr="002F2977" w:rsidRDefault="008A073C" w:rsidP="004455B0">
            <w:pPr>
              <w:pStyle w:val="122"/>
            </w:pPr>
            <w:r w:rsidRPr="00741774">
              <w:t>Пациент</w:t>
            </w:r>
          </w:p>
        </w:tc>
        <w:tc>
          <w:tcPr>
            <w:tcW w:w="227" w:type="pct"/>
          </w:tcPr>
          <w:p w14:paraId="49E16DEE" w14:textId="77777777" w:rsidR="008A073C" w:rsidRPr="00741774" w:rsidRDefault="008A073C" w:rsidP="004455B0">
            <w:pPr>
              <w:pStyle w:val="124"/>
            </w:pPr>
            <w:r w:rsidRPr="000A7FDE">
              <w:t>—</w:t>
            </w:r>
          </w:p>
        </w:tc>
        <w:tc>
          <w:tcPr>
            <w:tcW w:w="3712" w:type="pct"/>
          </w:tcPr>
          <w:p w14:paraId="68430DA3" w14:textId="77777777" w:rsidR="008A073C" w:rsidRPr="002F2977" w:rsidRDefault="008A073C" w:rsidP="004455B0">
            <w:pPr>
              <w:pStyle w:val="120"/>
            </w:pPr>
            <w:r w:rsidRPr="00741774">
              <w:t xml:space="preserve">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(Федеральный закон от 21.11.2011 N 323-ФЗ </w:t>
            </w:r>
            <w:r>
              <w:t>«</w:t>
            </w:r>
            <w:r w:rsidRPr="00741774">
              <w:t>Об основах охраны здоровья граждан в Российской Федерации</w:t>
            </w:r>
            <w:r>
              <w:t>»</w:t>
            </w:r>
            <w:r w:rsidRPr="00741774">
              <w:t>)</w:t>
            </w:r>
          </w:p>
        </w:tc>
      </w:tr>
      <w:tr w:rsidR="008A073C" w:rsidRPr="002F2977" w14:paraId="08DC01D9" w14:textId="77777777" w:rsidTr="00670819">
        <w:trPr>
          <w:cantSplit/>
          <w:trHeight w:val="340"/>
        </w:trPr>
        <w:tc>
          <w:tcPr>
            <w:tcW w:w="1061" w:type="pct"/>
          </w:tcPr>
          <w:p w14:paraId="151EF42F" w14:textId="77777777" w:rsidR="008A073C" w:rsidRPr="002F2977" w:rsidRDefault="008A073C" w:rsidP="004455B0">
            <w:pPr>
              <w:pStyle w:val="122"/>
            </w:pPr>
            <w:r w:rsidRPr="002F2977">
              <w:t>СМО</w:t>
            </w:r>
          </w:p>
        </w:tc>
        <w:tc>
          <w:tcPr>
            <w:tcW w:w="227" w:type="pct"/>
          </w:tcPr>
          <w:p w14:paraId="5F8A7BB9" w14:textId="77777777" w:rsidR="008A073C" w:rsidRPr="002F2977" w:rsidRDefault="008A073C" w:rsidP="004455B0">
            <w:pPr>
              <w:pStyle w:val="124"/>
            </w:pPr>
            <w:r w:rsidRPr="000A7FDE">
              <w:t>—</w:t>
            </w:r>
          </w:p>
        </w:tc>
        <w:tc>
          <w:tcPr>
            <w:tcW w:w="3712" w:type="pct"/>
          </w:tcPr>
          <w:p w14:paraId="5EB96171" w14:textId="77777777" w:rsidR="008A073C" w:rsidRPr="002F2977" w:rsidRDefault="008A073C" w:rsidP="004455B0">
            <w:pPr>
              <w:pStyle w:val="120"/>
            </w:pPr>
            <w:r w:rsidRPr="002F2977">
              <w:t>Страховые медицинские организации, осуществляющие деятельность в сфере ОМС</w:t>
            </w:r>
          </w:p>
        </w:tc>
      </w:tr>
      <w:tr w:rsidR="008A073C" w:rsidRPr="002F2977" w14:paraId="0AE94BC9" w14:textId="77777777" w:rsidTr="00670819">
        <w:trPr>
          <w:cantSplit/>
          <w:trHeight w:val="340"/>
        </w:trPr>
        <w:tc>
          <w:tcPr>
            <w:tcW w:w="1061" w:type="pct"/>
          </w:tcPr>
          <w:p w14:paraId="7B3F947B" w14:textId="77777777" w:rsidR="008A073C" w:rsidRPr="002F2977" w:rsidRDefault="008A073C" w:rsidP="004455B0">
            <w:pPr>
              <w:pStyle w:val="122"/>
            </w:pPr>
            <w:r>
              <w:t>СНИЛС</w:t>
            </w:r>
          </w:p>
        </w:tc>
        <w:tc>
          <w:tcPr>
            <w:tcW w:w="227" w:type="pct"/>
          </w:tcPr>
          <w:p w14:paraId="51302ACB" w14:textId="77777777" w:rsidR="008A073C" w:rsidRPr="00F05A7D" w:rsidRDefault="008A073C" w:rsidP="004455B0">
            <w:pPr>
              <w:pStyle w:val="124"/>
            </w:pPr>
            <w:r w:rsidRPr="000A7FDE">
              <w:t>—</w:t>
            </w:r>
          </w:p>
        </w:tc>
        <w:tc>
          <w:tcPr>
            <w:tcW w:w="3712" w:type="pct"/>
          </w:tcPr>
          <w:p w14:paraId="3FE68E2E" w14:textId="77777777" w:rsidR="008A073C" w:rsidRPr="002F2977" w:rsidRDefault="008A073C" w:rsidP="004455B0">
            <w:pPr>
              <w:pStyle w:val="120"/>
            </w:pPr>
            <w:r w:rsidRPr="00F05A7D">
              <w:t>Страховой номер индивидуального лицевого счёта</w:t>
            </w:r>
          </w:p>
        </w:tc>
      </w:tr>
      <w:tr w:rsidR="008A073C" w:rsidRPr="002F2977" w14:paraId="7274A2A3" w14:textId="77777777" w:rsidTr="00670819">
        <w:trPr>
          <w:cantSplit/>
          <w:trHeight w:val="340"/>
        </w:trPr>
        <w:tc>
          <w:tcPr>
            <w:tcW w:w="1061" w:type="pct"/>
          </w:tcPr>
          <w:p w14:paraId="330D2607" w14:textId="77777777" w:rsidR="008A073C" w:rsidRPr="002F2977" w:rsidRDefault="008A073C" w:rsidP="004455B0">
            <w:pPr>
              <w:pStyle w:val="122"/>
            </w:pPr>
            <w:r w:rsidRPr="002F2977">
              <w:t>ТФОМС</w:t>
            </w:r>
          </w:p>
        </w:tc>
        <w:tc>
          <w:tcPr>
            <w:tcW w:w="227" w:type="pct"/>
          </w:tcPr>
          <w:p w14:paraId="1A78A360" w14:textId="77777777" w:rsidR="008A073C" w:rsidRPr="002F2977" w:rsidRDefault="008A073C" w:rsidP="004455B0">
            <w:pPr>
              <w:pStyle w:val="124"/>
            </w:pPr>
            <w:r w:rsidRPr="000A7FDE">
              <w:t>—</w:t>
            </w:r>
          </w:p>
        </w:tc>
        <w:tc>
          <w:tcPr>
            <w:tcW w:w="3712" w:type="pct"/>
          </w:tcPr>
          <w:p w14:paraId="212062A2" w14:textId="77777777" w:rsidR="008A073C" w:rsidRPr="002F2977" w:rsidRDefault="008A073C" w:rsidP="004455B0">
            <w:pPr>
              <w:pStyle w:val="120"/>
            </w:pPr>
            <w:r w:rsidRPr="002F2977">
              <w:t>Территориальный фонд обязательного медицинского страхования</w:t>
            </w:r>
          </w:p>
        </w:tc>
      </w:tr>
      <w:tr w:rsidR="008A073C" w:rsidRPr="002F2977" w14:paraId="6DF92C83" w14:textId="77777777" w:rsidTr="00670819">
        <w:trPr>
          <w:cantSplit/>
          <w:trHeight w:val="340"/>
        </w:trPr>
        <w:tc>
          <w:tcPr>
            <w:tcW w:w="1061" w:type="pct"/>
          </w:tcPr>
          <w:p w14:paraId="7F90337C" w14:textId="77777777" w:rsidR="008A073C" w:rsidRDefault="008A073C" w:rsidP="004455B0">
            <w:pPr>
              <w:pStyle w:val="122"/>
            </w:pPr>
            <w:r>
              <w:t>ФЕРЗЛ</w:t>
            </w:r>
          </w:p>
        </w:tc>
        <w:tc>
          <w:tcPr>
            <w:tcW w:w="227" w:type="pct"/>
          </w:tcPr>
          <w:p w14:paraId="5A140804" w14:textId="77777777" w:rsidR="008A073C" w:rsidRDefault="008A073C" w:rsidP="004455B0">
            <w:pPr>
              <w:pStyle w:val="124"/>
            </w:pPr>
            <w:r w:rsidRPr="000A7FDE">
              <w:t>—</w:t>
            </w:r>
          </w:p>
        </w:tc>
        <w:tc>
          <w:tcPr>
            <w:tcW w:w="3712" w:type="pct"/>
          </w:tcPr>
          <w:p w14:paraId="4D8477EA" w14:textId="77777777" w:rsidR="008A073C" w:rsidRPr="00F05A7D" w:rsidRDefault="008A073C" w:rsidP="004455B0">
            <w:pPr>
              <w:pStyle w:val="120"/>
            </w:pPr>
            <w:r>
              <w:t>Федеральный единый регистр застрахованных лиц</w:t>
            </w:r>
          </w:p>
        </w:tc>
      </w:tr>
      <w:tr w:rsidR="008A073C" w:rsidRPr="002F2977" w14:paraId="62C7CDBD" w14:textId="77777777" w:rsidTr="00670819">
        <w:trPr>
          <w:cantSplit/>
          <w:trHeight w:val="340"/>
        </w:trPr>
        <w:tc>
          <w:tcPr>
            <w:tcW w:w="1061" w:type="pct"/>
          </w:tcPr>
          <w:p w14:paraId="0B2D9BFF" w14:textId="77777777" w:rsidR="008A073C" w:rsidRPr="002F2977" w:rsidRDefault="008A073C" w:rsidP="004455B0">
            <w:pPr>
              <w:pStyle w:val="122"/>
            </w:pPr>
            <w:r>
              <w:t>ФИО</w:t>
            </w:r>
          </w:p>
        </w:tc>
        <w:tc>
          <w:tcPr>
            <w:tcW w:w="227" w:type="pct"/>
          </w:tcPr>
          <w:p w14:paraId="6FC64998" w14:textId="77777777" w:rsidR="008A073C" w:rsidRDefault="008A073C" w:rsidP="004455B0">
            <w:pPr>
              <w:pStyle w:val="124"/>
            </w:pPr>
            <w:r w:rsidRPr="000A7FDE">
              <w:t>—</w:t>
            </w:r>
          </w:p>
        </w:tc>
        <w:tc>
          <w:tcPr>
            <w:tcW w:w="3712" w:type="pct"/>
          </w:tcPr>
          <w:p w14:paraId="250242C2" w14:textId="77777777" w:rsidR="008A073C" w:rsidRPr="002F2977" w:rsidRDefault="008A073C" w:rsidP="004455B0">
            <w:pPr>
              <w:pStyle w:val="120"/>
            </w:pPr>
            <w:r>
              <w:t>Фамилия Имя Отчество</w:t>
            </w:r>
          </w:p>
        </w:tc>
      </w:tr>
      <w:tr w:rsidR="008A073C" w:rsidRPr="002F2977" w14:paraId="3FBDFCCC" w14:textId="77777777" w:rsidTr="00670819">
        <w:trPr>
          <w:cantSplit/>
          <w:trHeight w:val="340"/>
        </w:trPr>
        <w:tc>
          <w:tcPr>
            <w:tcW w:w="1061" w:type="pct"/>
          </w:tcPr>
          <w:p w14:paraId="262CAD85" w14:textId="77777777" w:rsidR="008A073C" w:rsidRPr="002F2977" w:rsidRDefault="008A073C" w:rsidP="004455B0">
            <w:pPr>
              <w:pStyle w:val="122"/>
            </w:pPr>
            <w:r w:rsidRPr="002F2977">
              <w:lastRenderedPageBreak/>
              <w:t>ФОМС</w:t>
            </w:r>
          </w:p>
        </w:tc>
        <w:tc>
          <w:tcPr>
            <w:tcW w:w="227" w:type="pct"/>
          </w:tcPr>
          <w:p w14:paraId="1B098356" w14:textId="77777777" w:rsidR="008A073C" w:rsidRPr="002F2977" w:rsidRDefault="008A073C" w:rsidP="004455B0">
            <w:pPr>
              <w:pStyle w:val="124"/>
            </w:pPr>
            <w:r w:rsidRPr="000A7FDE">
              <w:t>—</w:t>
            </w:r>
          </w:p>
        </w:tc>
        <w:tc>
          <w:tcPr>
            <w:tcW w:w="3712" w:type="pct"/>
          </w:tcPr>
          <w:p w14:paraId="570040AC" w14:textId="77777777" w:rsidR="008A073C" w:rsidRPr="002F2977" w:rsidRDefault="008A073C" w:rsidP="004455B0">
            <w:pPr>
              <w:pStyle w:val="120"/>
            </w:pPr>
            <w:r w:rsidRPr="002F2977">
              <w:t>Федеральный фонд обязательного медицинского страхования</w:t>
            </w:r>
          </w:p>
        </w:tc>
      </w:tr>
      <w:tr w:rsidR="008A073C" w:rsidRPr="002F2977" w14:paraId="623C678C" w14:textId="77777777" w:rsidTr="00670819">
        <w:trPr>
          <w:cantSplit/>
          <w:trHeight w:val="340"/>
        </w:trPr>
        <w:tc>
          <w:tcPr>
            <w:tcW w:w="1061" w:type="pct"/>
          </w:tcPr>
          <w:p w14:paraId="7697F0AD" w14:textId="77777777" w:rsidR="008A073C" w:rsidRDefault="008A073C" w:rsidP="004455B0">
            <w:pPr>
              <w:pStyle w:val="122"/>
            </w:pPr>
            <w:r>
              <w:t>ФРМО</w:t>
            </w:r>
          </w:p>
        </w:tc>
        <w:tc>
          <w:tcPr>
            <w:tcW w:w="227" w:type="pct"/>
          </w:tcPr>
          <w:p w14:paraId="3DF9237F" w14:textId="77777777" w:rsidR="008A073C" w:rsidRPr="000A7FDE" w:rsidRDefault="008A073C" w:rsidP="004455B0">
            <w:pPr>
              <w:pStyle w:val="124"/>
            </w:pPr>
            <w:r w:rsidRPr="000A7FDE">
              <w:t>—</w:t>
            </w:r>
          </w:p>
        </w:tc>
        <w:tc>
          <w:tcPr>
            <w:tcW w:w="3712" w:type="pct"/>
          </w:tcPr>
          <w:p w14:paraId="19D3825A" w14:textId="77777777" w:rsidR="008A073C" w:rsidRDefault="008A073C" w:rsidP="004455B0">
            <w:pPr>
              <w:pStyle w:val="120"/>
            </w:pPr>
            <w:r>
              <w:t>Федеральный реестр медицинских организаций</w:t>
            </w:r>
          </w:p>
        </w:tc>
      </w:tr>
      <w:tr w:rsidR="008A073C" w:rsidRPr="002F2977" w14:paraId="35E13EB5" w14:textId="77777777" w:rsidTr="00670819">
        <w:trPr>
          <w:cantSplit/>
          <w:trHeight w:val="340"/>
        </w:trPr>
        <w:tc>
          <w:tcPr>
            <w:tcW w:w="1061" w:type="pct"/>
          </w:tcPr>
          <w:p w14:paraId="425D502F" w14:textId="77777777" w:rsidR="008A073C" w:rsidRPr="002F2977" w:rsidRDefault="008A073C" w:rsidP="004455B0">
            <w:pPr>
              <w:pStyle w:val="122"/>
            </w:pPr>
            <w:r>
              <w:t>ФРМР</w:t>
            </w:r>
          </w:p>
        </w:tc>
        <w:tc>
          <w:tcPr>
            <w:tcW w:w="227" w:type="pct"/>
          </w:tcPr>
          <w:p w14:paraId="10D9EB40" w14:textId="77777777" w:rsidR="008A073C" w:rsidRPr="000A7FDE" w:rsidRDefault="008A073C" w:rsidP="004455B0">
            <w:pPr>
              <w:pStyle w:val="124"/>
            </w:pPr>
            <w:r w:rsidRPr="000A7FDE">
              <w:t>—</w:t>
            </w:r>
          </w:p>
        </w:tc>
        <w:tc>
          <w:tcPr>
            <w:tcW w:w="3712" w:type="pct"/>
          </w:tcPr>
          <w:p w14:paraId="1322B75E" w14:textId="77777777" w:rsidR="008A073C" w:rsidRPr="002F2977" w:rsidRDefault="008A073C" w:rsidP="004455B0">
            <w:pPr>
              <w:pStyle w:val="120"/>
            </w:pPr>
            <w:r>
              <w:t>Федеральный реестр медицинских работников</w:t>
            </w:r>
          </w:p>
        </w:tc>
      </w:tr>
    </w:tbl>
    <w:p w14:paraId="4A7A8162" w14:textId="7FF6E956" w:rsidR="00E44B41" w:rsidRDefault="00BD4BC7" w:rsidP="00BD4BC7">
      <w:pPr>
        <w:pStyle w:val="1"/>
      </w:pPr>
      <w:bookmarkStart w:id="8" w:name="_Toc233639009"/>
      <w:r>
        <w:lastRenderedPageBreak/>
        <w:t>Общие сведения</w:t>
      </w:r>
      <w:bookmarkEnd w:id="8"/>
    </w:p>
    <w:p w14:paraId="47992D87" w14:textId="60B36849" w:rsidR="001C1C1A" w:rsidRDefault="00BD4BC7" w:rsidP="00E44B41">
      <w:pPr>
        <w:pStyle w:val="affe"/>
      </w:pPr>
      <w:bookmarkStart w:id="9" w:name="_Hlk112328932"/>
      <w:r w:rsidRPr="00BD4BC7">
        <w:t>Контроль корректности используемой и хранимой информации обеспечива</w:t>
      </w:r>
      <w:r>
        <w:t xml:space="preserve">ется </w:t>
      </w:r>
      <w:r w:rsidRPr="00BD4BC7">
        <w:t>реализацией форматно-логического контроля</w:t>
      </w:r>
      <w:r>
        <w:t xml:space="preserve"> (ФЛК). Описание параметров проверок ФЛК представлено в таблице </w:t>
      </w:r>
      <w:r>
        <w:fldChar w:fldCharType="begin"/>
      </w:r>
      <w:r>
        <w:instrText xml:space="preserve"> REF  _Ref153809945 \h\#\0   \* MERGEFORMAT </w:instrText>
      </w:r>
      <w:r>
        <w:fldChar w:fldCharType="separate"/>
      </w:r>
      <w:r w:rsidR="00682C41">
        <w:t>1</w:t>
      </w:r>
      <w:r>
        <w:fldChar w:fldCharType="end"/>
      </w:r>
      <w:r>
        <w:t>.</w:t>
      </w:r>
    </w:p>
    <w:p w14:paraId="3489D207" w14:textId="2A8F1441" w:rsidR="00BD4BC7" w:rsidRDefault="00BD4BC7" w:rsidP="00693685">
      <w:pPr>
        <w:pStyle w:val="aff8"/>
      </w:pPr>
      <w:bookmarkStart w:id="10" w:name="_Ref153809945"/>
      <w:r w:rsidRPr="00693685">
        <w:rPr>
          <w:rStyle w:val="affd"/>
        </w:rPr>
        <w:t xml:space="preserve">Таблица </w:t>
      </w:r>
      <w:r w:rsidRPr="00693685">
        <w:rPr>
          <w:rStyle w:val="affd"/>
        </w:rPr>
        <w:fldChar w:fldCharType="begin"/>
      </w:r>
      <w:r w:rsidRPr="00693685">
        <w:rPr>
          <w:rStyle w:val="affd"/>
        </w:rPr>
        <w:instrText xml:space="preserve"> SEQ Таблица \* ARABIC </w:instrText>
      </w:r>
      <w:r w:rsidRPr="00693685">
        <w:rPr>
          <w:rStyle w:val="affd"/>
        </w:rPr>
        <w:fldChar w:fldCharType="separate"/>
      </w:r>
      <w:r w:rsidR="00682C41">
        <w:rPr>
          <w:rStyle w:val="affd"/>
          <w:noProof/>
        </w:rPr>
        <w:t>1</w:t>
      </w:r>
      <w:r w:rsidRPr="00693685">
        <w:rPr>
          <w:rStyle w:val="affd"/>
        </w:rPr>
        <w:fldChar w:fldCharType="end"/>
      </w:r>
      <w:bookmarkEnd w:id="10"/>
      <w:r>
        <w:t xml:space="preserve"> — Параметры проверок ФЛК</w:t>
      </w:r>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562"/>
        <w:gridCol w:w="1985"/>
        <w:gridCol w:w="2127"/>
        <w:gridCol w:w="4671"/>
      </w:tblGrid>
      <w:tr w:rsidR="001C1C1A" w14:paraId="6D2C361F"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301" w:type="pct"/>
            <w:tcBorders>
              <w:bottom w:val="double" w:sz="4" w:space="0" w:color="auto"/>
            </w:tcBorders>
            <w:vAlign w:val="center"/>
          </w:tcPr>
          <w:p w14:paraId="3A96B03B" w14:textId="2B4D60B4" w:rsidR="001C1C1A" w:rsidRDefault="001C1C1A" w:rsidP="001C1C1A">
            <w:pPr>
              <w:pStyle w:val="125"/>
            </w:pPr>
            <w:r>
              <w:t>№ п/п</w:t>
            </w:r>
          </w:p>
        </w:tc>
        <w:tc>
          <w:tcPr>
            <w:tcW w:w="1062" w:type="pct"/>
            <w:tcBorders>
              <w:bottom w:val="double" w:sz="4" w:space="0" w:color="auto"/>
            </w:tcBorders>
            <w:vAlign w:val="center"/>
          </w:tcPr>
          <w:p w14:paraId="694822B7" w14:textId="57735E84" w:rsidR="001C1C1A" w:rsidRDefault="001C1C1A" w:rsidP="001C1C1A">
            <w:pPr>
              <w:pStyle w:val="125"/>
            </w:pPr>
            <w:r>
              <w:t>Наименование</w:t>
            </w:r>
          </w:p>
        </w:tc>
        <w:tc>
          <w:tcPr>
            <w:tcW w:w="1138" w:type="pct"/>
            <w:tcBorders>
              <w:bottom w:val="double" w:sz="4" w:space="0" w:color="auto"/>
            </w:tcBorders>
            <w:vAlign w:val="center"/>
          </w:tcPr>
          <w:p w14:paraId="0F68A39F" w14:textId="6E4CB331" w:rsidR="001C1C1A" w:rsidRDefault="001C1C1A" w:rsidP="001C1C1A">
            <w:pPr>
              <w:pStyle w:val="125"/>
            </w:pPr>
            <w:r>
              <w:t>Назначение</w:t>
            </w:r>
          </w:p>
        </w:tc>
        <w:tc>
          <w:tcPr>
            <w:tcW w:w="2499" w:type="pct"/>
            <w:tcBorders>
              <w:bottom w:val="double" w:sz="4" w:space="0" w:color="auto"/>
            </w:tcBorders>
            <w:vAlign w:val="center"/>
          </w:tcPr>
          <w:p w14:paraId="3C59B5C5" w14:textId="39151FCC" w:rsidR="001C1C1A" w:rsidRDefault="001C1C1A" w:rsidP="001C1C1A">
            <w:pPr>
              <w:pStyle w:val="125"/>
            </w:pPr>
            <w:r>
              <w:t>Описание</w:t>
            </w:r>
          </w:p>
        </w:tc>
      </w:tr>
      <w:tr w:rsidR="001C1C1A" w14:paraId="43E29760" w14:textId="77777777" w:rsidTr="001C6FFC">
        <w:trPr>
          <w:trHeight w:val="454"/>
        </w:trPr>
        <w:tc>
          <w:tcPr>
            <w:tcW w:w="301" w:type="pct"/>
            <w:tcBorders>
              <w:top w:val="double" w:sz="4" w:space="0" w:color="auto"/>
            </w:tcBorders>
          </w:tcPr>
          <w:p w14:paraId="3C61B660" w14:textId="77777777" w:rsidR="001C1C1A" w:rsidRDefault="001C1C1A" w:rsidP="001C1C1A">
            <w:pPr>
              <w:pStyle w:val="121"/>
            </w:pPr>
          </w:p>
        </w:tc>
        <w:tc>
          <w:tcPr>
            <w:tcW w:w="1062" w:type="pct"/>
            <w:tcBorders>
              <w:top w:val="double" w:sz="4" w:space="0" w:color="auto"/>
            </w:tcBorders>
          </w:tcPr>
          <w:p w14:paraId="542533E1" w14:textId="41F3ADDC" w:rsidR="001C1C1A" w:rsidRDefault="001C1C1A" w:rsidP="001C1C1A">
            <w:pPr>
              <w:pStyle w:val="120"/>
            </w:pPr>
            <w:r>
              <w:t>METHOD</w:t>
            </w:r>
          </w:p>
        </w:tc>
        <w:tc>
          <w:tcPr>
            <w:tcW w:w="1138" w:type="pct"/>
            <w:tcBorders>
              <w:top w:val="double" w:sz="4" w:space="0" w:color="auto"/>
            </w:tcBorders>
          </w:tcPr>
          <w:p w14:paraId="324418E1" w14:textId="50E8558E" w:rsidR="001C1C1A" w:rsidRDefault="001C1C1A" w:rsidP="001C1C1A">
            <w:pPr>
              <w:pStyle w:val="120"/>
            </w:pPr>
            <w:r w:rsidRPr="001C1C1A">
              <w:t>service.method</w:t>
            </w:r>
          </w:p>
        </w:tc>
        <w:tc>
          <w:tcPr>
            <w:tcW w:w="2499" w:type="pct"/>
            <w:tcBorders>
              <w:top w:val="double" w:sz="4" w:space="0" w:color="auto"/>
            </w:tcBorders>
          </w:tcPr>
          <w:p w14:paraId="797B36EB" w14:textId="362167FC" w:rsidR="001C1C1A" w:rsidRDefault="00636023" w:rsidP="001C1C1A">
            <w:pPr>
              <w:pStyle w:val="120"/>
            </w:pPr>
            <w:r>
              <w:t xml:space="preserve">Метод </w:t>
            </w:r>
            <w:r w:rsidR="001C1C1A">
              <w:t>API, к которому относится проверка. В одной строке может быть указан только один метод. Если одна проверка ФЛК подходит нескольким методам, то ее описание дублируется в таблице отдельной строкой для каждого метода</w:t>
            </w:r>
          </w:p>
        </w:tc>
      </w:tr>
      <w:tr w:rsidR="001C1C1A" w14:paraId="20E8F39A" w14:textId="77777777" w:rsidTr="001C6FFC">
        <w:trPr>
          <w:trHeight w:val="454"/>
        </w:trPr>
        <w:tc>
          <w:tcPr>
            <w:tcW w:w="301" w:type="pct"/>
          </w:tcPr>
          <w:p w14:paraId="54B4B408" w14:textId="77777777" w:rsidR="001C1C1A" w:rsidRDefault="001C1C1A" w:rsidP="001C1C1A">
            <w:pPr>
              <w:pStyle w:val="121"/>
            </w:pPr>
          </w:p>
        </w:tc>
        <w:tc>
          <w:tcPr>
            <w:tcW w:w="1062" w:type="pct"/>
          </w:tcPr>
          <w:p w14:paraId="66D628DF" w14:textId="0793984A" w:rsidR="001C1C1A" w:rsidRDefault="001C1C1A" w:rsidP="001C1C1A">
            <w:pPr>
              <w:pStyle w:val="120"/>
            </w:pPr>
            <w:r>
              <w:t>ID</w:t>
            </w:r>
          </w:p>
        </w:tc>
        <w:tc>
          <w:tcPr>
            <w:tcW w:w="1138" w:type="pct"/>
          </w:tcPr>
          <w:p w14:paraId="40EADB89" w14:textId="1E5A96CE" w:rsidR="001C1C1A" w:rsidRDefault="001C6FFC" w:rsidP="001C1C1A">
            <w:pPr>
              <w:pStyle w:val="120"/>
            </w:pPr>
            <w:r w:rsidRPr="001C1C1A">
              <w:t>Коды</w:t>
            </w:r>
            <w:r w:rsidR="001C1C1A" w:rsidRPr="001C1C1A">
              <w:t>-идентификаторы отдельных проверок ФЛК</w:t>
            </w:r>
          </w:p>
        </w:tc>
        <w:tc>
          <w:tcPr>
            <w:tcW w:w="2499" w:type="pct"/>
          </w:tcPr>
          <w:p w14:paraId="0CF4FF86" w14:textId="327BA8D4" w:rsidR="001C1C1A" w:rsidRDefault="001C1C1A" w:rsidP="001C1C1A">
            <w:pPr>
              <w:pStyle w:val="120"/>
            </w:pPr>
            <w:r w:rsidRPr="001C1C1A">
              <w:t>При кодировании проверки ФЛК используется следующий принцип: первые пять символов в коде выделяются на номер бизнес-процесса, к которому относится ФЛК, в каталоге процессов. Затем проставляется точка, после которой указывается аббревиатура проекта. После аббревиатуры проставляется точка, после которой следующие четыре символа выделены для указания порядкового номера проверки ФЛК в рамках этого бизнес-процесса. Пример кода: 3.1.1.МПИ.0001</w:t>
            </w:r>
          </w:p>
        </w:tc>
      </w:tr>
      <w:tr w:rsidR="001C1C1A" w14:paraId="237779E7" w14:textId="77777777" w:rsidTr="001C6FFC">
        <w:trPr>
          <w:trHeight w:val="454"/>
        </w:trPr>
        <w:tc>
          <w:tcPr>
            <w:tcW w:w="301" w:type="pct"/>
          </w:tcPr>
          <w:p w14:paraId="3D079318" w14:textId="77777777" w:rsidR="001C1C1A" w:rsidRDefault="001C1C1A" w:rsidP="001C1C1A">
            <w:pPr>
              <w:pStyle w:val="121"/>
            </w:pPr>
          </w:p>
        </w:tc>
        <w:tc>
          <w:tcPr>
            <w:tcW w:w="1062" w:type="pct"/>
          </w:tcPr>
          <w:p w14:paraId="23D62700" w14:textId="234EA1AD" w:rsidR="001C1C1A" w:rsidRDefault="001C1C1A" w:rsidP="001C1C1A">
            <w:pPr>
              <w:pStyle w:val="120"/>
            </w:pPr>
            <w:r w:rsidRPr="001C1C1A">
              <w:t>ID_EL</w:t>
            </w:r>
          </w:p>
        </w:tc>
        <w:tc>
          <w:tcPr>
            <w:tcW w:w="1138" w:type="pct"/>
          </w:tcPr>
          <w:p w14:paraId="69A2EC7C" w14:textId="15BDCD77" w:rsidR="001C1C1A" w:rsidRDefault="001C6FFC" w:rsidP="001C1C1A">
            <w:pPr>
              <w:pStyle w:val="120"/>
            </w:pPr>
            <w:r w:rsidRPr="001C1C1A">
              <w:t>Параметр</w:t>
            </w:r>
            <w:r w:rsidR="001C1C1A" w:rsidRPr="001C1C1A">
              <w:t>, к которому применяется ФЛК</w:t>
            </w:r>
          </w:p>
        </w:tc>
        <w:tc>
          <w:tcPr>
            <w:tcW w:w="2499" w:type="pct"/>
          </w:tcPr>
          <w:p w14:paraId="2A5747CF" w14:textId="0006672E" w:rsidR="001C1C1A" w:rsidRDefault="00636023" w:rsidP="001C1C1A">
            <w:pPr>
              <w:pStyle w:val="120"/>
            </w:pPr>
            <w:r>
              <w:t xml:space="preserve">Параметр </w:t>
            </w:r>
            <w:r w:rsidR="001C1C1A">
              <w:t>запроса (или элемент в запросе), к которому относится данная проверка ФЛК. Если параметр/элемент вложен в другой, то слева от него через точку указаны все родительские элементы</w:t>
            </w:r>
          </w:p>
        </w:tc>
      </w:tr>
      <w:tr w:rsidR="001C1C1A" w14:paraId="3A1652B7" w14:textId="77777777" w:rsidTr="001C6FFC">
        <w:trPr>
          <w:trHeight w:val="454"/>
        </w:trPr>
        <w:tc>
          <w:tcPr>
            <w:tcW w:w="301" w:type="pct"/>
          </w:tcPr>
          <w:p w14:paraId="0CFA7D3C" w14:textId="77777777" w:rsidR="001C1C1A" w:rsidRDefault="001C1C1A" w:rsidP="001C1C1A">
            <w:pPr>
              <w:pStyle w:val="121"/>
            </w:pPr>
          </w:p>
        </w:tc>
        <w:tc>
          <w:tcPr>
            <w:tcW w:w="1062" w:type="pct"/>
          </w:tcPr>
          <w:p w14:paraId="398C5861" w14:textId="5FB46616" w:rsidR="001C1C1A" w:rsidRDefault="001C1C1A" w:rsidP="001C1C1A">
            <w:pPr>
              <w:pStyle w:val="120"/>
            </w:pPr>
            <w:r w:rsidRPr="001C1C1A">
              <w:t>NSI_OBJ</w:t>
            </w:r>
          </w:p>
        </w:tc>
        <w:tc>
          <w:tcPr>
            <w:tcW w:w="1138" w:type="pct"/>
          </w:tcPr>
          <w:p w14:paraId="58274353" w14:textId="23276A6B" w:rsidR="001C1C1A" w:rsidRDefault="001C6FFC" w:rsidP="001C1C1A">
            <w:pPr>
              <w:pStyle w:val="120"/>
            </w:pPr>
            <w:r w:rsidRPr="001C1C1A">
              <w:t>Справочник</w:t>
            </w:r>
            <w:r w:rsidR="001C1C1A" w:rsidRPr="001C1C1A">
              <w:t>, из которого заполняются данные параметра</w:t>
            </w:r>
          </w:p>
        </w:tc>
        <w:tc>
          <w:tcPr>
            <w:tcW w:w="2499" w:type="pct"/>
          </w:tcPr>
          <w:p w14:paraId="754EA8EE" w14:textId="6F2DB8A1" w:rsidR="001C1C1A" w:rsidRDefault="00636023" w:rsidP="001C1C1A">
            <w:pPr>
              <w:pStyle w:val="120"/>
            </w:pPr>
            <w:r w:rsidRPr="001C1C1A">
              <w:t xml:space="preserve">Если </w:t>
            </w:r>
            <w:r w:rsidR="001C1C1A" w:rsidRPr="001C1C1A">
              <w:t>в ходе ФЛК проверяется, что значение параметра выбрано именно из какого-то конкретного справочника, то в данном поле указывается код или OID этого справочника, а также при необходимости наименование и ссылка на справочник</w:t>
            </w:r>
          </w:p>
        </w:tc>
      </w:tr>
      <w:tr w:rsidR="001C1C1A" w14:paraId="7E8F5E16" w14:textId="77777777" w:rsidTr="001C6FFC">
        <w:trPr>
          <w:trHeight w:val="454"/>
        </w:trPr>
        <w:tc>
          <w:tcPr>
            <w:tcW w:w="301" w:type="pct"/>
          </w:tcPr>
          <w:p w14:paraId="0A95D3BA" w14:textId="77777777" w:rsidR="001C1C1A" w:rsidRDefault="001C1C1A" w:rsidP="001C1C1A">
            <w:pPr>
              <w:pStyle w:val="121"/>
            </w:pPr>
          </w:p>
        </w:tc>
        <w:tc>
          <w:tcPr>
            <w:tcW w:w="1062" w:type="pct"/>
          </w:tcPr>
          <w:p w14:paraId="0570060F" w14:textId="45703B08" w:rsidR="001C1C1A" w:rsidRDefault="001C1C1A" w:rsidP="001C1C1A">
            <w:pPr>
              <w:pStyle w:val="120"/>
            </w:pPr>
            <w:r>
              <w:t>NSI_EL</w:t>
            </w:r>
          </w:p>
        </w:tc>
        <w:tc>
          <w:tcPr>
            <w:tcW w:w="1138" w:type="pct"/>
          </w:tcPr>
          <w:p w14:paraId="35A51D2E" w14:textId="056F626D" w:rsidR="001C1C1A" w:rsidRDefault="001C6FFC" w:rsidP="001C1C1A">
            <w:pPr>
              <w:pStyle w:val="120"/>
            </w:pPr>
            <w:r w:rsidRPr="001C1C1A">
              <w:t xml:space="preserve">Поле </w:t>
            </w:r>
            <w:r w:rsidR="001C1C1A" w:rsidRPr="001C1C1A">
              <w:t>справочника, из которого заполняются данные параметра</w:t>
            </w:r>
          </w:p>
        </w:tc>
        <w:tc>
          <w:tcPr>
            <w:tcW w:w="2499" w:type="pct"/>
          </w:tcPr>
          <w:p w14:paraId="1A5D3C3D" w14:textId="4C61BC3F" w:rsidR="001C1C1A" w:rsidRDefault="00636023" w:rsidP="001C1C1A">
            <w:pPr>
              <w:pStyle w:val="120"/>
            </w:pPr>
            <w:r w:rsidRPr="001C6FFC">
              <w:t xml:space="preserve">Если </w:t>
            </w:r>
            <w:r w:rsidR="001C6FFC" w:rsidRPr="001C6FFC">
              <w:t>в ходе ФЛК проверяется, что значение параметра выбрано именно из какого-то конкретного справочника, то в данном поле указывается конкретное поле-источник данных из этого справочника</w:t>
            </w:r>
          </w:p>
        </w:tc>
      </w:tr>
      <w:tr w:rsidR="001C6FFC" w14:paraId="736CC62C" w14:textId="77777777" w:rsidTr="001C6FFC">
        <w:trPr>
          <w:trHeight w:val="454"/>
        </w:trPr>
        <w:tc>
          <w:tcPr>
            <w:tcW w:w="301" w:type="pct"/>
          </w:tcPr>
          <w:p w14:paraId="45761E7F" w14:textId="77777777" w:rsidR="001C6FFC" w:rsidRDefault="001C6FFC" w:rsidP="001C1C1A">
            <w:pPr>
              <w:pStyle w:val="121"/>
            </w:pPr>
          </w:p>
        </w:tc>
        <w:tc>
          <w:tcPr>
            <w:tcW w:w="1062" w:type="pct"/>
          </w:tcPr>
          <w:p w14:paraId="5F7CDAB5" w14:textId="252EB72B" w:rsidR="001C6FFC" w:rsidRDefault="001C6FFC" w:rsidP="001C1C1A">
            <w:pPr>
              <w:pStyle w:val="120"/>
            </w:pPr>
            <w:r w:rsidRPr="001C6FFC">
              <w:t>USL_TEST</w:t>
            </w:r>
          </w:p>
        </w:tc>
        <w:tc>
          <w:tcPr>
            <w:tcW w:w="1138" w:type="pct"/>
          </w:tcPr>
          <w:p w14:paraId="53DF3329" w14:textId="60868FAB" w:rsidR="001C6FFC" w:rsidRPr="001C1C1A" w:rsidRDefault="001C6FFC" w:rsidP="001C1C1A">
            <w:pPr>
              <w:pStyle w:val="120"/>
            </w:pPr>
            <w:r w:rsidRPr="001C6FFC">
              <w:t>Условие, при выполнении которого запускается проверка ФЛК</w:t>
            </w:r>
          </w:p>
        </w:tc>
        <w:tc>
          <w:tcPr>
            <w:tcW w:w="2499" w:type="pct"/>
          </w:tcPr>
          <w:p w14:paraId="34BA8AD4" w14:textId="25FCCCC9" w:rsidR="001C6FFC" w:rsidRPr="001C6FFC" w:rsidRDefault="00636023" w:rsidP="001C1C1A">
            <w:pPr>
              <w:pStyle w:val="120"/>
            </w:pPr>
            <w:r w:rsidRPr="001C6FFC">
              <w:t>Условие</w:t>
            </w:r>
            <w:r w:rsidR="001C6FFC" w:rsidRPr="001C6FFC">
              <w:t>, при котором будет выполняться ФЛК, описанное в строке</w:t>
            </w:r>
          </w:p>
        </w:tc>
      </w:tr>
      <w:tr w:rsidR="001C6FFC" w14:paraId="326F03FC" w14:textId="77777777" w:rsidTr="001C6FFC">
        <w:trPr>
          <w:trHeight w:val="454"/>
        </w:trPr>
        <w:tc>
          <w:tcPr>
            <w:tcW w:w="301" w:type="pct"/>
          </w:tcPr>
          <w:p w14:paraId="5F3F89A1" w14:textId="77777777" w:rsidR="001C6FFC" w:rsidRDefault="001C6FFC" w:rsidP="001C1C1A">
            <w:pPr>
              <w:pStyle w:val="121"/>
            </w:pPr>
          </w:p>
        </w:tc>
        <w:tc>
          <w:tcPr>
            <w:tcW w:w="1062" w:type="pct"/>
          </w:tcPr>
          <w:p w14:paraId="238FBDC2" w14:textId="26FAF5A0" w:rsidR="001C6FFC" w:rsidRDefault="001C6FFC" w:rsidP="001C1C1A">
            <w:pPr>
              <w:pStyle w:val="120"/>
            </w:pPr>
            <w:r w:rsidRPr="001C6FFC">
              <w:t>USL_ERROR</w:t>
            </w:r>
          </w:p>
        </w:tc>
        <w:tc>
          <w:tcPr>
            <w:tcW w:w="1138" w:type="pct"/>
          </w:tcPr>
          <w:p w14:paraId="5C6F6DE7" w14:textId="045D1CE0" w:rsidR="001C6FFC" w:rsidRPr="001C1C1A" w:rsidRDefault="001C6FFC" w:rsidP="001C1C1A">
            <w:pPr>
              <w:pStyle w:val="120"/>
            </w:pPr>
            <w:r w:rsidRPr="001C6FFC">
              <w:t>Условие, при котором считаем, что возникла ошибка</w:t>
            </w:r>
          </w:p>
        </w:tc>
        <w:tc>
          <w:tcPr>
            <w:tcW w:w="2499" w:type="pct"/>
          </w:tcPr>
          <w:p w14:paraId="39D81A20" w14:textId="04647117" w:rsidR="001C6FFC" w:rsidRPr="001C6FFC" w:rsidRDefault="00636023" w:rsidP="001C1C1A">
            <w:pPr>
              <w:pStyle w:val="120"/>
            </w:pPr>
            <w:r w:rsidRPr="001C6FFC">
              <w:t xml:space="preserve">Простое </w:t>
            </w:r>
            <w:r w:rsidR="001C6FFC" w:rsidRPr="001C6FFC">
              <w:t>или сочетанное условие, которое засчитывается как ошибка. Если описывается сочетанное условие, то между отдельными параметрами проставляется объединяющий знак «&amp;»</w:t>
            </w:r>
          </w:p>
        </w:tc>
      </w:tr>
      <w:tr w:rsidR="001C6FFC" w14:paraId="65875E3D" w14:textId="77777777" w:rsidTr="001C6FFC">
        <w:trPr>
          <w:trHeight w:val="454"/>
        </w:trPr>
        <w:tc>
          <w:tcPr>
            <w:tcW w:w="301" w:type="pct"/>
          </w:tcPr>
          <w:p w14:paraId="2D2665F8" w14:textId="77777777" w:rsidR="001C6FFC" w:rsidRDefault="001C6FFC" w:rsidP="001C1C1A">
            <w:pPr>
              <w:pStyle w:val="121"/>
            </w:pPr>
          </w:p>
        </w:tc>
        <w:tc>
          <w:tcPr>
            <w:tcW w:w="1062" w:type="pct"/>
          </w:tcPr>
          <w:p w14:paraId="3522A3ED" w14:textId="38B12C88" w:rsidR="001C6FFC" w:rsidRDefault="001C6FFC" w:rsidP="001C1C1A">
            <w:pPr>
              <w:pStyle w:val="120"/>
            </w:pPr>
            <w:r w:rsidRPr="001C6FFC">
              <w:t>VAL_EL</w:t>
            </w:r>
          </w:p>
        </w:tc>
        <w:tc>
          <w:tcPr>
            <w:tcW w:w="1138" w:type="pct"/>
          </w:tcPr>
          <w:p w14:paraId="0CF783DB" w14:textId="54E0421B" w:rsidR="001C6FFC" w:rsidRPr="001C1C1A" w:rsidRDefault="001C6FFC" w:rsidP="001C1C1A">
            <w:pPr>
              <w:pStyle w:val="120"/>
            </w:pPr>
            <w:r w:rsidRPr="001C6FFC">
              <w:t>Описание ошибки ФЛК для разработчика</w:t>
            </w:r>
          </w:p>
        </w:tc>
        <w:tc>
          <w:tcPr>
            <w:tcW w:w="2499" w:type="pct"/>
          </w:tcPr>
          <w:p w14:paraId="0E8A2A59" w14:textId="56BC1F45" w:rsidR="001C6FFC" w:rsidRPr="001C6FFC" w:rsidRDefault="001C6FFC" w:rsidP="001C1C1A">
            <w:pPr>
              <w:pStyle w:val="120"/>
            </w:pPr>
            <w:r>
              <w:t>описание ошибки</w:t>
            </w:r>
          </w:p>
        </w:tc>
      </w:tr>
      <w:tr w:rsidR="001C6FFC" w14:paraId="68DAC1E3" w14:textId="77777777" w:rsidTr="001C6FFC">
        <w:trPr>
          <w:trHeight w:val="454"/>
        </w:trPr>
        <w:tc>
          <w:tcPr>
            <w:tcW w:w="301" w:type="pct"/>
          </w:tcPr>
          <w:p w14:paraId="136502ED" w14:textId="77777777" w:rsidR="001C6FFC" w:rsidRDefault="001C6FFC" w:rsidP="001C1C1A">
            <w:pPr>
              <w:pStyle w:val="121"/>
            </w:pPr>
          </w:p>
        </w:tc>
        <w:tc>
          <w:tcPr>
            <w:tcW w:w="1062" w:type="pct"/>
          </w:tcPr>
          <w:p w14:paraId="252E05A8" w14:textId="6FD1984D" w:rsidR="001C6FFC" w:rsidRDefault="001C6FFC" w:rsidP="001C1C1A">
            <w:pPr>
              <w:pStyle w:val="120"/>
            </w:pPr>
            <w:r>
              <w:t>MIN_LEN</w:t>
            </w:r>
          </w:p>
        </w:tc>
        <w:tc>
          <w:tcPr>
            <w:tcW w:w="1138" w:type="pct"/>
          </w:tcPr>
          <w:p w14:paraId="719BC36A" w14:textId="65C764CA" w:rsidR="001C6FFC" w:rsidRPr="001C1C1A" w:rsidRDefault="001C6FFC" w:rsidP="001C1C1A">
            <w:pPr>
              <w:pStyle w:val="120"/>
            </w:pPr>
            <w:r w:rsidRPr="001C6FFC">
              <w:t>Минимальное количество символов в параметре</w:t>
            </w:r>
          </w:p>
        </w:tc>
        <w:tc>
          <w:tcPr>
            <w:tcW w:w="2499" w:type="pct"/>
          </w:tcPr>
          <w:p w14:paraId="7FA49AFC" w14:textId="3E30EE4B" w:rsidR="001C6FFC" w:rsidRPr="001C6FFC" w:rsidRDefault="00636023" w:rsidP="001C1C1A">
            <w:pPr>
              <w:pStyle w:val="120"/>
            </w:pPr>
            <w:r>
              <w:t xml:space="preserve">Если </w:t>
            </w:r>
            <w:r w:rsidR="001C6FFC">
              <w:t>при проведении ФЛК какие-то параметры проверяются на условие, что длина их значений не меньше стольких-то символов, то в данном поле указывается минимальное количество символов для значения параметра</w:t>
            </w:r>
          </w:p>
        </w:tc>
      </w:tr>
      <w:tr w:rsidR="001C6FFC" w14:paraId="6EB322DD" w14:textId="77777777" w:rsidTr="001C6FFC">
        <w:trPr>
          <w:trHeight w:val="454"/>
        </w:trPr>
        <w:tc>
          <w:tcPr>
            <w:tcW w:w="301" w:type="pct"/>
          </w:tcPr>
          <w:p w14:paraId="196E304F" w14:textId="77777777" w:rsidR="001C6FFC" w:rsidRDefault="001C6FFC" w:rsidP="001C1C1A">
            <w:pPr>
              <w:pStyle w:val="121"/>
            </w:pPr>
          </w:p>
        </w:tc>
        <w:tc>
          <w:tcPr>
            <w:tcW w:w="1062" w:type="pct"/>
          </w:tcPr>
          <w:p w14:paraId="334004AB" w14:textId="5DF2C8B7" w:rsidR="001C6FFC" w:rsidRDefault="001C6FFC" w:rsidP="001C1C1A">
            <w:pPr>
              <w:pStyle w:val="120"/>
            </w:pPr>
            <w:r>
              <w:t>MAX_LEN</w:t>
            </w:r>
          </w:p>
        </w:tc>
        <w:tc>
          <w:tcPr>
            <w:tcW w:w="1138" w:type="pct"/>
          </w:tcPr>
          <w:p w14:paraId="39FFCFEA" w14:textId="1FAEE15A" w:rsidR="001C6FFC" w:rsidRPr="001C6FFC" w:rsidRDefault="001C6FFC" w:rsidP="001C1C1A">
            <w:pPr>
              <w:pStyle w:val="120"/>
            </w:pPr>
            <w:r w:rsidRPr="001C6FFC">
              <w:t>Максимальное количество символов в параметре</w:t>
            </w:r>
          </w:p>
        </w:tc>
        <w:tc>
          <w:tcPr>
            <w:tcW w:w="2499" w:type="pct"/>
          </w:tcPr>
          <w:p w14:paraId="25D81BE7" w14:textId="0C611669" w:rsidR="001C6FFC" w:rsidRDefault="00636023" w:rsidP="001C1C1A">
            <w:pPr>
              <w:pStyle w:val="120"/>
            </w:pPr>
            <w:r w:rsidRPr="001C6FFC">
              <w:t xml:space="preserve">Если </w:t>
            </w:r>
            <w:r w:rsidR="001C6FFC" w:rsidRPr="001C6FFC">
              <w:t>при проведении ФЛК какие-то параметры нужно проверить на условие, что длина их значений не больше стольких-то символов, то в данном поле указывается максимальное количество символов для значения параметра</w:t>
            </w:r>
          </w:p>
        </w:tc>
      </w:tr>
      <w:tr w:rsidR="001C6FFC" w14:paraId="0B819D73" w14:textId="77777777" w:rsidTr="001C6FFC">
        <w:trPr>
          <w:trHeight w:val="454"/>
        </w:trPr>
        <w:tc>
          <w:tcPr>
            <w:tcW w:w="301" w:type="pct"/>
          </w:tcPr>
          <w:p w14:paraId="0F16F3CF" w14:textId="77777777" w:rsidR="001C6FFC" w:rsidRDefault="001C6FFC" w:rsidP="001C1C1A">
            <w:pPr>
              <w:pStyle w:val="121"/>
            </w:pPr>
          </w:p>
        </w:tc>
        <w:tc>
          <w:tcPr>
            <w:tcW w:w="1062" w:type="pct"/>
          </w:tcPr>
          <w:p w14:paraId="7E940FC8" w14:textId="12A60056" w:rsidR="001C6FFC" w:rsidRDefault="001C6FFC" w:rsidP="001C1C1A">
            <w:pPr>
              <w:pStyle w:val="120"/>
            </w:pPr>
            <w:r>
              <w:t>MASK_VAL</w:t>
            </w:r>
          </w:p>
        </w:tc>
        <w:tc>
          <w:tcPr>
            <w:tcW w:w="1138" w:type="pct"/>
          </w:tcPr>
          <w:p w14:paraId="112E65B8" w14:textId="34502991" w:rsidR="001C6FFC" w:rsidRPr="001C6FFC" w:rsidRDefault="001C6FFC" w:rsidP="001C1C1A">
            <w:pPr>
              <w:pStyle w:val="120"/>
            </w:pPr>
            <w:r w:rsidRPr="001C6FFC">
              <w:t>Маска для ввода значения параметра</w:t>
            </w:r>
          </w:p>
        </w:tc>
        <w:tc>
          <w:tcPr>
            <w:tcW w:w="2499" w:type="pct"/>
          </w:tcPr>
          <w:p w14:paraId="3C00F346" w14:textId="7B1DCD6F" w:rsidR="001C6FFC" w:rsidRDefault="00636023" w:rsidP="001C1C1A">
            <w:pPr>
              <w:pStyle w:val="120"/>
            </w:pPr>
            <w:r w:rsidRPr="001C6FFC">
              <w:t xml:space="preserve">Если </w:t>
            </w:r>
            <w:r w:rsidR="001C6FFC" w:rsidRPr="001C6FFC">
              <w:t>при проведении ФЛК проверяются какие-то параметры на соответствие их значения определенной маске, то в данном поле указывается соответствующая маска. Примеры масок: 001XXXXXX, ГГГГ-ММ-ДД (маска для даты). При этом, если в маске какие-то символы имеют фиксированное значение, то они прямо так и указываются в маске. А те символы, которые могут принимать любое значение обозначаются с помощью символа X. Например, маска 001XXXXXX для номера свидетельства означает, что номер свидетельства состоит из 9 символов, при чем вначале всегда указано 001, а остальные цифры могут быть любыми</w:t>
            </w:r>
          </w:p>
        </w:tc>
      </w:tr>
      <w:tr w:rsidR="001C6FFC" w14:paraId="33A50417" w14:textId="77777777" w:rsidTr="001C6FFC">
        <w:trPr>
          <w:trHeight w:val="454"/>
        </w:trPr>
        <w:tc>
          <w:tcPr>
            <w:tcW w:w="301" w:type="pct"/>
          </w:tcPr>
          <w:p w14:paraId="50C8BF5D" w14:textId="77777777" w:rsidR="001C6FFC" w:rsidRDefault="001C6FFC" w:rsidP="001C1C1A">
            <w:pPr>
              <w:pStyle w:val="121"/>
            </w:pPr>
          </w:p>
        </w:tc>
        <w:tc>
          <w:tcPr>
            <w:tcW w:w="1062" w:type="pct"/>
          </w:tcPr>
          <w:p w14:paraId="40623BE9" w14:textId="0D1D3862" w:rsidR="001C6FFC" w:rsidRDefault="001C6FFC" w:rsidP="001C1C1A">
            <w:pPr>
              <w:pStyle w:val="120"/>
            </w:pPr>
            <w:r>
              <w:t>MESSAGE FOR USER</w:t>
            </w:r>
          </w:p>
        </w:tc>
        <w:tc>
          <w:tcPr>
            <w:tcW w:w="1138" w:type="pct"/>
          </w:tcPr>
          <w:p w14:paraId="13A12D6B" w14:textId="71B804CB" w:rsidR="001C6FFC" w:rsidRPr="001C6FFC" w:rsidRDefault="001C6FFC" w:rsidP="001C1C1A">
            <w:pPr>
              <w:pStyle w:val="120"/>
            </w:pPr>
            <w:r w:rsidRPr="001C6FFC">
              <w:t>Сообщение, которое выдается пользователю API в случае данной ошибки ФЛК</w:t>
            </w:r>
          </w:p>
        </w:tc>
        <w:tc>
          <w:tcPr>
            <w:tcW w:w="2499" w:type="pct"/>
          </w:tcPr>
          <w:p w14:paraId="29581832" w14:textId="13FF0F94" w:rsidR="001C6FFC" w:rsidRDefault="00636023" w:rsidP="001C1C1A">
            <w:pPr>
              <w:pStyle w:val="120"/>
            </w:pPr>
            <w:r>
              <w:t>Сообщение</w:t>
            </w:r>
            <w:r w:rsidR="001C6FFC">
              <w:t>, которое будет возвращаться пользователю, подавшему запрос, при обнаружении данной ошибки в запросе</w:t>
            </w:r>
          </w:p>
        </w:tc>
      </w:tr>
    </w:tbl>
    <w:p w14:paraId="18B4EAE0" w14:textId="77777777" w:rsidR="0099308E" w:rsidRDefault="0099308E" w:rsidP="00E44B41">
      <w:pPr>
        <w:pStyle w:val="affe"/>
        <w:sectPr w:rsidR="0099308E" w:rsidSect="003C2E0D">
          <w:headerReference w:type="default" r:id="rId11"/>
          <w:footerReference w:type="default" r:id="rId12"/>
          <w:pgSz w:w="11906" w:h="16838"/>
          <w:pgMar w:top="1245" w:right="850" w:bottom="1134" w:left="1701" w:header="567" w:footer="397" w:gutter="0"/>
          <w:cols w:space="708"/>
          <w:docGrid w:linePitch="360"/>
        </w:sectPr>
      </w:pPr>
    </w:p>
    <w:p w14:paraId="68D62423" w14:textId="1CE3336B" w:rsidR="00757B5A" w:rsidRDefault="00BD4BC7" w:rsidP="00BD4BC7">
      <w:pPr>
        <w:pStyle w:val="1"/>
      </w:pPr>
      <w:bookmarkStart w:id="11" w:name="_Toc233639010"/>
      <w:r>
        <w:lastRenderedPageBreak/>
        <w:t>Описание проверок ФЛК</w:t>
      </w:r>
      <w:bookmarkEnd w:id="11"/>
    </w:p>
    <w:p w14:paraId="709631F0" w14:textId="7FB5499E" w:rsidR="00E44B41" w:rsidRDefault="00757B5A" w:rsidP="00757B5A">
      <w:pPr>
        <w:pStyle w:val="11"/>
      </w:pPr>
      <w:bookmarkStart w:id="12" w:name="_Toc233639011"/>
      <w:r w:rsidRPr="00757B5A">
        <w:t>Сервис MpiPersonInfoService метод getInsuranceStatus</w:t>
      </w:r>
      <w:bookmarkEnd w:id="12"/>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EF0F83" w:rsidRPr="00757B5A" w14:paraId="4BB9BE47" w14:textId="77777777" w:rsidTr="00EF0F83">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2B2468C9" w14:textId="5741B825" w:rsidR="00757B5A" w:rsidRPr="00757B5A" w:rsidRDefault="00757B5A" w:rsidP="00757B5A">
            <w:pPr>
              <w:pStyle w:val="100"/>
            </w:pPr>
            <w:r w:rsidRPr="00757B5A">
              <w:t>METHOD</w:t>
            </w:r>
          </w:p>
        </w:tc>
        <w:tc>
          <w:tcPr>
            <w:tcW w:w="417" w:type="pct"/>
            <w:tcBorders>
              <w:bottom w:val="double" w:sz="4" w:space="0" w:color="auto"/>
            </w:tcBorders>
            <w:vAlign w:val="center"/>
            <w:hideMark/>
          </w:tcPr>
          <w:p w14:paraId="31793ACC" w14:textId="7EB00559" w:rsidR="00757B5A" w:rsidRPr="00EF0F83" w:rsidRDefault="00757B5A" w:rsidP="001C6FFC">
            <w:pPr>
              <w:pStyle w:val="100"/>
              <w:rPr>
                <w:lang w:val="ru-RU"/>
              </w:rPr>
            </w:pPr>
            <w:r w:rsidRPr="00757B5A">
              <w:t>ID</w:t>
            </w:r>
          </w:p>
        </w:tc>
        <w:tc>
          <w:tcPr>
            <w:tcW w:w="417" w:type="pct"/>
            <w:tcBorders>
              <w:bottom w:val="double" w:sz="4" w:space="0" w:color="auto"/>
            </w:tcBorders>
            <w:vAlign w:val="center"/>
            <w:hideMark/>
          </w:tcPr>
          <w:p w14:paraId="05AF34EF" w14:textId="044739EA" w:rsidR="00757B5A" w:rsidRPr="00EF0F83" w:rsidRDefault="00757B5A" w:rsidP="001C6FFC">
            <w:pPr>
              <w:pStyle w:val="100"/>
              <w:rPr>
                <w:lang w:val="ru-RU"/>
              </w:rPr>
            </w:pPr>
            <w:r w:rsidRPr="00757B5A">
              <w:t>ID</w:t>
            </w:r>
            <w:r w:rsidRPr="00EF0F83">
              <w:rPr>
                <w:lang w:val="ru-RU"/>
              </w:rPr>
              <w:t>_</w:t>
            </w:r>
            <w:r w:rsidRPr="00757B5A">
              <w:t>EL</w:t>
            </w:r>
          </w:p>
        </w:tc>
        <w:tc>
          <w:tcPr>
            <w:tcW w:w="415" w:type="pct"/>
            <w:tcBorders>
              <w:bottom w:val="double" w:sz="4" w:space="0" w:color="auto"/>
            </w:tcBorders>
            <w:vAlign w:val="center"/>
            <w:hideMark/>
          </w:tcPr>
          <w:p w14:paraId="4A5B4E1F" w14:textId="39ADF5B4" w:rsidR="00757B5A" w:rsidRPr="00EF0F83" w:rsidRDefault="00757B5A" w:rsidP="001C6FFC">
            <w:pPr>
              <w:pStyle w:val="100"/>
              <w:rPr>
                <w:lang w:val="ru-RU"/>
              </w:rPr>
            </w:pPr>
            <w:r w:rsidRPr="00757B5A">
              <w:t>NSI</w:t>
            </w:r>
            <w:r w:rsidRPr="00EF0F83">
              <w:rPr>
                <w:lang w:val="ru-RU"/>
              </w:rPr>
              <w:t>_</w:t>
            </w:r>
            <w:r w:rsidRPr="00757B5A">
              <w:t>OBJ</w:t>
            </w:r>
          </w:p>
        </w:tc>
        <w:tc>
          <w:tcPr>
            <w:tcW w:w="419" w:type="pct"/>
            <w:tcBorders>
              <w:bottom w:val="double" w:sz="4" w:space="0" w:color="auto"/>
            </w:tcBorders>
            <w:vAlign w:val="center"/>
            <w:hideMark/>
          </w:tcPr>
          <w:p w14:paraId="03C30CAF" w14:textId="0F279D32" w:rsidR="00757B5A" w:rsidRPr="00EF0F83" w:rsidRDefault="00757B5A" w:rsidP="001C6FFC">
            <w:pPr>
              <w:pStyle w:val="100"/>
              <w:rPr>
                <w:lang w:val="ru-RU"/>
              </w:rPr>
            </w:pPr>
            <w:r w:rsidRPr="00757B5A">
              <w:t>NSI</w:t>
            </w:r>
            <w:r w:rsidRPr="00EF0F83">
              <w:rPr>
                <w:lang w:val="ru-RU"/>
              </w:rPr>
              <w:t>_</w:t>
            </w:r>
            <w:r w:rsidRPr="00757B5A">
              <w:t>EL</w:t>
            </w:r>
          </w:p>
        </w:tc>
        <w:tc>
          <w:tcPr>
            <w:tcW w:w="366" w:type="pct"/>
            <w:tcBorders>
              <w:bottom w:val="double" w:sz="4" w:space="0" w:color="auto"/>
            </w:tcBorders>
            <w:vAlign w:val="center"/>
            <w:hideMark/>
          </w:tcPr>
          <w:p w14:paraId="27C5E4DF" w14:textId="38E415D4" w:rsidR="00757B5A" w:rsidRPr="00EF0F83" w:rsidRDefault="00757B5A" w:rsidP="001C6FFC">
            <w:pPr>
              <w:pStyle w:val="100"/>
              <w:rPr>
                <w:lang w:val="ru-RU"/>
              </w:rPr>
            </w:pPr>
            <w:r w:rsidRPr="00757B5A">
              <w:t>USL</w:t>
            </w:r>
            <w:r w:rsidRPr="00EF0F83">
              <w:rPr>
                <w:lang w:val="ru-RU"/>
              </w:rPr>
              <w:t>_</w:t>
            </w:r>
            <w:r w:rsidRPr="00757B5A">
              <w:t>TEST</w:t>
            </w:r>
          </w:p>
        </w:tc>
        <w:tc>
          <w:tcPr>
            <w:tcW w:w="441" w:type="pct"/>
            <w:tcBorders>
              <w:bottom w:val="double" w:sz="4" w:space="0" w:color="auto"/>
            </w:tcBorders>
            <w:vAlign w:val="center"/>
            <w:hideMark/>
          </w:tcPr>
          <w:p w14:paraId="445BA7D2" w14:textId="00376629" w:rsidR="00757B5A" w:rsidRPr="00EF0F83" w:rsidRDefault="00757B5A" w:rsidP="001C6FFC">
            <w:pPr>
              <w:pStyle w:val="100"/>
              <w:rPr>
                <w:lang w:val="ru-RU"/>
              </w:rPr>
            </w:pPr>
            <w:r w:rsidRPr="00757B5A">
              <w:t>USL</w:t>
            </w:r>
            <w:r w:rsidRPr="00EF0F83">
              <w:rPr>
                <w:lang w:val="ru-RU"/>
              </w:rPr>
              <w:t>_</w:t>
            </w:r>
            <w:r w:rsidRPr="00757B5A">
              <w:t>ERROR</w:t>
            </w:r>
          </w:p>
        </w:tc>
        <w:tc>
          <w:tcPr>
            <w:tcW w:w="444" w:type="pct"/>
            <w:tcBorders>
              <w:bottom w:val="double" w:sz="4" w:space="0" w:color="auto"/>
            </w:tcBorders>
            <w:vAlign w:val="center"/>
            <w:hideMark/>
          </w:tcPr>
          <w:p w14:paraId="7F6497F7" w14:textId="62EC0E8A" w:rsidR="00757B5A" w:rsidRPr="00EF0F83" w:rsidRDefault="00757B5A" w:rsidP="001C6FFC">
            <w:pPr>
              <w:pStyle w:val="100"/>
              <w:rPr>
                <w:lang w:val="ru-RU"/>
              </w:rPr>
            </w:pPr>
            <w:r w:rsidRPr="00757B5A">
              <w:t>VAL</w:t>
            </w:r>
            <w:r w:rsidRPr="00EF0F83">
              <w:rPr>
                <w:lang w:val="ru-RU"/>
              </w:rPr>
              <w:t>_</w:t>
            </w:r>
            <w:r w:rsidRPr="00757B5A">
              <w:t>EL</w:t>
            </w:r>
          </w:p>
        </w:tc>
        <w:tc>
          <w:tcPr>
            <w:tcW w:w="417" w:type="pct"/>
            <w:tcBorders>
              <w:bottom w:val="double" w:sz="4" w:space="0" w:color="auto"/>
            </w:tcBorders>
            <w:vAlign w:val="center"/>
            <w:hideMark/>
          </w:tcPr>
          <w:p w14:paraId="5A1E15C3" w14:textId="722702C6" w:rsidR="00757B5A" w:rsidRPr="00EF0F83" w:rsidRDefault="00757B5A" w:rsidP="001C6FFC">
            <w:pPr>
              <w:pStyle w:val="100"/>
              <w:rPr>
                <w:lang w:val="ru-RU"/>
              </w:rPr>
            </w:pPr>
            <w:r w:rsidRPr="00757B5A">
              <w:t>MIN</w:t>
            </w:r>
            <w:r w:rsidRPr="00EF0F83">
              <w:rPr>
                <w:lang w:val="ru-RU"/>
              </w:rPr>
              <w:t>_</w:t>
            </w:r>
            <w:r w:rsidRPr="00757B5A">
              <w:t>LEN</w:t>
            </w:r>
          </w:p>
        </w:tc>
        <w:tc>
          <w:tcPr>
            <w:tcW w:w="417" w:type="pct"/>
            <w:tcBorders>
              <w:bottom w:val="double" w:sz="4" w:space="0" w:color="auto"/>
            </w:tcBorders>
            <w:vAlign w:val="center"/>
            <w:hideMark/>
          </w:tcPr>
          <w:p w14:paraId="5AF5C37A" w14:textId="02400456" w:rsidR="00757B5A" w:rsidRPr="00EF0F83" w:rsidRDefault="00757B5A" w:rsidP="001C6FFC">
            <w:pPr>
              <w:pStyle w:val="100"/>
              <w:rPr>
                <w:lang w:val="ru-RU"/>
              </w:rPr>
            </w:pPr>
            <w:r w:rsidRPr="00757B5A">
              <w:t>MAX</w:t>
            </w:r>
            <w:r w:rsidRPr="00EF0F83">
              <w:rPr>
                <w:lang w:val="ru-RU"/>
              </w:rPr>
              <w:t>_</w:t>
            </w:r>
            <w:r w:rsidRPr="00757B5A">
              <w:t>LEN</w:t>
            </w:r>
          </w:p>
        </w:tc>
        <w:tc>
          <w:tcPr>
            <w:tcW w:w="417" w:type="pct"/>
            <w:tcBorders>
              <w:bottom w:val="double" w:sz="4" w:space="0" w:color="auto"/>
            </w:tcBorders>
            <w:vAlign w:val="center"/>
            <w:hideMark/>
          </w:tcPr>
          <w:p w14:paraId="6D640B2D" w14:textId="66DF82DF" w:rsidR="00757B5A" w:rsidRPr="00EF0F83" w:rsidRDefault="00757B5A" w:rsidP="001C6FFC">
            <w:pPr>
              <w:pStyle w:val="100"/>
              <w:rPr>
                <w:lang w:val="ru-RU"/>
              </w:rPr>
            </w:pPr>
            <w:r w:rsidRPr="00757B5A">
              <w:t>MASK</w:t>
            </w:r>
            <w:r w:rsidRPr="00EF0F83">
              <w:rPr>
                <w:lang w:val="ru-RU"/>
              </w:rPr>
              <w:t>_</w:t>
            </w:r>
            <w:r w:rsidRPr="00757B5A">
              <w:t>VAL</w:t>
            </w:r>
          </w:p>
        </w:tc>
        <w:tc>
          <w:tcPr>
            <w:tcW w:w="413" w:type="pct"/>
            <w:tcBorders>
              <w:bottom w:val="double" w:sz="4" w:space="0" w:color="auto"/>
            </w:tcBorders>
            <w:vAlign w:val="center"/>
            <w:hideMark/>
          </w:tcPr>
          <w:p w14:paraId="52421202" w14:textId="10C7ACED" w:rsidR="00757B5A" w:rsidRPr="00EF0F83" w:rsidRDefault="00757B5A" w:rsidP="001C6FFC">
            <w:pPr>
              <w:pStyle w:val="100"/>
              <w:rPr>
                <w:lang w:val="ru-RU"/>
              </w:rPr>
            </w:pPr>
            <w:r w:rsidRPr="00757B5A">
              <w:t>MESSAGE</w:t>
            </w:r>
            <w:r w:rsidRPr="00EF0F83">
              <w:rPr>
                <w:lang w:val="ru-RU"/>
              </w:rPr>
              <w:t xml:space="preserve"> </w:t>
            </w:r>
            <w:r w:rsidRPr="00757B5A">
              <w:t>FOR</w:t>
            </w:r>
            <w:r w:rsidRPr="00EF0F83">
              <w:rPr>
                <w:lang w:val="ru-RU"/>
              </w:rPr>
              <w:t xml:space="preserve"> </w:t>
            </w:r>
            <w:r w:rsidRPr="00757B5A">
              <w:t>USER</w:t>
            </w:r>
          </w:p>
        </w:tc>
      </w:tr>
      <w:tr w:rsidR="00757B5A" w:rsidRPr="00757B5A" w14:paraId="4BE86FD9" w14:textId="77777777" w:rsidTr="00EF0F83">
        <w:trPr>
          <w:trHeight w:val="454"/>
        </w:trPr>
        <w:tc>
          <w:tcPr>
            <w:tcW w:w="417" w:type="pct"/>
            <w:tcBorders>
              <w:top w:val="double" w:sz="4" w:space="0" w:color="auto"/>
            </w:tcBorders>
            <w:hideMark/>
          </w:tcPr>
          <w:p w14:paraId="2FC584AF" w14:textId="77777777" w:rsidR="00757B5A" w:rsidRPr="00757B5A" w:rsidRDefault="00757B5A" w:rsidP="00757B5A">
            <w:pPr>
              <w:pStyle w:val="101"/>
            </w:pPr>
            <w:r w:rsidRPr="00757B5A">
              <w:t>MpiPersonInfoService.getInsuranceStatus</w:t>
            </w:r>
          </w:p>
        </w:tc>
        <w:tc>
          <w:tcPr>
            <w:tcW w:w="417" w:type="pct"/>
            <w:tcBorders>
              <w:top w:val="double" w:sz="4" w:space="0" w:color="auto"/>
            </w:tcBorders>
            <w:hideMark/>
          </w:tcPr>
          <w:p w14:paraId="477FEDB6" w14:textId="77777777" w:rsidR="00757B5A" w:rsidRPr="00757B5A" w:rsidRDefault="00757B5A" w:rsidP="00757B5A">
            <w:pPr>
              <w:pStyle w:val="101"/>
            </w:pPr>
            <w:r w:rsidRPr="00757B5A">
              <w:t>1.1.МПИ.0001</w:t>
            </w:r>
          </w:p>
        </w:tc>
        <w:tc>
          <w:tcPr>
            <w:tcW w:w="417" w:type="pct"/>
            <w:tcBorders>
              <w:top w:val="double" w:sz="4" w:space="0" w:color="auto"/>
            </w:tcBorders>
            <w:hideMark/>
          </w:tcPr>
          <w:p w14:paraId="11CF4B8B" w14:textId="77777777" w:rsidR="00757B5A" w:rsidRPr="00757B5A" w:rsidRDefault="00757B5A" w:rsidP="00757B5A">
            <w:pPr>
              <w:pStyle w:val="101"/>
            </w:pPr>
            <w:r w:rsidRPr="00757B5A">
              <w:t>personSearchInfo.pcy.enp</w:t>
            </w:r>
          </w:p>
        </w:tc>
        <w:tc>
          <w:tcPr>
            <w:tcW w:w="415" w:type="pct"/>
            <w:tcBorders>
              <w:top w:val="double" w:sz="4" w:space="0" w:color="auto"/>
            </w:tcBorders>
            <w:hideMark/>
          </w:tcPr>
          <w:p w14:paraId="5891C09A" w14:textId="77777777" w:rsidR="00757B5A" w:rsidRPr="00757B5A" w:rsidRDefault="00757B5A" w:rsidP="00757B5A">
            <w:pPr>
              <w:pStyle w:val="101"/>
            </w:pPr>
          </w:p>
        </w:tc>
        <w:tc>
          <w:tcPr>
            <w:tcW w:w="419" w:type="pct"/>
            <w:tcBorders>
              <w:top w:val="double" w:sz="4" w:space="0" w:color="auto"/>
            </w:tcBorders>
            <w:hideMark/>
          </w:tcPr>
          <w:p w14:paraId="6A96BB1F" w14:textId="77777777" w:rsidR="00757B5A" w:rsidRPr="00757B5A" w:rsidRDefault="00757B5A" w:rsidP="00757B5A">
            <w:pPr>
              <w:pStyle w:val="101"/>
            </w:pPr>
          </w:p>
        </w:tc>
        <w:tc>
          <w:tcPr>
            <w:tcW w:w="366" w:type="pct"/>
            <w:tcBorders>
              <w:top w:val="double" w:sz="4" w:space="0" w:color="auto"/>
            </w:tcBorders>
            <w:hideMark/>
          </w:tcPr>
          <w:p w14:paraId="339572AC" w14:textId="77777777" w:rsidR="00757B5A" w:rsidRPr="00757B5A" w:rsidRDefault="00757B5A" w:rsidP="00757B5A">
            <w:pPr>
              <w:pStyle w:val="101"/>
            </w:pPr>
          </w:p>
        </w:tc>
        <w:tc>
          <w:tcPr>
            <w:tcW w:w="441" w:type="pct"/>
            <w:tcBorders>
              <w:top w:val="double" w:sz="4" w:space="0" w:color="auto"/>
            </w:tcBorders>
            <w:hideMark/>
          </w:tcPr>
          <w:p w14:paraId="075D053B" w14:textId="77777777" w:rsidR="00757B5A" w:rsidRPr="00757B5A" w:rsidRDefault="00757B5A" w:rsidP="00757B5A">
            <w:pPr>
              <w:pStyle w:val="101"/>
            </w:pPr>
            <w:r w:rsidRPr="00757B5A">
              <w:t>enp пусто</w:t>
            </w:r>
          </w:p>
        </w:tc>
        <w:tc>
          <w:tcPr>
            <w:tcW w:w="444" w:type="pct"/>
            <w:tcBorders>
              <w:top w:val="double" w:sz="4" w:space="0" w:color="auto"/>
            </w:tcBorders>
            <w:hideMark/>
          </w:tcPr>
          <w:p w14:paraId="169E6C9F" w14:textId="77777777" w:rsidR="00757B5A" w:rsidRPr="00757B5A" w:rsidRDefault="00757B5A" w:rsidP="00757B5A">
            <w:pPr>
              <w:pStyle w:val="101"/>
            </w:pPr>
            <w:r w:rsidRPr="00757B5A">
              <w:t>Если параметр pcyType пуст, то параметр enp должен быть не пустым</w:t>
            </w:r>
          </w:p>
        </w:tc>
        <w:tc>
          <w:tcPr>
            <w:tcW w:w="417" w:type="pct"/>
            <w:tcBorders>
              <w:top w:val="double" w:sz="4" w:space="0" w:color="auto"/>
            </w:tcBorders>
            <w:hideMark/>
          </w:tcPr>
          <w:p w14:paraId="56B9CE7A" w14:textId="77777777" w:rsidR="00757B5A" w:rsidRPr="00757B5A" w:rsidRDefault="00757B5A" w:rsidP="00757B5A">
            <w:pPr>
              <w:pStyle w:val="101"/>
            </w:pPr>
          </w:p>
        </w:tc>
        <w:tc>
          <w:tcPr>
            <w:tcW w:w="417" w:type="pct"/>
            <w:tcBorders>
              <w:top w:val="double" w:sz="4" w:space="0" w:color="auto"/>
            </w:tcBorders>
            <w:hideMark/>
          </w:tcPr>
          <w:p w14:paraId="3132F96F" w14:textId="77777777" w:rsidR="00757B5A" w:rsidRPr="00757B5A" w:rsidRDefault="00757B5A" w:rsidP="00757B5A">
            <w:pPr>
              <w:pStyle w:val="101"/>
            </w:pPr>
          </w:p>
        </w:tc>
        <w:tc>
          <w:tcPr>
            <w:tcW w:w="417" w:type="pct"/>
            <w:tcBorders>
              <w:top w:val="double" w:sz="4" w:space="0" w:color="auto"/>
            </w:tcBorders>
            <w:hideMark/>
          </w:tcPr>
          <w:p w14:paraId="0B97EC5F" w14:textId="77777777" w:rsidR="00757B5A" w:rsidRPr="00757B5A" w:rsidRDefault="00757B5A" w:rsidP="00757B5A">
            <w:pPr>
              <w:pStyle w:val="101"/>
            </w:pPr>
          </w:p>
        </w:tc>
        <w:tc>
          <w:tcPr>
            <w:tcW w:w="413" w:type="pct"/>
            <w:tcBorders>
              <w:top w:val="double" w:sz="4" w:space="0" w:color="auto"/>
            </w:tcBorders>
            <w:hideMark/>
          </w:tcPr>
          <w:p w14:paraId="5E53B234" w14:textId="77777777" w:rsidR="00757B5A" w:rsidRPr="00757B5A" w:rsidRDefault="00757B5A" w:rsidP="00757B5A">
            <w:pPr>
              <w:pStyle w:val="101"/>
            </w:pPr>
            <w:r w:rsidRPr="00757B5A">
              <w:t>enp обязателен для заполнения только в том случае, если в параметре pcyType передано пустое значение</w:t>
            </w:r>
          </w:p>
        </w:tc>
      </w:tr>
      <w:tr w:rsidR="00757B5A" w:rsidRPr="00757B5A" w14:paraId="4D1192CB" w14:textId="77777777" w:rsidTr="00BD4BC7">
        <w:trPr>
          <w:trHeight w:val="2071"/>
        </w:trPr>
        <w:tc>
          <w:tcPr>
            <w:tcW w:w="417" w:type="pct"/>
            <w:hideMark/>
          </w:tcPr>
          <w:p w14:paraId="2F17B472" w14:textId="77777777" w:rsidR="00757B5A" w:rsidRPr="00757B5A" w:rsidRDefault="00757B5A" w:rsidP="00757B5A">
            <w:pPr>
              <w:pStyle w:val="101"/>
            </w:pPr>
            <w:r w:rsidRPr="00757B5A">
              <w:t>MpiPersonInfoService.getInsuranceStatus</w:t>
            </w:r>
          </w:p>
        </w:tc>
        <w:tc>
          <w:tcPr>
            <w:tcW w:w="417" w:type="pct"/>
            <w:hideMark/>
          </w:tcPr>
          <w:p w14:paraId="3B72405F" w14:textId="77777777" w:rsidR="00757B5A" w:rsidRPr="00757B5A" w:rsidRDefault="00757B5A" w:rsidP="00757B5A">
            <w:pPr>
              <w:pStyle w:val="101"/>
            </w:pPr>
            <w:r w:rsidRPr="00757B5A">
              <w:t>1.1.МПИ.0002</w:t>
            </w:r>
          </w:p>
        </w:tc>
        <w:tc>
          <w:tcPr>
            <w:tcW w:w="417" w:type="pct"/>
            <w:hideMark/>
          </w:tcPr>
          <w:p w14:paraId="291C56E1" w14:textId="77777777" w:rsidR="00757B5A" w:rsidRPr="00757B5A" w:rsidRDefault="00757B5A" w:rsidP="00757B5A">
            <w:pPr>
              <w:pStyle w:val="101"/>
            </w:pPr>
            <w:r w:rsidRPr="00757B5A">
              <w:t>personSearchInfo.pcy.enp</w:t>
            </w:r>
          </w:p>
        </w:tc>
        <w:tc>
          <w:tcPr>
            <w:tcW w:w="415" w:type="pct"/>
            <w:hideMark/>
          </w:tcPr>
          <w:p w14:paraId="3F3DAB76" w14:textId="77777777" w:rsidR="00757B5A" w:rsidRPr="00757B5A" w:rsidRDefault="00757B5A" w:rsidP="00757B5A">
            <w:pPr>
              <w:pStyle w:val="101"/>
            </w:pPr>
          </w:p>
        </w:tc>
        <w:tc>
          <w:tcPr>
            <w:tcW w:w="419" w:type="pct"/>
            <w:hideMark/>
          </w:tcPr>
          <w:p w14:paraId="3BE7B0C6" w14:textId="77777777" w:rsidR="00757B5A" w:rsidRPr="00757B5A" w:rsidRDefault="00757B5A" w:rsidP="00757B5A">
            <w:pPr>
              <w:pStyle w:val="101"/>
            </w:pPr>
          </w:p>
        </w:tc>
        <w:tc>
          <w:tcPr>
            <w:tcW w:w="366" w:type="pct"/>
            <w:hideMark/>
          </w:tcPr>
          <w:p w14:paraId="42756CC7" w14:textId="77777777" w:rsidR="00757B5A" w:rsidRPr="00757B5A" w:rsidRDefault="00757B5A" w:rsidP="00757B5A">
            <w:pPr>
              <w:pStyle w:val="101"/>
            </w:pPr>
            <w:r w:rsidRPr="00757B5A">
              <w:t>не пусто</w:t>
            </w:r>
          </w:p>
        </w:tc>
        <w:tc>
          <w:tcPr>
            <w:tcW w:w="441" w:type="pct"/>
            <w:hideMark/>
          </w:tcPr>
          <w:p w14:paraId="2DDAE7C2" w14:textId="77777777" w:rsidR="00757B5A" w:rsidRPr="00757B5A" w:rsidRDefault="00757B5A" w:rsidP="00757B5A">
            <w:pPr>
              <w:pStyle w:val="101"/>
            </w:pPr>
            <w:r w:rsidRPr="00757B5A">
              <w:t>Значение не соответствует маске</w:t>
            </w:r>
          </w:p>
        </w:tc>
        <w:tc>
          <w:tcPr>
            <w:tcW w:w="444" w:type="pct"/>
            <w:hideMark/>
          </w:tcPr>
          <w:p w14:paraId="41F9D2AC" w14:textId="77777777" w:rsidR="00757B5A" w:rsidRPr="00757B5A" w:rsidRDefault="00757B5A" w:rsidP="00757B5A">
            <w:pPr>
              <w:pStyle w:val="101"/>
            </w:pPr>
            <w:r w:rsidRPr="00757B5A">
              <w:t>Формат значения должен соответствовать маске</w:t>
            </w:r>
          </w:p>
        </w:tc>
        <w:tc>
          <w:tcPr>
            <w:tcW w:w="417" w:type="pct"/>
            <w:hideMark/>
          </w:tcPr>
          <w:p w14:paraId="2813D81E" w14:textId="77777777" w:rsidR="00757B5A" w:rsidRPr="00757B5A" w:rsidRDefault="00757B5A" w:rsidP="00757B5A">
            <w:pPr>
              <w:pStyle w:val="101"/>
            </w:pPr>
          </w:p>
        </w:tc>
        <w:tc>
          <w:tcPr>
            <w:tcW w:w="417" w:type="pct"/>
            <w:hideMark/>
          </w:tcPr>
          <w:p w14:paraId="1C56C341" w14:textId="77777777" w:rsidR="00757B5A" w:rsidRPr="00757B5A" w:rsidRDefault="00757B5A" w:rsidP="00757B5A">
            <w:pPr>
              <w:pStyle w:val="101"/>
            </w:pPr>
          </w:p>
        </w:tc>
        <w:tc>
          <w:tcPr>
            <w:tcW w:w="417" w:type="pct"/>
            <w:hideMark/>
          </w:tcPr>
          <w:p w14:paraId="478D4B9C" w14:textId="77777777" w:rsidR="00757B5A" w:rsidRPr="00757B5A" w:rsidRDefault="00757B5A" w:rsidP="00757B5A">
            <w:pPr>
              <w:pStyle w:val="101"/>
            </w:pPr>
            <w:r w:rsidRPr="00757B5A">
              <w:t>XXXXXXXXXXXXXXXX, содержит только цифры (16 цифр)</w:t>
            </w:r>
          </w:p>
        </w:tc>
        <w:tc>
          <w:tcPr>
            <w:tcW w:w="413" w:type="pct"/>
            <w:hideMark/>
          </w:tcPr>
          <w:p w14:paraId="129A85F4" w14:textId="77777777" w:rsidR="00757B5A" w:rsidRPr="00757B5A" w:rsidRDefault="00757B5A" w:rsidP="00757B5A">
            <w:pPr>
              <w:pStyle w:val="101"/>
            </w:pPr>
            <w:r w:rsidRPr="00757B5A">
              <w:t>Формат ЕНП указан неверно - должен быть XXXXXXXXXXXXXXXX и содержать только разрешенные символы - цифры</w:t>
            </w:r>
          </w:p>
        </w:tc>
      </w:tr>
      <w:tr w:rsidR="00757B5A" w:rsidRPr="00757B5A" w14:paraId="4AFA0C60" w14:textId="77777777" w:rsidTr="00EF0F83">
        <w:trPr>
          <w:trHeight w:val="454"/>
        </w:trPr>
        <w:tc>
          <w:tcPr>
            <w:tcW w:w="417" w:type="pct"/>
            <w:hideMark/>
          </w:tcPr>
          <w:p w14:paraId="36395595" w14:textId="77777777" w:rsidR="00757B5A" w:rsidRPr="00757B5A" w:rsidRDefault="00757B5A" w:rsidP="00757B5A">
            <w:pPr>
              <w:pStyle w:val="101"/>
            </w:pPr>
            <w:r w:rsidRPr="00757B5A">
              <w:t>MpiPersonInfoService.getInsuranceStatus</w:t>
            </w:r>
          </w:p>
        </w:tc>
        <w:tc>
          <w:tcPr>
            <w:tcW w:w="417" w:type="pct"/>
            <w:hideMark/>
          </w:tcPr>
          <w:p w14:paraId="5094F4D1" w14:textId="77777777" w:rsidR="00757B5A" w:rsidRPr="00757B5A" w:rsidRDefault="00757B5A" w:rsidP="00757B5A">
            <w:pPr>
              <w:pStyle w:val="101"/>
            </w:pPr>
            <w:r w:rsidRPr="00757B5A">
              <w:t>1.1.МПИ.0005</w:t>
            </w:r>
          </w:p>
        </w:tc>
        <w:tc>
          <w:tcPr>
            <w:tcW w:w="417" w:type="pct"/>
            <w:hideMark/>
          </w:tcPr>
          <w:p w14:paraId="7D80DEE6" w14:textId="77777777" w:rsidR="00757B5A" w:rsidRPr="00757B5A" w:rsidRDefault="00757B5A" w:rsidP="00757B5A">
            <w:pPr>
              <w:pStyle w:val="101"/>
            </w:pPr>
            <w:r w:rsidRPr="00757B5A">
              <w:t>personSearchInfo.pcy.tmpcertNum</w:t>
            </w:r>
          </w:p>
        </w:tc>
        <w:tc>
          <w:tcPr>
            <w:tcW w:w="415" w:type="pct"/>
            <w:hideMark/>
          </w:tcPr>
          <w:p w14:paraId="53F409C0" w14:textId="77777777" w:rsidR="00757B5A" w:rsidRPr="00757B5A" w:rsidRDefault="00757B5A" w:rsidP="00757B5A">
            <w:pPr>
              <w:pStyle w:val="101"/>
            </w:pPr>
          </w:p>
        </w:tc>
        <w:tc>
          <w:tcPr>
            <w:tcW w:w="419" w:type="pct"/>
            <w:hideMark/>
          </w:tcPr>
          <w:p w14:paraId="5426EFAD" w14:textId="77777777" w:rsidR="00757B5A" w:rsidRPr="00757B5A" w:rsidRDefault="00757B5A" w:rsidP="00757B5A">
            <w:pPr>
              <w:pStyle w:val="101"/>
            </w:pPr>
          </w:p>
        </w:tc>
        <w:tc>
          <w:tcPr>
            <w:tcW w:w="366" w:type="pct"/>
            <w:hideMark/>
          </w:tcPr>
          <w:p w14:paraId="74C5B362" w14:textId="77777777" w:rsidR="00757B5A" w:rsidRPr="00757B5A" w:rsidRDefault="00757B5A" w:rsidP="00757B5A">
            <w:pPr>
              <w:pStyle w:val="101"/>
            </w:pPr>
            <w:r w:rsidRPr="00757B5A">
              <w:t>не пусто</w:t>
            </w:r>
          </w:p>
        </w:tc>
        <w:tc>
          <w:tcPr>
            <w:tcW w:w="441" w:type="pct"/>
            <w:hideMark/>
          </w:tcPr>
          <w:p w14:paraId="5F7FBA40" w14:textId="77777777" w:rsidR="00757B5A" w:rsidRPr="00757B5A" w:rsidRDefault="00757B5A" w:rsidP="00757B5A">
            <w:pPr>
              <w:pStyle w:val="101"/>
            </w:pPr>
            <w:r w:rsidRPr="00757B5A">
              <w:t>Значение не соответствует маске</w:t>
            </w:r>
          </w:p>
        </w:tc>
        <w:tc>
          <w:tcPr>
            <w:tcW w:w="444" w:type="pct"/>
            <w:hideMark/>
          </w:tcPr>
          <w:p w14:paraId="421908A2" w14:textId="77777777" w:rsidR="00757B5A" w:rsidRPr="00757B5A" w:rsidRDefault="00757B5A" w:rsidP="00757B5A">
            <w:pPr>
              <w:pStyle w:val="101"/>
            </w:pPr>
            <w:r w:rsidRPr="00757B5A">
              <w:t xml:space="preserve">Формат значения должен </w:t>
            </w:r>
            <w:r w:rsidRPr="00757B5A">
              <w:lastRenderedPageBreak/>
              <w:t>соответствовать маске</w:t>
            </w:r>
          </w:p>
        </w:tc>
        <w:tc>
          <w:tcPr>
            <w:tcW w:w="417" w:type="pct"/>
            <w:hideMark/>
          </w:tcPr>
          <w:p w14:paraId="556D1175" w14:textId="77777777" w:rsidR="00757B5A" w:rsidRPr="00757B5A" w:rsidRDefault="00757B5A" w:rsidP="00757B5A">
            <w:pPr>
              <w:pStyle w:val="101"/>
            </w:pPr>
          </w:p>
        </w:tc>
        <w:tc>
          <w:tcPr>
            <w:tcW w:w="417" w:type="pct"/>
            <w:hideMark/>
          </w:tcPr>
          <w:p w14:paraId="544390D7" w14:textId="77777777" w:rsidR="00757B5A" w:rsidRPr="00757B5A" w:rsidRDefault="00757B5A" w:rsidP="00757B5A">
            <w:pPr>
              <w:pStyle w:val="101"/>
            </w:pPr>
          </w:p>
        </w:tc>
        <w:tc>
          <w:tcPr>
            <w:tcW w:w="417" w:type="pct"/>
            <w:hideMark/>
          </w:tcPr>
          <w:p w14:paraId="3F18720E" w14:textId="77777777" w:rsidR="00757B5A" w:rsidRPr="00757B5A" w:rsidRDefault="00757B5A" w:rsidP="00757B5A">
            <w:pPr>
              <w:pStyle w:val="101"/>
            </w:pPr>
            <w:r w:rsidRPr="00757B5A">
              <w:t xml:space="preserve">XXXXXXXXX, содержит только </w:t>
            </w:r>
            <w:r w:rsidRPr="00757B5A">
              <w:lastRenderedPageBreak/>
              <w:t>цифры (9 цифр)</w:t>
            </w:r>
          </w:p>
        </w:tc>
        <w:tc>
          <w:tcPr>
            <w:tcW w:w="413" w:type="pct"/>
            <w:hideMark/>
          </w:tcPr>
          <w:p w14:paraId="27DC56C8" w14:textId="77777777" w:rsidR="00757B5A" w:rsidRPr="00757B5A" w:rsidRDefault="00757B5A" w:rsidP="00757B5A">
            <w:pPr>
              <w:pStyle w:val="101"/>
            </w:pPr>
            <w:r w:rsidRPr="00757B5A">
              <w:lastRenderedPageBreak/>
              <w:t>Формат номера временного свидетельст</w:t>
            </w:r>
            <w:r w:rsidRPr="00757B5A">
              <w:lastRenderedPageBreak/>
              <w:t>ва указан неверно - должен быть XXXXXXXXX и содержать только разрешенные символы - цифры</w:t>
            </w:r>
          </w:p>
        </w:tc>
      </w:tr>
      <w:tr w:rsidR="00757B5A" w:rsidRPr="00757B5A" w14:paraId="1580296A" w14:textId="77777777" w:rsidTr="00EF0F83">
        <w:trPr>
          <w:trHeight w:val="454"/>
        </w:trPr>
        <w:tc>
          <w:tcPr>
            <w:tcW w:w="417" w:type="pct"/>
            <w:hideMark/>
          </w:tcPr>
          <w:p w14:paraId="75B990EB" w14:textId="77777777" w:rsidR="00757B5A" w:rsidRPr="00757B5A" w:rsidRDefault="00757B5A" w:rsidP="00757B5A">
            <w:pPr>
              <w:pStyle w:val="101"/>
            </w:pPr>
            <w:r w:rsidRPr="00757B5A">
              <w:lastRenderedPageBreak/>
              <w:t>MpiPersonInfoService.getInsuranceStatus</w:t>
            </w:r>
          </w:p>
        </w:tc>
        <w:tc>
          <w:tcPr>
            <w:tcW w:w="417" w:type="pct"/>
            <w:hideMark/>
          </w:tcPr>
          <w:p w14:paraId="6AF9839A" w14:textId="77777777" w:rsidR="00757B5A" w:rsidRPr="00757B5A" w:rsidRDefault="00757B5A" w:rsidP="00757B5A">
            <w:pPr>
              <w:pStyle w:val="101"/>
            </w:pPr>
            <w:r w:rsidRPr="00757B5A">
              <w:t>1.1.МПИ.0006</w:t>
            </w:r>
          </w:p>
        </w:tc>
        <w:tc>
          <w:tcPr>
            <w:tcW w:w="417" w:type="pct"/>
            <w:hideMark/>
          </w:tcPr>
          <w:p w14:paraId="013A8B15" w14:textId="77777777" w:rsidR="00757B5A" w:rsidRPr="00757B5A" w:rsidRDefault="00757B5A" w:rsidP="00757B5A">
            <w:pPr>
              <w:pStyle w:val="101"/>
            </w:pPr>
            <w:r w:rsidRPr="00757B5A">
              <w:t>personSearchInfo.dudl.dudlType</w:t>
            </w:r>
          </w:p>
        </w:tc>
        <w:tc>
          <w:tcPr>
            <w:tcW w:w="415" w:type="pct"/>
            <w:hideMark/>
          </w:tcPr>
          <w:p w14:paraId="3DF659E7" w14:textId="77777777" w:rsidR="00757B5A" w:rsidRPr="00757B5A" w:rsidRDefault="00757B5A" w:rsidP="00757B5A">
            <w:pPr>
              <w:pStyle w:val="101"/>
            </w:pPr>
          </w:p>
        </w:tc>
        <w:tc>
          <w:tcPr>
            <w:tcW w:w="419" w:type="pct"/>
            <w:hideMark/>
          </w:tcPr>
          <w:p w14:paraId="2EE3D261" w14:textId="77777777" w:rsidR="00757B5A" w:rsidRPr="00757B5A" w:rsidRDefault="00757B5A" w:rsidP="00757B5A">
            <w:pPr>
              <w:pStyle w:val="101"/>
            </w:pPr>
          </w:p>
        </w:tc>
        <w:tc>
          <w:tcPr>
            <w:tcW w:w="366" w:type="pct"/>
            <w:hideMark/>
          </w:tcPr>
          <w:p w14:paraId="750AA1E9" w14:textId="77777777" w:rsidR="00757B5A" w:rsidRPr="00757B5A" w:rsidRDefault="00757B5A" w:rsidP="00757B5A">
            <w:pPr>
              <w:pStyle w:val="101"/>
            </w:pPr>
          </w:p>
        </w:tc>
        <w:tc>
          <w:tcPr>
            <w:tcW w:w="441" w:type="pct"/>
            <w:hideMark/>
          </w:tcPr>
          <w:p w14:paraId="33F25D35" w14:textId="77777777" w:rsidR="00757B5A" w:rsidRPr="00757B5A" w:rsidRDefault="00757B5A" w:rsidP="00757B5A">
            <w:pPr>
              <w:pStyle w:val="101"/>
            </w:pPr>
            <w:r w:rsidRPr="00757B5A">
              <w:t>dudlType пусто</w:t>
            </w:r>
          </w:p>
        </w:tc>
        <w:tc>
          <w:tcPr>
            <w:tcW w:w="444" w:type="pct"/>
            <w:hideMark/>
          </w:tcPr>
          <w:p w14:paraId="73EE93F1" w14:textId="77777777" w:rsidR="00757B5A" w:rsidRPr="00757B5A" w:rsidRDefault="00757B5A" w:rsidP="00757B5A">
            <w:pPr>
              <w:pStyle w:val="101"/>
            </w:pPr>
            <w:r w:rsidRPr="00757B5A">
              <w:t>Значение не может быть пустым</w:t>
            </w:r>
          </w:p>
        </w:tc>
        <w:tc>
          <w:tcPr>
            <w:tcW w:w="417" w:type="pct"/>
            <w:hideMark/>
          </w:tcPr>
          <w:p w14:paraId="22AE6EA7" w14:textId="77777777" w:rsidR="00757B5A" w:rsidRPr="00757B5A" w:rsidRDefault="00757B5A" w:rsidP="00757B5A">
            <w:pPr>
              <w:pStyle w:val="101"/>
            </w:pPr>
          </w:p>
        </w:tc>
        <w:tc>
          <w:tcPr>
            <w:tcW w:w="417" w:type="pct"/>
            <w:hideMark/>
          </w:tcPr>
          <w:p w14:paraId="18D7B7F0" w14:textId="77777777" w:rsidR="00757B5A" w:rsidRPr="00757B5A" w:rsidRDefault="00757B5A" w:rsidP="00757B5A">
            <w:pPr>
              <w:pStyle w:val="101"/>
            </w:pPr>
          </w:p>
        </w:tc>
        <w:tc>
          <w:tcPr>
            <w:tcW w:w="417" w:type="pct"/>
            <w:hideMark/>
          </w:tcPr>
          <w:p w14:paraId="26B83FAA" w14:textId="77777777" w:rsidR="00757B5A" w:rsidRPr="00757B5A" w:rsidRDefault="00757B5A" w:rsidP="00757B5A">
            <w:pPr>
              <w:pStyle w:val="101"/>
            </w:pPr>
          </w:p>
        </w:tc>
        <w:tc>
          <w:tcPr>
            <w:tcW w:w="413" w:type="pct"/>
            <w:hideMark/>
          </w:tcPr>
          <w:p w14:paraId="056F2F8F" w14:textId="77777777" w:rsidR="00757B5A" w:rsidRPr="00757B5A" w:rsidRDefault="00757B5A" w:rsidP="00757B5A">
            <w:pPr>
              <w:pStyle w:val="101"/>
            </w:pPr>
            <w:r w:rsidRPr="00757B5A">
              <w:t>Параметр dudlType не может передаваться с пустым значением</w:t>
            </w:r>
          </w:p>
        </w:tc>
      </w:tr>
      <w:tr w:rsidR="00757B5A" w:rsidRPr="00757B5A" w14:paraId="60ED5C4A" w14:textId="77777777" w:rsidTr="00EF0F83">
        <w:trPr>
          <w:trHeight w:val="454"/>
        </w:trPr>
        <w:tc>
          <w:tcPr>
            <w:tcW w:w="417" w:type="pct"/>
            <w:hideMark/>
          </w:tcPr>
          <w:p w14:paraId="70C17E47" w14:textId="77777777" w:rsidR="00757B5A" w:rsidRPr="00757B5A" w:rsidRDefault="00757B5A" w:rsidP="00757B5A">
            <w:pPr>
              <w:pStyle w:val="101"/>
            </w:pPr>
            <w:r w:rsidRPr="00757B5A">
              <w:t>MpiPersonInfoService.getInsuranceStatus</w:t>
            </w:r>
          </w:p>
        </w:tc>
        <w:tc>
          <w:tcPr>
            <w:tcW w:w="417" w:type="pct"/>
            <w:hideMark/>
          </w:tcPr>
          <w:p w14:paraId="4A166187" w14:textId="77777777" w:rsidR="00757B5A" w:rsidRPr="00757B5A" w:rsidRDefault="00757B5A" w:rsidP="00757B5A">
            <w:pPr>
              <w:pStyle w:val="101"/>
            </w:pPr>
            <w:r w:rsidRPr="00757B5A">
              <w:t>1.1.МПИ.0007</w:t>
            </w:r>
          </w:p>
        </w:tc>
        <w:tc>
          <w:tcPr>
            <w:tcW w:w="417" w:type="pct"/>
            <w:hideMark/>
          </w:tcPr>
          <w:p w14:paraId="57A85C12" w14:textId="77777777" w:rsidR="00757B5A" w:rsidRPr="00757B5A" w:rsidRDefault="00757B5A" w:rsidP="00757B5A">
            <w:pPr>
              <w:pStyle w:val="101"/>
            </w:pPr>
            <w:r w:rsidRPr="00757B5A">
              <w:t>personSearchInfo.dudl.dudlType</w:t>
            </w:r>
          </w:p>
        </w:tc>
        <w:tc>
          <w:tcPr>
            <w:tcW w:w="415" w:type="pct"/>
            <w:hideMark/>
          </w:tcPr>
          <w:p w14:paraId="70E10B2F" w14:textId="75CC8928" w:rsidR="00757B5A" w:rsidRPr="0099308E" w:rsidRDefault="00757B5A" w:rsidP="00757B5A">
            <w:pPr>
              <w:pStyle w:val="101"/>
              <w:rPr>
                <w:lang w:val="en-US"/>
              </w:rPr>
            </w:pPr>
            <w:r w:rsidRPr="0099308E">
              <w:rPr>
                <w:lang w:val="en-US"/>
              </w:rPr>
              <w:t>F011 (</w:t>
            </w:r>
            <w:hyperlink r:id="rId1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99308E">
                <w:rPr>
                  <w:lang w:val="en-US"/>
                </w:rPr>
                <w:t>http://nsi.ffoms.ru/#refbookList?refbookList:$active=1&amp;refbookList:$selectedId=981&amp;refbookList:page=1/refbookList.refbookList.view$107v5891?menu:page=1/refbookList.refbookList.view$20v981?menu:filter:dictionaryId=</w:t>
              </w:r>
              <w:r w:rsidRPr="0099308E">
                <w:rPr>
                  <w:lang w:val="en-US"/>
                </w:rPr>
                <w:lastRenderedPageBreak/>
                <w:t>981&amp;menu:filter:readOnly=true&amp;menu:$active=1&amp;menu:$selectedId=undefined&amp;refbookSimple0:$active=1&amp;refbookSimple0:page=1&amp;refbookSimple0:$selectedId=undefined</w:t>
              </w:r>
            </w:hyperlink>
            <w:r w:rsidRPr="0099308E">
              <w:rPr>
                <w:lang w:val="en-US"/>
              </w:rPr>
              <w:t>)</w:t>
            </w:r>
          </w:p>
        </w:tc>
        <w:tc>
          <w:tcPr>
            <w:tcW w:w="419" w:type="pct"/>
            <w:hideMark/>
          </w:tcPr>
          <w:p w14:paraId="0476F274" w14:textId="77777777" w:rsidR="00757B5A" w:rsidRPr="00757B5A" w:rsidRDefault="00757B5A" w:rsidP="00757B5A">
            <w:pPr>
              <w:pStyle w:val="101"/>
            </w:pPr>
            <w:r w:rsidRPr="00757B5A">
              <w:lastRenderedPageBreak/>
              <w:t>IDDoc</w:t>
            </w:r>
          </w:p>
        </w:tc>
        <w:tc>
          <w:tcPr>
            <w:tcW w:w="366" w:type="pct"/>
            <w:hideMark/>
          </w:tcPr>
          <w:p w14:paraId="624000AA" w14:textId="77777777" w:rsidR="00757B5A" w:rsidRPr="00757B5A" w:rsidRDefault="00757B5A" w:rsidP="00757B5A">
            <w:pPr>
              <w:pStyle w:val="101"/>
            </w:pPr>
            <w:r w:rsidRPr="00757B5A">
              <w:t>не пусто</w:t>
            </w:r>
          </w:p>
        </w:tc>
        <w:tc>
          <w:tcPr>
            <w:tcW w:w="441" w:type="pct"/>
            <w:hideMark/>
          </w:tcPr>
          <w:p w14:paraId="4C666042" w14:textId="77777777" w:rsidR="00757B5A" w:rsidRPr="00757B5A" w:rsidRDefault="00757B5A" w:rsidP="00757B5A">
            <w:pPr>
              <w:pStyle w:val="101"/>
            </w:pPr>
          </w:p>
        </w:tc>
        <w:tc>
          <w:tcPr>
            <w:tcW w:w="444" w:type="pct"/>
            <w:hideMark/>
          </w:tcPr>
          <w:p w14:paraId="0E87B067" w14:textId="77777777" w:rsidR="00757B5A" w:rsidRPr="00757B5A" w:rsidRDefault="00757B5A" w:rsidP="00757B5A">
            <w:pPr>
              <w:pStyle w:val="101"/>
            </w:pPr>
            <w:r w:rsidRPr="00757B5A">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w:t>
            </w:r>
            <w:r w:rsidRPr="00757B5A">
              <w:lastRenderedPageBreak/>
              <w:t>ь к одному из следующих значений: МПИ-ЗР, МПИ-ЗС, МПИ-СС</w:t>
            </w:r>
          </w:p>
        </w:tc>
        <w:tc>
          <w:tcPr>
            <w:tcW w:w="417" w:type="pct"/>
            <w:hideMark/>
          </w:tcPr>
          <w:p w14:paraId="06870C87" w14:textId="77777777" w:rsidR="00757B5A" w:rsidRPr="00757B5A" w:rsidRDefault="00757B5A" w:rsidP="00757B5A">
            <w:pPr>
              <w:pStyle w:val="101"/>
            </w:pPr>
          </w:p>
        </w:tc>
        <w:tc>
          <w:tcPr>
            <w:tcW w:w="417" w:type="pct"/>
            <w:hideMark/>
          </w:tcPr>
          <w:p w14:paraId="05F857DC" w14:textId="77777777" w:rsidR="00757B5A" w:rsidRPr="00757B5A" w:rsidRDefault="00757B5A" w:rsidP="00757B5A">
            <w:pPr>
              <w:pStyle w:val="101"/>
            </w:pPr>
          </w:p>
        </w:tc>
        <w:tc>
          <w:tcPr>
            <w:tcW w:w="417" w:type="pct"/>
            <w:hideMark/>
          </w:tcPr>
          <w:p w14:paraId="234F4AF8" w14:textId="77777777" w:rsidR="00757B5A" w:rsidRPr="00757B5A" w:rsidRDefault="00757B5A" w:rsidP="00757B5A">
            <w:pPr>
              <w:pStyle w:val="101"/>
            </w:pPr>
          </w:p>
        </w:tc>
        <w:tc>
          <w:tcPr>
            <w:tcW w:w="413" w:type="pct"/>
            <w:hideMark/>
          </w:tcPr>
          <w:p w14:paraId="33FBE0D7" w14:textId="77777777" w:rsidR="00757B5A" w:rsidRPr="00757B5A" w:rsidRDefault="00757B5A" w:rsidP="00757B5A">
            <w:pPr>
              <w:pStyle w:val="101"/>
            </w:pPr>
            <w:r w:rsidRPr="00757B5A">
              <w:t xml:space="preserve">Значение параметра dudlType должно присутствовать в столбце IDDoc справочника F011 "Классификатор типов документов, удостоверяющих личность (Tipdoc)" либо должно </w:t>
            </w:r>
            <w:r w:rsidRPr="00757B5A">
              <w:lastRenderedPageBreak/>
              <w:t>принадлежать к одному из следующих значений: МПИ-ЗР, МПИ-ЗС, МПИ-СС</w:t>
            </w:r>
          </w:p>
        </w:tc>
      </w:tr>
      <w:tr w:rsidR="00757B5A" w:rsidRPr="00757B5A" w14:paraId="50E2DB6D" w14:textId="77777777" w:rsidTr="00EF0F83">
        <w:trPr>
          <w:trHeight w:val="454"/>
        </w:trPr>
        <w:tc>
          <w:tcPr>
            <w:tcW w:w="417" w:type="pct"/>
            <w:hideMark/>
          </w:tcPr>
          <w:p w14:paraId="0CFA67F7" w14:textId="77777777" w:rsidR="00757B5A" w:rsidRPr="00757B5A" w:rsidRDefault="00757B5A" w:rsidP="00757B5A">
            <w:pPr>
              <w:pStyle w:val="101"/>
            </w:pPr>
            <w:r w:rsidRPr="00757B5A">
              <w:lastRenderedPageBreak/>
              <w:t>MpiPersonInfoService.getInsuranceStatus</w:t>
            </w:r>
          </w:p>
        </w:tc>
        <w:tc>
          <w:tcPr>
            <w:tcW w:w="417" w:type="pct"/>
            <w:hideMark/>
          </w:tcPr>
          <w:p w14:paraId="7D73237A" w14:textId="77777777" w:rsidR="00757B5A" w:rsidRPr="00757B5A" w:rsidRDefault="00757B5A" w:rsidP="00757B5A">
            <w:pPr>
              <w:pStyle w:val="101"/>
            </w:pPr>
            <w:r w:rsidRPr="00757B5A">
              <w:t>1.1.МПИ.0008</w:t>
            </w:r>
          </w:p>
        </w:tc>
        <w:tc>
          <w:tcPr>
            <w:tcW w:w="417" w:type="pct"/>
            <w:hideMark/>
          </w:tcPr>
          <w:p w14:paraId="4524FABA" w14:textId="77777777" w:rsidR="00757B5A" w:rsidRPr="00757B5A" w:rsidRDefault="00757B5A" w:rsidP="00757B5A">
            <w:pPr>
              <w:pStyle w:val="101"/>
            </w:pPr>
            <w:r w:rsidRPr="00757B5A">
              <w:t>personSearchInfo.dudl.dudlSer</w:t>
            </w:r>
          </w:p>
        </w:tc>
        <w:tc>
          <w:tcPr>
            <w:tcW w:w="415" w:type="pct"/>
            <w:hideMark/>
          </w:tcPr>
          <w:p w14:paraId="36B391B4" w14:textId="77777777" w:rsidR="00757B5A" w:rsidRPr="00757B5A" w:rsidRDefault="00757B5A" w:rsidP="00757B5A">
            <w:pPr>
              <w:pStyle w:val="101"/>
            </w:pPr>
          </w:p>
        </w:tc>
        <w:tc>
          <w:tcPr>
            <w:tcW w:w="419" w:type="pct"/>
            <w:hideMark/>
          </w:tcPr>
          <w:p w14:paraId="21E981F5" w14:textId="77777777" w:rsidR="00757B5A" w:rsidRPr="00757B5A" w:rsidRDefault="00757B5A" w:rsidP="00757B5A">
            <w:pPr>
              <w:pStyle w:val="101"/>
            </w:pPr>
          </w:p>
        </w:tc>
        <w:tc>
          <w:tcPr>
            <w:tcW w:w="366" w:type="pct"/>
            <w:hideMark/>
          </w:tcPr>
          <w:p w14:paraId="162B4622" w14:textId="77777777" w:rsidR="00757B5A" w:rsidRPr="00757B5A" w:rsidRDefault="00757B5A" w:rsidP="00757B5A">
            <w:pPr>
              <w:pStyle w:val="101"/>
            </w:pPr>
            <w:r w:rsidRPr="00757B5A">
              <w:t>не пусто</w:t>
            </w:r>
          </w:p>
        </w:tc>
        <w:tc>
          <w:tcPr>
            <w:tcW w:w="441" w:type="pct"/>
            <w:hideMark/>
          </w:tcPr>
          <w:p w14:paraId="152E4DB0" w14:textId="77777777" w:rsidR="00757B5A" w:rsidRPr="00757B5A" w:rsidRDefault="00757B5A" w:rsidP="00757B5A">
            <w:pPr>
              <w:pStyle w:val="101"/>
            </w:pPr>
            <w:r w:rsidRPr="00757B5A">
              <w:t>формат значения в dudlSer не соответствует требуемому формату серии для данного dudlType с исключениями:</w:t>
            </w:r>
          </w:p>
          <w:p w14:paraId="2C67096B" w14:textId="77777777" w:rsidR="00757B5A" w:rsidRPr="00757B5A" w:rsidRDefault="00757B5A" w:rsidP="00757B5A">
            <w:pPr>
              <w:pStyle w:val="101"/>
            </w:pPr>
            <w:r w:rsidRPr="00757B5A">
              <w:t>1) Допускается указание серии без пробела для ДУДЛа с типом = 14.</w:t>
            </w:r>
          </w:p>
          <w:p w14:paraId="07E1155B" w14:textId="77777777" w:rsidR="00757B5A" w:rsidRPr="00757B5A" w:rsidRDefault="00757B5A" w:rsidP="00757B5A">
            <w:pPr>
              <w:pStyle w:val="101"/>
            </w:pPr>
            <w:r w:rsidRPr="00757B5A">
              <w:t xml:space="preserve">2) Допускается </w:t>
            </w:r>
            <w:r w:rsidRPr="00757B5A">
              <w:lastRenderedPageBreak/>
              <w:t>указание серии с символом "/" кроме первой и последней позиций для ДУДЛов с маской "S1" у серии, принадлежащей типам {11, 18, 21, 22, 23, 24, 28, 29}</w:t>
            </w:r>
          </w:p>
        </w:tc>
        <w:tc>
          <w:tcPr>
            <w:tcW w:w="444" w:type="pct"/>
            <w:hideMark/>
          </w:tcPr>
          <w:p w14:paraId="60FD0279" w14:textId="77777777" w:rsidR="00757B5A" w:rsidRPr="00757B5A" w:rsidRDefault="00757B5A" w:rsidP="00757B5A">
            <w:pPr>
              <w:pStyle w:val="101"/>
            </w:pPr>
            <w:r w:rsidRPr="00757B5A">
              <w:lastRenderedPageBreak/>
              <w:t>Формат серии ДУДЛ (т.е. формат значения, переданного в dudlSer) должен соответствовать шаблону, указанному в поле DocSer справочника F011 Классификатор типов документов, удостоверяющих личность (Tipdoc). </w:t>
            </w:r>
          </w:p>
          <w:p w14:paraId="6554C18F" w14:textId="77777777" w:rsidR="00757B5A" w:rsidRPr="00757B5A" w:rsidRDefault="00757B5A" w:rsidP="00757B5A">
            <w:pPr>
              <w:pStyle w:val="101"/>
            </w:pPr>
            <w:r w:rsidRPr="00757B5A">
              <w:lastRenderedPageBreak/>
              <w:t>Шаблон состоит из символов "R", "Б", "9", "0", "S", "-" (тире) и " " (пробел).</w:t>
            </w:r>
          </w:p>
          <w:p w14:paraId="7F927079" w14:textId="77777777" w:rsidR="00757B5A" w:rsidRPr="00757B5A" w:rsidRDefault="00757B5A" w:rsidP="00757B5A">
            <w:pPr>
              <w:pStyle w:val="101"/>
            </w:pPr>
            <w:r w:rsidRPr="00757B5A">
              <w:t>Используются следующие обозначения:</w:t>
            </w:r>
          </w:p>
          <w:p w14:paraId="2FF1D6E2" w14:textId="77777777" w:rsidR="00757B5A" w:rsidRPr="00757B5A" w:rsidRDefault="00757B5A" w:rsidP="00757B5A">
            <w:pPr>
              <w:pStyle w:val="101"/>
            </w:pPr>
            <w:r w:rsidRPr="00757B5A">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w:t>
            </w:r>
            <w:r w:rsidRPr="00757B5A">
              <w:lastRenderedPageBreak/>
              <w:t>но набранных на верхнем регистре русской клавиатуры;</w:t>
            </w:r>
          </w:p>
          <w:p w14:paraId="6BCD5891" w14:textId="77777777" w:rsidR="00757B5A" w:rsidRPr="00757B5A" w:rsidRDefault="00757B5A" w:rsidP="00757B5A">
            <w:pPr>
              <w:pStyle w:val="101"/>
            </w:pPr>
            <w:r w:rsidRPr="00757B5A">
              <w:t>9 - любая десятичная цифра (обязательная);</w:t>
            </w:r>
          </w:p>
          <w:p w14:paraId="3FCBA2EB" w14:textId="77777777" w:rsidR="00757B5A" w:rsidRPr="00757B5A" w:rsidRDefault="00757B5A" w:rsidP="00757B5A">
            <w:pPr>
              <w:pStyle w:val="101"/>
            </w:pPr>
            <w:r w:rsidRPr="00757B5A">
              <w:t>0 - любая десятичная цифра (необязательная, может отсутствовать);</w:t>
            </w:r>
          </w:p>
          <w:p w14:paraId="0235EF1C" w14:textId="77777777" w:rsidR="00757B5A" w:rsidRPr="00757B5A" w:rsidRDefault="00757B5A" w:rsidP="00757B5A">
            <w:pPr>
              <w:pStyle w:val="101"/>
            </w:pPr>
            <w:r w:rsidRPr="00757B5A">
              <w:t>Б - любая русская заглавная буква;</w:t>
            </w:r>
          </w:p>
          <w:p w14:paraId="6A22C190" w14:textId="77777777" w:rsidR="00757B5A" w:rsidRPr="00757B5A" w:rsidRDefault="00757B5A" w:rsidP="00757B5A">
            <w:pPr>
              <w:pStyle w:val="101"/>
            </w:pPr>
            <w:r w:rsidRPr="00757B5A">
              <w:t xml:space="preserve">S - серия документа может содержать любую последовательность букв русского или латинского алфавита, цифр, а также знаки «минус» и </w:t>
            </w:r>
            <w:r w:rsidRPr="00757B5A">
              <w:lastRenderedPageBreak/>
              <w:t>«пробел» или отсутствовать; в таком случае к серии документа должно быть применено следующее преобразование:</w:t>
            </w:r>
            <w:r w:rsidRPr="00757B5A">
              <w:br/>
              <w:t>– ведущие и концевые пробелы должны быть отброшены,</w:t>
            </w:r>
            <w:r w:rsidRPr="00757B5A">
              <w:br/>
              <w:t>– повторяющиеся пробелы должны быть заменены на один пробел.</w:t>
            </w:r>
            <w:r w:rsidRPr="00757B5A">
              <w:br/>
              <w:t>Если в серии встречаются буквы, то все они должны быть из одного алфавита: русского либо латинского;</w:t>
            </w:r>
          </w:p>
          <w:p w14:paraId="52689A97" w14:textId="77777777" w:rsidR="00757B5A" w:rsidRPr="00757B5A" w:rsidRDefault="00757B5A" w:rsidP="00757B5A">
            <w:pPr>
              <w:pStyle w:val="101"/>
            </w:pPr>
            <w:r w:rsidRPr="00757B5A">
              <w:lastRenderedPageBreak/>
              <w:t>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11FF6534" w14:textId="77777777" w:rsidR="00757B5A" w:rsidRPr="00757B5A" w:rsidRDefault="00757B5A" w:rsidP="00757B5A">
            <w:pPr>
              <w:pStyle w:val="101"/>
            </w:pPr>
            <w:r w:rsidRPr="00757B5A">
              <w:t xml:space="preserve">ЦЦ - либо цифры либо заглавные русские буквы. Если ЦЦ заполняется, то обязательны оба символа для </w:t>
            </w:r>
            <w:r w:rsidRPr="00757B5A">
              <w:lastRenderedPageBreak/>
              <w:t>заполнения. Одна Ц означает один символ. Возможные комбинации: две цифры, две буквы, буква и цифра.</w:t>
            </w:r>
          </w:p>
          <w:p w14:paraId="0DDA4746" w14:textId="77777777" w:rsidR="00757B5A" w:rsidRPr="00757B5A" w:rsidRDefault="00757B5A" w:rsidP="00757B5A">
            <w:pPr>
              <w:pStyle w:val="101"/>
            </w:pPr>
            <w:r w:rsidRPr="00757B5A">
              <w:t>"-" (тире) - указывает на обязательное присутствие данного символа в контролируемом значении.</w:t>
            </w:r>
          </w:p>
          <w:p w14:paraId="09ECF192" w14:textId="77777777" w:rsidR="00757B5A" w:rsidRPr="00757B5A" w:rsidRDefault="00757B5A" w:rsidP="00757B5A">
            <w:pPr>
              <w:pStyle w:val="101"/>
            </w:pPr>
            <w:r w:rsidRPr="00757B5A">
              <w:t>Пробелы используются для разделения групп символов, а также вместо знаков "No" или "N" для разделения серии и номера документа.</w:t>
            </w:r>
          </w:p>
          <w:p w14:paraId="61FC16CC" w14:textId="77777777" w:rsidR="00757B5A" w:rsidRPr="00757B5A" w:rsidRDefault="00757B5A" w:rsidP="00757B5A">
            <w:pPr>
              <w:pStyle w:val="101"/>
            </w:pPr>
            <w:r w:rsidRPr="00757B5A">
              <w:t xml:space="preserve">Число пробелов </w:t>
            </w:r>
            <w:r w:rsidRPr="00757B5A">
              <w:lastRenderedPageBreak/>
              <w:t>между значащими символами в контролируемом значении не должно превышать пяти.</w:t>
            </w:r>
          </w:p>
          <w:p w14:paraId="1F03891F" w14:textId="77777777" w:rsidR="00757B5A" w:rsidRPr="00757B5A" w:rsidRDefault="00757B5A" w:rsidP="00757B5A">
            <w:pPr>
              <w:pStyle w:val="101"/>
            </w:pPr>
            <w:r w:rsidRPr="00757B5A">
              <w:t>Допускается указание серии без пробела для ДУДЛа с типом = 14.</w:t>
            </w:r>
          </w:p>
        </w:tc>
        <w:tc>
          <w:tcPr>
            <w:tcW w:w="417" w:type="pct"/>
            <w:hideMark/>
          </w:tcPr>
          <w:p w14:paraId="65B02B26" w14:textId="77777777" w:rsidR="00757B5A" w:rsidRPr="00757B5A" w:rsidRDefault="00757B5A" w:rsidP="00757B5A">
            <w:pPr>
              <w:pStyle w:val="101"/>
            </w:pPr>
          </w:p>
        </w:tc>
        <w:tc>
          <w:tcPr>
            <w:tcW w:w="417" w:type="pct"/>
            <w:hideMark/>
          </w:tcPr>
          <w:p w14:paraId="3274362F" w14:textId="77777777" w:rsidR="00757B5A" w:rsidRPr="00757B5A" w:rsidRDefault="00757B5A" w:rsidP="00757B5A">
            <w:pPr>
              <w:pStyle w:val="101"/>
            </w:pPr>
          </w:p>
        </w:tc>
        <w:tc>
          <w:tcPr>
            <w:tcW w:w="417" w:type="pct"/>
            <w:hideMark/>
          </w:tcPr>
          <w:p w14:paraId="2F4F79B3" w14:textId="77777777" w:rsidR="00757B5A" w:rsidRPr="00757B5A" w:rsidRDefault="00757B5A" w:rsidP="00757B5A">
            <w:pPr>
              <w:pStyle w:val="101"/>
            </w:pPr>
          </w:p>
        </w:tc>
        <w:tc>
          <w:tcPr>
            <w:tcW w:w="413" w:type="pct"/>
            <w:hideMark/>
          </w:tcPr>
          <w:p w14:paraId="16FC8C97" w14:textId="77777777" w:rsidR="00757B5A" w:rsidRPr="00757B5A" w:rsidRDefault="00757B5A" w:rsidP="00757B5A">
            <w:pPr>
              <w:pStyle w:val="101"/>
            </w:pPr>
            <w:r w:rsidRPr="00757B5A">
              <w:t xml:space="preserve">Формат серии ДУДЛ, переданной в параметре dudlSer, не соответствует шаблону серии, указанному для данного типа ДУДЛ (dudlType) в поле DocSer справочника F011 Классификатор типов документов, удостоверяющих личность с </w:t>
            </w:r>
            <w:r w:rsidRPr="00757B5A">
              <w:lastRenderedPageBreak/>
              <w:t>исключениями:</w:t>
            </w:r>
          </w:p>
          <w:p w14:paraId="71AA380C" w14:textId="77777777" w:rsidR="00757B5A" w:rsidRPr="00757B5A" w:rsidRDefault="00757B5A" w:rsidP="00757B5A">
            <w:pPr>
              <w:pStyle w:val="101"/>
            </w:pPr>
            <w:r w:rsidRPr="00757B5A">
              <w:t>1) Допускается указание серии без пробела для ДУДЛа с типом = 14.</w:t>
            </w:r>
          </w:p>
          <w:p w14:paraId="2A35113B" w14:textId="77777777" w:rsidR="00757B5A" w:rsidRPr="00757B5A" w:rsidRDefault="00757B5A" w:rsidP="00757B5A">
            <w:pPr>
              <w:pStyle w:val="101"/>
            </w:pPr>
            <w:r w:rsidRPr="00757B5A">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757B5A" w:rsidRPr="00757B5A" w14:paraId="6EB7A7C4" w14:textId="77777777" w:rsidTr="00EF0F83">
        <w:trPr>
          <w:trHeight w:val="454"/>
        </w:trPr>
        <w:tc>
          <w:tcPr>
            <w:tcW w:w="417" w:type="pct"/>
            <w:hideMark/>
          </w:tcPr>
          <w:p w14:paraId="2A08BA04" w14:textId="77777777" w:rsidR="00757B5A" w:rsidRPr="00757B5A" w:rsidRDefault="00757B5A" w:rsidP="00757B5A">
            <w:pPr>
              <w:pStyle w:val="101"/>
            </w:pPr>
            <w:r w:rsidRPr="00757B5A">
              <w:lastRenderedPageBreak/>
              <w:t>MpiPersonInfoService.getInsuranceStatus</w:t>
            </w:r>
          </w:p>
        </w:tc>
        <w:tc>
          <w:tcPr>
            <w:tcW w:w="417" w:type="pct"/>
            <w:hideMark/>
          </w:tcPr>
          <w:p w14:paraId="2BD507FE" w14:textId="77777777" w:rsidR="00757B5A" w:rsidRPr="00757B5A" w:rsidRDefault="00757B5A" w:rsidP="00757B5A">
            <w:pPr>
              <w:pStyle w:val="101"/>
            </w:pPr>
            <w:r w:rsidRPr="00757B5A">
              <w:t>1.1.МПИ.0009</w:t>
            </w:r>
          </w:p>
        </w:tc>
        <w:tc>
          <w:tcPr>
            <w:tcW w:w="417" w:type="pct"/>
            <w:hideMark/>
          </w:tcPr>
          <w:p w14:paraId="26A05B44" w14:textId="77777777" w:rsidR="00757B5A" w:rsidRPr="00757B5A" w:rsidRDefault="00757B5A" w:rsidP="00757B5A">
            <w:pPr>
              <w:pStyle w:val="101"/>
            </w:pPr>
            <w:r w:rsidRPr="00757B5A">
              <w:t>personSearchInfo.dudl.dudlNum</w:t>
            </w:r>
          </w:p>
        </w:tc>
        <w:tc>
          <w:tcPr>
            <w:tcW w:w="415" w:type="pct"/>
            <w:hideMark/>
          </w:tcPr>
          <w:p w14:paraId="70D9F7D2" w14:textId="77777777" w:rsidR="00757B5A" w:rsidRPr="00757B5A" w:rsidRDefault="00757B5A" w:rsidP="00757B5A">
            <w:pPr>
              <w:pStyle w:val="101"/>
            </w:pPr>
          </w:p>
        </w:tc>
        <w:tc>
          <w:tcPr>
            <w:tcW w:w="419" w:type="pct"/>
            <w:hideMark/>
          </w:tcPr>
          <w:p w14:paraId="7505355D" w14:textId="77777777" w:rsidR="00757B5A" w:rsidRPr="00757B5A" w:rsidRDefault="00757B5A" w:rsidP="00757B5A">
            <w:pPr>
              <w:pStyle w:val="101"/>
            </w:pPr>
          </w:p>
        </w:tc>
        <w:tc>
          <w:tcPr>
            <w:tcW w:w="366" w:type="pct"/>
            <w:hideMark/>
          </w:tcPr>
          <w:p w14:paraId="63DD1736" w14:textId="77777777" w:rsidR="00757B5A" w:rsidRPr="00757B5A" w:rsidRDefault="00757B5A" w:rsidP="00757B5A">
            <w:pPr>
              <w:pStyle w:val="101"/>
            </w:pPr>
          </w:p>
        </w:tc>
        <w:tc>
          <w:tcPr>
            <w:tcW w:w="441" w:type="pct"/>
            <w:hideMark/>
          </w:tcPr>
          <w:p w14:paraId="33D05825" w14:textId="77777777" w:rsidR="00757B5A" w:rsidRPr="00757B5A" w:rsidRDefault="00757B5A" w:rsidP="00757B5A">
            <w:pPr>
              <w:pStyle w:val="101"/>
            </w:pPr>
            <w:r w:rsidRPr="00757B5A">
              <w:t>dudlNum пусто</w:t>
            </w:r>
          </w:p>
        </w:tc>
        <w:tc>
          <w:tcPr>
            <w:tcW w:w="444" w:type="pct"/>
            <w:hideMark/>
          </w:tcPr>
          <w:p w14:paraId="5AD26200" w14:textId="77777777" w:rsidR="00757B5A" w:rsidRPr="00757B5A" w:rsidRDefault="00757B5A" w:rsidP="00757B5A">
            <w:pPr>
              <w:pStyle w:val="101"/>
            </w:pPr>
            <w:r w:rsidRPr="00757B5A">
              <w:t>Значение не может быть пустым</w:t>
            </w:r>
          </w:p>
        </w:tc>
        <w:tc>
          <w:tcPr>
            <w:tcW w:w="417" w:type="pct"/>
            <w:hideMark/>
          </w:tcPr>
          <w:p w14:paraId="54067CAE" w14:textId="77777777" w:rsidR="00757B5A" w:rsidRPr="00757B5A" w:rsidRDefault="00757B5A" w:rsidP="00757B5A">
            <w:pPr>
              <w:pStyle w:val="101"/>
            </w:pPr>
          </w:p>
        </w:tc>
        <w:tc>
          <w:tcPr>
            <w:tcW w:w="417" w:type="pct"/>
            <w:hideMark/>
          </w:tcPr>
          <w:p w14:paraId="17EA0185" w14:textId="77777777" w:rsidR="00757B5A" w:rsidRPr="00757B5A" w:rsidRDefault="00757B5A" w:rsidP="00757B5A">
            <w:pPr>
              <w:pStyle w:val="101"/>
            </w:pPr>
          </w:p>
        </w:tc>
        <w:tc>
          <w:tcPr>
            <w:tcW w:w="417" w:type="pct"/>
            <w:hideMark/>
          </w:tcPr>
          <w:p w14:paraId="07490AC9" w14:textId="77777777" w:rsidR="00757B5A" w:rsidRPr="00757B5A" w:rsidRDefault="00757B5A" w:rsidP="00757B5A">
            <w:pPr>
              <w:pStyle w:val="101"/>
            </w:pPr>
          </w:p>
        </w:tc>
        <w:tc>
          <w:tcPr>
            <w:tcW w:w="413" w:type="pct"/>
            <w:hideMark/>
          </w:tcPr>
          <w:p w14:paraId="182F6EBB" w14:textId="77777777" w:rsidR="00757B5A" w:rsidRPr="00757B5A" w:rsidRDefault="00757B5A" w:rsidP="00757B5A">
            <w:pPr>
              <w:pStyle w:val="101"/>
            </w:pPr>
            <w:r w:rsidRPr="00757B5A">
              <w:t>Параметр dudlNum не может передаваться с пустым значением</w:t>
            </w:r>
          </w:p>
        </w:tc>
      </w:tr>
      <w:tr w:rsidR="00757B5A" w:rsidRPr="00757B5A" w14:paraId="67FE3220" w14:textId="77777777" w:rsidTr="00EF0F83">
        <w:trPr>
          <w:trHeight w:val="454"/>
        </w:trPr>
        <w:tc>
          <w:tcPr>
            <w:tcW w:w="417" w:type="pct"/>
            <w:hideMark/>
          </w:tcPr>
          <w:p w14:paraId="16ABEE03" w14:textId="77777777" w:rsidR="00757B5A" w:rsidRPr="00757B5A" w:rsidRDefault="00757B5A" w:rsidP="00757B5A">
            <w:pPr>
              <w:pStyle w:val="101"/>
            </w:pPr>
            <w:r w:rsidRPr="00757B5A">
              <w:t>MpiPersonInfoService.getInsuranceStatus</w:t>
            </w:r>
          </w:p>
        </w:tc>
        <w:tc>
          <w:tcPr>
            <w:tcW w:w="417" w:type="pct"/>
            <w:hideMark/>
          </w:tcPr>
          <w:p w14:paraId="5CD69A77" w14:textId="77777777" w:rsidR="00757B5A" w:rsidRPr="00757B5A" w:rsidRDefault="00757B5A" w:rsidP="00757B5A">
            <w:pPr>
              <w:pStyle w:val="101"/>
            </w:pPr>
            <w:r w:rsidRPr="00757B5A">
              <w:t>1.1.МПИ.0012</w:t>
            </w:r>
          </w:p>
        </w:tc>
        <w:tc>
          <w:tcPr>
            <w:tcW w:w="417" w:type="pct"/>
            <w:hideMark/>
          </w:tcPr>
          <w:p w14:paraId="2FF0BBF8" w14:textId="77777777" w:rsidR="00757B5A" w:rsidRPr="00757B5A" w:rsidRDefault="00757B5A" w:rsidP="00757B5A">
            <w:pPr>
              <w:pStyle w:val="101"/>
            </w:pPr>
            <w:r w:rsidRPr="00757B5A">
              <w:t>personSearchInfo.snilsDr.snils</w:t>
            </w:r>
          </w:p>
        </w:tc>
        <w:tc>
          <w:tcPr>
            <w:tcW w:w="415" w:type="pct"/>
            <w:hideMark/>
          </w:tcPr>
          <w:p w14:paraId="4167F2C8" w14:textId="77777777" w:rsidR="00757B5A" w:rsidRPr="00757B5A" w:rsidRDefault="00757B5A" w:rsidP="00757B5A">
            <w:pPr>
              <w:pStyle w:val="101"/>
            </w:pPr>
          </w:p>
        </w:tc>
        <w:tc>
          <w:tcPr>
            <w:tcW w:w="419" w:type="pct"/>
            <w:hideMark/>
          </w:tcPr>
          <w:p w14:paraId="4BD9CCC1" w14:textId="77777777" w:rsidR="00757B5A" w:rsidRPr="00757B5A" w:rsidRDefault="00757B5A" w:rsidP="00757B5A">
            <w:pPr>
              <w:pStyle w:val="101"/>
            </w:pPr>
          </w:p>
        </w:tc>
        <w:tc>
          <w:tcPr>
            <w:tcW w:w="366" w:type="pct"/>
            <w:hideMark/>
          </w:tcPr>
          <w:p w14:paraId="7D90E9BE" w14:textId="77777777" w:rsidR="00757B5A" w:rsidRPr="00757B5A" w:rsidRDefault="00757B5A" w:rsidP="00757B5A">
            <w:pPr>
              <w:pStyle w:val="101"/>
            </w:pPr>
            <w:r w:rsidRPr="00757B5A">
              <w:t>не пусто</w:t>
            </w:r>
          </w:p>
        </w:tc>
        <w:tc>
          <w:tcPr>
            <w:tcW w:w="441" w:type="pct"/>
            <w:hideMark/>
          </w:tcPr>
          <w:p w14:paraId="3B6411DD" w14:textId="77777777" w:rsidR="00757B5A" w:rsidRPr="00757B5A" w:rsidRDefault="00757B5A" w:rsidP="00757B5A">
            <w:pPr>
              <w:pStyle w:val="101"/>
            </w:pPr>
            <w:r w:rsidRPr="00757B5A">
              <w:t>Значение не соответствует маске</w:t>
            </w:r>
          </w:p>
        </w:tc>
        <w:tc>
          <w:tcPr>
            <w:tcW w:w="444" w:type="pct"/>
            <w:hideMark/>
          </w:tcPr>
          <w:p w14:paraId="090E1E3C" w14:textId="77777777" w:rsidR="00757B5A" w:rsidRPr="00757B5A" w:rsidRDefault="00757B5A" w:rsidP="00757B5A">
            <w:pPr>
              <w:pStyle w:val="101"/>
            </w:pPr>
            <w:r w:rsidRPr="00757B5A">
              <w:t>Допустимый формат значения: ХХХХХХХХХХХ, только цифры </w:t>
            </w:r>
          </w:p>
        </w:tc>
        <w:tc>
          <w:tcPr>
            <w:tcW w:w="417" w:type="pct"/>
            <w:hideMark/>
          </w:tcPr>
          <w:p w14:paraId="7DAA9A31" w14:textId="77777777" w:rsidR="00757B5A" w:rsidRPr="00757B5A" w:rsidRDefault="00757B5A" w:rsidP="00757B5A">
            <w:pPr>
              <w:pStyle w:val="101"/>
            </w:pPr>
          </w:p>
        </w:tc>
        <w:tc>
          <w:tcPr>
            <w:tcW w:w="417" w:type="pct"/>
            <w:hideMark/>
          </w:tcPr>
          <w:p w14:paraId="14EA4510" w14:textId="77777777" w:rsidR="00757B5A" w:rsidRPr="00757B5A" w:rsidRDefault="00757B5A" w:rsidP="00757B5A">
            <w:pPr>
              <w:pStyle w:val="101"/>
            </w:pPr>
          </w:p>
        </w:tc>
        <w:tc>
          <w:tcPr>
            <w:tcW w:w="417" w:type="pct"/>
            <w:hideMark/>
          </w:tcPr>
          <w:p w14:paraId="7A6822A4" w14:textId="77777777" w:rsidR="00757B5A" w:rsidRPr="00757B5A" w:rsidRDefault="00757B5A" w:rsidP="00757B5A">
            <w:pPr>
              <w:pStyle w:val="101"/>
            </w:pPr>
            <w:r w:rsidRPr="00757B5A">
              <w:t>ХХХХХХХХХХХ, только цифры (11 цифр)</w:t>
            </w:r>
          </w:p>
        </w:tc>
        <w:tc>
          <w:tcPr>
            <w:tcW w:w="413" w:type="pct"/>
            <w:hideMark/>
          </w:tcPr>
          <w:p w14:paraId="0805F7C0" w14:textId="77777777" w:rsidR="00757B5A" w:rsidRPr="00757B5A" w:rsidRDefault="00757B5A" w:rsidP="00757B5A">
            <w:pPr>
              <w:pStyle w:val="101"/>
            </w:pPr>
            <w:r w:rsidRPr="00757B5A">
              <w:t>Формат значения параметра snils должен быть ХХХХХХХХХХХ и содержать только цифры </w:t>
            </w:r>
          </w:p>
        </w:tc>
      </w:tr>
      <w:tr w:rsidR="00757B5A" w:rsidRPr="00757B5A" w14:paraId="0FBBFED8" w14:textId="77777777" w:rsidTr="00EF0F83">
        <w:trPr>
          <w:trHeight w:val="454"/>
        </w:trPr>
        <w:tc>
          <w:tcPr>
            <w:tcW w:w="417" w:type="pct"/>
            <w:hideMark/>
          </w:tcPr>
          <w:p w14:paraId="1DD5EA5E" w14:textId="77777777" w:rsidR="00757B5A" w:rsidRPr="00757B5A" w:rsidRDefault="00757B5A" w:rsidP="00757B5A">
            <w:pPr>
              <w:pStyle w:val="101"/>
            </w:pPr>
            <w:r w:rsidRPr="00757B5A">
              <w:t>MpiPersonInfoService.get</w:t>
            </w:r>
            <w:r w:rsidRPr="00757B5A">
              <w:lastRenderedPageBreak/>
              <w:t>InsuranceStatus</w:t>
            </w:r>
          </w:p>
        </w:tc>
        <w:tc>
          <w:tcPr>
            <w:tcW w:w="417" w:type="pct"/>
            <w:hideMark/>
          </w:tcPr>
          <w:p w14:paraId="328CCB7A" w14:textId="77777777" w:rsidR="00757B5A" w:rsidRPr="00757B5A" w:rsidRDefault="00757B5A" w:rsidP="00757B5A">
            <w:pPr>
              <w:pStyle w:val="101"/>
            </w:pPr>
            <w:r w:rsidRPr="00757B5A">
              <w:lastRenderedPageBreak/>
              <w:t>1.1.МПИ.0014</w:t>
            </w:r>
          </w:p>
        </w:tc>
        <w:tc>
          <w:tcPr>
            <w:tcW w:w="417" w:type="pct"/>
            <w:hideMark/>
          </w:tcPr>
          <w:p w14:paraId="5E66CB0E" w14:textId="77777777" w:rsidR="00757B5A" w:rsidRPr="00757B5A" w:rsidRDefault="00757B5A" w:rsidP="00757B5A">
            <w:pPr>
              <w:pStyle w:val="101"/>
            </w:pPr>
            <w:r w:rsidRPr="00757B5A">
              <w:t>personSearchInfo.snilsDr.birthDay</w:t>
            </w:r>
          </w:p>
        </w:tc>
        <w:tc>
          <w:tcPr>
            <w:tcW w:w="415" w:type="pct"/>
            <w:hideMark/>
          </w:tcPr>
          <w:p w14:paraId="2888B9B8" w14:textId="77777777" w:rsidR="00757B5A" w:rsidRPr="00757B5A" w:rsidRDefault="00757B5A" w:rsidP="00757B5A">
            <w:pPr>
              <w:pStyle w:val="101"/>
            </w:pPr>
          </w:p>
        </w:tc>
        <w:tc>
          <w:tcPr>
            <w:tcW w:w="419" w:type="pct"/>
            <w:hideMark/>
          </w:tcPr>
          <w:p w14:paraId="20499552" w14:textId="77777777" w:rsidR="00757B5A" w:rsidRPr="00757B5A" w:rsidRDefault="00757B5A" w:rsidP="00757B5A">
            <w:pPr>
              <w:pStyle w:val="101"/>
            </w:pPr>
          </w:p>
        </w:tc>
        <w:tc>
          <w:tcPr>
            <w:tcW w:w="366" w:type="pct"/>
            <w:hideMark/>
          </w:tcPr>
          <w:p w14:paraId="41F23D96" w14:textId="77777777" w:rsidR="00757B5A" w:rsidRPr="00757B5A" w:rsidRDefault="00757B5A" w:rsidP="00757B5A">
            <w:pPr>
              <w:pStyle w:val="101"/>
            </w:pPr>
            <w:r w:rsidRPr="00757B5A">
              <w:t>не пусто</w:t>
            </w:r>
          </w:p>
        </w:tc>
        <w:tc>
          <w:tcPr>
            <w:tcW w:w="441" w:type="pct"/>
            <w:hideMark/>
          </w:tcPr>
          <w:p w14:paraId="05317252" w14:textId="77777777" w:rsidR="00757B5A" w:rsidRPr="00757B5A" w:rsidRDefault="00757B5A" w:rsidP="00757B5A">
            <w:pPr>
              <w:pStyle w:val="101"/>
            </w:pPr>
            <w:r w:rsidRPr="00757B5A">
              <w:t xml:space="preserve">Значение не соответствует типу </w:t>
            </w:r>
            <w:r w:rsidRPr="00757B5A">
              <w:lastRenderedPageBreak/>
              <w:t>данных localDate</w:t>
            </w:r>
          </w:p>
        </w:tc>
        <w:tc>
          <w:tcPr>
            <w:tcW w:w="444" w:type="pct"/>
            <w:hideMark/>
          </w:tcPr>
          <w:p w14:paraId="54FB6A90" w14:textId="77777777" w:rsidR="00757B5A" w:rsidRPr="00757B5A" w:rsidRDefault="00757B5A" w:rsidP="00757B5A">
            <w:pPr>
              <w:pStyle w:val="101"/>
            </w:pPr>
            <w:r w:rsidRPr="00757B5A">
              <w:lastRenderedPageBreak/>
              <w:t>Значение должно соответствов</w:t>
            </w:r>
            <w:r w:rsidRPr="00757B5A">
              <w:lastRenderedPageBreak/>
              <w:t>ать типу данных localDate</w:t>
            </w:r>
          </w:p>
        </w:tc>
        <w:tc>
          <w:tcPr>
            <w:tcW w:w="417" w:type="pct"/>
            <w:hideMark/>
          </w:tcPr>
          <w:p w14:paraId="4C33E7AF" w14:textId="77777777" w:rsidR="00757B5A" w:rsidRPr="00757B5A" w:rsidRDefault="00757B5A" w:rsidP="00757B5A">
            <w:pPr>
              <w:pStyle w:val="101"/>
            </w:pPr>
          </w:p>
        </w:tc>
        <w:tc>
          <w:tcPr>
            <w:tcW w:w="417" w:type="pct"/>
            <w:hideMark/>
          </w:tcPr>
          <w:p w14:paraId="7E4C0873" w14:textId="77777777" w:rsidR="00757B5A" w:rsidRPr="00757B5A" w:rsidRDefault="00757B5A" w:rsidP="00757B5A">
            <w:pPr>
              <w:pStyle w:val="101"/>
            </w:pPr>
          </w:p>
        </w:tc>
        <w:tc>
          <w:tcPr>
            <w:tcW w:w="417" w:type="pct"/>
            <w:hideMark/>
          </w:tcPr>
          <w:p w14:paraId="45ED28DA" w14:textId="77777777" w:rsidR="00757B5A" w:rsidRPr="00757B5A" w:rsidRDefault="00757B5A" w:rsidP="00757B5A">
            <w:pPr>
              <w:pStyle w:val="101"/>
            </w:pPr>
          </w:p>
        </w:tc>
        <w:tc>
          <w:tcPr>
            <w:tcW w:w="413" w:type="pct"/>
            <w:hideMark/>
          </w:tcPr>
          <w:p w14:paraId="3644FD73" w14:textId="77777777" w:rsidR="00757B5A" w:rsidRPr="00757B5A" w:rsidRDefault="00757B5A" w:rsidP="00757B5A">
            <w:pPr>
              <w:pStyle w:val="101"/>
            </w:pPr>
            <w:r w:rsidRPr="00757B5A">
              <w:t>Значение параметра birthDay дол</w:t>
            </w:r>
            <w:r w:rsidRPr="00757B5A">
              <w:lastRenderedPageBreak/>
              <w:t>жно соответствовать типу данных localDate (ГГГГ-ММ-ДД)</w:t>
            </w:r>
          </w:p>
        </w:tc>
      </w:tr>
      <w:tr w:rsidR="00757B5A" w:rsidRPr="00757B5A" w14:paraId="21EEF26C" w14:textId="77777777" w:rsidTr="00EF0F83">
        <w:trPr>
          <w:trHeight w:val="454"/>
        </w:trPr>
        <w:tc>
          <w:tcPr>
            <w:tcW w:w="417" w:type="pct"/>
            <w:hideMark/>
          </w:tcPr>
          <w:p w14:paraId="3A2C64AF" w14:textId="77777777" w:rsidR="00757B5A" w:rsidRPr="00757B5A" w:rsidRDefault="00757B5A" w:rsidP="00757B5A">
            <w:pPr>
              <w:pStyle w:val="101"/>
            </w:pPr>
            <w:r w:rsidRPr="00757B5A">
              <w:lastRenderedPageBreak/>
              <w:t>MpiPersonInfoService.getInsuranceStatus</w:t>
            </w:r>
          </w:p>
        </w:tc>
        <w:tc>
          <w:tcPr>
            <w:tcW w:w="417" w:type="pct"/>
            <w:hideMark/>
          </w:tcPr>
          <w:p w14:paraId="541F5A99" w14:textId="77777777" w:rsidR="00757B5A" w:rsidRPr="00757B5A" w:rsidRDefault="00757B5A" w:rsidP="00757B5A">
            <w:pPr>
              <w:pStyle w:val="101"/>
            </w:pPr>
            <w:r w:rsidRPr="00757B5A">
              <w:t>1.1.МПИ.0015</w:t>
            </w:r>
          </w:p>
        </w:tc>
        <w:tc>
          <w:tcPr>
            <w:tcW w:w="417" w:type="pct"/>
            <w:hideMark/>
          </w:tcPr>
          <w:p w14:paraId="51E3954B" w14:textId="77777777" w:rsidR="00757B5A" w:rsidRPr="00757B5A" w:rsidRDefault="00757B5A" w:rsidP="00757B5A">
            <w:pPr>
              <w:pStyle w:val="101"/>
            </w:pPr>
            <w:r w:rsidRPr="00757B5A">
              <w:t>dt</w:t>
            </w:r>
          </w:p>
        </w:tc>
        <w:tc>
          <w:tcPr>
            <w:tcW w:w="415" w:type="pct"/>
            <w:hideMark/>
          </w:tcPr>
          <w:p w14:paraId="22E345CD" w14:textId="77777777" w:rsidR="00757B5A" w:rsidRPr="00757B5A" w:rsidRDefault="00757B5A" w:rsidP="00757B5A">
            <w:pPr>
              <w:pStyle w:val="101"/>
            </w:pPr>
          </w:p>
        </w:tc>
        <w:tc>
          <w:tcPr>
            <w:tcW w:w="419" w:type="pct"/>
            <w:hideMark/>
          </w:tcPr>
          <w:p w14:paraId="03F97E00" w14:textId="77777777" w:rsidR="00757B5A" w:rsidRPr="00757B5A" w:rsidRDefault="00757B5A" w:rsidP="00757B5A">
            <w:pPr>
              <w:pStyle w:val="101"/>
            </w:pPr>
          </w:p>
        </w:tc>
        <w:tc>
          <w:tcPr>
            <w:tcW w:w="366" w:type="pct"/>
            <w:hideMark/>
          </w:tcPr>
          <w:p w14:paraId="15638624" w14:textId="77777777" w:rsidR="00757B5A" w:rsidRPr="00757B5A" w:rsidRDefault="00757B5A" w:rsidP="00757B5A">
            <w:pPr>
              <w:pStyle w:val="101"/>
            </w:pPr>
            <w:r w:rsidRPr="00757B5A">
              <w:t>не пусто</w:t>
            </w:r>
          </w:p>
        </w:tc>
        <w:tc>
          <w:tcPr>
            <w:tcW w:w="441" w:type="pct"/>
            <w:hideMark/>
          </w:tcPr>
          <w:p w14:paraId="261DD923" w14:textId="77777777" w:rsidR="00757B5A" w:rsidRPr="00757B5A" w:rsidRDefault="00757B5A" w:rsidP="00757B5A">
            <w:pPr>
              <w:pStyle w:val="101"/>
            </w:pPr>
            <w:r w:rsidRPr="00757B5A">
              <w:t>Значение не соответствует типу данных localDate</w:t>
            </w:r>
          </w:p>
        </w:tc>
        <w:tc>
          <w:tcPr>
            <w:tcW w:w="444" w:type="pct"/>
            <w:hideMark/>
          </w:tcPr>
          <w:p w14:paraId="621FE72F" w14:textId="77777777" w:rsidR="00757B5A" w:rsidRPr="00757B5A" w:rsidRDefault="00757B5A" w:rsidP="00757B5A">
            <w:pPr>
              <w:pStyle w:val="101"/>
            </w:pPr>
            <w:r w:rsidRPr="00757B5A">
              <w:t>Значение должно соответствовать типу данных localDate</w:t>
            </w:r>
          </w:p>
        </w:tc>
        <w:tc>
          <w:tcPr>
            <w:tcW w:w="417" w:type="pct"/>
            <w:hideMark/>
          </w:tcPr>
          <w:p w14:paraId="7CF4DD3F" w14:textId="77777777" w:rsidR="00757B5A" w:rsidRPr="00757B5A" w:rsidRDefault="00757B5A" w:rsidP="00757B5A">
            <w:pPr>
              <w:pStyle w:val="101"/>
            </w:pPr>
          </w:p>
        </w:tc>
        <w:tc>
          <w:tcPr>
            <w:tcW w:w="417" w:type="pct"/>
            <w:hideMark/>
          </w:tcPr>
          <w:p w14:paraId="58D8BEA9" w14:textId="77777777" w:rsidR="00757B5A" w:rsidRPr="00757B5A" w:rsidRDefault="00757B5A" w:rsidP="00757B5A">
            <w:pPr>
              <w:pStyle w:val="101"/>
            </w:pPr>
          </w:p>
        </w:tc>
        <w:tc>
          <w:tcPr>
            <w:tcW w:w="417" w:type="pct"/>
            <w:hideMark/>
          </w:tcPr>
          <w:p w14:paraId="0E172E24" w14:textId="77777777" w:rsidR="00757B5A" w:rsidRPr="00757B5A" w:rsidRDefault="00757B5A" w:rsidP="00757B5A">
            <w:pPr>
              <w:pStyle w:val="101"/>
            </w:pPr>
          </w:p>
        </w:tc>
        <w:tc>
          <w:tcPr>
            <w:tcW w:w="413" w:type="pct"/>
            <w:hideMark/>
          </w:tcPr>
          <w:p w14:paraId="2A51DF44" w14:textId="77777777" w:rsidR="00757B5A" w:rsidRPr="00757B5A" w:rsidRDefault="00757B5A" w:rsidP="00757B5A">
            <w:pPr>
              <w:pStyle w:val="101"/>
            </w:pPr>
            <w:r w:rsidRPr="00757B5A">
              <w:t>Значение параметра dt должно соответствовать типу данных localDate (ГГГГ-ММ-ДД)</w:t>
            </w:r>
          </w:p>
        </w:tc>
      </w:tr>
      <w:tr w:rsidR="00757B5A" w:rsidRPr="00757B5A" w14:paraId="3B7B834D" w14:textId="77777777" w:rsidTr="00EF0F83">
        <w:trPr>
          <w:trHeight w:val="454"/>
        </w:trPr>
        <w:tc>
          <w:tcPr>
            <w:tcW w:w="417" w:type="pct"/>
            <w:hideMark/>
          </w:tcPr>
          <w:p w14:paraId="66D6CDFB" w14:textId="77777777" w:rsidR="00757B5A" w:rsidRPr="00757B5A" w:rsidRDefault="00757B5A" w:rsidP="00757B5A">
            <w:pPr>
              <w:pStyle w:val="101"/>
            </w:pPr>
            <w:r w:rsidRPr="00757B5A">
              <w:t>MpiPersonInfoService.getInsuranceStatus</w:t>
            </w:r>
          </w:p>
        </w:tc>
        <w:tc>
          <w:tcPr>
            <w:tcW w:w="417" w:type="pct"/>
            <w:hideMark/>
          </w:tcPr>
          <w:p w14:paraId="59A91197" w14:textId="77777777" w:rsidR="00757B5A" w:rsidRPr="00757B5A" w:rsidRDefault="00757B5A" w:rsidP="00757B5A">
            <w:pPr>
              <w:pStyle w:val="101"/>
            </w:pPr>
            <w:r w:rsidRPr="00757B5A">
              <w:t>1.1.МПИ.0016</w:t>
            </w:r>
          </w:p>
        </w:tc>
        <w:tc>
          <w:tcPr>
            <w:tcW w:w="417" w:type="pct"/>
            <w:hideMark/>
          </w:tcPr>
          <w:p w14:paraId="4614ADEA" w14:textId="77777777" w:rsidR="00757B5A" w:rsidRPr="00757B5A" w:rsidRDefault="00757B5A" w:rsidP="00757B5A">
            <w:pPr>
              <w:pStyle w:val="101"/>
            </w:pPr>
            <w:r w:rsidRPr="00757B5A">
              <w:t>personSearchInfo.pcy.pcyType</w:t>
            </w:r>
          </w:p>
        </w:tc>
        <w:tc>
          <w:tcPr>
            <w:tcW w:w="415" w:type="pct"/>
            <w:hideMark/>
          </w:tcPr>
          <w:p w14:paraId="2260BE9B"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Е - Временное свидетельство в форме электронного документа</w:t>
            </w:r>
            <w:r w:rsidRPr="00757B5A">
              <w:br/>
              <w:t xml:space="preserve">П - Бумажный </w:t>
            </w:r>
            <w:r w:rsidRPr="00757B5A">
              <w:lastRenderedPageBreak/>
              <w:t>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9" w:type="pct"/>
            <w:hideMark/>
          </w:tcPr>
          <w:p w14:paraId="747CF68E" w14:textId="77777777" w:rsidR="00757B5A" w:rsidRPr="00757B5A" w:rsidRDefault="00757B5A" w:rsidP="00757B5A">
            <w:pPr>
              <w:pStyle w:val="101"/>
            </w:pPr>
          </w:p>
        </w:tc>
        <w:tc>
          <w:tcPr>
            <w:tcW w:w="366" w:type="pct"/>
            <w:hideMark/>
          </w:tcPr>
          <w:p w14:paraId="790B92E7" w14:textId="77777777" w:rsidR="00757B5A" w:rsidRPr="00757B5A" w:rsidRDefault="00757B5A" w:rsidP="00757B5A">
            <w:pPr>
              <w:pStyle w:val="101"/>
            </w:pPr>
            <w:r w:rsidRPr="00757B5A">
              <w:t>не пусто</w:t>
            </w:r>
          </w:p>
        </w:tc>
        <w:tc>
          <w:tcPr>
            <w:tcW w:w="441" w:type="pct"/>
            <w:hideMark/>
          </w:tcPr>
          <w:p w14:paraId="4C0FA8B8" w14:textId="77777777" w:rsidR="00757B5A" w:rsidRPr="00757B5A" w:rsidRDefault="00757B5A" w:rsidP="00757B5A">
            <w:pPr>
              <w:pStyle w:val="101"/>
            </w:pPr>
          </w:p>
        </w:tc>
        <w:tc>
          <w:tcPr>
            <w:tcW w:w="444" w:type="pct"/>
            <w:hideMark/>
          </w:tcPr>
          <w:p w14:paraId="0FC87DFA" w14:textId="77777777" w:rsidR="00757B5A" w:rsidRPr="00757B5A" w:rsidRDefault="00757B5A" w:rsidP="00757B5A">
            <w:pPr>
              <w:pStyle w:val="101"/>
            </w:pPr>
            <w:r w:rsidRPr="00757B5A">
              <w:t>Значение параметра pcyType должно присутствовать в справочнике: </w:t>
            </w:r>
          </w:p>
          <w:p w14:paraId="19959F36"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 xml:space="preserve">Е - Временное </w:t>
            </w:r>
            <w:r w:rsidRPr="00757B5A">
              <w:lastRenderedPageBreak/>
              <w:t>свидетельство в форме электронного документа</w:t>
            </w:r>
            <w:r w:rsidRPr="00757B5A">
              <w:br/>
              <w:t>П - Бумажный 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7" w:type="pct"/>
            <w:hideMark/>
          </w:tcPr>
          <w:p w14:paraId="1C09A7B9" w14:textId="77777777" w:rsidR="00757B5A" w:rsidRPr="00757B5A" w:rsidRDefault="00757B5A" w:rsidP="00757B5A">
            <w:pPr>
              <w:pStyle w:val="101"/>
            </w:pPr>
          </w:p>
        </w:tc>
        <w:tc>
          <w:tcPr>
            <w:tcW w:w="417" w:type="pct"/>
            <w:hideMark/>
          </w:tcPr>
          <w:p w14:paraId="39741429" w14:textId="77777777" w:rsidR="00757B5A" w:rsidRPr="00757B5A" w:rsidRDefault="00757B5A" w:rsidP="00757B5A">
            <w:pPr>
              <w:pStyle w:val="101"/>
            </w:pPr>
          </w:p>
        </w:tc>
        <w:tc>
          <w:tcPr>
            <w:tcW w:w="417" w:type="pct"/>
            <w:hideMark/>
          </w:tcPr>
          <w:p w14:paraId="35364C53" w14:textId="77777777" w:rsidR="00757B5A" w:rsidRPr="00757B5A" w:rsidRDefault="00757B5A" w:rsidP="00757B5A">
            <w:pPr>
              <w:pStyle w:val="101"/>
            </w:pPr>
          </w:p>
        </w:tc>
        <w:tc>
          <w:tcPr>
            <w:tcW w:w="413" w:type="pct"/>
            <w:hideMark/>
          </w:tcPr>
          <w:p w14:paraId="7F1AE769" w14:textId="77777777" w:rsidR="00757B5A" w:rsidRPr="00757B5A" w:rsidRDefault="00757B5A" w:rsidP="00757B5A">
            <w:pPr>
              <w:pStyle w:val="101"/>
            </w:pPr>
            <w:r w:rsidRPr="00757B5A">
              <w:t>Значение параметра pcyType должно присутствовать в справочнике: </w:t>
            </w:r>
          </w:p>
          <w:p w14:paraId="462CB07D"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 xml:space="preserve">Е - </w:t>
            </w:r>
            <w:r w:rsidRPr="00757B5A">
              <w:lastRenderedPageBreak/>
              <w:t>Временное свидетельство в форме электронного документа</w:t>
            </w:r>
            <w:r w:rsidRPr="00757B5A">
              <w:br/>
              <w:t>П - Бумажный 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r>
      <w:tr w:rsidR="00757B5A" w:rsidRPr="00757B5A" w14:paraId="5430D2D5" w14:textId="77777777" w:rsidTr="00EF0F83">
        <w:trPr>
          <w:trHeight w:val="454"/>
        </w:trPr>
        <w:tc>
          <w:tcPr>
            <w:tcW w:w="417" w:type="pct"/>
            <w:hideMark/>
          </w:tcPr>
          <w:p w14:paraId="0C68FD4A" w14:textId="77777777" w:rsidR="00757B5A" w:rsidRPr="00757B5A" w:rsidRDefault="00757B5A" w:rsidP="00757B5A">
            <w:pPr>
              <w:pStyle w:val="101"/>
            </w:pPr>
            <w:r w:rsidRPr="00757B5A">
              <w:lastRenderedPageBreak/>
              <w:t>MpiPersonInfoService.getInsuranceStatus</w:t>
            </w:r>
          </w:p>
        </w:tc>
        <w:tc>
          <w:tcPr>
            <w:tcW w:w="417" w:type="pct"/>
            <w:hideMark/>
          </w:tcPr>
          <w:p w14:paraId="32C9AAF8" w14:textId="77777777" w:rsidR="00757B5A" w:rsidRPr="00757B5A" w:rsidRDefault="00757B5A" w:rsidP="00757B5A">
            <w:pPr>
              <w:pStyle w:val="101"/>
            </w:pPr>
            <w:r w:rsidRPr="00757B5A">
              <w:t>1.1.МПИ.0017</w:t>
            </w:r>
          </w:p>
        </w:tc>
        <w:tc>
          <w:tcPr>
            <w:tcW w:w="417" w:type="pct"/>
            <w:hideMark/>
          </w:tcPr>
          <w:p w14:paraId="7DB0B093" w14:textId="77777777" w:rsidR="00757B5A" w:rsidRPr="00757B5A" w:rsidRDefault="00757B5A" w:rsidP="00757B5A">
            <w:pPr>
              <w:pStyle w:val="101"/>
            </w:pPr>
            <w:r w:rsidRPr="00757B5A">
              <w:t>externalRequestId</w:t>
            </w:r>
          </w:p>
        </w:tc>
        <w:tc>
          <w:tcPr>
            <w:tcW w:w="415" w:type="pct"/>
            <w:hideMark/>
          </w:tcPr>
          <w:p w14:paraId="7E72F85A" w14:textId="77777777" w:rsidR="00757B5A" w:rsidRPr="00757B5A" w:rsidRDefault="00757B5A" w:rsidP="00757B5A">
            <w:pPr>
              <w:pStyle w:val="101"/>
            </w:pPr>
          </w:p>
        </w:tc>
        <w:tc>
          <w:tcPr>
            <w:tcW w:w="419" w:type="pct"/>
            <w:hideMark/>
          </w:tcPr>
          <w:p w14:paraId="1BAE85C4" w14:textId="77777777" w:rsidR="00757B5A" w:rsidRPr="00757B5A" w:rsidRDefault="00757B5A" w:rsidP="00757B5A">
            <w:pPr>
              <w:pStyle w:val="101"/>
            </w:pPr>
          </w:p>
        </w:tc>
        <w:tc>
          <w:tcPr>
            <w:tcW w:w="366" w:type="pct"/>
            <w:hideMark/>
          </w:tcPr>
          <w:p w14:paraId="114E676E" w14:textId="77777777" w:rsidR="00757B5A" w:rsidRPr="00757B5A" w:rsidRDefault="00757B5A" w:rsidP="00757B5A">
            <w:pPr>
              <w:pStyle w:val="101"/>
            </w:pPr>
          </w:p>
        </w:tc>
        <w:tc>
          <w:tcPr>
            <w:tcW w:w="441" w:type="pct"/>
            <w:hideMark/>
          </w:tcPr>
          <w:p w14:paraId="07E2956C" w14:textId="77777777" w:rsidR="00757B5A" w:rsidRPr="00757B5A" w:rsidRDefault="00757B5A" w:rsidP="00757B5A">
            <w:pPr>
              <w:pStyle w:val="101"/>
            </w:pPr>
            <w:r w:rsidRPr="00757B5A">
              <w:t>externalRequestId пусто</w:t>
            </w:r>
          </w:p>
        </w:tc>
        <w:tc>
          <w:tcPr>
            <w:tcW w:w="444" w:type="pct"/>
            <w:hideMark/>
          </w:tcPr>
          <w:p w14:paraId="1A8AF507" w14:textId="77777777" w:rsidR="00757B5A" w:rsidRPr="00757B5A" w:rsidRDefault="00757B5A" w:rsidP="00757B5A">
            <w:pPr>
              <w:pStyle w:val="101"/>
            </w:pPr>
            <w:r w:rsidRPr="00757B5A">
              <w:t>Значение не может быть пустым</w:t>
            </w:r>
          </w:p>
        </w:tc>
        <w:tc>
          <w:tcPr>
            <w:tcW w:w="417" w:type="pct"/>
            <w:hideMark/>
          </w:tcPr>
          <w:p w14:paraId="5FE6C823" w14:textId="77777777" w:rsidR="00757B5A" w:rsidRPr="00757B5A" w:rsidRDefault="00757B5A" w:rsidP="00757B5A">
            <w:pPr>
              <w:pStyle w:val="101"/>
            </w:pPr>
          </w:p>
        </w:tc>
        <w:tc>
          <w:tcPr>
            <w:tcW w:w="417" w:type="pct"/>
            <w:hideMark/>
          </w:tcPr>
          <w:p w14:paraId="3398C234" w14:textId="77777777" w:rsidR="00757B5A" w:rsidRPr="00757B5A" w:rsidRDefault="00757B5A" w:rsidP="00757B5A">
            <w:pPr>
              <w:pStyle w:val="101"/>
            </w:pPr>
          </w:p>
        </w:tc>
        <w:tc>
          <w:tcPr>
            <w:tcW w:w="417" w:type="pct"/>
            <w:hideMark/>
          </w:tcPr>
          <w:p w14:paraId="065F166B" w14:textId="77777777" w:rsidR="00757B5A" w:rsidRPr="00757B5A" w:rsidRDefault="00757B5A" w:rsidP="00757B5A">
            <w:pPr>
              <w:pStyle w:val="101"/>
            </w:pPr>
          </w:p>
        </w:tc>
        <w:tc>
          <w:tcPr>
            <w:tcW w:w="413" w:type="pct"/>
            <w:hideMark/>
          </w:tcPr>
          <w:p w14:paraId="08EBABF7" w14:textId="77777777" w:rsidR="00757B5A" w:rsidRPr="00757B5A" w:rsidRDefault="00757B5A" w:rsidP="00757B5A">
            <w:pPr>
              <w:pStyle w:val="101"/>
            </w:pPr>
            <w:r w:rsidRPr="00757B5A">
              <w:t>Параметр externalRequestId не может передаваться с пустым значением</w:t>
            </w:r>
          </w:p>
        </w:tc>
      </w:tr>
      <w:tr w:rsidR="00757B5A" w:rsidRPr="00757B5A" w14:paraId="52CB915D" w14:textId="77777777" w:rsidTr="00EF0F83">
        <w:trPr>
          <w:trHeight w:val="454"/>
        </w:trPr>
        <w:tc>
          <w:tcPr>
            <w:tcW w:w="417" w:type="pct"/>
            <w:hideMark/>
          </w:tcPr>
          <w:p w14:paraId="701526BE" w14:textId="77777777" w:rsidR="00757B5A" w:rsidRPr="00757B5A" w:rsidRDefault="00757B5A" w:rsidP="00757B5A">
            <w:pPr>
              <w:pStyle w:val="101"/>
            </w:pPr>
            <w:r w:rsidRPr="00757B5A">
              <w:t>MpiPersonInfoService.getInsuranceStatus</w:t>
            </w:r>
          </w:p>
        </w:tc>
        <w:tc>
          <w:tcPr>
            <w:tcW w:w="417" w:type="pct"/>
            <w:hideMark/>
          </w:tcPr>
          <w:p w14:paraId="767C4067" w14:textId="77777777" w:rsidR="00757B5A" w:rsidRPr="00757B5A" w:rsidRDefault="00757B5A" w:rsidP="00757B5A">
            <w:pPr>
              <w:pStyle w:val="101"/>
            </w:pPr>
            <w:r w:rsidRPr="00757B5A">
              <w:t>1.1.МПИ.0018</w:t>
            </w:r>
          </w:p>
        </w:tc>
        <w:tc>
          <w:tcPr>
            <w:tcW w:w="417" w:type="pct"/>
            <w:hideMark/>
          </w:tcPr>
          <w:p w14:paraId="17BFB983" w14:textId="77777777" w:rsidR="00757B5A" w:rsidRPr="00757B5A" w:rsidRDefault="00757B5A" w:rsidP="00757B5A">
            <w:pPr>
              <w:pStyle w:val="101"/>
            </w:pPr>
            <w:r w:rsidRPr="00757B5A">
              <w:t>personSearchInfo</w:t>
            </w:r>
          </w:p>
        </w:tc>
        <w:tc>
          <w:tcPr>
            <w:tcW w:w="415" w:type="pct"/>
            <w:hideMark/>
          </w:tcPr>
          <w:p w14:paraId="313CA770" w14:textId="77777777" w:rsidR="00757B5A" w:rsidRPr="00757B5A" w:rsidRDefault="00757B5A" w:rsidP="00757B5A">
            <w:pPr>
              <w:pStyle w:val="101"/>
            </w:pPr>
          </w:p>
        </w:tc>
        <w:tc>
          <w:tcPr>
            <w:tcW w:w="419" w:type="pct"/>
            <w:hideMark/>
          </w:tcPr>
          <w:p w14:paraId="7EF04D26" w14:textId="77777777" w:rsidR="00757B5A" w:rsidRPr="00757B5A" w:rsidRDefault="00757B5A" w:rsidP="00757B5A">
            <w:pPr>
              <w:pStyle w:val="101"/>
            </w:pPr>
          </w:p>
        </w:tc>
        <w:tc>
          <w:tcPr>
            <w:tcW w:w="366" w:type="pct"/>
            <w:hideMark/>
          </w:tcPr>
          <w:p w14:paraId="63CCA65C" w14:textId="77777777" w:rsidR="00757B5A" w:rsidRPr="00757B5A" w:rsidRDefault="00757B5A" w:rsidP="00757B5A">
            <w:pPr>
              <w:pStyle w:val="101"/>
            </w:pPr>
          </w:p>
        </w:tc>
        <w:tc>
          <w:tcPr>
            <w:tcW w:w="441" w:type="pct"/>
            <w:hideMark/>
          </w:tcPr>
          <w:p w14:paraId="3D17057E" w14:textId="77777777" w:rsidR="00757B5A" w:rsidRPr="00757B5A" w:rsidRDefault="00757B5A" w:rsidP="00757B5A">
            <w:pPr>
              <w:pStyle w:val="101"/>
            </w:pPr>
            <w:r w:rsidRPr="00757B5A">
              <w:t>personSearchInfo пусто</w:t>
            </w:r>
          </w:p>
        </w:tc>
        <w:tc>
          <w:tcPr>
            <w:tcW w:w="444" w:type="pct"/>
            <w:hideMark/>
          </w:tcPr>
          <w:p w14:paraId="373A8618" w14:textId="77777777" w:rsidR="00757B5A" w:rsidRPr="00757B5A" w:rsidRDefault="00757B5A" w:rsidP="00757B5A">
            <w:pPr>
              <w:pStyle w:val="101"/>
            </w:pPr>
            <w:r w:rsidRPr="00757B5A">
              <w:t>Значение не может быть пустым</w:t>
            </w:r>
          </w:p>
        </w:tc>
        <w:tc>
          <w:tcPr>
            <w:tcW w:w="417" w:type="pct"/>
            <w:hideMark/>
          </w:tcPr>
          <w:p w14:paraId="5B371FF5" w14:textId="77777777" w:rsidR="00757B5A" w:rsidRPr="00757B5A" w:rsidRDefault="00757B5A" w:rsidP="00757B5A">
            <w:pPr>
              <w:pStyle w:val="101"/>
            </w:pPr>
          </w:p>
        </w:tc>
        <w:tc>
          <w:tcPr>
            <w:tcW w:w="417" w:type="pct"/>
            <w:hideMark/>
          </w:tcPr>
          <w:p w14:paraId="6CD1E0A7" w14:textId="77777777" w:rsidR="00757B5A" w:rsidRPr="00757B5A" w:rsidRDefault="00757B5A" w:rsidP="00757B5A">
            <w:pPr>
              <w:pStyle w:val="101"/>
            </w:pPr>
          </w:p>
        </w:tc>
        <w:tc>
          <w:tcPr>
            <w:tcW w:w="417" w:type="pct"/>
            <w:hideMark/>
          </w:tcPr>
          <w:p w14:paraId="4AA46107" w14:textId="77777777" w:rsidR="00757B5A" w:rsidRPr="00757B5A" w:rsidRDefault="00757B5A" w:rsidP="00757B5A">
            <w:pPr>
              <w:pStyle w:val="101"/>
            </w:pPr>
          </w:p>
        </w:tc>
        <w:tc>
          <w:tcPr>
            <w:tcW w:w="413" w:type="pct"/>
            <w:hideMark/>
          </w:tcPr>
          <w:p w14:paraId="1F2B14D9" w14:textId="77777777" w:rsidR="00757B5A" w:rsidRPr="00757B5A" w:rsidRDefault="00757B5A" w:rsidP="00757B5A">
            <w:pPr>
              <w:pStyle w:val="101"/>
            </w:pPr>
            <w:r w:rsidRPr="00757B5A">
              <w:t>Параметр personSearchInfo не может передаваться с пустым значением</w:t>
            </w:r>
          </w:p>
        </w:tc>
      </w:tr>
      <w:tr w:rsidR="00757B5A" w:rsidRPr="00757B5A" w14:paraId="42966FFE" w14:textId="77777777" w:rsidTr="00EF0F83">
        <w:trPr>
          <w:trHeight w:val="454"/>
        </w:trPr>
        <w:tc>
          <w:tcPr>
            <w:tcW w:w="417" w:type="pct"/>
            <w:hideMark/>
          </w:tcPr>
          <w:p w14:paraId="66947007" w14:textId="77777777" w:rsidR="00757B5A" w:rsidRPr="00757B5A" w:rsidRDefault="00757B5A" w:rsidP="00757B5A">
            <w:pPr>
              <w:pStyle w:val="101"/>
            </w:pPr>
            <w:r w:rsidRPr="00757B5A">
              <w:t>MpiPersonInfoService.getInsuranceStatus</w:t>
            </w:r>
          </w:p>
        </w:tc>
        <w:tc>
          <w:tcPr>
            <w:tcW w:w="417" w:type="pct"/>
            <w:hideMark/>
          </w:tcPr>
          <w:p w14:paraId="679AB52D" w14:textId="77777777" w:rsidR="00757B5A" w:rsidRPr="00757B5A" w:rsidRDefault="00757B5A" w:rsidP="00757B5A">
            <w:pPr>
              <w:pStyle w:val="101"/>
            </w:pPr>
            <w:r w:rsidRPr="00757B5A">
              <w:t>1.1.МПИ.0019</w:t>
            </w:r>
          </w:p>
        </w:tc>
        <w:tc>
          <w:tcPr>
            <w:tcW w:w="417" w:type="pct"/>
            <w:hideMark/>
          </w:tcPr>
          <w:p w14:paraId="35256A1F" w14:textId="77777777" w:rsidR="00757B5A" w:rsidRPr="00757B5A" w:rsidRDefault="00757B5A" w:rsidP="00757B5A">
            <w:pPr>
              <w:pStyle w:val="101"/>
            </w:pPr>
            <w:r w:rsidRPr="00757B5A">
              <w:t>personSearchInfo.oip</w:t>
            </w:r>
          </w:p>
        </w:tc>
        <w:tc>
          <w:tcPr>
            <w:tcW w:w="415" w:type="pct"/>
            <w:hideMark/>
          </w:tcPr>
          <w:p w14:paraId="7764FAE1" w14:textId="77777777" w:rsidR="00757B5A" w:rsidRPr="00757B5A" w:rsidRDefault="00757B5A" w:rsidP="00757B5A">
            <w:pPr>
              <w:pStyle w:val="101"/>
            </w:pPr>
          </w:p>
        </w:tc>
        <w:tc>
          <w:tcPr>
            <w:tcW w:w="419" w:type="pct"/>
            <w:hideMark/>
          </w:tcPr>
          <w:p w14:paraId="77F97ED9" w14:textId="77777777" w:rsidR="00757B5A" w:rsidRPr="00757B5A" w:rsidRDefault="00757B5A" w:rsidP="00757B5A">
            <w:pPr>
              <w:pStyle w:val="101"/>
            </w:pPr>
          </w:p>
        </w:tc>
        <w:tc>
          <w:tcPr>
            <w:tcW w:w="366" w:type="pct"/>
            <w:hideMark/>
          </w:tcPr>
          <w:p w14:paraId="39844770" w14:textId="77777777" w:rsidR="00757B5A" w:rsidRPr="00757B5A" w:rsidRDefault="00757B5A" w:rsidP="00757B5A">
            <w:pPr>
              <w:pStyle w:val="101"/>
            </w:pPr>
            <w:r w:rsidRPr="00757B5A">
              <w:t>не пусто</w:t>
            </w:r>
          </w:p>
        </w:tc>
        <w:tc>
          <w:tcPr>
            <w:tcW w:w="441" w:type="pct"/>
            <w:hideMark/>
          </w:tcPr>
          <w:p w14:paraId="22B5703A" w14:textId="77777777" w:rsidR="00757B5A" w:rsidRPr="00757B5A" w:rsidRDefault="00757B5A" w:rsidP="00757B5A">
            <w:pPr>
              <w:pStyle w:val="101"/>
            </w:pPr>
            <w:r w:rsidRPr="00757B5A">
              <w:t>Значение не соответствует маске</w:t>
            </w:r>
          </w:p>
        </w:tc>
        <w:tc>
          <w:tcPr>
            <w:tcW w:w="444" w:type="pct"/>
            <w:hideMark/>
          </w:tcPr>
          <w:p w14:paraId="259F2110" w14:textId="77777777" w:rsidR="00757B5A" w:rsidRPr="00757B5A" w:rsidRDefault="00757B5A" w:rsidP="00757B5A">
            <w:pPr>
              <w:pStyle w:val="101"/>
            </w:pPr>
            <w:r w:rsidRPr="00757B5A">
              <w:t>Формат значения должен соответствовать маске</w:t>
            </w:r>
          </w:p>
        </w:tc>
        <w:tc>
          <w:tcPr>
            <w:tcW w:w="417" w:type="pct"/>
            <w:hideMark/>
          </w:tcPr>
          <w:p w14:paraId="64C41AEF" w14:textId="77777777" w:rsidR="00757B5A" w:rsidRPr="00757B5A" w:rsidRDefault="00757B5A" w:rsidP="00757B5A">
            <w:pPr>
              <w:pStyle w:val="101"/>
            </w:pPr>
          </w:p>
        </w:tc>
        <w:tc>
          <w:tcPr>
            <w:tcW w:w="417" w:type="pct"/>
            <w:hideMark/>
          </w:tcPr>
          <w:p w14:paraId="524A1E89" w14:textId="77777777" w:rsidR="00757B5A" w:rsidRPr="00757B5A" w:rsidRDefault="00757B5A" w:rsidP="00757B5A">
            <w:pPr>
              <w:pStyle w:val="101"/>
            </w:pPr>
          </w:p>
        </w:tc>
        <w:tc>
          <w:tcPr>
            <w:tcW w:w="417" w:type="pct"/>
            <w:hideMark/>
          </w:tcPr>
          <w:p w14:paraId="00825433" w14:textId="77777777" w:rsidR="00757B5A" w:rsidRPr="00757B5A" w:rsidRDefault="00757B5A" w:rsidP="00757B5A">
            <w:pPr>
              <w:pStyle w:val="101"/>
            </w:pPr>
            <w:r w:rsidRPr="00757B5A">
              <w:t>XXXXXXXXXXXX, содержит только цифры (12 цифр)</w:t>
            </w:r>
          </w:p>
        </w:tc>
        <w:tc>
          <w:tcPr>
            <w:tcW w:w="413" w:type="pct"/>
            <w:hideMark/>
          </w:tcPr>
          <w:p w14:paraId="22E4E79E" w14:textId="77777777" w:rsidR="00757B5A" w:rsidRPr="00757B5A" w:rsidRDefault="00757B5A" w:rsidP="00757B5A">
            <w:pPr>
              <w:pStyle w:val="101"/>
            </w:pPr>
            <w:r w:rsidRPr="00757B5A">
              <w:t>Формат ОИП указан неверно - должен быть XXXXXXXXXXXX и содержать только разрешенные символы - цифры</w:t>
            </w:r>
          </w:p>
        </w:tc>
      </w:tr>
      <w:tr w:rsidR="00757B5A" w:rsidRPr="00757B5A" w14:paraId="78D5D2E6" w14:textId="77777777" w:rsidTr="00EF0F83">
        <w:trPr>
          <w:trHeight w:val="454"/>
        </w:trPr>
        <w:tc>
          <w:tcPr>
            <w:tcW w:w="417" w:type="pct"/>
            <w:hideMark/>
          </w:tcPr>
          <w:p w14:paraId="20532F37" w14:textId="77777777" w:rsidR="00757B5A" w:rsidRPr="00757B5A" w:rsidRDefault="00757B5A" w:rsidP="00757B5A">
            <w:pPr>
              <w:pStyle w:val="101"/>
            </w:pPr>
            <w:r w:rsidRPr="00757B5A">
              <w:t>MpiPersonInfoService.getInsuranceStatus</w:t>
            </w:r>
          </w:p>
        </w:tc>
        <w:tc>
          <w:tcPr>
            <w:tcW w:w="417" w:type="pct"/>
            <w:hideMark/>
          </w:tcPr>
          <w:p w14:paraId="32471B29" w14:textId="77777777" w:rsidR="00757B5A" w:rsidRPr="00757B5A" w:rsidRDefault="00757B5A" w:rsidP="00757B5A">
            <w:pPr>
              <w:pStyle w:val="101"/>
            </w:pPr>
            <w:r w:rsidRPr="00757B5A">
              <w:t>1.1.МПИ.0020</w:t>
            </w:r>
          </w:p>
        </w:tc>
        <w:tc>
          <w:tcPr>
            <w:tcW w:w="417" w:type="pct"/>
            <w:hideMark/>
          </w:tcPr>
          <w:p w14:paraId="6CE9C6FD" w14:textId="77777777" w:rsidR="00757B5A" w:rsidRPr="00757B5A" w:rsidRDefault="00757B5A" w:rsidP="00757B5A">
            <w:pPr>
              <w:pStyle w:val="101"/>
            </w:pPr>
            <w:r w:rsidRPr="00757B5A">
              <w:t>externalRequestId</w:t>
            </w:r>
          </w:p>
        </w:tc>
        <w:tc>
          <w:tcPr>
            <w:tcW w:w="415" w:type="pct"/>
            <w:hideMark/>
          </w:tcPr>
          <w:p w14:paraId="5F83C29B" w14:textId="77777777" w:rsidR="00757B5A" w:rsidRPr="00757B5A" w:rsidRDefault="00757B5A" w:rsidP="00757B5A">
            <w:pPr>
              <w:pStyle w:val="101"/>
            </w:pPr>
          </w:p>
        </w:tc>
        <w:tc>
          <w:tcPr>
            <w:tcW w:w="419" w:type="pct"/>
            <w:hideMark/>
          </w:tcPr>
          <w:p w14:paraId="5CCDA752" w14:textId="77777777" w:rsidR="00757B5A" w:rsidRPr="00757B5A" w:rsidRDefault="00757B5A" w:rsidP="00757B5A">
            <w:pPr>
              <w:pStyle w:val="101"/>
            </w:pPr>
          </w:p>
        </w:tc>
        <w:tc>
          <w:tcPr>
            <w:tcW w:w="366" w:type="pct"/>
            <w:hideMark/>
          </w:tcPr>
          <w:p w14:paraId="5898EE06" w14:textId="77777777" w:rsidR="00757B5A" w:rsidRPr="00757B5A" w:rsidRDefault="00757B5A" w:rsidP="00757B5A">
            <w:pPr>
              <w:pStyle w:val="101"/>
            </w:pPr>
            <w:r w:rsidRPr="00757B5A">
              <w:t>не пусто</w:t>
            </w:r>
          </w:p>
        </w:tc>
        <w:tc>
          <w:tcPr>
            <w:tcW w:w="441" w:type="pct"/>
            <w:hideMark/>
          </w:tcPr>
          <w:p w14:paraId="7DF031F8" w14:textId="77777777" w:rsidR="00757B5A" w:rsidRPr="00757B5A" w:rsidRDefault="00757B5A" w:rsidP="00757B5A">
            <w:pPr>
              <w:pStyle w:val="101"/>
            </w:pPr>
            <w:r w:rsidRPr="00757B5A">
              <w:t>Значение не соответствует формату</w:t>
            </w:r>
          </w:p>
        </w:tc>
        <w:tc>
          <w:tcPr>
            <w:tcW w:w="444" w:type="pct"/>
            <w:hideMark/>
          </w:tcPr>
          <w:p w14:paraId="02B9F67A" w14:textId="77777777" w:rsidR="00757B5A" w:rsidRPr="00757B5A" w:rsidRDefault="00757B5A" w:rsidP="00757B5A">
            <w:pPr>
              <w:pStyle w:val="101"/>
            </w:pPr>
            <w:r w:rsidRPr="00757B5A">
              <w:t>Формат значения: длина от 1 до 255 символов</w:t>
            </w:r>
          </w:p>
        </w:tc>
        <w:tc>
          <w:tcPr>
            <w:tcW w:w="417" w:type="pct"/>
            <w:hideMark/>
          </w:tcPr>
          <w:p w14:paraId="333151B4" w14:textId="77777777" w:rsidR="00757B5A" w:rsidRPr="00757B5A" w:rsidRDefault="00757B5A" w:rsidP="00757B5A">
            <w:pPr>
              <w:pStyle w:val="101"/>
            </w:pPr>
            <w:r w:rsidRPr="00757B5A">
              <w:t>1</w:t>
            </w:r>
          </w:p>
        </w:tc>
        <w:tc>
          <w:tcPr>
            <w:tcW w:w="417" w:type="pct"/>
            <w:hideMark/>
          </w:tcPr>
          <w:p w14:paraId="061846C1" w14:textId="77777777" w:rsidR="00757B5A" w:rsidRPr="00757B5A" w:rsidRDefault="00757B5A" w:rsidP="00757B5A">
            <w:pPr>
              <w:pStyle w:val="101"/>
            </w:pPr>
            <w:r w:rsidRPr="00757B5A">
              <w:t>255</w:t>
            </w:r>
          </w:p>
        </w:tc>
        <w:tc>
          <w:tcPr>
            <w:tcW w:w="417" w:type="pct"/>
            <w:hideMark/>
          </w:tcPr>
          <w:p w14:paraId="6C5F14DB" w14:textId="77777777" w:rsidR="00757B5A" w:rsidRPr="00757B5A" w:rsidRDefault="00757B5A" w:rsidP="00757B5A">
            <w:pPr>
              <w:pStyle w:val="101"/>
            </w:pPr>
          </w:p>
        </w:tc>
        <w:tc>
          <w:tcPr>
            <w:tcW w:w="413" w:type="pct"/>
            <w:hideMark/>
          </w:tcPr>
          <w:p w14:paraId="16AFFEFC" w14:textId="77777777" w:rsidR="00757B5A" w:rsidRPr="00757B5A" w:rsidRDefault="00757B5A" w:rsidP="00757B5A">
            <w:pPr>
              <w:pStyle w:val="101"/>
            </w:pPr>
            <w:r w:rsidRPr="00757B5A">
              <w:t xml:space="preserve">Формат externalRequestId указан неверно - должен иметь длину от 1 </w:t>
            </w:r>
            <w:r w:rsidRPr="00757B5A">
              <w:lastRenderedPageBreak/>
              <w:t>до 255 символов</w:t>
            </w:r>
          </w:p>
        </w:tc>
      </w:tr>
      <w:tr w:rsidR="00757B5A" w:rsidRPr="00757B5A" w14:paraId="1EAA900C" w14:textId="77777777" w:rsidTr="00EF0F83">
        <w:trPr>
          <w:trHeight w:val="454"/>
        </w:trPr>
        <w:tc>
          <w:tcPr>
            <w:tcW w:w="417" w:type="pct"/>
            <w:hideMark/>
          </w:tcPr>
          <w:p w14:paraId="3E08BB17" w14:textId="77777777" w:rsidR="00757B5A" w:rsidRPr="00757B5A" w:rsidRDefault="00757B5A" w:rsidP="00757B5A">
            <w:pPr>
              <w:pStyle w:val="101"/>
            </w:pPr>
            <w:r w:rsidRPr="00757B5A">
              <w:lastRenderedPageBreak/>
              <w:t>MpiPersonInfoService.getInsuranceStatus</w:t>
            </w:r>
          </w:p>
        </w:tc>
        <w:tc>
          <w:tcPr>
            <w:tcW w:w="417" w:type="pct"/>
            <w:hideMark/>
          </w:tcPr>
          <w:p w14:paraId="6FFE2CCE" w14:textId="77777777" w:rsidR="00757B5A" w:rsidRPr="00757B5A" w:rsidRDefault="00757B5A" w:rsidP="00757B5A">
            <w:pPr>
              <w:pStyle w:val="101"/>
            </w:pPr>
            <w:r w:rsidRPr="00757B5A">
              <w:t>1.1.МПИ.0021</w:t>
            </w:r>
          </w:p>
        </w:tc>
        <w:tc>
          <w:tcPr>
            <w:tcW w:w="417" w:type="pct"/>
            <w:hideMark/>
          </w:tcPr>
          <w:p w14:paraId="0509D7AC" w14:textId="77777777" w:rsidR="00757B5A" w:rsidRPr="00757B5A" w:rsidRDefault="00757B5A" w:rsidP="00757B5A">
            <w:pPr>
              <w:pStyle w:val="101"/>
            </w:pPr>
            <w:r w:rsidRPr="00757B5A">
              <w:t>personSearchInfo.snilsDr.birthDay</w:t>
            </w:r>
          </w:p>
        </w:tc>
        <w:tc>
          <w:tcPr>
            <w:tcW w:w="415" w:type="pct"/>
            <w:hideMark/>
          </w:tcPr>
          <w:p w14:paraId="65A38646" w14:textId="77777777" w:rsidR="00757B5A" w:rsidRPr="00757B5A" w:rsidRDefault="00757B5A" w:rsidP="00757B5A">
            <w:pPr>
              <w:pStyle w:val="101"/>
            </w:pPr>
          </w:p>
        </w:tc>
        <w:tc>
          <w:tcPr>
            <w:tcW w:w="419" w:type="pct"/>
            <w:hideMark/>
          </w:tcPr>
          <w:p w14:paraId="4D630C63" w14:textId="77777777" w:rsidR="00757B5A" w:rsidRPr="00757B5A" w:rsidRDefault="00757B5A" w:rsidP="00757B5A">
            <w:pPr>
              <w:pStyle w:val="101"/>
            </w:pPr>
          </w:p>
        </w:tc>
        <w:tc>
          <w:tcPr>
            <w:tcW w:w="366" w:type="pct"/>
            <w:hideMark/>
          </w:tcPr>
          <w:p w14:paraId="6BDF0D73" w14:textId="77777777" w:rsidR="00757B5A" w:rsidRPr="00757B5A" w:rsidRDefault="00757B5A" w:rsidP="00757B5A">
            <w:pPr>
              <w:pStyle w:val="101"/>
            </w:pPr>
            <w:r w:rsidRPr="00757B5A">
              <w:t>не пусто</w:t>
            </w:r>
          </w:p>
        </w:tc>
        <w:tc>
          <w:tcPr>
            <w:tcW w:w="441" w:type="pct"/>
            <w:hideMark/>
          </w:tcPr>
          <w:p w14:paraId="6713ECA9" w14:textId="77777777" w:rsidR="00757B5A" w:rsidRPr="00757B5A" w:rsidRDefault="00757B5A" w:rsidP="00757B5A">
            <w:pPr>
              <w:pStyle w:val="101"/>
            </w:pPr>
            <w:r w:rsidRPr="00757B5A">
              <w:t>Значение не принадлежит интервалу [1900-01-01 - ГГГГ-ММ-ДД актуального дня]</w:t>
            </w:r>
          </w:p>
        </w:tc>
        <w:tc>
          <w:tcPr>
            <w:tcW w:w="444" w:type="pct"/>
            <w:hideMark/>
          </w:tcPr>
          <w:p w14:paraId="026B0137" w14:textId="77777777" w:rsidR="00757B5A" w:rsidRPr="00757B5A" w:rsidRDefault="00757B5A" w:rsidP="00757B5A">
            <w:pPr>
              <w:pStyle w:val="101"/>
            </w:pPr>
            <w:r w:rsidRPr="00757B5A">
              <w:t>Значение должно принадлежать интервалу [1900-01-01 - ГГГГ-ММ-ДД актуального дня]</w:t>
            </w:r>
          </w:p>
        </w:tc>
        <w:tc>
          <w:tcPr>
            <w:tcW w:w="417" w:type="pct"/>
            <w:hideMark/>
          </w:tcPr>
          <w:p w14:paraId="5E1A4B15" w14:textId="77777777" w:rsidR="00757B5A" w:rsidRPr="00757B5A" w:rsidRDefault="00757B5A" w:rsidP="00757B5A">
            <w:pPr>
              <w:pStyle w:val="101"/>
            </w:pPr>
          </w:p>
        </w:tc>
        <w:tc>
          <w:tcPr>
            <w:tcW w:w="417" w:type="pct"/>
            <w:hideMark/>
          </w:tcPr>
          <w:p w14:paraId="31BF5600" w14:textId="77777777" w:rsidR="00757B5A" w:rsidRPr="00757B5A" w:rsidRDefault="00757B5A" w:rsidP="00757B5A">
            <w:pPr>
              <w:pStyle w:val="101"/>
            </w:pPr>
          </w:p>
        </w:tc>
        <w:tc>
          <w:tcPr>
            <w:tcW w:w="417" w:type="pct"/>
            <w:hideMark/>
          </w:tcPr>
          <w:p w14:paraId="145301AA" w14:textId="77777777" w:rsidR="00757B5A" w:rsidRPr="00757B5A" w:rsidRDefault="00757B5A" w:rsidP="00757B5A">
            <w:pPr>
              <w:pStyle w:val="101"/>
            </w:pPr>
          </w:p>
        </w:tc>
        <w:tc>
          <w:tcPr>
            <w:tcW w:w="413" w:type="pct"/>
            <w:hideMark/>
          </w:tcPr>
          <w:p w14:paraId="4F738B0F" w14:textId="77777777" w:rsidR="00757B5A" w:rsidRPr="00757B5A" w:rsidRDefault="00757B5A" w:rsidP="00757B5A">
            <w:pPr>
              <w:pStyle w:val="101"/>
            </w:pPr>
            <w:r w:rsidRPr="00757B5A">
              <w:t>Значение параметра birthDay должно принадлежать интервалу с 1900-01-01 по дату актуального дня</w:t>
            </w:r>
          </w:p>
        </w:tc>
      </w:tr>
      <w:tr w:rsidR="00757B5A" w:rsidRPr="00757B5A" w14:paraId="64D98CDD" w14:textId="77777777" w:rsidTr="00EF0F83">
        <w:trPr>
          <w:trHeight w:val="454"/>
        </w:trPr>
        <w:tc>
          <w:tcPr>
            <w:tcW w:w="417" w:type="pct"/>
            <w:hideMark/>
          </w:tcPr>
          <w:p w14:paraId="1064EEC9" w14:textId="77777777" w:rsidR="00757B5A" w:rsidRPr="00757B5A" w:rsidRDefault="00757B5A" w:rsidP="00757B5A">
            <w:pPr>
              <w:pStyle w:val="101"/>
            </w:pPr>
            <w:r w:rsidRPr="00757B5A">
              <w:t>MpiPersonInfoService.getInsuranceStatus</w:t>
            </w:r>
          </w:p>
        </w:tc>
        <w:tc>
          <w:tcPr>
            <w:tcW w:w="417" w:type="pct"/>
            <w:hideMark/>
          </w:tcPr>
          <w:p w14:paraId="0B294102" w14:textId="77777777" w:rsidR="00757B5A" w:rsidRPr="00757B5A" w:rsidRDefault="00757B5A" w:rsidP="00757B5A">
            <w:pPr>
              <w:pStyle w:val="101"/>
            </w:pPr>
            <w:r w:rsidRPr="00757B5A">
              <w:t>1.1.МПИ.0022</w:t>
            </w:r>
          </w:p>
        </w:tc>
        <w:tc>
          <w:tcPr>
            <w:tcW w:w="417" w:type="pct"/>
            <w:hideMark/>
          </w:tcPr>
          <w:p w14:paraId="48AF8EBE" w14:textId="77777777" w:rsidR="00757B5A" w:rsidRPr="00757B5A" w:rsidRDefault="00757B5A" w:rsidP="00757B5A">
            <w:pPr>
              <w:pStyle w:val="101"/>
            </w:pPr>
            <w:r w:rsidRPr="00757B5A">
              <w:t>dt</w:t>
            </w:r>
          </w:p>
        </w:tc>
        <w:tc>
          <w:tcPr>
            <w:tcW w:w="415" w:type="pct"/>
            <w:hideMark/>
          </w:tcPr>
          <w:p w14:paraId="1203DE87" w14:textId="77777777" w:rsidR="00757B5A" w:rsidRPr="00757B5A" w:rsidRDefault="00757B5A" w:rsidP="00757B5A">
            <w:pPr>
              <w:pStyle w:val="101"/>
            </w:pPr>
          </w:p>
        </w:tc>
        <w:tc>
          <w:tcPr>
            <w:tcW w:w="419" w:type="pct"/>
            <w:hideMark/>
          </w:tcPr>
          <w:p w14:paraId="397C89CE" w14:textId="77777777" w:rsidR="00757B5A" w:rsidRPr="00757B5A" w:rsidRDefault="00757B5A" w:rsidP="00757B5A">
            <w:pPr>
              <w:pStyle w:val="101"/>
            </w:pPr>
          </w:p>
        </w:tc>
        <w:tc>
          <w:tcPr>
            <w:tcW w:w="366" w:type="pct"/>
            <w:hideMark/>
          </w:tcPr>
          <w:p w14:paraId="79BF767B" w14:textId="77777777" w:rsidR="00757B5A" w:rsidRPr="00757B5A" w:rsidRDefault="00757B5A" w:rsidP="00757B5A">
            <w:pPr>
              <w:pStyle w:val="101"/>
            </w:pPr>
            <w:r w:rsidRPr="00757B5A">
              <w:t>не пусто</w:t>
            </w:r>
          </w:p>
        </w:tc>
        <w:tc>
          <w:tcPr>
            <w:tcW w:w="441" w:type="pct"/>
            <w:hideMark/>
          </w:tcPr>
          <w:p w14:paraId="413133EF" w14:textId="77777777" w:rsidR="00757B5A" w:rsidRPr="00757B5A" w:rsidRDefault="00757B5A" w:rsidP="00757B5A">
            <w:pPr>
              <w:pStyle w:val="101"/>
            </w:pPr>
            <w:r w:rsidRPr="00757B5A">
              <w:t>Значение не принадлежит интервалу [1900-01-01 - 2999-12-31]</w:t>
            </w:r>
          </w:p>
        </w:tc>
        <w:tc>
          <w:tcPr>
            <w:tcW w:w="444" w:type="pct"/>
            <w:hideMark/>
          </w:tcPr>
          <w:p w14:paraId="17A23D5B" w14:textId="77777777" w:rsidR="00757B5A" w:rsidRPr="00757B5A" w:rsidRDefault="00757B5A" w:rsidP="00757B5A">
            <w:pPr>
              <w:pStyle w:val="101"/>
            </w:pPr>
            <w:r w:rsidRPr="00757B5A">
              <w:t>Значение должно принадлежать интервалу [1900-01-01 - 2999-12-31]</w:t>
            </w:r>
          </w:p>
        </w:tc>
        <w:tc>
          <w:tcPr>
            <w:tcW w:w="417" w:type="pct"/>
            <w:hideMark/>
          </w:tcPr>
          <w:p w14:paraId="46188441" w14:textId="77777777" w:rsidR="00757B5A" w:rsidRPr="00757B5A" w:rsidRDefault="00757B5A" w:rsidP="00757B5A">
            <w:pPr>
              <w:pStyle w:val="101"/>
            </w:pPr>
          </w:p>
        </w:tc>
        <w:tc>
          <w:tcPr>
            <w:tcW w:w="417" w:type="pct"/>
            <w:hideMark/>
          </w:tcPr>
          <w:p w14:paraId="3596944B" w14:textId="77777777" w:rsidR="00757B5A" w:rsidRPr="00757B5A" w:rsidRDefault="00757B5A" w:rsidP="00757B5A">
            <w:pPr>
              <w:pStyle w:val="101"/>
            </w:pPr>
          </w:p>
        </w:tc>
        <w:tc>
          <w:tcPr>
            <w:tcW w:w="417" w:type="pct"/>
            <w:hideMark/>
          </w:tcPr>
          <w:p w14:paraId="6CC3E38D" w14:textId="77777777" w:rsidR="00757B5A" w:rsidRPr="00757B5A" w:rsidRDefault="00757B5A" w:rsidP="00757B5A">
            <w:pPr>
              <w:pStyle w:val="101"/>
            </w:pPr>
          </w:p>
        </w:tc>
        <w:tc>
          <w:tcPr>
            <w:tcW w:w="413" w:type="pct"/>
            <w:hideMark/>
          </w:tcPr>
          <w:p w14:paraId="31FD7E0D" w14:textId="77777777" w:rsidR="00757B5A" w:rsidRPr="00757B5A" w:rsidRDefault="00757B5A" w:rsidP="00757B5A">
            <w:pPr>
              <w:pStyle w:val="101"/>
            </w:pPr>
            <w:r w:rsidRPr="00757B5A">
              <w:t>Значение параметра dt должно принадлежать интервалу с 1900-01-01 по 2999-12-31.</w:t>
            </w:r>
          </w:p>
        </w:tc>
      </w:tr>
      <w:tr w:rsidR="00757B5A" w:rsidRPr="00757B5A" w14:paraId="49B4FFFC" w14:textId="77777777" w:rsidTr="00EF0F83">
        <w:trPr>
          <w:trHeight w:val="454"/>
        </w:trPr>
        <w:tc>
          <w:tcPr>
            <w:tcW w:w="417" w:type="pct"/>
            <w:hideMark/>
          </w:tcPr>
          <w:p w14:paraId="08FDF9D1" w14:textId="77777777" w:rsidR="00757B5A" w:rsidRPr="00757B5A" w:rsidRDefault="00757B5A" w:rsidP="00757B5A">
            <w:pPr>
              <w:pStyle w:val="101"/>
            </w:pPr>
            <w:r w:rsidRPr="00757B5A">
              <w:t>MpiPersonInfoService.getInsuranceStatus</w:t>
            </w:r>
          </w:p>
        </w:tc>
        <w:tc>
          <w:tcPr>
            <w:tcW w:w="417" w:type="pct"/>
            <w:hideMark/>
          </w:tcPr>
          <w:p w14:paraId="12658040" w14:textId="77777777" w:rsidR="00757B5A" w:rsidRPr="00757B5A" w:rsidRDefault="00757B5A" w:rsidP="00757B5A">
            <w:pPr>
              <w:pStyle w:val="101"/>
            </w:pPr>
            <w:r w:rsidRPr="00757B5A">
              <w:t>1.1.МПИ.0023</w:t>
            </w:r>
          </w:p>
        </w:tc>
        <w:tc>
          <w:tcPr>
            <w:tcW w:w="417" w:type="pct"/>
            <w:hideMark/>
          </w:tcPr>
          <w:p w14:paraId="5AF5C900" w14:textId="77777777" w:rsidR="00757B5A" w:rsidRPr="00757B5A" w:rsidRDefault="00757B5A" w:rsidP="00757B5A">
            <w:pPr>
              <w:pStyle w:val="101"/>
            </w:pPr>
            <w:r w:rsidRPr="00757B5A">
              <w:t>personSearchInfo.pcy.pcyType</w:t>
            </w:r>
          </w:p>
        </w:tc>
        <w:tc>
          <w:tcPr>
            <w:tcW w:w="415" w:type="pct"/>
            <w:hideMark/>
          </w:tcPr>
          <w:p w14:paraId="222CF638" w14:textId="77777777" w:rsidR="00757B5A" w:rsidRPr="00757B5A" w:rsidRDefault="00757B5A" w:rsidP="00757B5A">
            <w:pPr>
              <w:pStyle w:val="101"/>
            </w:pPr>
          </w:p>
        </w:tc>
        <w:tc>
          <w:tcPr>
            <w:tcW w:w="419" w:type="pct"/>
            <w:hideMark/>
          </w:tcPr>
          <w:p w14:paraId="31EE876E" w14:textId="77777777" w:rsidR="00757B5A" w:rsidRPr="00757B5A" w:rsidRDefault="00757B5A" w:rsidP="00757B5A">
            <w:pPr>
              <w:pStyle w:val="101"/>
            </w:pPr>
          </w:p>
        </w:tc>
        <w:tc>
          <w:tcPr>
            <w:tcW w:w="366" w:type="pct"/>
            <w:hideMark/>
          </w:tcPr>
          <w:p w14:paraId="26CE4C92" w14:textId="77777777" w:rsidR="00757B5A" w:rsidRPr="00757B5A" w:rsidRDefault="00757B5A" w:rsidP="00757B5A">
            <w:pPr>
              <w:pStyle w:val="101"/>
            </w:pPr>
            <w:r w:rsidRPr="00757B5A">
              <w:t>pcyType = С </w:t>
            </w:r>
          </w:p>
        </w:tc>
        <w:tc>
          <w:tcPr>
            <w:tcW w:w="441" w:type="pct"/>
            <w:hideMark/>
          </w:tcPr>
          <w:p w14:paraId="535C4D10" w14:textId="77777777" w:rsidR="00757B5A" w:rsidRPr="00757B5A" w:rsidRDefault="00757B5A" w:rsidP="00757B5A">
            <w:pPr>
              <w:pStyle w:val="101"/>
            </w:pPr>
            <w:r w:rsidRPr="00757B5A">
              <w:t>pcyNum пусто</w:t>
            </w:r>
          </w:p>
        </w:tc>
        <w:tc>
          <w:tcPr>
            <w:tcW w:w="444" w:type="pct"/>
            <w:hideMark/>
          </w:tcPr>
          <w:p w14:paraId="1705385B" w14:textId="77777777" w:rsidR="00757B5A" w:rsidRPr="00757B5A" w:rsidRDefault="00757B5A" w:rsidP="00757B5A">
            <w:pPr>
              <w:pStyle w:val="101"/>
            </w:pPr>
            <w:r w:rsidRPr="00757B5A">
              <w:t>Если в параметре pcyType передано значение С, то параметр pcyNum не может быть пустым</w:t>
            </w:r>
          </w:p>
        </w:tc>
        <w:tc>
          <w:tcPr>
            <w:tcW w:w="417" w:type="pct"/>
            <w:hideMark/>
          </w:tcPr>
          <w:p w14:paraId="3E4FB0DC" w14:textId="77777777" w:rsidR="00757B5A" w:rsidRPr="00757B5A" w:rsidRDefault="00757B5A" w:rsidP="00757B5A">
            <w:pPr>
              <w:pStyle w:val="101"/>
            </w:pPr>
          </w:p>
        </w:tc>
        <w:tc>
          <w:tcPr>
            <w:tcW w:w="417" w:type="pct"/>
            <w:hideMark/>
          </w:tcPr>
          <w:p w14:paraId="1240AB6F" w14:textId="77777777" w:rsidR="00757B5A" w:rsidRPr="00757B5A" w:rsidRDefault="00757B5A" w:rsidP="00757B5A">
            <w:pPr>
              <w:pStyle w:val="101"/>
            </w:pPr>
          </w:p>
        </w:tc>
        <w:tc>
          <w:tcPr>
            <w:tcW w:w="417" w:type="pct"/>
            <w:hideMark/>
          </w:tcPr>
          <w:p w14:paraId="55FD8E0D" w14:textId="77777777" w:rsidR="00757B5A" w:rsidRPr="00757B5A" w:rsidRDefault="00757B5A" w:rsidP="00757B5A">
            <w:pPr>
              <w:pStyle w:val="101"/>
            </w:pPr>
          </w:p>
        </w:tc>
        <w:tc>
          <w:tcPr>
            <w:tcW w:w="413" w:type="pct"/>
            <w:hideMark/>
          </w:tcPr>
          <w:p w14:paraId="7B3F628F" w14:textId="77777777" w:rsidR="00757B5A" w:rsidRPr="00757B5A" w:rsidRDefault="00757B5A" w:rsidP="00757B5A">
            <w:pPr>
              <w:pStyle w:val="101"/>
            </w:pPr>
            <w:r w:rsidRPr="00757B5A">
              <w:t>Если в параметре pcyType передано значение С, то параметр pcyNum не может передаваться с пустым значением</w:t>
            </w:r>
          </w:p>
        </w:tc>
      </w:tr>
      <w:tr w:rsidR="00757B5A" w:rsidRPr="00757B5A" w14:paraId="58AFE5E0" w14:textId="77777777" w:rsidTr="00EF0F83">
        <w:trPr>
          <w:trHeight w:val="454"/>
        </w:trPr>
        <w:tc>
          <w:tcPr>
            <w:tcW w:w="417" w:type="pct"/>
            <w:hideMark/>
          </w:tcPr>
          <w:p w14:paraId="3FCD4016" w14:textId="77777777" w:rsidR="00757B5A" w:rsidRPr="00757B5A" w:rsidRDefault="00757B5A" w:rsidP="00757B5A">
            <w:pPr>
              <w:pStyle w:val="101"/>
            </w:pPr>
            <w:r w:rsidRPr="00757B5A">
              <w:lastRenderedPageBreak/>
              <w:t>MpiPersonInfoService.getInsuranceStatus</w:t>
            </w:r>
          </w:p>
        </w:tc>
        <w:tc>
          <w:tcPr>
            <w:tcW w:w="417" w:type="pct"/>
            <w:hideMark/>
          </w:tcPr>
          <w:p w14:paraId="40206828" w14:textId="77777777" w:rsidR="00757B5A" w:rsidRPr="00757B5A" w:rsidRDefault="00757B5A" w:rsidP="00757B5A">
            <w:pPr>
              <w:pStyle w:val="101"/>
            </w:pPr>
            <w:r w:rsidRPr="00757B5A">
              <w:t>1.1.МПИ.0024</w:t>
            </w:r>
          </w:p>
        </w:tc>
        <w:tc>
          <w:tcPr>
            <w:tcW w:w="417" w:type="pct"/>
            <w:hideMark/>
          </w:tcPr>
          <w:p w14:paraId="36488A0B" w14:textId="77777777" w:rsidR="00757B5A" w:rsidRPr="00757B5A" w:rsidRDefault="00757B5A" w:rsidP="00757B5A">
            <w:pPr>
              <w:pStyle w:val="101"/>
            </w:pPr>
            <w:r w:rsidRPr="00757B5A">
              <w:t>personSearchInfo.pcy.pcyType</w:t>
            </w:r>
          </w:p>
        </w:tc>
        <w:tc>
          <w:tcPr>
            <w:tcW w:w="415" w:type="pct"/>
            <w:hideMark/>
          </w:tcPr>
          <w:p w14:paraId="17E494BA" w14:textId="77777777" w:rsidR="00757B5A" w:rsidRPr="00757B5A" w:rsidRDefault="00757B5A" w:rsidP="00757B5A">
            <w:pPr>
              <w:pStyle w:val="101"/>
            </w:pPr>
          </w:p>
        </w:tc>
        <w:tc>
          <w:tcPr>
            <w:tcW w:w="419" w:type="pct"/>
            <w:hideMark/>
          </w:tcPr>
          <w:p w14:paraId="372A570C" w14:textId="77777777" w:rsidR="00757B5A" w:rsidRPr="00757B5A" w:rsidRDefault="00757B5A" w:rsidP="00757B5A">
            <w:pPr>
              <w:pStyle w:val="101"/>
            </w:pPr>
          </w:p>
        </w:tc>
        <w:tc>
          <w:tcPr>
            <w:tcW w:w="366" w:type="pct"/>
            <w:hideMark/>
          </w:tcPr>
          <w:p w14:paraId="6E5A3907" w14:textId="77777777" w:rsidR="00757B5A" w:rsidRPr="00757B5A" w:rsidRDefault="00757B5A" w:rsidP="00757B5A">
            <w:pPr>
              <w:pStyle w:val="101"/>
            </w:pPr>
            <w:r w:rsidRPr="00757B5A">
              <w:t>pcyType = Е или В</w:t>
            </w:r>
          </w:p>
        </w:tc>
        <w:tc>
          <w:tcPr>
            <w:tcW w:w="441" w:type="pct"/>
            <w:hideMark/>
          </w:tcPr>
          <w:p w14:paraId="164AC14C" w14:textId="77777777" w:rsidR="00757B5A" w:rsidRPr="00757B5A" w:rsidRDefault="00757B5A" w:rsidP="00757B5A">
            <w:pPr>
              <w:pStyle w:val="101"/>
            </w:pPr>
            <w:r w:rsidRPr="00757B5A">
              <w:t>tmpcertNum пусто</w:t>
            </w:r>
          </w:p>
        </w:tc>
        <w:tc>
          <w:tcPr>
            <w:tcW w:w="444" w:type="pct"/>
            <w:hideMark/>
          </w:tcPr>
          <w:p w14:paraId="4CE64EE9" w14:textId="77777777" w:rsidR="00757B5A" w:rsidRPr="00757B5A" w:rsidRDefault="00757B5A" w:rsidP="00757B5A">
            <w:pPr>
              <w:pStyle w:val="101"/>
            </w:pPr>
            <w:r w:rsidRPr="00757B5A">
              <w:t>Если в параметре pcyType переданы значения Е или В, то параметр tmpcertNum не может быть пустым</w:t>
            </w:r>
          </w:p>
        </w:tc>
        <w:tc>
          <w:tcPr>
            <w:tcW w:w="417" w:type="pct"/>
            <w:hideMark/>
          </w:tcPr>
          <w:p w14:paraId="3A6E135E" w14:textId="77777777" w:rsidR="00757B5A" w:rsidRPr="00757B5A" w:rsidRDefault="00757B5A" w:rsidP="00757B5A">
            <w:pPr>
              <w:pStyle w:val="101"/>
            </w:pPr>
          </w:p>
        </w:tc>
        <w:tc>
          <w:tcPr>
            <w:tcW w:w="417" w:type="pct"/>
            <w:hideMark/>
          </w:tcPr>
          <w:p w14:paraId="2BE9C502" w14:textId="77777777" w:rsidR="00757B5A" w:rsidRPr="00757B5A" w:rsidRDefault="00757B5A" w:rsidP="00757B5A">
            <w:pPr>
              <w:pStyle w:val="101"/>
            </w:pPr>
          </w:p>
        </w:tc>
        <w:tc>
          <w:tcPr>
            <w:tcW w:w="417" w:type="pct"/>
            <w:hideMark/>
          </w:tcPr>
          <w:p w14:paraId="4237989F" w14:textId="77777777" w:rsidR="00757B5A" w:rsidRPr="00757B5A" w:rsidRDefault="00757B5A" w:rsidP="00757B5A">
            <w:pPr>
              <w:pStyle w:val="101"/>
            </w:pPr>
          </w:p>
        </w:tc>
        <w:tc>
          <w:tcPr>
            <w:tcW w:w="413" w:type="pct"/>
            <w:hideMark/>
          </w:tcPr>
          <w:p w14:paraId="69E6DCC2" w14:textId="77777777" w:rsidR="00757B5A" w:rsidRPr="00757B5A" w:rsidRDefault="00757B5A" w:rsidP="00757B5A">
            <w:pPr>
              <w:pStyle w:val="101"/>
            </w:pPr>
            <w:r w:rsidRPr="00757B5A">
              <w:t>Если в параметре pcyType переданы значения Е или В, то параметр tmpcertNum не может передаваться с пустым значением</w:t>
            </w:r>
          </w:p>
        </w:tc>
      </w:tr>
      <w:tr w:rsidR="00757B5A" w:rsidRPr="00757B5A" w14:paraId="43DD78A5" w14:textId="77777777" w:rsidTr="00EF0F83">
        <w:trPr>
          <w:trHeight w:val="454"/>
        </w:trPr>
        <w:tc>
          <w:tcPr>
            <w:tcW w:w="417" w:type="pct"/>
            <w:hideMark/>
          </w:tcPr>
          <w:p w14:paraId="6F12B5B0" w14:textId="77777777" w:rsidR="00757B5A" w:rsidRPr="00757B5A" w:rsidRDefault="00757B5A" w:rsidP="00757B5A">
            <w:pPr>
              <w:pStyle w:val="101"/>
            </w:pPr>
            <w:r w:rsidRPr="00757B5A">
              <w:t>MpiPersonInfoService.getInsuranceStatus</w:t>
            </w:r>
          </w:p>
        </w:tc>
        <w:tc>
          <w:tcPr>
            <w:tcW w:w="417" w:type="pct"/>
            <w:hideMark/>
          </w:tcPr>
          <w:p w14:paraId="3BD10FAF" w14:textId="77777777" w:rsidR="00757B5A" w:rsidRPr="00757B5A" w:rsidRDefault="00757B5A" w:rsidP="00757B5A">
            <w:pPr>
              <w:pStyle w:val="101"/>
            </w:pPr>
            <w:r w:rsidRPr="00757B5A">
              <w:t>1.1.МПИ.0025</w:t>
            </w:r>
          </w:p>
        </w:tc>
        <w:tc>
          <w:tcPr>
            <w:tcW w:w="417" w:type="pct"/>
            <w:hideMark/>
          </w:tcPr>
          <w:p w14:paraId="5E537208" w14:textId="77777777" w:rsidR="00757B5A" w:rsidRPr="00757B5A" w:rsidRDefault="00757B5A" w:rsidP="00757B5A">
            <w:pPr>
              <w:pStyle w:val="101"/>
            </w:pPr>
            <w:r w:rsidRPr="00757B5A">
              <w:t>personSearchInfo.pcy.pcyType</w:t>
            </w:r>
          </w:p>
        </w:tc>
        <w:tc>
          <w:tcPr>
            <w:tcW w:w="415" w:type="pct"/>
            <w:hideMark/>
          </w:tcPr>
          <w:p w14:paraId="424A855B" w14:textId="77777777" w:rsidR="00757B5A" w:rsidRPr="00757B5A" w:rsidRDefault="00757B5A" w:rsidP="00757B5A">
            <w:pPr>
              <w:pStyle w:val="101"/>
            </w:pPr>
          </w:p>
        </w:tc>
        <w:tc>
          <w:tcPr>
            <w:tcW w:w="419" w:type="pct"/>
            <w:hideMark/>
          </w:tcPr>
          <w:p w14:paraId="3FEAD5D7" w14:textId="77777777" w:rsidR="00757B5A" w:rsidRPr="00757B5A" w:rsidRDefault="00757B5A" w:rsidP="00757B5A">
            <w:pPr>
              <w:pStyle w:val="101"/>
            </w:pPr>
          </w:p>
        </w:tc>
        <w:tc>
          <w:tcPr>
            <w:tcW w:w="366" w:type="pct"/>
            <w:hideMark/>
          </w:tcPr>
          <w:p w14:paraId="2F1A7485" w14:textId="77777777" w:rsidR="00757B5A" w:rsidRPr="00757B5A" w:rsidRDefault="00757B5A" w:rsidP="00757B5A">
            <w:pPr>
              <w:pStyle w:val="101"/>
            </w:pPr>
            <w:r w:rsidRPr="00757B5A">
              <w:t>pcyType = П или Э или Ц</w:t>
            </w:r>
          </w:p>
        </w:tc>
        <w:tc>
          <w:tcPr>
            <w:tcW w:w="441" w:type="pct"/>
            <w:hideMark/>
          </w:tcPr>
          <w:p w14:paraId="24F4DCDF" w14:textId="77777777" w:rsidR="00757B5A" w:rsidRPr="00757B5A" w:rsidRDefault="00757B5A" w:rsidP="00757B5A">
            <w:pPr>
              <w:pStyle w:val="101"/>
            </w:pPr>
            <w:r w:rsidRPr="00757B5A">
              <w:t>enp пусто</w:t>
            </w:r>
          </w:p>
        </w:tc>
        <w:tc>
          <w:tcPr>
            <w:tcW w:w="444" w:type="pct"/>
            <w:hideMark/>
          </w:tcPr>
          <w:p w14:paraId="60CA2695" w14:textId="77777777" w:rsidR="00757B5A" w:rsidRPr="00757B5A" w:rsidRDefault="00757B5A" w:rsidP="00757B5A">
            <w:pPr>
              <w:pStyle w:val="101"/>
            </w:pPr>
            <w:r w:rsidRPr="00757B5A">
              <w:t>Если в параметре pcyType переданы значения П или Э или Ц, то параметр enp не может быть пустым</w:t>
            </w:r>
          </w:p>
        </w:tc>
        <w:tc>
          <w:tcPr>
            <w:tcW w:w="417" w:type="pct"/>
            <w:hideMark/>
          </w:tcPr>
          <w:p w14:paraId="46371E96" w14:textId="77777777" w:rsidR="00757B5A" w:rsidRPr="00757B5A" w:rsidRDefault="00757B5A" w:rsidP="00757B5A">
            <w:pPr>
              <w:pStyle w:val="101"/>
            </w:pPr>
          </w:p>
        </w:tc>
        <w:tc>
          <w:tcPr>
            <w:tcW w:w="417" w:type="pct"/>
            <w:hideMark/>
          </w:tcPr>
          <w:p w14:paraId="4B9D2F04" w14:textId="77777777" w:rsidR="00757B5A" w:rsidRPr="00757B5A" w:rsidRDefault="00757B5A" w:rsidP="00757B5A">
            <w:pPr>
              <w:pStyle w:val="101"/>
            </w:pPr>
          </w:p>
        </w:tc>
        <w:tc>
          <w:tcPr>
            <w:tcW w:w="417" w:type="pct"/>
            <w:hideMark/>
          </w:tcPr>
          <w:p w14:paraId="68219414" w14:textId="77777777" w:rsidR="00757B5A" w:rsidRPr="00757B5A" w:rsidRDefault="00757B5A" w:rsidP="00757B5A">
            <w:pPr>
              <w:pStyle w:val="101"/>
            </w:pPr>
          </w:p>
        </w:tc>
        <w:tc>
          <w:tcPr>
            <w:tcW w:w="413" w:type="pct"/>
            <w:hideMark/>
          </w:tcPr>
          <w:p w14:paraId="6B3AA51F" w14:textId="77777777" w:rsidR="00757B5A" w:rsidRPr="00757B5A" w:rsidRDefault="00757B5A" w:rsidP="00757B5A">
            <w:pPr>
              <w:pStyle w:val="101"/>
            </w:pPr>
            <w:r w:rsidRPr="00757B5A">
              <w:t>Если в параметре pcyType переданы значения П или Э или Ц, то параметр enp не может передаваться с пустым значением</w:t>
            </w:r>
          </w:p>
        </w:tc>
      </w:tr>
      <w:tr w:rsidR="00757B5A" w:rsidRPr="00757B5A" w14:paraId="16D0701A" w14:textId="77777777" w:rsidTr="00EF0F83">
        <w:trPr>
          <w:trHeight w:val="454"/>
        </w:trPr>
        <w:tc>
          <w:tcPr>
            <w:tcW w:w="417" w:type="pct"/>
            <w:hideMark/>
          </w:tcPr>
          <w:p w14:paraId="226A1873" w14:textId="77777777" w:rsidR="00757B5A" w:rsidRPr="00757B5A" w:rsidRDefault="00757B5A" w:rsidP="00757B5A">
            <w:pPr>
              <w:pStyle w:val="101"/>
            </w:pPr>
            <w:r w:rsidRPr="00757B5A">
              <w:t>MpiPersonInfoService.getInsuranceStatus</w:t>
            </w:r>
          </w:p>
        </w:tc>
        <w:tc>
          <w:tcPr>
            <w:tcW w:w="417" w:type="pct"/>
            <w:hideMark/>
          </w:tcPr>
          <w:p w14:paraId="5B38CAB1" w14:textId="77777777" w:rsidR="00757B5A" w:rsidRPr="00757B5A" w:rsidRDefault="00757B5A" w:rsidP="00757B5A">
            <w:pPr>
              <w:pStyle w:val="101"/>
            </w:pPr>
            <w:r w:rsidRPr="00757B5A">
              <w:t>1.1.МПИ.0026</w:t>
            </w:r>
          </w:p>
        </w:tc>
        <w:tc>
          <w:tcPr>
            <w:tcW w:w="417" w:type="pct"/>
            <w:hideMark/>
          </w:tcPr>
          <w:p w14:paraId="2CC4DD1E" w14:textId="77777777" w:rsidR="00757B5A" w:rsidRPr="00757B5A" w:rsidRDefault="00757B5A" w:rsidP="00757B5A">
            <w:pPr>
              <w:pStyle w:val="101"/>
            </w:pPr>
            <w:r w:rsidRPr="00757B5A">
              <w:t>personSearchInfo.snilsDr</w:t>
            </w:r>
          </w:p>
        </w:tc>
        <w:tc>
          <w:tcPr>
            <w:tcW w:w="415" w:type="pct"/>
            <w:hideMark/>
          </w:tcPr>
          <w:p w14:paraId="17638232" w14:textId="77777777" w:rsidR="00757B5A" w:rsidRPr="00757B5A" w:rsidRDefault="00757B5A" w:rsidP="00757B5A">
            <w:pPr>
              <w:pStyle w:val="101"/>
            </w:pPr>
          </w:p>
        </w:tc>
        <w:tc>
          <w:tcPr>
            <w:tcW w:w="419" w:type="pct"/>
            <w:hideMark/>
          </w:tcPr>
          <w:p w14:paraId="5F8677C7" w14:textId="77777777" w:rsidR="00757B5A" w:rsidRPr="00757B5A" w:rsidRDefault="00757B5A" w:rsidP="00757B5A">
            <w:pPr>
              <w:pStyle w:val="101"/>
            </w:pPr>
          </w:p>
        </w:tc>
        <w:tc>
          <w:tcPr>
            <w:tcW w:w="366" w:type="pct"/>
            <w:hideMark/>
          </w:tcPr>
          <w:p w14:paraId="44ADEF4D" w14:textId="77777777" w:rsidR="00757B5A" w:rsidRPr="00757B5A" w:rsidRDefault="00757B5A" w:rsidP="00757B5A">
            <w:pPr>
              <w:pStyle w:val="101"/>
            </w:pPr>
            <w:r w:rsidRPr="00757B5A">
              <w:t>snilsDr не пуст</w:t>
            </w:r>
          </w:p>
        </w:tc>
        <w:tc>
          <w:tcPr>
            <w:tcW w:w="441" w:type="pct"/>
            <w:hideMark/>
          </w:tcPr>
          <w:p w14:paraId="5FC226ED" w14:textId="77777777" w:rsidR="00757B5A" w:rsidRPr="00757B5A" w:rsidRDefault="00757B5A" w:rsidP="00757B5A">
            <w:pPr>
              <w:pStyle w:val="101"/>
            </w:pPr>
            <w:r w:rsidRPr="00757B5A">
              <w:t>snils пусто и birthDay пусто</w:t>
            </w:r>
          </w:p>
        </w:tc>
        <w:tc>
          <w:tcPr>
            <w:tcW w:w="444" w:type="pct"/>
            <w:hideMark/>
          </w:tcPr>
          <w:p w14:paraId="365C36A7" w14:textId="77777777" w:rsidR="00757B5A" w:rsidRPr="00757B5A" w:rsidRDefault="00757B5A" w:rsidP="00757B5A">
            <w:pPr>
              <w:pStyle w:val="101"/>
            </w:pPr>
            <w:r w:rsidRPr="00757B5A">
              <w:t xml:space="preserve">Если в запросе передан параметр snilsDr, то минимум один из параметров должен передаваться не с </w:t>
            </w:r>
            <w:r w:rsidRPr="00757B5A">
              <w:lastRenderedPageBreak/>
              <w:t>пустым значением:</w:t>
            </w:r>
          </w:p>
          <w:p w14:paraId="0AA9755F" w14:textId="77777777" w:rsidR="00757B5A" w:rsidRPr="00757B5A" w:rsidRDefault="00757B5A" w:rsidP="00757B5A">
            <w:pPr>
              <w:pStyle w:val="101"/>
            </w:pPr>
            <w:r w:rsidRPr="00757B5A">
              <w:t>- snils</w:t>
            </w:r>
            <w:r w:rsidRPr="00757B5A">
              <w:br/>
              <w:t>- birthDay</w:t>
            </w:r>
          </w:p>
        </w:tc>
        <w:tc>
          <w:tcPr>
            <w:tcW w:w="417" w:type="pct"/>
            <w:hideMark/>
          </w:tcPr>
          <w:p w14:paraId="220862AE" w14:textId="77777777" w:rsidR="00757B5A" w:rsidRPr="00757B5A" w:rsidRDefault="00757B5A" w:rsidP="00757B5A">
            <w:pPr>
              <w:pStyle w:val="101"/>
            </w:pPr>
          </w:p>
        </w:tc>
        <w:tc>
          <w:tcPr>
            <w:tcW w:w="417" w:type="pct"/>
            <w:hideMark/>
          </w:tcPr>
          <w:p w14:paraId="36BE6449" w14:textId="77777777" w:rsidR="00757B5A" w:rsidRPr="00757B5A" w:rsidRDefault="00757B5A" w:rsidP="00757B5A">
            <w:pPr>
              <w:pStyle w:val="101"/>
            </w:pPr>
          </w:p>
        </w:tc>
        <w:tc>
          <w:tcPr>
            <w:tcW w:w="417" w:type="pct"/>
            <w:hideMark/>
          </w:tcPr>
          <w:p w14:paraId="411A0B67" w14:textId="77777777" w:rsidR="00757B5A" w:rsidRPr="00757B5A" w:rsidRDefault="00757B5A" w:rsidP="00757B5A">
            <w:pPr>
              <w:pStyle w:val="101"/>
            </w:pPr>
          </w:p>
        </w:tc>
        <w:tc>
          <w:tcPr>
            <w:tcW w:w="413" w:type="pct"/>
            <w:hideMark/>
          </w:tcPr>
          <w:p w14:paraId="1F3441D1" w14:textId="77777777" w:rsidR="00757B5A" w:rsidRPr="00757B5A" w:rsidRDefault="00757B5A" w:rsidP="00757B5A">
            <w:pPr>
              <w:pStyle w:val="101"/>
            </w:pPr>
            <w:r w:rsidRPr="00757B5A">
              <w:t>Если в запросе передан параметр snilsDr, то минимум один из параметров должен быть заполнен:</w:t>
            </w:r>
          </w:p>
          <w:p w14:paraId="32CDA8C6" w14:textId="77777777" w:rsidR="00757B5A" w:rsidRPr="00757B5A" w:rsidRDefault="00757B5A" w:rsidP="00757B5A">
            <w:pPr>
              <w:pStyle w:val="101"/>
            </w:pPr>
            <w:r w:rsidRPr="00757B5A">
              <w:lastRenderedPageBreak/>
              <w:t>- snils</w:t>
            </w:r>
            <w:r w:rsidRPr="00757B5A">
              <w:br/>
              <w:t>- birthDay</w:t>
            </w:r>
          </w:p>
        </w:tc>
      </w:tr>
    </w:tbl>
    <w:p w14:paraId="24520E51" w14:textId="7964AEFE" w:rsidR="00757B5A" w:rsidRDefault="00757B5A" w:rsidP="00E44B41">
      <w:pPr>
        <w:pStyle w:val="affe"/>
      </w:pPr>
    </w:p>
    <w:p w14:paraId="1F9A2CA0" w14:textId="6139767C" w:rsidR="00757B5A" w:rsidRDefault="00EF0F83" w:rsidP="00EF0F83">
      <w:pPr>
        <w:pStyle w:val="11"/>
      </w:pPr>
      <w:r w:rsidRPr="00EF0F83">
        <w:tab/>
      </w:r>
      <w:bookmarkStart w:id="13" w:name="_Toc233639012"/>
      <w:r w:rsidRPr="00EF0F83">
        <w:t>Сервис MpiPersonInfoService метод getPersonData</w:t>
      </w:r>
      <w:bookmarkEnd w:id="13"/>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1205"/>
        <w:gridCol w:w="1205"/>
        <w:gridCol w:w="1205"/>
        <w:gridCol w:w="1205"/>
        <w:gridCol w:w="1205"/>
        <w:gridCol w:w="1205"/>
        <w:gridCol w:w="1205"/>
        <w:gridCol w:w="1205"/>
        <w:gridCol w:w="1205"/>
        <w:gridCol w:w="1058"/>
        <w:gridCol w:w="1274"/>
        <w:gridCol w:w="1272"/>
      </w:tblGrid>
      <w:tr w:rsidR="001C6FFC" w:rsidRPr="00EF0F83" w14:paraId="43AE51F2"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417" w:type="pct"/>
            <w:vAlign w:val="center"/>
            <w:hideMark/>
          </w:tcPr>
          <w:p w14:paraId="6B927CA0" w14:textId="6A807308" w:rsidR="001C6FFC" w:rsidRPr="00EF0F83" w:rsidRDefault="001C6FFC" w:rsidP="001C6FFC">
            <w:pPr>
              <w:pStyle w:val="100"/>
            </w:pPr>
            <w:r w:rsidRPr="00757B5A">
              <w:t>METHOD</w:t>
            </w:r>
          </w:p>
        </w:tc>
        <w:tc>
          <w:tcPr>
            <w:tcW w:w="417" w:type="pct"/>
            <w:vAlign w:val="center"/>
            <w:hideMark/>
          </w:tcPr>
          <w:p w14:paraId="108D605F" w14:textId="4B6A6E66" w:rsidR="001C6FFC" w:rsidRPr="00EF0F83" w:rsidRDefault="001C6FFC" w:rsidP="001C6FFC">
            <w:pPr>
              <w:pStyle w:val="100"/>
            </w:pPr>
            <w:r w:rsidRPr="00757B5A">
              <w:t>ID</w:t>
            </w:r>
          </w:p>
        </w:tc>
        <w:tc>
          <w:tcPr>
            <w:tcW w:w="417" w:type="pct"/>
            <w:vAlign w:val="center"/>
            <w:hideMark/>
          </w:tcPr>
          <w:p w14:paraId="73DCDCFE" w14:textId="7D763825" w:rsidR="001C6FFC" w:rsidRPr="00EF0F83" w:rsidRDefault="001C6FFC" w:rsidP="001C6FFC">
            <w:pPr>
              <w:pStyle w:val="100"/>
            </w:pPr>
            <w:r w:rsidRPr="00757B5A">
              <w:t>ID</w:t>
            </w:r>
            <w:r w:rsidRPr="00EF0F83">
              <w:rPr>
                <w:lang w:val="ru-RU"/>
              </w:rPr>
              <w:t>_</w:t>
            </w:r>
            <w:r w:rsidRPr="00757B5A">
              <w:t>EL</w:t>
            </w:r>
          </w:p>
        </w:tc>
        <w:tc>
          <w:tcPr>
            <w:tcW w:w="417" w:type="pct"/>
            <w:vAlign w:val="center"/>
            <w:hideMark/>
          </w:tcPr>
          <w:p w14:paraId="384E8F32" w14:textId="4124347B" w:rsidR="001C6FFC" w:rsidRPr="00EF0F83" w:rsidRDefault="001C6FFC" w:rsidP="001C6FFC">
            <w:pPr>
              <w:pStyle w:val="100"/>
            </w:pPr>
            <w:r w:rsidRPr="00757B5A">
              <w:t>NSI</w:t>
            </w:r>
            <w:r w:rsidRPr="00EF0F83">
              <w:rPr>
                <w:lang w:val="ru-RU"/>
              </w:rPr>
              <w:t>_</w:t>
            </w:r>
            <w:r w:rsidRPr="00757B5A">
              <w:t>OBJ</w:t>
            </w:r>
          </w:p>
        </w:tc>
        <w:tc>
          <w:tcPr>
            <w:tcW w:w="417" w:type="pct"/>
            <w:vAlign w:val="center"/>
            <w:hideMark/>
          </w:tcPr>
          <w:p w14:paraId="58EB2343" w14:textId="46637DD3" w:rsidR="001C6FFC" w:rsidRPr="00EF0F83" w:rsidRDefault="001C6FFC" w:rsidP="001C6FFC">
            <w:pPr>
              <w:pStyle w:val="100"/>
            </w:pPr>
            <w:r w:rsidRPr="00757B5A">
              <w:t>NSI</w:t>
            </w:r>
            <w:r w:rsidRPr="00EF0F83">
              <w:rPr>
                <w:lang w:val="ru-RU"/>
              </w:rPr>
              <w:t>_</w:t>
            </w:r>
            <w:r w:rsidRPr="00757B5A">
              <w:t>EL</w:t>
            </w:r>
          </w:p>
        </w:tc>
        <w:tc>
          <w:tcPr>
            <w:tcW w:w="417" w:type="pct"/>
            <w:vAlign w:val="center"/>
            <w:hideMark/>
          </w:tcPr>
          <w:p w14:paraId="62DF5546" w14:textId="0FCDC151" w:rsidR="001C6FFC" w:rsidRPr="00EF0F83" w:rsidRDefault="001C6FFC" w:rsidP="001C6FFC">
            <w:pPr>
              <w:pStyle w:val="100"/>
            </w:pPr>
            <w:r w:rsidRPr="00757B5A">
              <w:t>USL</w:t>
            </w:r>
            <w:r w:rsidRPr="00EF0F83">
              <w:rPr>
                <w:lang w:val="ru-RU"/>
              </w:rPr>
              <w:t>_</w:t>
            </w:r>
            <w:r w:rsidRPr="00757B5A">
              <w:t>TEST</w:t>
            </w:r>
          </w:p>
        </w:tc>
        <w:tc>
          <w:tcPr>
            <w:tcW w:w="417" w:type="pct"/>
            <w:vAlign w:val="center"/>
            <w:hideMark/>
          </w:tcPr>
          <w:p w14:paraId="57BEBEED" w14:textId="746F9AA7" w:rsidR="001C6FFC" w:rsidRPr="00EF0F83" w:rsidRDefault="001C6FFC" w:rsidP="001C6FFC">
            <w:pPr>
              <w:pStyle w:val="100"/>
            </w:pPr>
            <w:r w:rsidRPr="00757B5A">
              <w:t>USL</w:t>
            </w:r>
            <w:r w:rsidRPr="00EF0F83">
              <w:rPr>
                <w:lang w:val="ru-RU"/>
              </w:rPr>
              <w:t>_</w:t>
            </w:r>
            <w:r w:rsidRPr="00757B5A">
              <w:t>ERROR</w:t>
            </w:r>
          </w:p>
        </w:tc>
        <w:tc>
          <w:tcPr>
            <w:tcW w:w="417" w:type="pct"/>
            <w:vAlign w:val="center"/>
            <w:hideMark/>
          </w:tcPr>
          <w:p w14:paraId="25629FCA" w14:textId="51F822FC" w:rsidR="001C6FFC" w:rsidRPr="00EF0F83" w:rsidRDefault="001C6FFC" w:rsidP="001C6FFC">
            <w:pPr>
              <w:pStyle w:val="100"/>
            </w:pPr>
            <w:r w:rsidRPr="00757B5A">
              <w:t>VAL</w:t>
            </w:r>
            <w:r w:rsidRPr="00EF0F83">
              <w:rPr>
                <w:lang w:val="ru-RU"/>
              </w:rPr>
              <w:t>_</w:t>
            </w:r>
            <w:r w:rsidRPr="00757B5A">
              <w:t>EL</w:t>
            </w:r>
          </w:p>
        </w:tc>
        <w:tc>
          <w:tcPr>
            <w:tcW w:w="417" w:type="pct"/>
            <w:vAlign w:val="center"/>
            <w:hideMark/>
          </w:tcPr>
          <w:p w14:paraId="276B6193" w14:textId="6AA82369" w:rsidR="001C6FFC" w:rsidRPr="00EF0F83" w:rsidRDefault="001C6FFC" w:rsidP="001C6FFC">
            <w:pPr>
              <w:pStyle w:val="100"/>
            </w:pPr>
            <w:r w:rsidRPr="00757B5A">
              <w:t>MIN</w:t>
            </w:r>
            <w:r w:rsidRPr="00EF0F83">
              <w:rPr>
                <w:lang w:val="ru-RU"/>
              </w:rPr>
              <w:t>_</w:t>
            </w:r>
            <w:r w:rsidRPr="00757B5A">
              <w:t>LEN</w:t>
            </w:r>
          </w:p>
        </w:tc>
        <w:tc>
          <w:tcPr>
            <w:tcW w:w="366" w:type="pct"/>
            <w:vAlign w:val="center"/>
            <w:hideMark/>
          </w:tcPr>
          <w:p w14:paraId="3C508AFD" w14:textId="33308751" w:rsidR="001C6FFC" w:rsidRPr="00EF0F83" w:rsidRDefault="001C6FFC" w:rsidP="001C6FFC">
            <w:pPr>
              <w:pStyle w:val="100"/>
            </w:pPr>
            <w:r w:rsidRPr="00757B5A">
              <w:t>MAX</w:t>
            </w:r>
            <w:r w:rsidRPr="00EF0F83">
              <w:rPr>
                <w:lang w:val="ru-RU"/>
              </w:rPr>
              <w:t>_</w:t>
            </w:r>
            <w:r w:rsidRPr="00757B5A">
              <w:t>LEN</w:t>
            </w:r>
          </w:p>
        </w:tc>
        <w:tc>
          <w:tcPr>
            <w:tcW w:w="441" w:type="pct"/>
            <w:vAlign w:val="center"/>
            <w:hideMark/>
          </w:tcPr>
          <w:p w14:paraId="4E59F506" w14:textId="678C1E37" w:rsidR="001C6FFC" w:rsidRPr="00EF0F83" w:rsidRDefault="001C6FFC" w:rsidP="001C6FFC">
            <w:pPr>
              <w:pStyle w:val="100"/>
            </w:pPr>
            <w:r w:rsidRPr="00757B5A">
              <w:t>MASK</w:t>
            </w:r>
            <w:r w:rsidRPr="00EF0F83">
              <w:rPr>
                <w:lang w:val="ru-RU"/>
              </w:rPr>
              <w:t>_</w:t>
            </w:r>
            <w:r w:rsidRPr="00757B5A">
              <w:t>VAL</w:t>
            </w:r>
          </w:p>
        </w:tc>
        <w:tc>
          <w:tcPr>
            <w:tcW w:w="440" w:type="pct"/>
            <w:vAlign w:val="center"/>
            <w:hideMark/>
          </w:tcPr>
          <w:p w14:paraId="3256B6C4" w14:textId="3987F7FD" w:rsidR="001C6FFC" w:rsidRPr="00EF0F83" w:rsidRDefault="001C6FFC" w:rsidP="001C6FFC">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EF0F83" w:rsidRPr="00EF0F83" w14:paraId="66704519" w14:textId="77777777" w:rsidTr="001C6FFC">
        <w:trPr>
          <w:trHeight w:val="454"/>
        </w:trPr>
        <w:tc>
          <w:tcPr>
            <w:tcW w:w="417" w:type="pct"/>
            <w:tcBorders>
              <w:top w:val="double" w:sz="4" w:space="0" w:color="auto"/>
            </w:tcBorders>
            <w:hideMark/>
          </w:tcPr>
          <w:p w14:paraId="118A9B77" w14:textId="77777777" w:rsidR="00EF0F83" w:rsidRPr="00EF0F83" w:rsidRDefault="00EF0F83" w:rsidP="00EF0F83">
            <w:pPr>
              <w:pStyle w:val="101"/>
            </w:pPr>
            <w:r w:rsidRPr="00EF0F83">
              <w:t>MpiPersonInfoService.getPersonData</w:t>
            </w:r>
          </w:p>
        </w:tc>
        <w:tc>
          <w:tcPr>
            <w:tcW w:w="417" w:type="pct"/>
            <w:tcBorders>
              <w:top w:val="double" w:sz="4" w:space="0" w:color="auto"/>
            </w:tcBorders>
            <w:hideMark/>
          </w:tcPr>
          <w:p w14:paraId="0D7AE2F3" w14:textId="77777777" w:rsidR="00EF0F83" w:rsidRPr="00EF0F83" w:rsidRDefault="00EF0F83" w:rsidP="00EF0F83">
            <w:pPr>
              <w:pStyle w:val="101"/>
            </w:pPr>
            <w:r w:rsidRPr="00EF0F83">
              <w:t>0.5.МПИ.0001   </w:t>
            </w:r>
          </w:p>
        </w:tc>
        <w:tc>
          <w:tcPr>
            <w:tcW w:w="417" w:type="pct"/>
            <w:tcBorders>
              <w:top w:val="double" w:sz="4" w:space="0" w:color="auto"/>
            </w:tcBorders>
            <w:hideMark/>
          </w:tcPr>
          <w:p w14:paraId="3E613907" w14:textId="77777777" w:rsidR="00EF0F83" w:rsidRPr="00EF0F83" w:rsidRDefault="00EF0F83" w:rsidP="00EF0F83">
            <w:pPr>
              <w:pStyle w:val="101"/>
            </w:pPr>
            <w:r w:rsidRPr="00EF0F83">
              <w:t>personDataSearchParams.personSearchInfo.pcy.enp</w:t>
            </w:r>
          </w:p>
        </w:tc>
        <w:tc>
          <w:tcPr>
            <w:tcW w:w="417" w:type="pct"/>
            <w:tcBorders>
              <w:top w:val="double" w:sz="4" w:space="0" w:color="auto"/>
            </w:tcBorders>
            <w:hideMark/>
          </w:tcPr>
          <w:p w14:paraId="32D59696" w14:textId="77777777" w:rsidR="00EF0F83" w:rsidRPr="00EF0F83" w:rsidRDefault="00EF0F83" w:rsidP="00EF0F83">
            <w:pPr>
              <w:pStyle w:val="101"/>
            </w:pPr>
          </w:p>
        </w:tc>
        <w:tc>
          <w:tcPr>
            <w:tcW w:w="417" w:type="pct"/>
            <w:tcBorders>
              <w:top w:val="double" w:sz="4" w:space="0" w:color="auto"/>
            </w:tcBorders>
            <w:hideMark/>
          </w:tcPr>
          <w:p w14:paraId="46FED88D" w14:textId="77777777" w:rsidR="00EF0F83" w:rsidRPr="00EF0F83" w:rsidRDefault="00EF0F83" w:rsidP="00EF0F83">
            <w:pPr>
              <w:pStyle w:val="101"/>
            </w:pPr>
          </w:p>
        </w:tc>
        <w:tc>
          <w:tcPr>
            <w:tcW w:w="417" w:type="pct"/>
            <w:tcBorders>
              <w:top w:val="double" w:sz="4" w:space="0" w:color="auto"/>
            </w:tcBorders>
            <w:hideMark/>
          </w:tcPr>
          <w:p w14:paraId="39C66DD1" w14:textId="77777777" w:rsidR="00EF0F83" w:rsidRPr="00EF0F83" w:rsidRDefault="00EF0F83" w:rsidP="00EF0F83">
            <w:pPr>
              <w:pStyle w:val="101"/>
            </w:pPr>
          </w:p>
        </w:tc>
        <w:tc>
          <w:tcPr>
            <w:tcW w:w="417" w:type="pct"/>
            <w:tcBorders>
              <w:top w:val="double" w:sz="4" w:space="0" w:color="auto"/>
            </w:tcBorders>
            <w:hideMark/>
          </w:tcPr>
          <w:p w14:paraId="0C6FC78A" w14:textId="77777777" w:rsidR="00EF0F83" w:rsidRPr="00EF0F83" w:rsidRDefault="00EF0F83" w:rsidP="00EF0F83">
            <w:pPr>
              <w:pStyle w:val="101"/>
            </w:pPr>
            <w:r w:rsidRPr="00EF0F83">
              <w:t>enp пусто</w:t>
            </w:r>
          </w:p>
        </w:tc>
        <w:tc>
          <w:tcPr>
            <w:tcW w:w="417" w:type="pct"/>
            <w:tcBorders>
              <w:top w:val="double" w:sz="4" w:space="0" w:color="auto"/>
            </w:tcBorders>
            <w:hideMark/>
          </w:tcPr>
          <w:p w14:paraId="3746C017" w14:textId="77777777" w:rsidR="00EF0F83" w:rsidRPr="00EF0F83" w:rsidRDefault="00EF0F83" w:rsidP="00EF0F83">
            <w:pPr>
              <w:pStyle w:val="101"/>
            </w:pPr>
            <w:r w:rsidRPr="00EF0F83">
              <w:t>Если параметр pcyType пуст, то параметр enp должен быть не пустым</w:t>
            </w:r>
          </w:p>
        </w:tc>
        <w:tc>
          <w:tcPr>
            <w:tcW w:w="417" w:type="pct"/>
            <w:tcBorders>
              <w:top w:val="double" w:sz="4" w:space="0" w:color="auto"/>
            </w:tcBorders>
            <w:hideMark/>
          </w:tcPr>
          <w:p w14:paraId="30440CB8" w14:textId="77777777" w:rsidR="00EF0F83" w:rsidRPr="00EF0F83" w:rsidRDefault="00EF0F83" w:rsidP="00EF0F83">
            <w:pPr>
              <w:pStyle w:val="101"/>
            </w:pPr>
          </w:p>
        </w:tc>
        <w:tc>
          <w:tcPr>
            <w:tcW w:w="366" w:type="pct"/>
            <w:tcBorders>
              <w:top w:val="double" w:sz="4" w:space="0" w:color="auto"/>
            </w:tcBorders>
            <w:hideMark/>
          </w:tcPr>
          <w:p w14:paraId="3DA8CAEE" w14:textId="77777777" w:rsidR="00EF0F83" w:rsidRPr="00EF0F83" w:rsidRDefault="00EF0F83" w:rsidP="00EF0F83">
            <w:pPr>
              <w:pStyle w:val="101"/>
            </w:pPr>
          </w:p>
        </w:tc>
        <w:tc>
          <w:tcPr>
            <w:tcW w:w="441" w:type="pct"/>
            <w:tcBorders>
              <w:top w:val="double" w:sz="4" w:space="0" w:color="auto"/>
            </w:tcBorders>
            <w:hideMark/>
          </w:tcPr>
          <w:p w14:paraId="0F7DEF5F" w14:textId="77777777" w:rsidR="00EF0F83" w:rsidRPr="00EF0F83" w:rsidRDefault="00EF0F83" w:rsidP="00EF0F83">
            <w:pPr>
              <w:pStyle w:val="101"/>
            </w:pPr>
          </w:p>
        </w:tc>
        <w:tc>
          <w:tcPr>
            <w:tcW w:w="440" w:type="pct"/>
            <w:tcBorders>
              <w:top w:val="double" w:sz="4" w:space="0" w:color="auto"/>
            </w:tcBorders>
            <w:hideMark/>
          </w:tcPr>
          <w:p w14:paraId="6D54B9FE" w14:textId="77777777" w:rsidR="00EF0F83" w:rsidRPr="00EF0F83" w:rsidRDefault="00EF0F83" w:rsidP="00EF0F83">
            <w:pPr>
              <w:pStyle w:val="101"/>
            </w:pPr>
            <w:r w:rsidRPr="00EF0F83">
              <w:t>enp обязателен для заполнения только в том случае, если в параметре pcyType передано пустое значение</w:t>
            </w:r>
          </w:p>
        </w:tc>
      </w:tr>
      <w:tr w:rsidR="00EF0F83" w:rsidRPr="00EF0F83" w14:paraId="45BE0A85" w14:textId="77777777" w:rsidTr="001C6FFC">
        <w:trPr>
          <w:trHeight w:val="454"/>
        </w:trPr>
        <w:tc>
          <w:tcPr>
            <w:tcW w:w="417" w:type="pct"/>
            <w:hideMark/>
          </w:tcPr>
          <w:p w14:paraId="7C17CBC9" w14:textId="77777777" w:rsidR="00EF0F83" w:rsidRPr="00EF0F83" w:rsidRDefault="00EF0F83" w:rsidP="00EF0F83">
            <w:pPr>
              <w:pStyle w:val="101"/>
            </w:pPr>
            <w:r w:rsidRPr="00EF0F83">
              <w:t>MpiPersonInfoService.getPersonData</w:t>
            </w:r>
          </w:p>
        </w:tc>
        <w:tc>
          <w:tcPr>
            <w:tcW w:w="417" w:type="pct"/>
            <w:hideMark/>
          </w:tcPr>
          <w:p w14:paraId="37F1D9F4" w14:textId="77777777" w:rsidR="00EF0F83" w:rsidRPr="00EF0F83" w:rsidRDefault="00EF0F83" w:rsidP="00EF0F83">
            <w:pPr>
              <w:pStyle w:val="101"/>
            </w:pPr>
            <w:r w:rsidRPr="00EF0F83">
              <w:t>0.5.МПИ.0002</w:t>
            </w:r>
          </w:p>
        </w:tc>
        <w:tc>
          <w:tcPr>
            <w:tcW w:w="417" w:type="pct"/>
            <w:hideMark/>
          </w:tcPr>
          <w:p w14:paraId="544329E6" w14:textId="77777777" w:rsidR="00EF0F83" w:rsidRPr="00EF0F83" w:rsidRDefault="00EF0F83" w:rsidP="00EF0F83">
            <w:pPr>
              <w:pStyle w:val="101"/>
            </w:pPr>
            <w:r w:rsidRPr="00EF0F83">
              <w:t>personDataSearchParams.personSearchInfo.pcy.enp</w:t>
            </w:r>
          </w:p>
        </w:tc>
        <w:tc>
          <w:tcPr>
            <w:tcW w:w="417" w:type="pct"/>
            <w:hideMark/>
          </w:tcPr>
          <w:p w14:paraId="2FAB489A" w14:textId="77777777" w:rsidR="00EF0F83" w:rsidRPr="00EF0F83" w:rsidRDefault="00EF0F83" w:rsidP="00EF0F83">
            <w:pPr>
              <w:pStyle w:val="101"/>
            </w:pPr>
          </w:p>
        </w:tc>
        <w:tc>
          <w:tcPr>
            <w:tcW w:w="417" w:type="pct"/>
            <w:hideMark/>
          </w:tcPr>
          <w:p w14:paraId="590D12F0" w14:textId="77777777" w:rsidR="00EF0F83" w:rsidRPr="00EF0F83" w:rsidRDefault="00EF0F83" w:rsidP="00EF0F83">
            <w:pPr>
              <w:pStyle w:val="101"/>
            </w:pPr>
          </w:p>
        </w:tc>
        <w:tc>
          <w:tcPr>
            <w:tcW w:w="417" w:type="pct"/>
            <w:hideMark/>
          </w:tcPr>
          <w:p w14:paraId="659C569B" w14:textId="77777777" w:rsidR="00EF0F83" w:rsidRPr="00EF0F83" w:rsidRDefault="00EF0F83" w:rsidP="00EF0F83">
            <w:pPr>
              <w:pStyle w:val="101"/>
            </w:pPr>
            <w:r w:rsidRPr="00EF0F83">
              <w:t>не пусто</w:t>
            </w:r>
          </w:p>
        </w:tc>
        <w:tc>
          <w:tcPr>
            <w:tcW w:w="417" w:type="pct"/>
            <w:hideMark/>
          </w:tcPr>
          <w:p w14:paraId="39B354D9" w14:textId="77777777" w:rsidR="00EF0F83" w:rsidRPr="00EF0F83" w:rsidRDefault="00EF0F83" w:rsidP="00EF0F83">
            <w:pPr>
              <w:pStyle w:val="101"/>
            </w:pPr>
            <w:r w:rsidRPr="00EF0F83">
              <w:t>Значение не соответствует маске</w:t>
            </w:r>
          </w:p>
        </w:tc>
        <w:tc>
          <w:tcPr>
            <w:tcW w:w="417" w:type="pct"/>
            <w:hideMark/>
          </w:tcPr>
          <w:p w14:paraId="2FCAC8D2"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1186FEC7" w14:textId="77777777" w:rsidR="00EF0F83" w:rsidRPr="00EF0F83" w:rsidRDefault="00EF0F83" w:rsidP="00EF0F83">
            <w:pPr>
              <w:pStyle w:val="101"/>
            </w:pPr>
          </w:p>
        </w:tc>
        <w:tc>
          <w:tcPr>
            <w:tcW w:w="366" w:type="pct"/>
            <w:hideMark/>
          </w:tcPr>
          <w:p w14:paraId="02E8CDA5" w14:textId="77777777" w:rsidR="00EF0F83" w:rsidRPr="00EF0F83" w:rsidRDefault="00EF0F83" w:rsidP="00EF0F83">
            <w:pPr>
              <w:pStyle w:val="101"/>
            </w:pPr>
          </w:p>
        </w:tc>
        <w:tc>
          <w:tcPr>
            <w:tcW w:w="441" w:type="pct"/>
            <w:hideMark/>
          </w:tcPr>
          <w:p w14:paraId="3825F302" w14:textId="77777777" w:rsidR="00EF0F83" w:rsidRPr="00EF0F83" w:rsidRDefault="00EF0F83" w:rsidP="00EF0F83">
            <w:pPr>
              <w:pStyle w:val="101"/>
            </w:pPr>
            <w:r w:rsidRPr="00EF0F83">
              <w:t>XXXXXXXXXXXXXXXX, содержит только цифры (16 цифр)</w:t>
            </w:r>
          </w:p>
        </w:tc>
        <w:tc>
          <w:tcPr>
            <w:tcW w:w="440" w:type="pct"/>
            <w:hideMark/>
          </w:tcPr>
          <w:p w14:paraId="22E852D2" w14:textId="77777777" w:rsidR="00EF0F83" w:rsidRPr="00EF0F83" w:rsidRDefault="00EF0F83" w:rsidP="00EF0F83">
            <w:pPr>
              <w:pStyle w:val="101"/>
            </w:pPr>
            <w:r w:rsidRPr="00EF0F83">
              <w:t>Формат ЕНП указан неверно - должен быть XXXXXXXXXXXXXXXX и содержать только разрешенные символы - цифры</w:t>
            </w:r>
          </w:p>
        </w:tc>
      </w:tr>
      <w:tr w:rsidR="00EF0F83" w:rsidRPr="00EF0F83" w14:paraId="59352EEB" w14:textId="77777777" w:rsidTr="001C6FFC">
        <w:trPr>
          <w:trHeight w:val="454"/>
        </w:trPr>
        <w:tc>
          <w:tcPr>
            <w:tcW w:w="417" w:type="pct"/>
            <w:hideMark/>
          </w:tcPr>
          <w:p w14:paraId="26A66E0E" w14:textId="77777777" w:rsidR="00EF0F83" w:rsidRPr="00EF0F83" w:rsidRDefault="00EF0F83" w:rsidP="00EF0F83">
            <w:pPr>
              <w:pStyle w:val="101"/>
            </w:pPr>
            <w:r w:rsidRPr="00EF0F83">
              <w:lastRenderedPageBreak/>
              <w:t>MpiPersonInfoService.getPersonData</w:t>
            </w:r>
          </w:p>
        </w:tc>
        <w:tc>
          <w:tcPr>
            <w:tcW w:w="417" w:type="pct"/>
            <w:hideMark/>
          </w:tcPr>
          <w:p w14:paraId="59D8CB7A" w14:textId="77777777" w:rsidR="00EF0F83" w:rsidRPr="00EF0F83" w:rsidRDefault="00EF0F83" w:rsidP="00EF0F83">
            <w:pPr>
              <w:pStyle w:val="101"/>
            </w:pPr>
            <w:r w:rsidRPr="00EF0F83">
              <w:t>0.5.МПИ.0005</w:t>
            </w:r>
          </w:p>
        </w:tc>
        <w:tc>
          <w:tcPr>
            <w:tcW w:w="417" w:type="pct"/>
            <w:hideMark/>
          </w:tcPr>
          <w:p w14:paraId="6D02F098" w14:textId="77777777" w:rsidR="00EF0F83" w:rsidRPr="00EF0F83" w:rsidRDefault="00EF0F83" w:rsidP="00EF0F83">
            <w:pPr>
              <w:pStyle w:val="101"/>
            </w:pPr>
            <w:r w:rsidRPr="00EF0F83">
              <w:t>personDataSearchParams.personSearchInfo.pcy.tmpcertNum</w:t>
            </w:r>
          </w:p>
        </w:tc>
        <w:tc>
          <w:tcPr>
            <w:tcW w:w="417" w:type="pct"/>
            <w:hideMark/>
          </w:tcPr>
          <w:p w14:paraId="24D4D8ED" w14:textId="77777777" w:rsidR="00EF0F83" w:rsidRPr="00EF0F83" w:rsidRDefault="00EF0F83" w:rsidP="00EF0F83">
            <w:pPr>
              <w:pStyle w:val="101"/>
            </w:pPr>
          </w:p>
        </w:tc>
        <w:tc>
          <w:tcPr>
            <w:tcW w:w="417" w:type="pct"/>
            <w:hideMark/>
          </w:tcPr>
          <w:p w14:paraId="1492D08B" w14:textId="77777777" w:rsidR="00EF0F83" w:rsidRPr="00EF0F83" w:rsidRDefault="00EF0F83" w:rsidP="00EF0F83">
            <w:pPr>
              <w:pStyle w:val="101"/>
            </w:pPr>
          </w:p>
        </w:tc>
        <w:tc>
          <w:tcPr>
            <w:tcW w:w="417" w:type="pct"/>
            <w:hideMark/>
          </w:tcPr>
          <w:p w14:paraId="5F57332B" w14:textId="77777777" w:rsidR="00EF0F83" w:rsidRPr="00EF0F83" w:rsidRDefault="00EF0F83" w:rsidP="00EF0F83">
            <w:pPr>
              <w:pStyle w:val="101"/>
            </w:pPr>
            <w:r w:rsidRPr="00EF0F83">
              <w:t>не пусто</w:t>
            </w:r>
          </w:p>
        </w:tc>
        <w:tc>
          <w:tcPr>
            <w:tcW w:w="417" w:type="pct"/>
            <w:hideMark/>
          </w:tcPr>
          <w:p w14:paraId="2F52EE2F" w14:textId="77777777" w:rsidR="00EF0F83" w:rsidRPr="00EF0F83" w:rsidRDefault="00EF0F83" w:rsidP="00EF0F83">
            <w:pPr>
              <w:pStyle w:val="101"/>
            </w:pPr>
            <w:r w:rsidRPr="00EF0F83">
              <w:t>Значение не соответствует маске</w:t>
            </w:r>
          </w:p>
        </w:tc>
        <w:tc>
          <w:tcPr>
            <w:tcW w:w="417" w:type="pct"/>
            <w:hideMark/>
          </w:tcPr>
          <w:p w14:paraId="1B885AB1"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590BF511" w14:textId="77777777" w:rsidR="00EF0F83" w:rsidRPr="00EF0F83" w:rsidRDefault="00EF0F83" w:rsidP="00EF0F83">
            <w:pPr>
              <w:pStyle w:val="101"/>
            </w:pPr>
          </w:p>
        </w:tc>
        <w:tc>
          <w:tcPr>
            <w:tcW w:w="366" w:type="pct"/>
            <w:hideMark/>
          </w:tcPr>
          <w:p w14:paraId="3AC572EE" w14:textId="77777777" w:rsidR="00EF0F83" w:rsidRPr="00EF0F83" w:rsidRDefault="00EF0F83" w:rsidP="00EF0F83">
            <w:pPr>
              <w:pStyle w:val="101"/>
            </w:pPr>
          </w:p>
        </w:tc>
        <w:tc>
          <w:tcPr>
            <w:tcW w:w="441" w:type="pct"/>
            <w:hideMark/>
          </w:tcPr>
          <w:p w14:paraId="43D6E190" w14:textId="77777777" w:rsidR="00EF0F83" w:rsidRPr="00EF0F83" w:rsidRDefault="00EF0F83" w:rsidP="00EF0F83">
            <w:pPr>
              <w:pStyle w:val="101"/>
            </w:pPr>
            <w:r w:rsidRPr="00EF0F83">
              <w:t>XXXXXXXXX, содержит только цифры (9 цифр)</w:t>
            </w:r>
          </w:p>
        </w:tc>
        <w:tc>
          <w:tcPr>
            <w:tcW w:w="440" w:type="pct"/>
            <w:hideMark/>
          </w:tcPr>
          <w:p w14:paraId="259827A2" w14:textId="77777777" w:rsidR="00EF0F83" w:rsidRPr="00EF0F83" w:rsidRDefault="00EF0F83" w:rsidP="00EF0F83">
            <w:pPr>
              <w:pStyle w:val="101"/>
            </w:pPr>
            <w:r w:rsidRPr="00EF0F83">
              <w:t>Формат номера временного свидетельства указан неверно - должен быть XXXXXXXXX и содержать только разрешенные символы - цифры</w:t>
            </w:r>
          </w:p>
        </w:tc>
      </w:tr>
      <w:tr w:rsidR="00EF0F83" w:rsidRPr="00EF0F83" w14:paraId="251A1116" w14:textId="77777777" w:rsidTr="001C6FFC">
        <w:trPr>
          <w:trHeight w:val="454"/>
        </w:trPr>
        <w:tc>
          <w:tcPr>
            <w:tcW w:w="417" w:type="pct"/>
            <w:hideMark/>
          </w:tcPr>
          <w:p w14:paraId="6855C8A2" w14:textId="77777777" w:rsidR="00EF0F83" w:rsidRPr="00EF0F83" w:rsidRDefault="00EF0F83" w:rsidP="00EF0F83">
            <w:pPr>
              <w:pStyle w:val="101"/>
            </w:pPr>
            <w:r w:rsidRPr="00EF0F83">
              <w:t>MpiPersonInfoService.getPersonData</w:t>
            </w:r>
          </w:p>
        </w:tc>
        <w:tc>
          <w:tcPr>
            <w:tcW w:w="417" w:type="pct"/>
            <w:hideMark/>
          </w:tcPr>
          <w:p w14:paraId="3DFED1D5" w14:textId="77777777" w:rsidR="00EF0F83" w:rsidRPr="00EF0F83" w:rsidRDefault="00EF0F83" w:rsidP="00EF0F83">
            <w:pPr>
              <w:pStyle w:val="101"/>
            </w:pPr>
            <w:r w:rsidRPr="00EF0F83">
              <w:t>0.5.МПИ.0006</w:t>
            </w:r>
          </w:p>
        </w:tc>
        <w:tc>
          <w:tcPr>
            <w:tcW w:w="417" w:type="pct"/>
            <w:hideMark/>
          </w:tcPr>
          <w:p w14:paraId="73C4B031" w14:textId="77777777" w:rsidR="00EF0F83" w:rsidRPr="00EF0F83" w:rsidRDefault="00EF0F83" w:rsidP="00EF0F83">
            <w:pPr>
              <w:pStyle w:val="101"/>
            </w:pPr>
            <w:r w:rsidRPr="00EF0F83">
              <w:t>personDataSearchParams.personSearchInfo.dudl.dudlType</w:t>
            </w:r>
          </w:p>
        </w:tc>
        <w:tc>
          <w:tcPr>
            <w:tcW w:w="417" w:type="pct"/>
            <w:hideMark/>
          </w:tcPr>
          <w:p w14:paraId="5BA84382" w14:textId="77777777" w:rsidR="00EF0F83" w:rsidRPr="00EF0F83" w:rsidRDefault="00EF0F83" w:rsidP="00EF0F83">
            <w:pPr>
              <w:pStyle w:val="101"/>
            </w:pPr>
          </w:p>
        </w:tc>
        <w:tc>
          <w:tcPr>
            <w:tcW w:w="417" w:type="pct"/>
            <w:hideMark/>
          </w:tcPr>
          <w:p w14:paraId="6132A7DE" w14:textId="77777777" w:rsidR="00EF0F83" w:rsidRPr="00EF0F83" w:rsidRDefault="00EF0F83" w:rsidP="00EF0F83">
            <w:pPr>
              <w:pStyle w:val="101"/>
            </w:pPr>
          </w:p>
        </w:tc>
        <w:tc>
          <w:tcPr>
            <w:tcW w:w="417" w:type="pct"/>
            <w:hideMark/>
          </w:tcPr>
          <w:p w14:paraId="6F5EE116" w14:textId="77777777" w:rsidR="00EF0F83" w:rsidRPr="00EF0F83" w:rsidRDefault="00EF0F83" w:rsidP="00EF0F83">
            <w:pPr>
              <w:pStyle w:val="101"/>
            </w:pPr>
          </w:p>
        </w:tc>
        <w:tc>
          <w:tcPr>
            <w:tcW w:w="417" w:type="pct"/>
            <w:hideMark/>
          </w:tcPr>
          <w:p w14:paraId="25EE0959" w14:textId="77777777" w:rsidR="00EF0F83" w:rsidRPr="00EF0F83" w:rsidRDefault="00EF0F83" w:rsidP="00EF0F83">
            <w:pPr>
              <w:pStyle w:val="101"/>
            </w:pPr>
            <w:r w:rsidRPr="00EF0F83">
              <w:t>dudlType пусто</w:t>
            </w:r>
          </w:p>
        </w:tc>
        <w:tc>
          <w:tcPr>
            <w:tcW w:w="417" w:type="pct"/>
            <w:hideMark/>
          </w:tcPr>
          <w:p w14:paraId="37E954A7" w14:textId="77777777" w:rsidR="00EF0F83" w:rsidRPr="00EF0F83" w:rsidRDefault="00EF0F83" w:rsidP="00EF0F83">
            <w:pPr>
              <w:pStyle w:val="101"/>
            </w:pPr>
            <w:r w:rsidRPr="00EF0F83">
              <w:t>Значение не может быть пустым</w:t>
            </w:r>
          </w:p>
        </w:tc>
        <w:tc>
          <w:tcPr>
            <w:tcW w:w="417" w:type="pct"/>
            <w:hideMark/>
          </w:tcPr>
          <w:p w14:paraId="0D6162C9" w14:textId="77777777" w:rsidR="00EF0F83" w:rsidRPr="00EF0F83" w:rsidRDefault="00EF0F83" w:rsidP="00EF0F83">
            <w:pPr>
              <w:pStyle w:val="101"/>
            </w:pPr>
          </w:p>
        </w:tc>
        <w:tc>
          <w:tcPr>
            <w:tcW w:w="366" w:type="pct"/>
            <w:hideMark/>
          </w:tcPr>
          <w:p w14:paraId="6C1783DF" w14:textId="77777777" w:rsidR="00EF0F83" w:rsidRPr="00EF0F83" w:rsidRDefault="00EF0F83" w:rsidP="00EF0F83">
            <w:pPr>
              <w:pStyle w:val="101"/>
            </w:pPr>
          </w:p>
        </w:tc>
        <w:tc>
          <w:tcPr>
            <w:tcW w:w="441" w:type="pct"/>
            <w:hideMark/>
          </w:tcPr>
          <w:p w14:paraId="5D2AED75" w14:textId="77777777" w:rsidR="00EF0F83" w:rsidRPr="00EF0F83" w:rsidRDefault="00EF0F83" w:rsidP="00EF0F83">
            <w:pPr>
              <w:pStyle w:val="101"/>
            </w:pPr>
          </w:p>
        </w:tc>
        <w:tc>
          <w:tcPr>
            <w:tcW w:w="440" w:type="pct"/>
            <w:hideMark/>
          </w:tcPr>
          <w:p w14:paraId="52E48DA0" w14:textId="77777777" w:rsidR="00EF0F83" w:rsidRPr="00EF0F83" w:rsidRDefault="00EF0F83" w:rsidP="00EF0F83">
            <w:pPr>
              <w:pStyle w:val="101"/>
            </w:pPr>
            <w:r w:rsidRPr="00EF0F83">
              <w:t>Параметр dudlType не может передаваться с пустым значением</w:t>
            </w:r>
          </w:p>
        </w:tc>
      </w:tr>
      <w:tr w:rsidR="00EF0F83" w:rsidRPr="00B32BBE" w14:paraId="0969FC02" w14:textId="77777777" w:rsidTr="001C6FFC">
        <w:trPr>
          <w:trHeight w:val="454"/>
        </w:trPr>
        <w:tc>
          <w:tcPr>
            <w:tcW w:w="417" w:type="pct"/>
            <w:hideMark/>
          </w:tcPr>
          <w:p w14:paraId="740E4A49" w14:textId="77777777" w:rsidR="00EF0F83" w:rsidRPr="00EF0F83" w:rsidRDefault="00EF0F83" w:rsidP="00EF0F83">
            <w:pPr>
              <w:pStyle w:val="101"/>
            </w:pPr>
            <w:r w:rsidRPr="00EF0F83">
              <w:t>MpiPersonInfoService.getPersonData</w:t>
            </w:r>
          </w:p>
        </w:tc>
        <w:tc>
          <w:tcPr>
            <w:tcW w:w="417" w:type="pct"/>
            <w:hideMark/>
          </w:tcPr>
          <w:p w14:paraId="6344D5CB" w14:textId="77777777" w:rsidR="00EF0F83" w:rsidRPr="00EF0F83" w:rsidRDefault="00EF0F83" w:rsidP="00EF0F83">
            <w:pPr>
              <w:pStyle w:val="101"/>
            </w:pPr>
            <w:r w:rsidRPr="00EF0F83">
              <w:t>0.5.МПИ.0007</w:t>
            </w:r>
          </w:p>
        </w:tc>
        <w:tc>
          <w:tcPr>
            <w:tcW w:w="417" w:type="pct"/>
            <w:hideMark/>
          </w:tcPr>
          <w:p w14:paraId="62CAAF93" w14:textId="77777777" w:rsidR="00EF0F83" w:rsidRPr="00EF0F83" w:rsidRDefault="00EF0F83" w:rsidP="00EF0F83">
            <w:pPr>
              <w:pStyle w:val="101"/>
            </w:pPr>
            <w:r w:rsidRPr="00EF0F83">
              <w:t>personDataSearchParams.personSearchInfo.dudl.dudlType</w:t>
            </w:r>
          </w:p>
        </w:tc>
        <w:tc>
          <w:tcPr>
            <w:tcW w:w="417" w:type="pct"/>
            <w:hideMark/>
          </w:tcPr>
          <w:p w14:paraId="14BE8AA6" w14:textId="7743A344" w:rsidR="00EF0F83" w:rsidRPr="00B32BBE" w:rsidRDefault="00EF0F83" w:rsidP="00EF0F83">
            <w:pPr>
              <w:pStyle w:val="101"/>
              <w:rPr>
                <w:lang w:val="en-US"/>
              </w:rPr>
            </w:pPr>
            <w:r w:rsidRPr="00B32BBE">
              <w:rPr>
                <w:lang w:val="en-US"/>
              </w:rPr>
              <w:t>F011 (</w:t>
            </w:r>
            <w:hyperlink r:id="rId14"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B32BBE">
                <w:rPr>
                  <w:lang w:val="en-US"/>
                </w:rPr>
                <w:t>http://nsi.ffoms.ru/#refbookList?refbookList:$active=1&amp;refbookList:$selectedId=981&amp;refbookList:page=1/refbookList.refbookList.view$107v5891?menu:page=1/refbookList.refbookList.vie</w:t>
              </w:r>
              <w:r w:rsidRPr="00B32BBE">
                <w:rPr>
                  <w:lang w:val="en-US"/>
                </w:rPr>
                <w:lastRenderedPageBreak/>
                <w:t>w$20v981?menu:filter:dictionaryId=981&amp;menu:filter:readOnly=true&amp;menu:$active=1&amp;menu:$selectedId=undefined&amp;refbookSimple0:$active=1&amp;refbookSimple0:page=1&amp;refbookSimple0:$selectedId=undefined</w:t>
              </w:r>
            </w:hyperlink>
            <w:r w:rsidRPr="00B32BBE">
              <w:rPr>
                <w:lang w:val="en-US"/>
              </w:rPr>
              <w:t>)</w:t>
            </w:r>
          </w:p>
        </w:tc>
        <w:tc>
          <w:tcPr>
            <w:tcW w:w="417" w:type="pct"/>
            <w:hideMark/>
          </w:tcPr>
          <w:p w14:paraId="6CD9B986" w14:textId="77777777" w:rsidR="00EF0F83" w:rsidRPr="00EF0F83" w:rsidRDefault="00EF0F83" w:rsidP="00EF0F83">
            <w:pPr>
              <w:pStyle w:val="101"/>
            </w:pPr>
            <w:r w:rsidRPr="00EF0F83">
              <w:lastRenderedPageBreak/>
              <w:t>IDDoc</w:t>
            </w:r>
          </w:p>
        </w:tc>
        <w:tc>
          <w:tcPr>
            <w:tcW w:w="417" w:type="pct"/>
            <w:hideMark/>
          </w:tcPr>
          <w:p w14:paraId="77AF44DC" w14:textId="77777777" w:rsidR="00EF0F83" w:rsidRPr="00EF0F83" w:rsidRDefault="00EF0F83" w:rsidP="00EF0F83">
            <w:pPr>
              <w:pStyle w:val="101"/>
            </w:pPr>
            <w:r w:rsidRPr="00EF0F83">
              <w:t>не пусто</w:t>
            </w:r>
          </w:p>
        </w:tc>
        <w:tc>
          <w:tcPr>
            <w:tcW w:w="417" w:type="pct"/>
            <w:hideMark/>
          </w:tcPr>
          <w:p w14:paraId="19F19D71" w14:textId="77777777" w:rsidR="00EF0F83" w:rsidRPr="00EF0F83" w:rsidRDefault="00EF0F83" w:rsidP="00EF0F83">
            <w:pPr>
              <w:pStyle w:val="101"/>
            </w:pPr>
          </w:p>
        </w:tc>
        <w:tc>
          <w:tcPr>
            <w:tcW w:w="417" w:type="pct"/>
            <w:hideMark/>
          </w:tcPr>
          <w:p w14:paraId="6531B2B8" w14:textId="77777777" w:rsidR="00EF0F83" w:rsidRPr="00EF0F83" w:rsidRDefault="00EF0F83" w:rsidP="00EF0F83">
            <w:pPr>
              <w:pStyle w:val="101"/>
            </w:pPr>
            <w:r w:rsidRPr="00EF0F83">
              <w:t xml:space="preserve">Значение параметра dudlType должно присутствовать в столбце IDDoc справочника F011 "Классификатор типов документов, удостоверяющих личность </w:t>
            </w:r>
            <w:r w:rsidRPr="00EF0F83">
              <w:lastRenderedPageBreak/>
              <w:t>(Tipdoc)" либо должно принадлежать к одному из следующих значений: МПИ-ЗР, МПИ-ЗС, МПИ-СС</w:t>
            </w:r>
          </w:p>
        </w:tc>
        <w:tc>
          <w:tcPr>
            <w:tcW w:w="417" w:type="pct"/>
            <w:hideMark/>
          </w:tcPr>
          <w:p w14:paraId="3EA21F4D" w14:textId="77777777" w:rsidR="00EF0F83" w:rsidRPr="00EF0F83" w:rsidRDefault="00EF0F83" w:rsidP="00EF0F83">
            <w:pPr>
              <w:pStyle w:val="101"/>
            </w:pPr>
          </w:p>
        </w:tc>
        <w:tc>
          <w:tcPr>
            <w:tcW w:w="366" w:type="pct"/>
            <w:hideMark/>
          </w:tcPr>
          <w:p w14:paraId="6C979A5F" w14:textId="77777777" w:rsidR="00EF0F83" w:rsidRPr="00EF0F83" w:rsidRDefault="00EF0F83" w:rsidP="00EF0F83">
            <w:pPr>
              <w:pStyle w:val="101"/>
            </w:pPr>
          </w:p>
        </w:tc>
        <w:tc>
          <w:tcPr>
            <w:tcW w:w="441" w:type="pct"/>
            <w:hideMark/>
          </w:tcPr>
          <w:p w14:paraId="0F0A20B5" w14:textId="77777777" w:rsidR="00EF0F83" w:rsidRPr="00EF0F83" w:rsidRDefault="00EF0F83" w:rsidP="00EF0F83">
            <w:pPr>
              <w:pStyle w:val="101"/>
            </w:pPr>
          </w:p>
        </w:tc>
        <w:tc>
          <w:tcPr>
            <w:tcW w:w="440" w:type="pct"/>
            <w:hideMark/>
          </w:tcPr>
          <w:p w14:paraId="12956C57" w14:textId="77777777" w:rsidR="00EF0F83" w:rsidRPr="00EF0F83" w:rsidRDefault="00EF0F83" w:rsidP="00EF0F83">
            <w:pPr>
              <w:pStyle w:val="101"/>
            </w:pPr>
            <w:r w:rsidRPr="00EF0F83">
              <w:t xml:space="preserve">Значение параметра dudlType должно присутствовать в столбце IDDoc справочника F011 "Классификатор типов документов, удостоверяющих личность </w:t>
            </w:r>
            <w:r w:rsidRPr="00EF0F83">
              <w:lastRenderedPageBreak/>
              <w:t>(Tipdoc)" либо должно принадлежать к одному из следующих значений: МПИ-ЗР, МПИ-ЗС, МПИ-СС</w:t>
            </w:r>
          </w:p>
        </w:tc>
      </w:tr>
      <w:tr w:rsidR="00EF0F83" w:rsidRPr="00B32BBE" w14:paraId="4DB4194B" w14:textId="77777777" w:rsidTr="001C6FFC">
        <w:trPr>
          <w:trHeight w:val="454"/>
        </w:trPr>
        <w:tc>
          <w:tcPr>
            <w:tcW w:w="417" w:type="pct"/>
            <w:hideMark/>
          </w:tcPr>
          <w:p w14:paraId="41F58742" w14:textId="77777777" w:rsidR="00EF0F83" w:rsidRPr="00EF0F83" w:rsidRDefault="00EF0F83" w:rsidP="00EF0F83">
            <w:pPr>
              <w:pStyle w:val="101"/>
            </w:pPr>
            <w:r w:rsidRPr="00EF0F83">
              <w:lastRenderedPageBreak/>
              <w:t>MpiPersonInfoService.getPersonData</w:t>
            </w:r>
          </w:p>
        </w:tc>
        <w:tc>
          <w:tcPr>
            <w:tcW w:w="417" w:type="pct"/>
            <w:hideMark/>
          </w:tcPr>
          <w:p w14:paraId="0352C11A" w14:textId="77777777" w:rsidR="00EF0F83" w:rsidRPr="00EF0F83" w:rsidRDefault="00EF0F83" w:rsidP="00EF0F83">
            <w:pPr>
              <w:pStyle w:val="101"/>
            </w:pPr>
            <w:r w:rsidRPr="00EF0F83">
              <w:t>0.5.МПИ.0008</w:t>
            </w:r>
          </w:p>
        </w:tc>
        <w:tc>
          <w:tcPr>
            <w:tcW w:w="417" w:type="pct"/>
            <w:hideMark/>
          </w:tcPr>
          <w:p w14:paraId="18C6B8EC" w14:textId="77777777" w:rsidR="00EF0F83" w:rsidRPr="00EF0F83" w:rsidRDefault="00EF0F83" w:rsidP="00EF0F83">
            <w:pPr>
              <w:pStyle w:val="101"/>
            </w:pPr>
            <w:r w:rsidRPr="00EF0F83">
              <w:t>personDataSearchParams.personSearchInfo.dudl.dudlSer</w:t>
            </w:r>
          </w:p>
        </w:tc>
        <w:tc>
          <w:tcPr>
            <w:tcW w:w="417" w:type="pct"/>
            <w:hideMark/>
          </w:tcPr>
          <w:p w14:paraId="1AB0EB3D" w14:textId="77777777" w:rsidR="00EF0F83" w:rsidRPr="00EF0F83" w:rsidRDefault="00EF0F83" w:rsidP="00EF0F83">
            <w:pPr>
              <w:pStyle w:val="101"/>
            </w:pPr>
          </w:p>
        </w:tc>
        <w:tc>
          <w:tcPr>
            <w:tcW w:w="417" w:type="pct"/>
            <w:hideMark/>
          </w:tcPr>
          <w:p w14:paraId="103D41CE" w14:textId="77777777" w:rsidR="00EF0F83" w:rsidRPr="00EF0F83" w:rsidRDefault="00EF0F83" w:rsidP="00EF0F83">
            <w:pPr>
              <w:pStyle w:val="101"/>
            </w:pPr>
          </w:p>
        </w:tc>
        <w:tc>
          <w:tcPr>
            <w:tcW w:w="417" w:type="pct"/>
            <w:hideMark/>
          </w:tcPr>
          <w:p w14:paraId="1912299F" w14:textId="77777777" w:rsidR="00EF0F83" w:rsidRPr="00EF0F83" w:rsidRDefault="00EF0F83" w:rsidP="00EF0F83">
            <w:pPr>
              <w:pStyle w:val="101"/>
            </w:pPr>
            <w:r w:rsidRPr="00EF0F83">
              <w:t>не пусто</w:t>
            </w:r>
          </w:p>
        </w:tc>
        <w:tc>
          <w:tcPr>
            <w:tcW w:w="417" w:type="pct"/>
            <w:hideMark/>
          </w:tcPr>
          <w:p w14:paraId="68D36B90" w14:textId="77777777" w:rsidR="00EF0F83" w:rsidRPr="00EF0F83" w:rsidRDefault="00EF0F83" w:rsidP="00EF0F83">
            <w:pPr>
              <w:pStyle w:val="101"/>
            </w:pPr>
            <w:r w:rsidRPr="00EF0F83">
              <w:t>формат значения в dudlSer не соответствует требуемому формату серии для данного dudlType с исключениями:</w:t>
            </w:r>
          </w:p>
          <w:p w14:paraId="11D25300" w14:textId="77777777" w:rsidR="00EF0F83" w:rsidRPr="00EF0F83" w:rsidRDefault="00EF0F83" w:rsidP="00EF0F83">
            <w:pPr>
              <w:pStyle w:val="101"/>
            </w:pPr>
            <w:r w:rsidRPr="00EF0F83">
              <w:t xml:space="preserve">1) Допускается указание серии без пробела для </w:t>
            </w:r>
            <w:r w:rsidRPr="00EF0F83">
              <w:lastRenderedPageBreak/>
              <w:t>ДУДЛа с типом = 14.</w:t>
            </w:r>
          </w:p>
          <w:p w14:paraId="4CC6D8C0" w14:textId="77777777" w:rsidR="00EF0F83" w:rsidRPr="00EF0F83" w:rsidRDefault="00EF0F83"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417" w:type="pct"/>
            <w:hideMark/>
          </w:tcPr>
          <w:p w14:paraId="03762EF8" w14:textId="77777777" w:rsidR="00EF0F83" w:rsidRPr="00EF0F83" w:rsidRDefault="00EF0F83" w:rsidP="00EF0F83">
            <w:pPr>
              <w:pStyle w:val="101"/>
            </w:pPr>
            <w:r w:rsidRPr="00EF0F83">
              <w:lastRenderedPageBreak/>
              <w:t xml:space="preserve">Формат серии ДУДЛ (т.е. формат значения, переданного в dudlSer) должен соответствовать шаблону, указанному в поле DocSer справочника F011 Классификатор типов документов, </w:t>
            </w:r>
            <w:r w:rsidRPr="00EF0F83">
              <w:lastRenderedPageBreak/>
              <w:t>удостоверяющих личность (Tipdoc). </w:t>
            </w:r>
          </w:p>
          <w:p w14:paraId="67F4A52D" w14:textId="77777777" w:rsidR="00EF0F83" w:rsidRPr="00EF0F83" w:rsidRDefault="00EF0F83" w:rsidP="00EF0F83">
            <w:pPr>
              <w:pStyle w:val="101"/>
            </w:pPr>
            <w:r w:rsidRPr="00EF0F83">
              <w:t>Шаблон состоит из символов "R", "Б", "9", "0", "S", "-" (тире) и " " (пробел).</w:t>
            </w:r>
          </w:p>
          <w:p w14:paraId="2F719B52" w14:textId="77777777" w:rsidR="00EF0F83" w:rsidRPr="00EF0F83" w:rsidRDefault="00EF0F83" w:rsidP="00EF0F83">
            <w:pPr>
              <w:pStyle w:val="101"/>
            </w:pPr>
            <w:r w:rsidRPr="00EF0F83">
              <w:t>Используются следующие обозначения:</w:t>
            </w:r>
          </w:p>
          <w:p w14:paraId="346068D0" w14:textId="77777777" w:rsidR="00EF0F83" w:rsidRPr="00EF0F83" w:rsidRDefault="00EF0F83" w:rsidP="00EF0F83">
            <w:pPr>
              <w:pStyle w:val="101"/>
            </w:pPr>
            <w:r w:rsidRPr="00EF0F83">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w:t>
            </w:r>
            <w:r w:rsidRPr="00EF0F83">
              <w:lastRenderedPageBreak/>
              <w:t>ние римских чисел с помощью символов "1", "У", "Х", "Л", "С" соответственно набранных на верхнем регистре русской клавиатуры;</w:t>
            </w:r>
          </w:p>
          <w:p w14:paraId="71A1CD19" w14:textId="77777777" w:rsidR="00EF0F83" w:rsidRPr="00EF0F83" w:rsidRDefault="00EF0F83" w:rsidP="00EF0F83">
            <w:pPr>
              <w:pStyle w:val="101"/>
            </w:pPr>
            <w:r w:rsidRPr="00EF0F83">
              <w:t>9 - любая десятичная цифра (обязательная);</w:t>
            </w:r>
          </w:p>
          <w:p w14:paraId="67463A9B" w14:textId="77777777" w:rsidR="00EF0F83" w:rsidRPr="00EF0F83" w:rsidRDefault="00EF0F83" w:rsidP="00EF0F83">
            <w:pPr>
              <w:pStyle w:val="101"/>
            </w:pPr>
            <w:r w:rsidRPr="00EF0F83">
              <w:t>0 - любая десятичная цифра (необязательная, может отсутствовать);</w:t>
            </w:r>
          </w:p>
          <w:p w14:paraId="0C433656" w14:textId="77777777" w:rsidR="00EF0F83" w:rsidRPr="00EF0F83" w:rsidRDefault="00EF0F83" w:rsidP="00EF0F83">
            <w:pPr>
              <w:pStyle w:val="101"/>
            </w:pPr>
            <w:r w:rsidRPr="00EF0F83">
              <w:t>Б - любая русская заглавная буква;</w:t>
            </w:r>
          </w:p>
          <w:p w14:paraId="0988358C" w14:textId="77777777" w:rsidR="00EF0F83" w:rsidRPr="00EF0F83" w:rsidRDefault="00EF0F83" w:rsidP="00EF0F83">
            <w:pPr>
              <w:pStyle w:val="101"/>
            </w:pPr>
            <w:r w:rsidRPr="00EF0F83">
              <w:t xml:space="preserve">S - серия документа может содержать </w:t>
            </w:r>
            <w:r w:rsidRPr="00EF0F83">
              <w:lastRenderedPageBreak/>
              <w:t>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EF0F83">
              <w:br/>
              <w:t>– ведущие и концевые пробелы должны быть отброшены,</w:t>
            </w:r>
            <w:r w:rsidRPr="00EF0F83">
              <w:br/>
              <w:t xml:space="preserve">– повторяющиеся пробелы должны </w:t>
            </w:r>
            <w:r w:rsidRPr="00EF0F83">
              <w:lastRenderedPageBreak/>
              <w:t>быть заменены на один пробел.</w:t>
            </w:r>
            <w:r w:rsidRPr="00EF0F83">
              <w:br/>
              <w:t>Если в серии встречаются буквы, то все они должны быть из одного алфавита: русского либо латинского;</w:t>
            </w:r>
          </w:p>
          <w:p w14:paraId="497AE718" w14:textId="77777777" w:rsidR="00EF0F83" w:rsidRPr="00EF0F83" w:rsidRDefault="00EF0F83" w:rsidP="00EF0F83">
            <w:pPr>
              <w:pStyle w:val="101"/>
            </w:pPr>
            <w:r w:rsidRPr="00EF0F83">
              <w:t>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w:t>
            </w:r>
            <w:r w:rsidRPr="00EF0F83">
              <w:lastRenderedPageBreak/>
              <w:t>но; допускается символ "/" кроме первой и последней позиций.</w:t>
            </w:r>
          </w:p>
          <w:p w14:paraId="0B005625" w14:textId="77777777" w:rsidR="00EF0F83" w:rsidRPr="00EF0F83" w:rsidRDefault="00EF0F83" w:rsidP="00EF0F83">
            <w:pPr>
              <w:pStyle w:val="101"/>
            </w:pPr>
            <w:r w:rsidRPr="00EF0F83">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6F5756D" w14:textId="77777777" w:rsidR="00EF0F83" w:rsidRPr="00EF0F83" w:rsidRDefault="00EF0F83" w:rsidP="00EF0F83">
            <w:pPr>
              <w:pStyle w:val="101"/>
            </w:pPr>
            <w:r w:rsidRPr="00EF0F83">
              <w:t xml:space="preserve">"-" (тире) - указывает на обязательное присутствие </w:t>
            </w:r>
            <w:r w:rsidRPr="00EF0F83">
              <w:lastRenderedPageBreak/>
              <w:t>данного символа в контролируемом значении.</w:t>
            </w:r>
          </w:p>
          <w:p w14:paraId="31A6A1FA" w14:textId="77777777" w:rsidR="00EF0F83" w:rsidRPr="00EF0F83" w:rsidRDefault="00EF0F83" w:rsidP="00EF0F83">
            <w:pPr>
              <w:pStyle w:val="101"/>
            </w:pPr>
            <w:r w:rsidRPr="00EF0F83">
              <w:t>Пробелы используются для разделения групп символов, а также вместо знаков "No" или "N" для разделения серии и номера документа.</w:t>
            </w:r>
          </w:p>
          <w:p w14:paraId="60A0C351" w14:textId="77777777" w:rsidR="00EF0F83" w:rsidRPr="00EF0F83" w:rsidRDefault="00EF0F83" w:rsidP="00EF0F83">
            <w:pPr>
              <w:pStyle w:val="101"/>
            </w:pPr>
            <w:r w:rsidRPr="00EF0F83">
              <w:t>Число пробелов между значащими символами в контролируемом значении не должно превышать пяти.</w:t>
            </w:r>
          </w:p>
          <w:p w14:paraId="1271EFEB" w14:textId="77777777" w:rsidR="00EF0F83" w:rsidRPr="00EF0F83" w:rsidRDefault="00EF0F83" w:rsidP="00EF0F83">
            <w:pPr>
              <w:pStyle w:val="101"/>
            </w:pPr>
            <w:r w:rsidRPr="00EF0F83">
              <w:t xml:space="preserve">Допускается указание серии без пробела для </w:t>
            </w:r>
            <w:r w:rsidRPr="00EF0F83">
              <w:lastRenderedPageBreak/>
              <w:t>ДУДЛа с типом = 14.</w:t>
            </w:r>
          </w:p>
        </w:tc>
        <w:tc>
          <w:tcPr>
            <w:tcW w:w="417" w:type="pct"/>
            <w:hideMark/>
          </w:tcPr>
          <w:p w14:paraId="380DB6A8" w14:textId="77777777" w:rsidR="00EF0F83" w:rsidRPr="00EF0F83" w:rsidRDefault="00EF0F83" w:rsidP="00EF0F83">
            <w:pPr>
              <w:pStyle w:val="101"/>
            </w:pPr>
          </w:p>
        </w:tc>
        <w:tc>
          <w:tcPr>
            <w:tcW w:w="366" w:type="pct"/>
            <w:hideMark/>
          </w:tcPr>
          <w:p w14:paraId="01250BEC" w14:textId="77777777" w:rsidR="00EF0F83" w:rsidRPr="00EF0F83" w:rsidRDefault="00EF0F83" w:rsidP="00EF0F83">
            <w:pPr>
              <w:pStyle w:val="101"/>
            </w:pPr>
          </w:p>
        </w:tc>
        <w:tc>
          <w:tcPr>
            <w:tcW w:w="441" w:type="pct"/>
            <w:hideMark/>
          </w:tcPr>
          <w:p w14:paraId="05471BC1" w14:textId="77777777" w:rsidR="00EF0F83" w:rsidRPr="00EF0F83" w:rsidRDefault="00EF0F83" w:rsidP="00EF0F83">
            <w:pPr>
              <w:pStyle w:val="101"/>
            </w:pPr>
          </w:p>
        </w:tc>
        <w:tc>
          <w:tcPr>
            <w:tcW w:w="440" w:type="pct"/>
            <w:hideMark/>
          </w:tcPr>
          <w:p w14:paraId="14006561" w14:textId="77777777" w:rsidR="00EF0F83" w:rsidRPr="00EF0F83" w:rsidRDefault="00EF0F83" w:rsidP="00EF0F83">
            <w:pPr>
              <w:pStyle w:val="101"/>
            </w:pPr>
            <w:r w:rsidRPr="00EF0F83">
              <w:t xml:space="preserve">Формат серии ДУДЛ, переданной в параметре dudlSer, не соответствует шаблону серии, указанному для данного типа ДУДЛ (dudlType) в поле DocSer справочника F011 Классификатор типов </w:t>
            </w:r>
            <w:r w:rsidRPr="00EF0F83">
              <w:lastRenderedPageBreak/>
              <w:t>документов, удостоверяющих личность с исключениями:</w:t>
            </w:r>
          </w:p>
          <w:p w14:paraId="6E3DE3EE" w14:textId="77777777" w:rsidR="00EF0F83" w:rsidRPr="00EF0F83" w:rsidRDefault="00EF0F83" w:rsidP="00EF0F83">
            <w:pPr>
              <w:pStyle w:val="101"/>
            </w:pPr>
            <w:r w:rsidRPr="00EF0F83">
              <w:t>1) Допускается указание серии без пробела для ДУДЛа с типом = 14.</w:t>
            </w:r>
          </w:p>
          <w:p w14:paraId="575E0A0A" w14:textId="77777777" w:rsidR="00EF0F83" w:rsidRPr="00EF0F83" w:rsidRDefault="00EF0F83"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EF0F83" w:rsidRPr="00EF0F83" w14:paraId="535198F7" w14:textId="77777777" w:rsidTr="001C6FFC">
        <w:trPr>
          <w:trHeight w:val="454"/>
        </w:trPr>
        <w:tc>
          <w:tcPr>
            <w:tcW w:w="417" w:type="pct"/>
            <w:hideMark/>
          </w:tcPr>
          <w:p w14:paraId="113B2F29" w14:textId="77777777" w:rsidR="00EF0F83" w:rsidRPr="00EF0F83" w:rsidRDefault="00EF0F83" w:rsidP="00EF0F83">
            <w:pPr>
              <w:pStyle w:val="101"/>
            </w:pPr>
            <w:r w:rsidRPr="00EF0F83">
              <w:lastRenderedPageBreak/>
              <w:t>MpiPersonInfoService.getPersonData</w:t>
            </w:r>
          </w:p>
        </w:tc>
        <w:tc>
          <w:tcPr>
            <w:tcW w:w="417" w:type="pct"/>
            <w:hideMark/>
          </w:tcPr>
          <w:p w14:paraId="268CF45D" w14:textId="77777777" w:rsidR="00EF0F83" w:rsidRPr="00EF0F83" w:rsidRDefault="00EF0F83" w:rsidP="00EF0F83">
            <w:pPr>
              <w:pStyle w:val="101"/>
            </w:pPr>
            <w:r w:rsidRPr="00EF0F83">
              <w:t>0.5.МПИ.0009</w:t>
            </w:r>
          </w:p>
        </w:tc>
        <w:tc>
          <w:tcPr>
            <w:tcW w:w="417" w:type="pct"/>
            <w:hideMark/>
          </w:tcPr>
          <w:p w14:paraId="08875DAB" w14:textId="77777777" w:rsidR="00EF0F83" w:rsidRPr="00EF0F83" w:rsidRDefault="00EF0F83" w:rsidP="00EF0F83">
            <w:pPr>
              <w:pStyle w:val="101"/>
            </w:pPr>
            <w:r w:rsidRPr="00EF0F83">
              <w:t>personDataSearchParams.personSearchInfo.dudl.dudlNum</w:t>
            </w:r>
          </w:p>
        </w:tc>
        <w:tc>
          <w:tcPr>
            <w:tcW w:w="417" w:type="pct"/>
            <w:hideMark/>
          </w:tcPr>
          <w:p w14:paraId="4C212058" w14:textId="77777777" w:rsidR="00EF0F83" w:rsidRPr="00EF0F83" w:rsidRDefault="00EF0F83" w:rsidP="00EF0F83">
            <w:pPr>
              <w:pStyle w:val="101"/>
            </w:pPr>
          </w:p>
        </w:tc>
        <w:tc>
          <w:tcPr>
            <w:tcW w:w="417" w:type="pct"/>
            <w:hideMark/>
          </w:tcPr>
          <w:p w14:paraId="2DE2A4CA" w14:textId="77777777" w:rsidR="00EF0F83" w:rsidRPr="00EF0F83" w:rsidRDefault="00EF0F83" w:rsidP="00EF0F83">
            <w:pPr>
              <w:pStyle w:val="101"/>
            </w:pPr>
          </w:p>
        </w:tc>
        <w:tc>
          <w:tcPr>
            <w:tcW w:w="417" w:type="pct"/>
            <w:hideMark/>
          </w:tcPr>
          <w:p w14:paraId="6AD8A489" w14:textId="77777777" w:rsidR="00EF0F83" w:rsidRPr="00EF0F83" w:rsidRDefault="00EF0F83" w:rsidP="00EF0F83">
            <w:pPr>
              <w:pStyle w:val="101"/>
            </w:pPr>
          </w:p>
        </w:tc>
        <w:tc>
          <w:tcPr>
            <w:tcW w:w="417" w:type="pct"/>
            <w:hideMark/>
          </w:tcPr>
          <w:p w14:paraId="142CFCBB" w14:textId="77777777" w:rsidR="00EF0F83" w:rsidRPr="00EF0F83" w:rsidRDefault="00EF0F83" w:rsidP="00EF0F83">
            <w:pPr>
              <w:pStyle w:val="101"/>
            </w:pPr>
            <w:r w:rsidRPr="00EF0F83">
              <w:t>dudlNum пусто</w:t>
            </w:r>
          </w:p>
        </w:tc>
        <w:tc>
          <w:tcPr>
            <w:tcW w:w="417" w:type="pct"/>
            <w:hideMark/>
          </w:tcPr>
          <w:p w14:paraId="1CE84736" w14:textId="77777777" w:rsidR="00EF0F83" w:rsidRPr="00EF0F83" w:rsidRDefault="00EF0F83" w:rsidP="00EF0F83">
            <w:pPr>
              <w:pStyle w:val="101"/>
            </w:pPr>
            <w:r w:rsidRPr="00EF0F83">
              <w:t>Значение не может быть пустым</w:t>
            </w:r>
          </w:p>
        </w:tc>
        <w:tc>
          <w:tcPr>
            <w:tcW w:w="417" w:type="pct"/>
            <w:hideMark/>
          </w:tcPr>
          <w:p w14:paraId="16009BB7" w14:textId="77777777" w:rsidR="00EF0F83" w:rsidRPr="00EF0F83" w:rsidRDefault="00EF0F83" w:rsidP="00EF0F83">
            <w:pPr>
              <w:pStyle w:val="101"/>
            </w:pPr>
          </w:p>
        </w:tc>
        <w:tc>
          <w:tcPr>
            <w:tcW w:w="366" w:type="pct"/>
            <w:hideMark/>
          </w:tcPr>
          <w:p w14:paraId="30627EB1" w14:textId="77777777" w:rsidR="00EF0F83" w:rsidRPr="00EF0F83" w:rsidRDefault="00EF0F83" w:rsidP="00EF0F83">
            <w:pPr>
              <w:pStyle w:val="101"/>
            </w:pPr>
          </w:p>
        </w:tc>
        <w:tc>
          <w:tcPr>
            <w:tcW w:w="441" w:type="pct"/>
            <w:hideMark/>
          </w:tcPr>
          <w:p w14:paraId="4DA32384" w14:textId="77777777" w:rsidR="00EF0F83" w:rsidRPr="00EF0F83" w:rsidRDefault="00EF0F83" w:rsidP="00EF0F83">
            <w:pPr>
              <w:pStyle w:val="101"/>
            </w:pPr>
          </w:p>
        </w:tc>
        <w:tc>
          <w:tcPr>
            <w:tcW w:w="440" w:type="pct"/>
            <w:hideMark/>
          </w:tcPr>
          <w:p w14:paraId="06966948" w14:textId="77777777" w:rsidR="00EF0F83" w:rsidRPr="00EF0F83" w:rsidRDefault="00EF0F83" w:rsidP="00EF0F83">
            <w:pPr>
              <w:pStyle w:val="101"/>
            </w:pPr>
            <w:r w:rsidRPr="00EF0F83">
              <w:t>Параметр dudlNum не может передаваться с пустым значением</w:t>
            </w:r>
          </w:p>
        </w:tc>
      </w:tr>
      <w:tr w:rsidR="00EF0F83" w:rsidRPr="00EF0F83" w14:paraId="31643714" w14:textId="77777777" w:rsidTr="001C6FFC">
        <w:trPr>
          <w:trHeight w:val="454"/>
        </w:trPr>
        <w:tc>
          <w:tcPr>
            <w:tcW w:w="417" w:type="pct"/>
            <w:hideMark/>
          </w:tcPr>
          <w:p w14:paraId="7C662334" w14:textId="77777777" w:rsidR="00EF0F83" w:rsidRPr="00EF0F83" w:rsidRDefault="00EF0F83" w:rsidP="00EF0F83">
            <w:pPr>
              <w:pStyle w:val="101"/>
            </w:pPr>
            <w:r w:rsidRPr="00EF0F83">
              <w:t>MpiPersonInfoService.getPersonData</w:t>
            </w:r>
          </w:p>
        </w:tc>
        <w:tc>
          <w:tcPr>
            <w:tcW w:w="417" w:type="pct"/>
            <w:hideMark/>
          </w:tcPr>
          <w:p w14:paraId="75617C2C" w14:textId="77777777" w:rsidR="00EF0F83" w:rsidRPr="00EF0F83" w:rsidRDefault="00EF0F83" w:rsidP="00EF0F83">
            <w:pPr>
              <w:pStyle w:val="101"/>
            </w:pPr>
            <w:r w:rsidRPr="00EF0F83">
              <w:t>0.5.МПИ.0012</w:t>
            </w:r>
          </w:p>
        </w:tc>
        <w:tc>
          <w:tcPr>
            <w:tcW w:w="417" w:type="pct"/>
            <w:hideMark/>
          </w:tcPr>
          <w:p w14:paraId="37E58E9C" w14:textId="77777777" w:rsidR="00EF0F83" w:rsidRPr="00EF0F83" w:rsidRDefault="00EF0F83" w:rsidP="00EF0F83">
            <w:pPr>
              <w:pStyle w:val="101"/>
            </w:pPr>
            <w:r w:rsidRPr="00EF0F83">
              <w:t>personDataSearchParams.personSearchInfo.snilsDr.snils</w:t>
            </w:r>
          </w:p>
        </w:tc>
        <w:tc>
          <w:tcPr>
            <w:tcW w:w="417" w:type="pct"/>
            <w:hideMark/>
          </w:tcPr>
          <w:p w14:paraId="7C9CBC6D" w14:textId="77777777" w:rsidR="00EF0F83" w:rsidRPr="00EF0F83" w:rsidRDefault="00EF0F83" w:rsidP="00EF0F83">
            <w:pPr>
              <w:pStyle w:val="101"/>
            </w:pPr>
          </w:p>
        </w:tc>
        <w:tc>
          <w:tcPr>
            <w:tcW w:w="417" w:type="pct"/>
            <w:hideMark/>
          </w:tcPr>
          <w:p w14:paraId="23F5A5EC" w14:textId="77777777" w:rsidR="00EF0F83" w:rsidRPr="00EF0F83" w:rsidRDefault="00EF0F83" w:rsidP="00EF0F83">
            <w:pPr>
              <w:pStyle w:val="101"/>
            </w:pPr>
          </w:p>
        </w:tc>
        <w:tc>
          <w:tcPr>
            <w:tcW w:w="417" w:type="pct"/>
            <w:hideMark/>
          </w:tcPr>
          <w:p w14:paraId="21EB202F" w14:textId="77777777" w:rsidR="00EF0F83" w:rsidRPr="00EF0F83" w:rsidRDefault="00EF0F83" w:rsidP="00EF0F83">
            <w:pPr>
              <w:pStyle w:val="101"/>
            </w:pPr>
            <w:r w:rsidRPr="00EF0F83">
              <w:t>не пусто</w:t>
            </w:r>
          </w:p>
        </w:tc>
        <w:tc>
          <w:tcPr>
            <w:tcW w:w="417" w:type="pct"/>
            <w:hideMark/>
          </w:tcPr>
          <w:p w14:paraId="543E6F8F" w14:textId="77777777" w:rsidR="00EF0F83" w:rsidRPr="00EF0F83" w:rsidRDefault="00EF0F83" w:rsidP="00EF0F83">
            <w:pPr>
              <w:pStyle w:val="101"/>
            </w:pPr>
            <w:r w:rsidRPr="00EF0F83">
              <w:t>Значение не соответствует маске</w:t>
            </w:r>
          </w:p>
        </w:tc>
        <w:tc>
          <w:tcPr>
            <w:tcW w:w="417" w:type="pct"/>
            <w:hideMark/>
          </w:tcPr>
          <w:p w14:paraId="7A4A9B89" w14:textId="77777777" w:rsidR="00EF0F83" w:rsidRPr="00EF0F83" w:rsidRDefault="00EF0F83" w:rsidP="00EF0F83">
            <w:pPr>
              <w:pStyle w:val="101"/>
            </w:pPr>
            <w:r w:rsidRPr="00EF0F83">
              <w:t>Допустимый формат значения: ХХХХХХХХХХХ, только цифры </w:t>
            </w:r>
          </w:p>
        </w:tc>
        <w:tc>
          <w:tcPr>
            <w:tcW w:w="417" w:type="pct"/>
            <w:hideMark/>
          </w:tcPr>
          <w:p w14:paraId="1B3DC7C4" w14:textId="77777777" w:rsidR="00EF0F83" w:rsidRPr="00EF0F83" w:rsidRDefault="00EF0F83" w:rsidP="00EF0F83">
            <w:pPr>
              <w:pStyle w:val="101"/>
            </w:pPr>
          </w:p>
        </w:tc>
        <w:tc>
          <w:tcPr>
            <w:tcW w:w="366" w:type="pct"/>
            <w:hideMark/>
          </w:tcPr>
          <w:p w14:paraId="2C255A62" w14:textId="77777777" w:rsidR="00EF0F83" w:rsidRPr="00EF0F83" w:rsidRDefault="00EF0F83" w:rsidP="00EF0F83">
            <w:pPr>
              <w:pStyle w:val="101"/>
            </w:pPr>
          </w:p>
        </w:tc>
        <w:tc>
          <w:tcPr>
            <w:tcW w:w="441" w:type="pct"/>
            <w:hideMark/>
          </w:tcPr>
          <w:p w14:paraId="30093393" w14:textId="77777777" w:rsidR="00EF0F83" w:rsidRPr="00EF0F83" w:rsidRDefault="00EF0F83" w:rsidP="00EF0F83">
            <w:pPr>
              <w:pStyle w:val="101"/>
            </w:pPr>
            <w:r w:rsidRPr="00EF0F83">
              <w:t>ХХХХХХХХХХХ, только цифры (11 цифр)</w:t>
            </w:r>
          </w:p>
        </w:tc>
        <w:tc>
          <w:tcPr>
            <w:tcW w:w="440" w:type="pct"/>
            <w:hideMark/>
          </w:tcPr>
          <w:p w14:paraId="6C0C5D4D" w14:textId="77777777" w:rsidR="00EF0F83" w:rsidRPr="00EF0F83" w:rsidRDefault="00EF0F83" w:rsidP="00EF0F83">
            <w:pPr>
              <w:pStyle w:val="101"/>
            </w:pPr>
            <w:r w:rsidRPr="00EF0F83">
              <w:t>Формат значения параметра snils должен быть ХХХХХХХХХХХ и содержать только цифры </w:t>
            </w:r>
          </w:p>
        </w:tc>
      </w:tr>
      <w:tr w:rsidR="00EF0F83" w:rsidRPr="00EF0F83" w14:paraId="2A4906CE" w14:textId="77777777" w:rsidTr="001C6FFC">
        <w:trPr>
          <w:trHeight w:val="454"/>
        </w:trPr>
        <w:tc>
          <w:tcPr>
            <w:tcW w:w="417" w:type="pct"/>
            <w:hideMark/>
          </w:tcPr>
          <w:p w14:paraId="6CA1C784" w14:textId="77777777" w:rsidR="00EF0F83" w:rsidRPr="00EF0F83" w:rsidRDefault="00EF0F83" w:rsidP="00EF0F83">
            <w:pPr>
              <w:pStyle w:val="101"/>
            </w:pPr>
            <w:r w:rsidRPr="00EF0F83">
              <w:t>MpiPersonInfoService.getPersonData</w:t>
            </w:r>
          </w:p>
        </w:tc>
        <w:tc>
          <w:tcPr>
            <w:tcW w:w="417" w:type="pct"/>
            <w:hideMark/>
          </w:tcPr>
          <w:p w14:paraId="156FF736" w14:textId="77777777" w:rsidR="00EF0F83" w:rsidRPr="00EF0F83" w:rsidRDefault="00EF0F83" w:rsidP="00EF0F83">
            <w:pPr>
              <w:pStyle w:val="101"/>
            </w:pPr>
            <w:r w:rsidRPr="00EF0F83">
              <w:t>0.5.МПИ.0013</w:t>
            </w:r>
          </w:p>
        </w:tc>
        <w:tc>
          <w:tcPr>
            <w:tcW w:w="417" w:type="pct"/>
            <w:hideMark/>
          </w:tcPr>
          <w:p w14:paraId="036B8798" w14:textId="77777777" w:rsidR="00EF0F83" w:rsidRPr="00EF0F83" w:rsidRDefault="00EF0F83" w:rsidP="00EF0F83">
            <w:pPr>
              <w:pStyle w:val="101"/>
            </w:pPr>
            <w:r w:rsidRPr="00EF0F83">
              <w:t>personDataSearchParams.personSearchInfo.snilsDr.birthDay</w:t>
            </w:r>
          </w:p>
        </w:tc>
        <w:tc>
          <w:tcPr>
            <w:tcW w:w="417" w:type="pct"/>
            <w:hideMark/>
          </w:tcPr>
          <w:p w14:paraId="4F3D95CE" w14:textId="77777777" w:rsidR="00EF0F83" w:rsidRPr="00EF0F83" w:rsidRDefault="00EF0F83" w:rsidP="00EF0F83">
            <w:pPr>
              <w:pStyle w:val="101"/>
            </w:pPr>
          </w:p>
        </w:tc>
        <w:tc>
          <w:tcPr>
            <w:tcW w:w="417" w:type="pct"/>
            <w:hideMark/>
          </w:tcPr>
          <w:p w14:paraId="08A8D389" w14:textId="77777777" w:rsidR="00EF0F83" w:rsidRPr="00EF0F83" w:rsidRDefault="00EF0F83" w:rsidP="00EF0F83">
            <w:pPr>
              <w:pStyle w:val="101"/>
            </w:pPr>
          </w:p>
        </w:tc>
        <w:tc>
          <w:tcPr>
            <w:tcW w:w="417" w:type="pct"/>
            <w:hideMark/>
          </w:tcPr>
          <w:p w14:paraId="4FC7DE20" w14:textId="77777777" w:rsidR="00EF0F83" w:rsidRPr="00EF0F83" w:rsidRDefault="00EF0F83" w:rsidP="00EF0F83">
            <w:pPr>
              <w:pStyle w:val="101"/>
            </w:pPr>
          </w:p>
        </w:tc>
        <w:tc>
          <w:tcPr>
            <w:tcW w:w="417" w:type="pct"/>
            <w:hideMark/>
          </w:tcPr>
          <w:p w14:paraId="41A143AC" w14:textId="77777777" w:rsidR="00EF0F83" w:rsidRPr="00EF0F83" w:rsidRDefault="00EF0F83" w:rsidP="00EF0F83">
            <w:pPr>
              <w:pStyle w:val="101"/>
            </w:pPr>
            <w:r w:rsidRPr="00EF0F83">
              <w:t>birthDay пусто и тип организации = МО</w:t>
            </w:r>
          </w:p>
        </w:tc>
        <w:tc>
          <w:tcPr>
            <w:tcW w:w="417" w:type="pct"/>
            <w:hideMark/>
          </w:tcPr>
          <w:p w14:paraId="62ADF35A" w14:textId="77777777" w:rsidR="00EF0F83" w:rsidRPr="00EF0F83" w:rsidRDefault="00EF0F83" w:rsidP="00EF0F83">
            <w:pPr>
              <w:pStyle w:val="101"/>
            </w:pPr>
            <w:r w:rsidRPr="00EF0F83">
              <w:t>Значение не может быть пустым для МО</w:t>
            </w:r>
          </w:p>
        </w:tc>
        <w:tc>
          <w:tcPr>
            <w:tcW w:w="417" w:type="pct"/>
            <w:hideMark/>
          </w:tcPr>
          <w:p w14:paraId="465DA3AE" w14:textId="77777777" w:rsidR="00EF0F83" w:rsidRPr="00EF0F83" w:rsidRDefault="00EF0F83" w:rsidP="00EF0F83">
            <w:pPr>
              <w:pStyle w:val="101"/>
            </w:pPr>
          </w:p>
        </w:tc>
        <w:tc>
          <w:tcPr>
            <w:tcW w:w="366" w:type="pct"/>
            <w:hideMark/>
          </w:tcPr>
          <w:p w14:paraId="115D17D7" w14:textId="77777777" w:rsidR="00EF0F83" w:rsidRPr="00EF0F83" w:rsidRDefault="00EF0F83" w:rsidP="00EF0F83">
            <w:pPr>
              <w:pStyle w:val="101"/>
            </w:pPr>
          </w:p>
        </w:tc>
        <w:tc>
          <w:tcPr>
            <w:tcW w:w="441" w:type="pct"/>
            <w:hideMark/>
          </w:tcPr>
          <w:p w14:paraId="3B684D7A" w14:textId="77777777" w:rsidR="00EF0F83" w:rsidRPr="00EF0F83" w:rsidRDefault="00EF0F83" w:rsidP="00EF0F83">
            <w:pPr>
              <w:pStyle w:val="101"/>
            </w:pPr>
          </w:p>
        </w:tc>
        <w:tc>
          <w:tcPr>
            <w:tcW w:w="440" w:type="pct"/>
            <w:hideMark/>
          </w:tcPr>
          <w:p w14:paraId="2B7107E8" w14:textId="77777777" w:rsidR="00EF0F83" w:rsidRPr="00EF0F83" w:rsidRDefault="00EF0F83" w:rsidP="00EF0F83">
            <w:pPr>
              <w:pStyle w:val="101"/>
            </w:pPr>
            <w:r w:rsidRPr="00EF0F83">
              <w:t>Параметр birthDay не может передаваться с пустым значением для МО</w:t>
            </w:r>
          </w:p>
        </w:tc>
      </w:tr>
      <w:tr w:rsidR="00EF0F83" w:rsidRPr="00EF0F83" w14:paraId="69C9E06B" w14:textId="77777777" w:rsidTr="001C6FFC">
        <w:trPr>
          <w:trHeight w:val="454"/>
        </w:trPr>
        <w:tc>
          <w:tcPr>
            <w:tcW w:w="417" w:type="pct"/>
            <w:hideMark/>
          </w:tcPr>
          <w:p w14:paraId="4E96D72A" w14:textId="77777777" w:rsidR="00EF0F83" w:rsidRPr="00EF0F83" w:rsidRDefault="00EF0F83" w:rsidP="00EF0F83">
            <w:pPr>
              <w:pStyle w:val="101"/>
            </w:pPr>
            <w:r w:rsidRPr="00EF0F83">
              <w:t>MpiPersonInfoService.getPersonData</w:t>
            </w:r>
          </w:p>
        </w:tc>
        <w:tc>
          <w:tcPr>
            <w:tcW w:w="417" w:type="pct"/>
            <w:hideMark/>
          </w:tcPr>
          <w:p w14:paraId="0BC9474B" w14:textId="77777777" w:rsidR="00EF0F83" w:rsidRPr="00EF0F83" w:rsidRDefault="00EF0F83" w:rsidP="00EF0F83">
            <w:pPr>
              <w:pStyle w:val="101"/>
            </w:pPr>
            <w:r w:rsidRPr="00EF0F83">
              <w:t>0.5.МПИ.0014</w:t>
            </w:r>
          </w:p>
        </w:tc>
        <w:tc>
          <w:tcPr>
            <w:tcW w:w="417" w:type="pct"/>
            <w:hideMark/>
          </w:tcPr>
          <w:p w14:paraId="43C0C457" w14:textId="77777777" w:rsidR="00EF0F83" w:rsidRPr="00EF0F83" w:rsidRDefault="00EF0F83" w:rsidP="00EF0F83">
            <w:pPr>
              <w:pStyle w:val="101"/>
            </w:pPr>
            <w:r w:rsidRPr="00EF0F83">
              <w:t>personDataSearchParams.personSearchInfo.snilsDr.birthDay</w:t>
            </w:r>
          </w:p>
        </w:tc>
        <w:tc>
          <w:tcPr>
            <w:tcW w:w="417" w:type="pct"/>
            <w:hideMark/>
          </w:tcPr>
          <w:p w14:paraId="55390B01" w14:textId="77777777" w:rsidR="00EF0F83" w:rsidRPr="00EF0F83" w:rsidRDefault="00EF0F83" w:rsidP="00EF0F83">
            <w:pPr>
              <w:pStyle w:val="101"/>
            </w:pPr>
          </w:p>
        </w:tc>
        <w:tc>
          <w:tcPr>
            <w:tcW w:w="417" w:type="pct"/>
            <w:hideMark/>
          </w:tcPr>
          <w:p w14:paraId="0868178F" w14:textId="77777777" w:rsidR="00EF0F83" w:rsidRPr="00EF0F83" w:rsidRDefault="00EF0F83" w:rsidP="00EF0F83">
            <w:pPr>
              <w:pStyle w:val="101"/>
            </w:pPr>
          </w:p>
        </w:tc>
        <w:tc>
          <w:tcPr>
            <w:tcW w:w="417" w:type="pct"/>
            <w:hideMark/>
          </w:tcPr>
          <w:p w14:paraId="1C5C7589" w14:textId="77777777" w:rsidR="00EF0F83" w:rsidRPr="00EF0F83" w:rsidRDefault="00EF0F83" w:rsidP="00EF0F83">
            <w:pPr>
              <w:pStyle w:val="101"/>
            </w:pPr>
            <w:r w:rsidRPr="00EF0F83">
              <w:t>не пусто</w:t>
            </w:r>
          </w:p>
        </w:tc>
        <w:tc>
          <w:tcPr>
            <w:tcW w:w="417" w:type="pct"/>
            <w:hideMark/>
          </w:tcPr>
          <w:p w14:paraId="2215BF2B" w14:textId="77777777" w:rsidR="00EF0F83" w:rsidRPr="00EF0F83" w:rsidRDefault="00EF0F83" w:rsidP="00EF0F83">
            <w:pPr>
              <w:pStyle w:val="101"/>
            </w:pPr>
            <w:r w:rsidRPr="00EF0F83">
              <w:t>Значение не соответствует типу данных localDate</w:t>
            </w:r>
          </w:p>
        </w:tc>
        <w:tc>
          <w:tcPr>
            <w:tcW w:w="417" w:type="pct"/>
            <w:hideMark/>
          </w:tcPr>
          <w:p w14:paraId="3753A984" w14:textId="77777777" w:rsidR="00EF0F83" w:rsidRPr="00EF0F83" w:rsidRDefault="00EF0F83" w:rsidP="00EF0F83">
            <w:pPr>
              <w:pStyle w:val="101"/>
            </w:pPr>
            <w:r w:rsidRPr="00EF0F83">
              <w:t>Значение должно соответствовать типу данных localDate</w:t>
            </w:r>
          </w:p>
        </w:tc>
        <w:tc>
          <w:tcPr>
            <w:tcW w:w="417" w:type="pct"/>
            <w:hideMark/>
          </w:tcPr>
          <w:p w14:paraId="1F9AFF14" w14:textId="77777777" w:rsidR="00EF0F83" w:rsidRPr="00EF0F83" w:rsidRDefault="00EF0F83" w:rsidP="00EF0F83">
            <w:pPr>
              <w:pStyle w:val="101"/>
            </w:pPr>
          </w:p>
        </w:tc>
        <w:tc>
          <w:tcPr>
            <w:tcW w:w="366" w:type="pct"/>
            <w:hideMark/>
          </w:tcPr>
          <w:p w14:paraId="183858BE" w14:textId="77777777" w:rsidR="00EF0F83" w:rsidRPr="00EF0F83" w:rsidRDefault="00EF0F83" w:rsidP="00EF0F83">
            <w:pPr>
              <w:pStyle w:val="101"/>
            </w:pPr>
          </w:p>
        </w:tc>
        <w:tc>
          <w:tcPr>
            <w:tcW w:w="441" w:type="pct"/>
            <w:hideMark/>
          </w:tcPr>
          <w:p w14:paraId="44B12686" w14:textId="77777777" w:rsidR="00EF0F83" w:rsidRPr="00EF0F83" w:rsidRDefault="00EF0F83" w:rsidP="00EF0F83">
            <w:pPr>
              <w:pStyle w:val="101"/>
            </w:pPr>
          </w:p>
        </w:tc>
        <w:tc>
          <w:tcPr>
            <w:tcW w:w="440" w:type="pct"/>
            <w:hideMark/>
          </w:tcPr>
          <w:p w14:paraId="5B1FB0AE" w14:textId="77777777" w:rsidR="00EF0F83" w:rsidRPr="00EF0F83" w:rsidRDefault="00EF0F83" w:rsidP="00EF0F83">
            <w:pPr>
              <w:pStyle w:val="101"/>
            </w:pPr>
            <w:r w:rsidRPr="00EF0F83">
              <w:t xml:space="preserve">Значение параметра birthDay должно соответствовать типу данных localDate </w:t>
            </w:r>
            <w:r w:rsidRPr="00EF0F83">
              <w:lastRenderedPageBreak/>
              <w:t>(ГГГГ-ММ-ДД)</w:t>
            </w:r>
          </w:p>
        </w:tc>
      </w:tr>
      <w:tr w:rsidR="00EF0F83" w:rsidRPr="00EF0F83" w14:paraId="20751DDD" w14:textId="77777777" w:rsidTr="001C6FFC">
        <w:trPr>
          <w:trHeight w:val="454"/>
        </w:trPr>
        <w:tc>
          <w:tcPr>
            <w:tcW w:w="417" w:type="pct"/>
            <w:hideMark/>
          </w:tcPr>
          <w:p w14:paraId="00B36794" w14:textId="77777777" w:rsidR="00EF0F83" w:rsidRPr="00EF0F83" w:rsidRDefault="00EF0F83" w:rsidP="00EF0F83">
            <w:pPr>
              <w:pStyle w:val="101"/>
            </w:pPr>
            <w:r w:rsidRPr="00EF0F83">
              <w:lastRenderedPageBreak/>
              <w:t>MpiPersonInfoService.getPersonData</w:t>
            </w:r>
          </w:p>
        </w:tc>
        <w:tc>
          <w:tcPr>
            <w:tcW w:w="417" w:type="pct"/>
            <w:hideMark/>
          </w:tcPr>
          <w:p w14:paraId="7D995228" w14:textId="77777777" w:rsidR="00EF0F83" w:rsidRPr="00EF0F83" w:rsidRDefault="00EF0F83" w:rsidP="00EF0F83">
            <w:pPr>
              <w:pStyle w:val="101"/>
            </w:pPr>
            <w:r w:rsidRPr="00EF0F83">
              <w:t>0.5.МПИ.0018</w:t>
            </w:r>
          </w:p>
        </w:tc>
        <w:tc>
          <w:tcPr>
            <w:tcW w:w="417" w:type="pct"/>
            <w:hideMark/>
          </w:tcPr>
          <w:p w14:paraId="7DF1CDFA" w14:textId="77777777" w:rsidR="00EF0F83" w:rsidRPr="00EF0F83" w:rsidRDefault="00EF0F83" w:rsidP="00EF0F83">
            <w:pPr>
              <w:pStyle w:val="101"/>
            </w:pPr>
            <w:r w:rsidRPr="00EF0F83">
              <w:t>personDataSearchParams.personSearchInfo.oip</w:t>
            </w:r>
          </w:p>
        </w:tc>
        <w:tc>
          <w:tcPr>
            <w:tcW w:w="417" w:type="pct"/>
            <w:hideMark/>
          </w:tcPr>
          <w:p w14:paraId="4077E888" w14:textId="77777777" w:rsidR="00EF0F83" w:rsidRPr="00EF0F83" w:rsidRDefault="00EF0F83" w:rsidP="00EF0F83">
            <w:pPr>
              <w:pStyle w:val="101"/>
            </w:pPr>
          </w:p>
        </w:tc>
        <w:tc>
          <w:tcPr>
            <w:tcW w:w="417" w:type="pct"/>
            <w:hideMark/>
          </w:tcPr>
          <w:p w14:paraId="532074DC" w14:textId="77777777" w:rsidR="00EF0F83" w:rsidRPr="00EF0F83" w:rsidRDefault="00EF0F83" w:rsidP="00EF0F83">
            <w:pPr>
              <w:pStyle w:val="101"/>
            </w:pPr>
          </w:p>
        </w:tc>
        <w:tc>
          <w:tcPr>
            <w:tcW w:w="417" w:type="pct"/>
            <w:hideMark/>
          </w:tcPr>
          <w:p w14:paraId="1F2FF264" w14:textId="77777777" w:rsidR="00EF0F83" w:rsidRPr="00EF0F83" w:rsidRDefault="00EF0F83" w:rsidP="00EF0F83">
            <w:pPr>
              <w:pStyle w:val="101"/>
            </w:pPr>
            <w:r w:rsidRPr="00EF0F83">
              <w:t>не пусто</w:t>
            </w:r>
          </w:p>
        </w:tc>
        <w:tc>
          <w:tcPr>
            <w:tcW w:w="417" w:type="pct"/>
            <w:hideMark/>
          </w:tcPr>
          <w:p w14:paraId="0D72B156" w14:textId="77777777" w:rsidR="00EF0F83" w:rsidRPr="00EF0F83" w:rsidRDefault="00EF0F83" w:rsidP="00EF0F83">
            <w:pPr>
              <w:pStyle w:val="101"/>
            </w:pPr>
            <w:r w:rsidRPr="00EF0F83">
              <w:t>Значение не соответствует маске</w:t>
            </w:r>
          </w:p>
        </w:tc>
        <w:tc>
          <w:tcPr>
            <w:tcW w:w="417" w:type="pct"/>
            <w:hideMark/>
          </w:tcPr>
          <w:p w14:paraId="0409DCE7"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096C474A" w14:textId="77777777" w:rsidR="00EF0F83" w:rsidRPr="00EF0F83" w:rsidRDefault="00EF0F83" w:rsidP="00EF0F83">
            <w:pPr>
              <w:pStyle w:val="101"/>
            </w:pPr>
          </w:p>
        </w:tc>
        <w:tc>
          <w:tcPr>
            <w:tcW w:w="366" w:type="pct"/>
            <w:hideMark/>
          </w:tcPr>
          <w:p w14:paraId="19F78C4B" w14:textId="77777777" w:rsidR="00EF0F83" w:rsidRPr="00EF0F83" w:rsidRDefault="00EF0F83" w:rsidP="00EF0F83">
            <w:pPr>
              <w:pStyle w:val="101"/>
            </w:pPr>
          </w:p>
        </w:tc>
        <w:tc>
          <w:tcPr>
            <w:tcW w:w="441" w:type="pct"/>
            <w:hideMark/>
          </w:tcPr>
          <w:p w14:paraId="48CDEBBE" w14:textId="77777777" w:rsidR="00EF0F83" w:rsidRPr="00EF0F83" w:rsidRDefault="00EF0F83" w:rsidP="00EF0F83">
            <w:pPr>
              <w:pStyle w:val="101"/>
            </w:pPr>
            <w:r w:rsidRPr="00EF0F83">
              <w:t>XXXXXXXXXXXX, содержит только цифры (12 цифр)</w:t>
            </w:r>
          </w:p>
        </w:tc>
        <w:tc>
          <w:tcPr>
            <w:tcW w:w="440" w:type="pct"/>
            <w:hideMark/>
          </w:tcPr>
          <w:p w14:paraId="1ED9B157" w14:textId="77777777" w:rsidR="00EF0F83" w:rsidRPr="00EF0F83" w:rsidRDefault="00EF0F83" w:rsidP="00EF0F83">
            <w:pPr>
              <w:pStyle w:val="101"/>
            </w:pPr>
            <w:r w:rsidRPr="00EF0F83">
              <w:t>Формат ОИП указан неверно - должен быть XXXXXXXXXXXX и содержать только разрешенные символы - цифры</w:t>
            </w:r>
          </w:p>
        </w:tc>
      </w:tr>
      <w:tr w:rsidR="00EF0F83" w:rsidRPr="00EF0F83" w14:paraId="15B65C9D" w14:textId="77777777" w:rsidTr="001C6FFC">
        <w:trPr>
          <w:trHeight w:val="454"/>
        </w:trPr>
        <w:tc>
          <w:tcPr>
            <w:tcW w:w="417" w:type="pct"/>
            <w:hideMark/>
          </w:tcPr>
          <w:p w14:paraId="48077729" w14:textId="77777777" w:rsidR="00EF0F83" w:rsidRPr="00EF0F83" w:rsidRDefault="00EF0F83" w:rsidP="00EF0F83">
            <w:pPr>
              <w:pStyle w:val="101"/>
            </w:pPr>
            <w:r w:rsidRPr="00EF0F83">
              <w:t>MpiPersonInfoService.getPersonData</w:t>
            </w:r>
          </w:p>
        </w:tc>
        <w:tc>
          <w:tcPr>
            <w:tcW w:w="417" w:type="pct"/>
            <w:hideMark/>
          </w:tcPr>
          <w:p w14:paraId="61732B7F" w14:textId="77777777" w:rsidR="00EF0F83" w:rsidRPr="00EF0F83" w:rsidRDefault="00EF0F83" w:rsidP="00EF0F83">
            <w:pPr>
              <w:pStyle w:val="101"/>
            </w:pPr>
            <w:r w:rsidRPr="00EF0F83">
              <w:t>0.5.МПИ.0019</w:t>
            </w:r>
          </w:p>
        </w:tc>
        <w:tc>
          <w:tcPr>
            <w:tcW w:w="417" w:type="pct"/>
            <w:hideMark/>
          </w:tcPr>
          <w:p w14:paraId="1A588B8B" w14:textId="77777777" w:rsidR="00EF0F83" w:rsidRPr="00EF0F83" w:rsidRDefault="00EF0F83" w:rsidP="00EF0F83">
            <w:pPr>
              <w:pStyle w:val="101"/>
            </w:pPr>
            <w:r w:rsidRPr="00EF0F83">
              <w:t>personDataSearchParams.dt</w:t>
            </w:r>
          </w:p>
        </w:tc>
        <w:tc>
          <w:tcPr>
            <w:tcW w:w="417" w:type="pct"/>
            <w:hideMark/>
          </w:tcPr>
          <w:p w14:paraId="51EE1642" w14:textId="77777777" w:rsidR="00EF0F83" w:rsidRPr="00EF0F83" w:rsidRDefault="00EF0F83" w:rsidP="00EF0F83">
            <w:pPr>
              <w:pStyle w:val="101"/>
            </w:pPr>
          </w:p>
        </w:tc>
        <w:tc>
          <w:tcPr>
            <w:tcW w:w="417" w:type="pct"/>
            <w:hideMark/>
          </w:tcPr>
          <w:p w14:paraId="35D8B5BF" w14:textId="77777777" w:rsidR="00EF0F83" w:rsidRPr="00EF0F83" w:rsidRDefault="00EF0F83" w:rsidP="00EF0F83">
            <w:pPr>
              <w:pStyle w:val="101"/>
            </w:pPr>
          </w:p>
        </w:tc>
        <w:tc>
          <w:tcPr>
            <w:tcW w:w="417" w:type="pct"/>
            <w:hideMark/>
          </w:tcPr>
          <w:p w14:paraId="55C13D12" w14:textId="77777777" w:rsidR="00EF0F83" w:rsidRPr="00EF0F83" w:rsidRDefault="00EF0F83" w:rsidP="00EF0F83">
            <w:pPr>
              <w:pStyle w:val="101"/>
            </w:pPr>
            <w:r w:rsidRPr="00EF0F83">
              <w:t>не пусто</w:t>
            </w:r>
          </w:p>
        </w:tc>
        <w:tc>
          <w:tcPr>
            <w:tcW w:w="417" w:type="pct"/>
            <w:hideMark/>
          </w:tcPr>
          <w:p w14:paraId="7150CFD3" w14:textId="77777777" w:rsidR="00EF0F83" w:rsidRPr="00EF0F83" w:rsidRDefault="00EF0F83" w:rsidP="00EF0F83">
            <w:pPr>
              <w:pStyle w:val="101"/>
            </w:pPr>
            <w:r w:rsidRPr="00EF0F83">
              <w:t>Значение не соответствует типу данных localDate</w:t>
            </w:r>
          </w:p>
        </w:tc>
        <w:tc>
          <w:tcPr>
            <w:tcW w:w="417" w:type="pct"/>
            <w:hideMark/>
          </w:tcPr>
          <w:p w14:paraId="4441CE42" w14:textId="77777777" w:rsidR="00EF0F83" w:rsidRPr="00EF0F83" w:rsidRDefault="00EF0F83" w:rsidP="00EF0F83">
            <w:pPr>
              <w:pStyle w:val="101"/>
            </w:pPr>
            <w:r w:rsidRPr="00EF0F83">
              <w:t>Значение должно соответствовать типу данных localDate</w:t>
            </w:r>
          </w:p>
        </w:tc>
        <w:tc>
          <w:tcPr>
            <w:tcW w:w="417" w:type="pct"/>
            <w:hideMark/>
          </w:tcPr>
          <w:p w14:paraId="2B929684" w14:textId="77777777" w:rsidR="00EF0F83" w:rsidRPr="00EF0F83" w:rsidRDefault="00EF0F83" w:rsidP="00EF0F83">
            <w:pPr>
              <w:pStyle w:val="101"/>
            </w:pPr>
          </w:p>
        </w:tc>
        <w:tc>
          <w:tcPr>
            <w:tcW w:w="366" w:type="pct"/>
            <w:hideMark/>
          </w:tcPr>
          <w:p w14:paraId="31A505F1" w14:textId="77777777" w:rsidR="00EF0F83" w:rsidRPr="00EF0F83" w:rsidRDefault="00EF0F83" w:rsidP="00EF0F83">
            <w:pPr>
              <w:pStyle w:val="101"/>
            </w:pPr>
          </w:p>
        </w:tc>
        <w:tc>
          <w:tcPr>
            <w:tcW w:w="441" w:type="pct"/>
            <w:hideMark/>
          </w:tcPr>
          <w:p w14:paraId="22E1CD0A" w14:textId="77777777" w:rsidR="00EF0F83" w:rsidRPr="00EF0F83" w:rsidRDefault="00EF0F83" w:rsidP="00EF0F83">
            <w:pPr>
              <w:pStyle w:val="101"/>
            </w:pPr>
          </w:p>
        </w:tc>
        <w:tc>
          <w:tcPr>
            <w:tcW w:w="440" w:type="pct"/>
            <w:hideMark/>
          </w:tcPr>
          <w:p w14:paraId="4B83ADFB" w14:textId="77777777" w:rsidR="00EF0F83" w:rsidRPr="00EF0F83" w:rsidRDefault="00EF0F83" w:rsidP="00EF0F83">
            <w:pPr>
              <w:pStyle w:val="101"/>
            </w:pPr>
            <w:r w:rsidRPr="00EF0F83">
              <w:t>Значение параметра dt должно соответствовать типу данных localDate (ГГГГ-ММ-ДД)</w:t>
            </w:r>
          </w:p>
        </w:tc>
      </w:tr>
      <w:tr w:rsidR="00EF0F83" w:rsidRPr="00EF0F83" w14:paraId="55E55DC8" w14:textId="77777777" w:rsidTr="001C6FFC">
        <w:trPr>
          <w:trHeight w:val="454"/>
        </w:trPr>
        <w:tc>
          <w:tcPr>
            <w:tcW w:w="417" w:type="pct"/>
            <w:hideMark/>
          </w:tcPr>
          <w:p w14:paraId="100BB221" w14:textId="77777777" w:rsidR="00EF0F83" w:rsidRPr="00EF0F83" w:rsidRDefault="00EF0F83" w:rsidP="00EF0F83">
            <w:pPr>
              <w:pStyle w:val="101"/>
            </w:pPr>
            <w:r w:rsidRPr="00EF0F83">
              <w:t>MpiPersonInfoService.getPersonData</w:t>
            </w:r>
          </w:p>
        </w:tc>
        <w:tc>
          <w:tcPr>
            <w:tcW w:w="417" w:type="pct"/>
            <w:hideMark/>
          </w:tcPr>
          <w:p w14:paraId="2BBD4D38" w14:textId="77777777" w:rsidR="00EF0F83" w:rsidRPr="00EF0F83" w:rsidRDefault="00EF0F83" w:rsidP="00EF0F83">
            <w:pPr>
              <w:pStyle w:val="101"/>
            </w:pPr>
            <w:r w:rsidRPr="00EF0F83">
              <w:t>0.5.МПИ.0020</w:t>
            </w:r>
          </w:p>
        </w:tc>
        <w:tc>
          <w:tcPr>
            <w:tcW w:w="417" w:type="pct"/>
            <w:hideMark/>
          </w:tcPr>
          <w:p w14:paraId="18481DC9" w14:textId="77777777" w:rsidR="00EF0F83" w:rsidRPr="00EF0F83" w:rsidRDefault="00EF0F83" w:rsidP="00EF0F83">
            <w:pPr>
              <w:pStyle w:val="101"/>
            </w:pPr>
            <w:r w:rsidRPr="00EF0F83">
              <w:t>personDataSearchParams.personSearchInfo.pcy.pcyType</w:t>
            </w:r>
          </w:p>
        </w:tc>
        <w:tc>
          <w:tcPr>
            <w:tcW w:w="417" w:type="pct"/>
            <w:hideMark/>
          </w:tcPr>
          <w:p w14:paraId="21AB6397" w14:textId="77777777" w:rsidR="00EF0F83" w:rsidRPr="00EF0F83" w:rsidRDefault="00EF0F83"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w:t>
            </w:r>
            <w:r w:rsidRPr="00EF0F83">
              <w:lastRenderedPageBreak/>
              <w:t>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47185AD7" w14:textId="77777777" w:rsidR="00EF0F83" w:rsidRPr="00EF0F83" w:rsidRDefault="00EF0F83" w:rsidP="00EF0F83">
            <w:pPr>
              <w:pStyle w:val="101"/>
            </w:pPr>
          </w:p>
        </w:tc>
        <w:tc>
          <w:tcPr>
            <w:tcW w:w="417" w:type="pct"/>
            <w:hideMark/>
          </w:tcPr>
          <w:p w14:paraId="0C61D2C9" w14:textId="77777777" w:rsidR="00EF0F83" w:rsidRPr="00EF0F83" w:rsidRDefault="00EF0F83" w:rsidP="00EF0F83">
            <w:pPr>
              <w:pStyle w:val="101"/>
            </w:pPr>
            <w:r w:rsidRPr="00EF0F83">
              <w:t>не пусто</w:t>
            </w:r>
          </w:p>
        </w:tc>
        <w:tc>
          <w:tcPr>
            <w:tcW w:w="417" w:type="pct"/>
            <w:hideMark/>
          </w:tcPr>
          <w:p w14:paraId="1FE012FB" w14:textId="77777777" w:rsidR="00EF0F83" w:rsidRPr="00EF0F83" w:rsidRDefault="00EF0F83" w:rsidP="00EF0F83">
            <w:pPr>
              <w:pStyle w:val="101"/>
            </w:pPr>
          </w:p>
        </w:tc>
        <w:tc>
          <w:tcPr>
            <w:tcW w:w="417" w:type="pct"/>
            <w:hideMark/>
          </w:tcPr>
          <w:p w14:paraId="7244F63B" w14:textId="77777777" w:rsidR="00EF0F83" w:rsidRPr="00EF0F83" w:rsidRDefault="00EF0F83" w:rsidP="00EF0F83">
            <w:pPr>
              <w:pStyle w:val="101"/>
            </w:pPr>
            <w:r w:rsidRPr="00EF0F83">
              <w:t>Значение параметра pcyType должно присутствовать в справочнике: </w:t>
            </w:r>
          </w:p>
          <w:p w14:paraId="5AA72779" w14:textId="77777777" w:rsidR="00EF0F83" w:rsidRPr="00EF0F83" w:rsidRDefault="00EF0F83" w:rsidP="00EF0F83">
            <w:pPr>
              <w:pStyle w:val="101"/>
            </w:pPr>
            <w:r w:rsidRPr="00EF0F83">
              <w:t>С - Полис ОМС старого образца</w:t>
            </w:r>
            <w:r w:rsidRPr="00EF0F83">
              <w:br/>
            </w:r>
            <w:r w:rsidRPr="00EF0F83">
              <w:lastRenderedPageBreak/>
              <w:t>В - 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r>
            <w:r w:rsidRPr="00EF0F83">
              <w:lastRenderedPageBreak/>
              <w:t>М - Состояние на учёте МФЦ</w:t>
            </w:r>
            <w:r w:rsidRPr="00EF0F83">
              <w:br/>
              <w:t>Ц - Цифровой полис ОМС</w:t>
            </w:r>
          </w:p>
        </w:tc>
        <w:tc>
          <w:tcPr>
            <w:tcW w:w="417" w:type="pct"/>
            <w:hideMark/>
          </w:tcPr>
          <w:p w14:paraId="59A2387A" w14:textId="77777777" w:rsidR="00EF0F83" w:rsidRPr="00EF0F83" w:rsidRDefault="00EF0F83" w:rsidP="00EF0F83">
            <w:pPr>
              <w:pStyle w:val="101"/>
            </w:pPr>
          </w:p>
        </w:tc>
        <w:tc>
          <w:tcPr>
            <w:tcW w:w="366" w:type="pct"/>
            <w:hideMark/>
          </w:tcPr>
          <w:p w14:paraId="3F5D9343" w14:textId="77777777" w:rsidR="00EF0F83" w:rsidRPr="00EF0F83" w:rsidRDefault="00EF0F83" w:rsidP="00EF0F83">
            <w:pPr>
              <w:pStyle w:val="101"/>
            </w:pPr>
          </w:p>
        </w:tc>
        <w:tc>
          <w:tcPr>
            <w:tcW w:w="441" w:type="pct"/>
            <w:hideMark/>
          </w:tcPr>
          <w:p w14:paraId="03E73D3F" w14:textId="77777777" w:rsidR="00EF0F83" w:rsidRPr="00EF0F83" w:rsidRDefault="00EF0F83" w:rsidP="00EF0F83">
            <w:pPr>
              <w:pStyle w:val="101"/>
            </w:pPr>
          </w:p>
        </w:tc>
        <w:tc>
          <w:tcPr>
            <w:tcW w:w="440" w:type="pct"/>
            <w:hideMark/>
          </w:tcPr>
          <w:p w14:paraId="59254D70" w14:textId="77777777" w:rsidR="00EF0F83" w:rsidRPr="00EF0F83" w:rsidRDefault="00EF0F83" w:rsidP="00EF0F83">
            <w:pPr>
              <w:pStyle w:val="101"/>
            </w:pPr>
            <w:r w:rsidRPr="00EF0F83">
              <w:t>Значение параметра pcyType должно присутствовать в справочнике: </w:t>
            </w:r>
          </w:p>
          <w:p w14:paraId="07189A55" w14:textId="77777777" w:rsidR="00EF0F83" w:rsidRPr="00EF0F83" w:rsidRDefault="00EF0F83" w:rsidP="00EF0F83">
            <w:pPr>
              <w:pStyle w:val="101"/>
            </w:pPr>
            <w:r w:rsidRPr="00EF0F83">
              <w:t>С - Полис ОМС старого образца</w:t>
            </w:r>
            <w:r w:rsidRPr="00EF0F83">
              <w:br/>
              <w:t xml:space="preserve">В - </w:t>
            </w:r>
            <w:r w:rsidRPr="00EF0F83">
              <w:lastRenderedPageBreak/>
              <w:t>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r>
            <w:r w:rsidRPr="00EF0F83">
              <w:lastRenderedPageBreak/>
              <w:t>Ц - Цифровой полис ОМС</w:t>
            </w:r>
          </w:p>
        </w:tc>
      </w:tr>
      <w:tr w:rsidR="00EF0F83" w:rsidRPr="00EF0F83" w14:paraId="32C5A6E0" w14:textId="77777777" w:rsidTr="001C6FFC">
        <w:trPr>
          <w:trHeight w:val="454"/>
        </w:trPr>
        <w:tc>
          <w:tcPr>
            <w:tcW w:w="417" w:type="pct"/>
            <w:hideMark/>
          </w:tcPr>
          <w:p w14:paraId="5B4BB69E" w14:textId="77777777" w:rsidR="00EF0F83" w:rsidRPr="00EF0F83" w:rsidRDefault="00EF0F83" w:rsidP="00EF0F83">
            <w:pPr>
              <w:pStyle w:val="101"/>
            </w:pPr>
            <w:r w:rsidRPr="00EF0F83">
              <w:lastRenderedPageBreak/>
              <w:t>MpiPersonInfoService.getPersonData</w:t>
            </w:r>
          </w:p>
        </w:tc>
        <w:tc>
          <w:tcPr>
            <w:tcW w:w="417" w:type="pct"/>
            <w:hideMark/>
          </w:tcPr>
          <w:p w14:paraId="02A9B9FF" w14:textId="77777777" w:rsidR="00EF0F83" w:rsidRPr="00EF0F83" w:rsidRDefault="00EF0F83" w:rsidP="00EF0F83">
            <w:pPr>
              <w:pStyle w:val="101"/>
            </w:pPr>
            <w:r w:rsidRPr="00EF0F83">
              <w:t>0.5.МПИ.0021</w:t>
            </w:r>
          </w:p>
        </w:tc>
        <w:tc>
          <w:tcPr>
            <w:tcW w:w="417" w:type="pct"/>
            <w:hideMark/>
          </w:tcPr>
          <w:p w14:paraId="44512302" w14:textId="77777777" w:rsidR="00EF0F83" w:rsidRPr="00EF0F83" w:rsidRDefault="00EF0F83" w:rsidP="00EF0F83">
            <w:pPr>
              <w:pStyle w:val="101"/>
            </w:pPr>
            <w:r w:rsidRPr="00EF0F83">
              <w:t>externalRequestId</w:t>
            </w:r>
          </w:p>
        </w:tc>
        <w:tc>
          <w:tcPr>
            <w:tcW w:w="417" w:type="pct"/>
            <w:hideMark/>
          </w:tcPr>
          <w:p w14:paraId="77B8E67B" w14:textId="77777777" w:rsidR="00EF0F83" w:rsidRPr="00EF0F83" w:rsidRDefault="00EF0F83" w:rsidP="00EF0F83">
            <w:pPr>
              <w:pStyle w:val="101"/>
            </w:pPr>
          </w:p>
        </w:tc>
        <w:tc>
          <w:tcPr>
            <w:tcW w:w="417" w:type="pct"/>
            <w:hideMark/>
          </w:tcPr>
          <w:p w14:paraId="0B6EFCF7" w14:textId="77777777" w:rsidR="00EF0F83" w:rsidRPr="00EF0F83" w:rsidRDefault="00EF0F83" w:rsidP="00EF0F83">
            <w:pPr>
              <w:pStyle w:val="101"/>
            </w:pPr>
          </w:p>
        </w:tc>
        <w:tc>
          <w:tcPr>
            <w:tcW w:w="417" w:type="pct"/>
            <w:hideMark/>
          </w:tcPr>
          <w:p w14:paraId="3BEB4202" w14:textId="77777777" w:rsidR="00EF0F83" w:rsidRPr="00EF0F83" w:rsidRDefault="00EF0F83" w:rsidP="00EF0F83">
            <w:pPr>
              <w:pStyle w:val="101"/>
            </w:pPr>
          </w:p>
        </w:tc>
        <w:tc>
          <w:tcPr>
            <w:tcW w:w="417" w:type="pct"/>
            <w:hideMark/>
          </w:tcPr>
          <w:p w14:paraId="4B501BFF" w14:textId="77777777" w:rsidR="00EF0F83" w:rsidRPr="00EF0F83" w:rsidRDefault="00EF0F83" w:rsidP="00EF0F83">
            <w:pPr>
              <w:pStyle w:val="101"/>
            </w:pPr>
            <w:r w:rsidRPr="00EF0F83">
              <w:t>externalRequestId пусто</w:t>
            </w:r>
          </w:p>
        </w:tc>
        <w:tc>
          <w:tcPr>
            <w:tcW w:w="417" w:type="pct"/>
            <w:hideMark/>
          </w:tcPr>
          <w:p w14:paraId="5B4ED43C" w14:textId="77777777" w:rsidR="00EF0F83" w:rsidRPr="00EF0F83" w:rsidRDefault="00EF0F83" w:rsidP="00EF0F83">
            <w:pPr>
              <w:pStyle w:val="101"/>
            </w:pPr>
            <w:r w:rsidRPr="00EF0F83">
              <w:t>Значение не может быть пустым</w:t>
            </w:r>
          </w:p>
        </w:tc>
        <w:tc>
          <w:tcPr>
            <w:tcW w:w="417" w:type="pct"/>
            <w:hideMark/>
          </w:tcPr>
          <w:p w14:paraId="7A30F063" w14:textId="77777777" w:rsidR="00EF0F83" w:rsidRPr="00EF0F83" w:rsidRDefault="00EF0F83" w:rsidP="00EF0F83">
            <w:pPr>
              <w:pStyle w:val="101"/>
            </w:pPr>
          </w:p>
        </w:tc>
        <w:tc>
          <w:tcPr>
            <w:tcW w:w="366" w:type="pct"/>
            <w:hideMark/>
          </w:tcPr>
          <w:p w14:paraId="42830A10" w14:textId="77777777" w:rsidR="00EF0F83" w:rsidRPr="00EF0F83" w:rsidRDefault="00EF0F83" w:rsidP="00EF0F83">
            <w:pPr>
              <w:pStyle w:val="101"/>
            </w:pPr>
          </w:p>
        </w:tc>
        <w:tc>
          <w:tcPr>
            <w:tcW w:w="441" w:type="pct"/>
            <w:hideMark/>
          </w:tcPr>
          <w:p w14:paraId="3825EAA5" w14:textId="77777777" w:rsidR="00EF0F83" w:rsidRPr="00EF0F83" w:rsidRDefault="00EF0F83" w:rsidP="00EF0F83">
            <w:pPr>
              <w:pStyle w:val="101"/>
            </w:pPr>
          </w:p>
        </w:tc>
        <w:tc>
          <w:tcPr>
            <w:tcW w:w="440" w:type="pct"/>
            <w:hideMark/>
          </w:tcPr>
          <w:p w14:paraId="21A785D3" w14:textId="77777777" w:rsidR="00EF0F83" w:rsidRPr="00EF0F83" w:rsidRDefault="00EF0F83" w:rsidP="00EF0F83">
            <w:pPr>
              <w:pStyle w:val="101"/>
            </w:pPr>
            <w:r w:rsidRPr="00EF0F83">
              <w:t>Параметр externalRequestId не может передаваться с пустым значением</w:t>
            </w:r>
          </w:p>
        </w:tc>
      </w:tr>
      <w:tr w:rsidR="00EF0F83" w:rsidRPr="00EF0F83" w14:paraId="7B7BD413" w14:textId="77777777" w:rsidTr="001C6FFC">
        <w:trPr>
          <w:trHeight w:val="454"/>
        </w:trPr>
        <w:tc>
          <w:tcPr>
            <w:tcW w:w="417" w:type="pct"/>
            <w:hideMark/>
          </w:tcPr>
          <w:p w14:paraId="639FB431" w14:textId="77777777" w:rsidR="00EF0F83" w:rsidRPr="00EF0F83" w:rsidRDefault="00EF0F83" w:rsidP="00EF0F83">
            <w:pPr>
              <w:pStyle w:val="101"/>
            </w:pPr>
            <w:r w:rsidRPr="00EF0F83">
              <w:t>MpiPersonInfoService.getPersonData</w:t>
            </w:r>
          </w:p>
        </w:tc>
        <w:tc>
          <w:tcPr>
            <w:tcW w:w="417" w:type="pct"/>
            <w:hideMark/>
          </w:tcPr>
          <w:p w14:paraId="00D0AD52" w14:textId="77777777" w:rsidR="00EF0F83" w:rsidRPr="00EF0F83" w:rsidRDefault="00EF0F83" w:rsidP="00EF0F83">
            <w:pPr>
              <w:pStyle w:val="101"/>
            </w:pPr>
            <w:r w:rsidRPr="00EF0F83">
              <w:t>0.5.МПИ.0022</w:t>
            </w:r>
          </w:p>
        </w:tc>
        <w:tc>
          <w:tcPr>
            <w:tcW w:w="417" w:type="pct"/>
            <w:hideMark/>
          </w:tcPr>
          <w:p w14:paraId="6095DD62" w14:textId="77777777" w:rsidR="00EF0F83" w:rsidRPr="00EF0F83" w:rsidRDefault="00EF0F83" w:rsidP="00EF0F83">
            <w:pPr>
              <w:pStyle w:val="101"/>
            </w:pPr>
            <w:r w:rsidRPr="00EF0F83">
              <w:t>personDataSearchParams</w:t>
            </w:r>
          </w:p>
        </w:tc>
        <w:tc>
          <w:tcPr>
            <w:tcW w:w="417" w:type="pct"/>
            <w:hideMark/>
          </w:tcPr>
          <w:p w14:paraId="705AD416" w14:textId="77777777" w:rsidR="00EF0F83" w:rsidRPr="00EF0F83" w:rsidRDefault="00EF0F83" w:rsidP="00EF0F83">
            <w:pPr>
              <w:pStyle w:val="101"/>
            </w:pPr>
          </w:p>
        </w:tc>
        <w:tc>
          <w:tcPr>
            <w:tcW w:w="417" w:type="pct"/>
            <w:hideMark/>
          </w:tcPr>
          <w:p w14:paraId="67875357" w14:textId="77777777" w:rsidR="00EF0F83" w:rsidRPr="00EF0F83" w:rsidRDefault="00EF0F83" w:rsidP="00EF0F83">
            <w:pPr>
              <w:pStyle w:val="101"/>
            </w:pPr>
          </w:p>
        </w:tc>
        <w:tc>
          <w:tcPr>
            <w:tcW w:w="417" w:type="pct"/>
            <w:hideMark/>
          </w:tcPr>
          <w:p w14:paraId="4D951A7B" w14:textId="77777777" w:rsidR="00EF0F83" w:rsidRPr="00EF0F83" w:rsidRDefault="00EF0F83" w:rsidP="00EF0F83">
            <w:pPr>
              <w:pStyle w:val="101"/>
            </w:pPr>
          </w:p>
        </w:tc>
        <w:tc>
          <w:tcPr>
            <w:tcW w:w="417" w:type="pct"/>
            <w:hideMark/>
          </w:tcPr>
          <w:p w14:paraId="6C25AD68" w14:textId="77777777" w:rsidR="00EF0F83" w:rsidRPr="00EF0F83" w:rsidRDefault="00EF0F83" w:rsidP="00EF0F83">
            <w:pPr>
              <w:pStyle w:val="101"/>
            </w:pPr>
            <w:r w:rsidRPr="00EF0F83">
              <w:t>personDataSearchParams пусто</w:t>
            </w:r>
          </w:p>
        </w:tc>
        <w:tc>
          <w:tcPr>
            <w:tcW w:w="417" w:type="pct"/>
            <w:hideMark/>
          </w:tcPr>
          <w:p w14:paraId="7C7A6EFB" w14:textId="77777777" w:rsidR="00EF0F83" w:rsidRPr="00EF0F83" w:rsidRDefault="00EF0F83" w:rsidP="00EF0F83">
            <w:pPr>
              <w:pStyle w:val="101"/>
            </w:pPr>
            <w:r w:rsidRPr="00EF0F83">
              <w:t>Значение не может быть пустым</w:t>
            </w:r>
          </w:p>
        </w:tc>
        <w:tc>
          <w:tcPr>
            <w:tcW w:w="417" w:type="pct"/>
            <w:hideMark/>
          </w:tcPr>
          <w:p w14:paraId="00008B4C" w14:textId="77777777" w:rsidR="00EF0F83" w:rsidRPr="00EF0F83" w:rsidRDefault="00EF0F83" w:rsidP="00EF0F83">
            <w:pPr>
              <w:pStyle w:val="101"/>
            </w:pPr>
          </w:p>
        </w:tc>
        <w:tc>
          <w:tcPr>
            <w:tcW w:w="366" w:type="pct"/>
            <w:hideMark/>
          </w:tcPr>
          <w:p w14:paraId="2FEC9CAE" w14:textId="77777777" w:rsidR="00EF0F83" w:rsidRPr="00EF0F83" w:rsidRDefault="00EF0F83" w:rsidP="00EF0F83">
            <w:pPr>
              <w:pStyle w:val="101"/>
            </w:pPr>
          </w:p>
        </w:tc>
        <w:tc>
          <w:tcPr>
            <w:tcW w:w="441" w:type="pct"/>
            <w:hideMark/>
          </w:tcPr>
          <w:p w14:paraId="23439049" w14:textId="77777777" w:rsidR="00EF0F83" w:rsidRPr="00EF0F83" w:rsidRDefault="00EF0F83" w:rsidP="00EF0F83">
            <w:pPr>
              <w:pStyle w:val="101"/>
            </w:pPr>
          </w:p>
        </w:tc>
        <w:tc>
          <w:tcPr>
            <w:tcW w:w="440" w:type="pct"/>
            <w:hideMark/>
          </w:tcPr>
          <w:p w14:paraId="7203164F" w14:textId="77777777" w:rsidR="00EF0F83" w:rsidRPr="00EF0F83" w:rsidRDefault="00EF0F83" w:rsidP="00EF0F83">
            <w:pPr>
              <w:pStyle w:val="101"/>
            </w:pPr>
            <w:r w:rsidRPr="00EF0F83">
              <w:t>Параметр personDataSearchParams не может передаваться с пустым значением</w:t>
            </w:r>
          </w:p>
        </w:tc>
      </w:tr>
      <w:tr w:rsidR="00EF0F83" w:rsidRPr="00EF0F83" w14:paraId="1A60F37B" w14:textId="77777777" w:rsidTr="001C6FFC">
        <w:trPr>
          <w:trHeight w:val="454"/>
        </w:trPr>
        <w:tc>
          <w:tcPr>
            <w:tcW w:w="417" w:type="pct"/>
            <w:hideMark/>
          </w:tcPr>
          <w:p w14:paraId="5883D503" w14:textId="77777777" w:rsidR="00EF0F83" w:rsidRPr="00EF0F83" w:rsidRDefault="00EF0F83" w:rsidP="00EF0F83">
            <w:pPr>
              <w:pStyle w:val="101"/>
            </w:pPr>
            <w:r w:rsidRPr="00EF0F83">
              <w:t>MpiPersonInfoService.getPersonData</w:t>
            </w:r>
          </w:p>
        </w:tc>
        <w:tc>
          <w:tcPr>
            <w:tcW w:w="417" w:type="pct"/>
            <w:hideMark/>
          </w:tcPr>
          <w:p w14:paraId="548FB486" w14:textId="77777777" w:rsidR="00EF0F83" w:rsidRPr="00EF0F83" w:rsidRDefault="00EF0F83" w:rsidP="00EF0F83">
            <w:pPr>
              <w:pStyle w:val="101"/>
            </w:pPr>
            <w:r w:rsidRPr="00EF0F83">
              <w:t>0.5.МПИ.0023</w:t>
            </w:r>
          </w:p>
        </w:tc>
        <w:tc>
          <w:tcPr>
            <w:tcW w:w="417" w:type="pct"/>
            <w:hideMark/>
          </w:tcPr>
          <w:p w14:paraId="280D49C1" w14:textId="77777777" w:rsidR="00EF0F83" w:rsidRPr="00EF0F83" w:rsidRDefault="00EF0F83" w:rsidP="00EF0F83">
            <w:pPr>
              <w:pStyle w:val="101"/>
            </w:pPr>
            <w:r w:rsidRPr="00EF0F83">
              <w:t>personDataSearchParams.personSearchInfo</w:t>
            </w:r>
          </w:p>
        </w:tc>
        <w:tc>
          <w:tcPr>
            <w:tcW w:w="417" w:type="pct"/>
            <w:hideMark/>
          </w:tcPr>
          <w:p w14:paraId="20D3391F" w14:textId="77777777" w:rsidR="00EF0F83" w:rsidRPr="00EF0F83" w:rsidRDefault="00EF0F83" w:rsidP="00EF0F83">
            <w:pPr>
              <w:pStyle w:val="101"/>
            </w:pPr>
          </w:p>
        </w:tc>
        <w:tc>
          <w:tcPr>
            <w:tcW w:w="417" w:type="pct"/>
            <w:hideMark/>
          </w:tcPr>
          <w:p w14:paraId="62432317" w14:textId="77777777" w:rsidR="00EF0F83" w:rsidRPr="00EF0F83" w:rsidRDefault="00EF0F83" w:rsidP="00EF0F83">
            <w:pPr>
              <w:pStyle w:val="101"/>
            </w:pPr>
          </w:p>
        </w:tc>
        <w:tc>
          <w:tcPr>
            <w:tcW w:w="417" w:type="pct"/>
            <w:hideMark/>
          </w:tcPr>
          <w:p w14:paraId="44A61879" w14:textId="77777777" w:rsidR="00EF0F83" w:rsidRPr="00EF0F83" w:rsidRDefault="00EF0F83" w:rsidP="00EF0F83">
            <w:pPr>
              <w:pStyle w:val="101"/>
            </w:pPr>
          </w:p>
        </w:tc>
        <w:tc>
          <w:tcPr>
            <w:tcW w:w="417" w:type="pct"/>
            <w:hideMark/>
          </w:tcPr>
          <w:p w14:paraId="3305C21C" w14:textId="77777777" w:rsidR="00EF0F83" w:rsidRPr="00EF0F83" w:rsidRDefault="00EF0F83" w:rsidP="00EF0F83">
            <w:pPr>
              <w:pStyle w:val="101"/>
            </w:pPr>
            <w:r w:rsidRPr="00EF0F83">
              <w:t>personSearchInfo пусто</w:t>
            </w:r>
          </w:p>
        </w:tc>
        <w:tc>
          <w:tcPr>
            <w:tcW w:w="417" w:type="pct"/>
            <w:hideMark/>
          </w:tcPr>
          <w:p w14:paraId="7EF47214" w14:textId="77777777" w:rsidR="00EF0F83" w:rsidRPr="00EF0F83" w:rsidRDefault="00EF0F83" w:rsidP="00EF0F83">
            <w:pPr>
              <w:pStyle w:val="101"/>
            </w:pPr>
            <w:r w:rsidRPr="00EF0F83">
              <w:t>Значение не может быть пустым</w:t>
            </w:r>
          </w:p>
        </w:tc>
        <w:tc>
          <w:tcPr>
            <w:tcW w:w="417" w:type="pct"/>
            <w:hideMark/>
          </w:tcPr>
          <w:p w14:paraId="02C9552B" w14:textId="77777777" w:rsidR="00EF0F83" w:rsidRPr="00EF0F83" w:rsidRDefault="00EF0F83" w:rsidP="00EF0F83">
            <w:pPr>
              <w:pStyle w:val="101"/>
            </w:pPr>
          </w:p>
        </w:tc>
        <w:tc>
          <w:tcPr>
            <w:tcW w:w="366" w:type="pct"/>
            <w:hideMark/>
          </w:tcPr>
          <w:p w14:paraId="00D4F551" w14:textId="77777777" w:rsidR="00EF0F83" w:rsidRPr="00EF0F83" w:rsidRDefault="00EF0F83" w:rsidP="00EF0F83">
            <w:pPr>
              <w:pStyle w:val="101"/>
            </w:pPr>
          </w:p>
        </w:tc>
        <w:tc>
          <w:tcPr>
            <w:tcW w:w="441" w:type="pct"/>
            <w:hideMark/>
          </w:tcPr>
          <w:p w14:paraId="04D3DBBB" w14:textId="77777777" w:rsidR="00EF0F83" w:rsidRPr="00EF0F83" w:rsidRDefault="00EF0F83" w:rsidP="00EF0F83">
            <w:pPr>
              <w:pStyle w:val="101"/>
            </w:pPr>
          </w:p>
        </w:tc>
        <w:tc>
          <w:tcPr>
            <w:tcW w:w="440" w:type="pct"/>
            <w:hideMark/>
          </w:tcPr>
          <w:p w14:paraId="4EA13AFE" w14:textId="77777777" w:rsidR="00EF0F83" w:rsidRPr="00EF0F83" w:rsidRDefault="00EF0F83" w:rsidP="00EF0F83">
            <w:pPr>
              <w:pStyle w:val="101"/>
            </w:pPr>
            <w:r w:rsidRPr="00EF0F83">
              <w:t>Параметр personSearchInfo не может передаваться с пустым значением</w:t>
            </w:r>
          </w:p>
        </w:tc>
      </w:tr>
      <w:tr w:rsidR="00EF0F83" w:rsidRPr="00EF0F83" w14:paraId="6AD83940" w14:textId="77777777" w:rsidTr="001C6FFC">
        <w:trPr>
          <w:trHeight w:val="454"/>
        </w:trPr>
        <w:tc>
          <w:tcPr>
            <w:tcW w:w="417" w:type="pct"/>
            <w:hideMark/>
          </w:tcPr>
          <w:p w14:paraId="14696D22" w14:textId="77777777" w:rsidR="00EF0F83" w:rsidRPr="00EF0F83" w:rsidRDefault="00EF0F83" w:rsidP="00EF0F83">
            <w:pPr>
              <w:pStyle w:val="101"/>
            </w:pPr>
            <w:r w:rsidRPr="00EF0F83">
              <w:t>MpiPersonInfoService.getPersonData</w:t>
            </w:r>
          </w:p>
        </w:tc>
        <w:tc>
          <w:tcPr>
            <w:tcW w:w="417" w:type="pct"/>
            <w:hideMark/>
          </w:tcPr>
          <w:p w14:paraId="2B8C74B7" w14:textId="77777777" w:rsidR="00EF0F83" w:rsidRPr="00EF0F83" w:rsidRDefault="00EF0F83" w:rsidP="00EF0F83">
            <w:pPr>
              <w:pStyle w:val="101"/>
            </w:pPr>
            <w:r w:rsidRPr="00EF0F83">
              <w:t>0.5.МПИ.0024</w:t>
            </w:r>
          </w:p>
        </w:tc>
        <w:tc>
          <w:tcPr>
            <w:tcW w:w="417" w:type="pct"/>
            <w:hideMark/>
          </w:tcPr>
          <w:p w14:paraId="46664F45" w14:textId="77777777" w:rsidR="00EF0F83" w:rsidRPr="00EF0F83" w:rsidRDefault="00EF0F83" w:rsidP="00EF0F83">
            <w:pPr>
              <w:pStyle w:val="101"/>
            </w:pPr>
            <w:r w:rsidRPr="00EF0F83">
              <w:t>externalRequestId</w:t>
            </w:r>
          </w:p>
        </w:tc>
        <w:tc>
          <w:tcPr>
            <w:tcW w:w="417" w:type="pct"/>
            <w:hideMark/>
          </w:tcPr>
          <w:p w14:paraId="5DFBEC25" w14:textId="77777777" w:rsidR="00EF0F83" w:rsidRPr="00EF0F83" w:rsidRDefault="00EF0F83" w:rsidP="00EF0F83">
            <w:pPr>
              <w:pStyle w:val="101"/>
            </w:pPr>
          </w:p>
        </w:tc>
        <w:tc>
          <w:tcPr>
            <w:tcW w:w="417" w:type="pct"/>
            <w:hideMark/>
          </w:tcPr>
          <w:p w14:paraId="249F3EBB" w14:textId="77777777" w:rsidR="00EF0F83" w:rsidRPr="00EF0F83" w:rsidRDefault="00EF0F83" w:rsidP="00EF0F83">
            <w:pPr>
              <w:pStyle w:val="101"/>
            </w:pPr>
          </w:p>
        </w:tc>
        <w:tc>
          <w:tcPr>
            <w:tcW w:w="417" w:type="pct"/>
            <w:hideMark/>
          </w:tcPr>
          <w:p w14:paraId="0C364602" w14:textId="77777777" w:rsidR="00EF0F83" w:rsidRPr="00EF0F83" w:rsidRDefault="00EF0F83" w:rsidP="00EF0F83">
            <w:pPr>
              <w:pStyle w:val="101"/>
            </w:pPr>
            <w:r w:rsidRPr="00EF0F83">
              <w:t>не пусто</w:t>
            </w:r>
          </w:p>
        </w:tc>
        <w:tc>
          <w:tcPr>
            <w:tcW w:w="417" w:type="pct"/>
            <w:hideMark/>
          </w:tcPr>
          <w:p w14:paraId="19286570" w14:textId="77777777" w:rsidR="00EF0F83" w:rsidRPr="00EF0F83" w:rsidRDefault="00EF0F83" w:rsidP="00EF0F83">
            <w:pPr>
              <w:pStyle w:val="101"/>
            </w:pPr>
            <w:r w:rsidRPr="00EF0F83">
              <w:t>Значение не соответствует формату</w:t>
            </w:r>
          </w:p>
        </w:tc>
        <w:tc>
          <w:tcPr>
            <w:tcW w:w="417" w:type="pct"/>
            <w:hideMark/>
          </w:tcPr>
          <w:p w14:paraId="3DC841B2" w14:textId="77777777" w:rsidR="00EF0F83" w:rsidRPr="00EF0F83" w:rsidRDefault="00EF0F83" w:rsidP="00EF0F83">
            <w:pPr>
              <w:pStyle w:val="101"/>
            </w:pPr>
            <w:r w:rsidRPr="00EF0F83">
              <w:t>Формат значения: длина от 1 до 255 символов</w:t>
            </w:r>
          </w:p>
        </w:tc>
        <w:tc>
          <w:tcPr>
            <w:tcW w:w="417" w:type="pct"/>
            <w:hideMark/>
          </w:tcPr>
          <w:p w14:paraId="468D127F" w14:textId="77777777" w:rsidR="00EF0F83" w:rsidRPr="00EF0F83" w:rsidRDefault="00EF0F83" w:rsidP="00EF0F83">
            <w:pPr>
              <w:pStyle w:val="101"/>
            </w:pPr>
            <w:r w:rsidRPr="00EF0F83">
              <w:t>1</w:t>
            </w:r>
          </w:p>
        </w:tc>
        <w:tc>
          <w:tcPr>
            <w:tcW w:w="366" w:type="pct"/>
            <w:hideMark/>
          </w:tcPr>
          <w:p w14:paraId="2D0B5AE5" w14:textId="77777777" w:rsidR="00EF0F83" w:rsidRPr="00EF0F83" w:rsidRDefault="00EF0F83" w:rsidP="00EF0F83">
            <w:pPr>
              <w:pStyle w:val="101"/>
            </w:pPr>
            <w:r w:rsidRPr="00EF0F83">
              <w:t>255</w:t>
            </w:r>
          </w:p>
        </w:tc>
        <w:tc>
          <w:tcPr>
            <w:tcW w:w="441" w:type="pct"/>
            <w:hideMark/>
          </w:tcPr>
          <w:p w14:paraId="27AAC4FB" w14:textId="77777777" w:rsidR="00EF0F83" w:rsidRPr="00EF0F83" w:rsidRDefault="00EF0F83" w:rsidP="00EF0F83">
            <w:pPr>
              <w:pStyle w:val="101"/>
            </w:pPr>
          </w:p>
        </w:tc>
        <w:tc>
          <w:tcPr>
            <w:tcW w:w="440" w:type="pct"/>
            <w:hideMark/>
          </w:tcPr>
          <w:p w14:paraId="5D539717" w14:textId="77777777" w:rsidR="00EF0F83" w:rsidRPr="00EF0F83" w:rsidRDefault="00EF0F83" w:rsidP="00EF0F83">
            <w:pPr>
              <w:pStyle w:val="101"/>
            </w:pPr>
            <w:r w:rsidRPr="00EF0F83">
              <w:t xml:space="preserve">Формат externalRequestId указан неверно - должен иметь длину от 1 </w:t>
            </w:r>
            <w:r w:rsidRPr="00EF0F83">
              <w:lastRenderedPageBreak/>
              <w:t>до 255 символов</w:t>
            </w:r>
          </w:p>
        </w:tc>
      </w:tr>
      <w:tr w:rsidR="00EF0F83" w:rsidRPr="00EF0F83" w14:paraId="18454F4C" w14:textId="77777777" w:rsidTr="001C6FFC">
        <w:trPr>
          <w:trHeight w:val="454"/>
        </w:trPr>
        <w:tc>
          <w:tcPr>
            <w:tcW w:w="417" w:type="pct"/>
            <w:hideMark/>
          </w:tcPr>
          <w:p w14:paraId="04193BAC" w14:textId="77777777" w:rsidR="00EF0F83" w:rsidRPr="00EF0F83" w:rsidRDefault="00EF0F83" w:rsidP="00EF0F83">
            <w:pPr>
              <w:pStyle w:val="101"/>
            </w:pPr>
            <w:r w:rsidRPr="00EF0F83">
              <w:lastRenderedPageBreak/>
              <w:t>MpiPersonInfoService.getPersonData</w:t>
            </w:r>
          </w:p>
        </w:tc>
        <w:tc>
          <w:tcPr>
            <w:tcW w:w="417" w:type="pct"/>
            <w:hideMark/>
          </w:tcPr>
          <w:p w14:paraId="5712ECDB" w14:textId="77777777" w:rsidR="00EF0F83" w:rsidRPr="00EF0F83" w:rsidRDefault="00EF0F83" w:rsidP="00EF0F83">
            <w:pPr>
              <w:pStyle w:val="101"/>
            </w:pPr>
            <w:r w:rsidRPr="00EF0F83">
              <w:t>0.5.МПИ.0025</w:t>
            </w:r>
          </w:p>
        </w:tc>
        <w:tc>
          <w:tcPr>
            <w:tcW w:w="417" w:type="pct"/>
            <w:hideMark/>
          </w:tcPr>
          <w:p w14:paraId="0C157051" w14:textId="77777777" w:rsidR="00EF0F83" w:rsidRPr="00EF0F83" w:rsidRDefault="00EF0F83" w:rsidP="00EF0F83">
            <w:pPr>
              <w:pStyle w:val="101"/>
            </w:pPr>
            <w:r w:rsidRPr="00EF0F83">
              <w:t>personDataSearchParams.personSearchInfo.snilsDr.birthDay</w:t>
            </w:r>
          </w:p>
        </w:tc>
        <w:tc>
          <w:tcPr>
            <w:tcW w:w="417" w:type="pct"/>
            <w:hideMark/>
          </w:tcPr>
          <w:p w14:paraId="2D829657" w14:textId="77777777" w:rsidR="00EF0F83" w:rsidRPr="00EF0F83" w:rsidRDefault="00EF0F83" w:rsidP="00EF0F83">
            <w:pPr>
              <w:pStyle w:val="101"/>
            </w:pPr>
          </w:p>
        </w:tc>
        <w:tc>
          <w:tcPr>
            <w:tcW w:w="417" w:type="pct"/>
            <w:hideMark/>
          </w:tcPr>
          <w:p w14:paraId="05CE42F4" w14:textId="77777777" w:rsidR="00EF0F83" w:rsidRPr="00EF0F83" w:rsidRDefault="00EF0F83" w:rsidP="00EF0F83">
            <w:pPr>
              <w:pStyle w:val="101"/>
            </w:pPr>
          </w:p>
        </w:tc>
        <w:tc>
          <w:tcPr>
            <w:tcW w:w="417" w:type="pct"/>
            <w:hideMark/>
          </w:tcPr>
          <w:p w14:paraId="54EB38B8" w14:textId="77777777" w:rsidR="00EF0F83" w:rsidRPr="00EF0F83" w:rsidRDefault="00EF0F83" w:rsidP="00EF0F83">
            <w:pPr>
              <w:pStyle w:val="101"/>
            </w:pPr>
            <w:r w:rsidRPr="00EF0F83">
              <w:t>не пусто</w:t>
            </w:r>
          </w:p>
        </w:tc>
        <w:tc>
          <w:tcPr>
            <w:tcW w:w="417" w:type="pct"/>
            <w:hideMark/>
          </w:tcPr>
          <w:p w14:paraId="5EEBDFE1" w14:textId="77777777" w:rsidR="00EF0F83" w:rsidRPr="00EF0F83" w:rsidRDefault="00EF0F83" w:rsidP="00EF0F83">
            <w:pPr>
              <w:pStyle w:val="101"/>
            </w:pPr>
            <w:r w:rsidRPr="00EF0F83">
              <w:t>Значение не принадлежит интервалу [1900-01-01 - ГГГГ-ММ-ДД актуального дня]</w:t>
            </w:r>
          </w:p>
        </w:tc>
        <w:tc>
          <w:tcPr>
            <w:tcW w:w="417" w:type="pct"/>
            <w:hideMark/>
          </w:tcPr>
          <w:p w14:paraId="19F8B04E" w14:textId="77777777" w:rsidR="00EF0F83" w:rsidRPr="00EF0F83" w:rsidRDefault="00EF0F83" w:rsidP="00EF0F83">
            <w:pPr>
              <w:pStyle w:val="101"/>
            </w:pPr>
            <w:r w:rsidRPr="00EF0F83">
              <w:t>Значение должно принадлежать интервалу [1900-01-01 - ГГГГ-ММ-ДД актуального дня]</w:t>
            </w:r>
          </w:p>
        </w:tc>
        <w:tc>
          <w:tcPr>
            <w:tcW w:w="417" w:type="pct"/>
            <w:hideMark/>
          </w:tcPr>
          <w:p w14:paraId="74905396" w14:textId="77777777" w:rsidR="00EF0F83" w:rsidRPr="00EF0F83" w:rsidRDefault="00EF0F83" w:rsidP="00EF0F83">
            <w:pPr>
              <w:pStyle w:val="101"/>
            </w:pPr>
          </w:p>
        </w:tc>
        <w:tc>
          <w:tcPr>
            <w:tcW w:w="366" w:type="pct"/>
            <w:hideMark/>
          </w:tcPr>
          <w:p w14:paraId="5FE3849F" w14:textId="77777777" w:rsidR="00EF0F83" w:rsidRPr="00EF0F83" w:rsidRDefault="00EF0F83" w:rsidP="00EF0F83">
            <w:pPr>
              <w:pStyle w:val="101"/>
            </w:pPr>
          </w:p>
        </w:tc>
        <w:tc>
          <w:tcPr>
            <w:tcW w:w="441" w:type="pct"/>
            <w:hideMark/>
          </w:tcPr>
          <w:p w14:paraId="3663AD97" w14:textId="77777777" w:rsidR="00EF0F83" w:rsidRPr="00EF0F83" w:rsidRDefault="00EF0F83" w:rsidP="00EF0F83">
            <w:pPr>
              <w:pStyle w:val="101"/>
            </w:pPr>
          </w:p>
        </w:tc>
        <w:tc>
          <w:tcPr>
            <w:tcW w:w="440" w:type="pct"/>
            <w:hideMark/>
          </w:tcPr>
          <w:p w14:paraId="29074DED" w14:textId="77777777" w:rsidR="00EF0F83" w:rsidRPr="00EF0F83" w:rsidRDefault="00EF0F83" w:rsidP="00EF0F83">
            <w:pPr>
              <w:pStyle w:val="101"/>
            </w:pPr>
            <w:r w:rsidRPr="00EF0F83">
              <w:t>Значение параметра birthDay должно принадлежать интервалу с 1900-01-01 по дату актуального дня</w:t>
            </w:r>
          </w:p>
        </w:tc>
      </w:tr>
      <w:tr w:rsidR="00EF0F83" w:rsidRPr="00EF0F83" w14:paraId="6611836F" w14:textId="77777777" w:rsidTr="001C6FFC">
        <w:trPr>
          <w:trHeight w:val="454"/>
        </w:trPr>
        <w:tc>
          <w:tcPr>
            <w:tcW w:w="417" w:type="pct"/>
            <w:hideMark/>
          </w:tcPr>
          <w:p w14:paraId="35FFD40D" w14:textId="77777777" w:rsidR="00EF0F83" w:rsidRPr="00EF0F83" w:rsidRDefault="00EF0F83" w:rsidP="00EF0F83">
            <w:pPr>
              <w:pStyle w:val="101"/>
            </w:pPr>
            <w:r w:rsidRPr="00EF0F83">
              <w:t>MpiPersonInfoService.getPersonData</w:t>
            </w:r>
          </w:p>
        </w:tc>
        <w:tc>
          <w:tcPr>
            <w:tcW w:w="417" w:type="pct"/>
            <w:hideMark/>
          </w:tcPr>
          <w:p w14:paraId="3276CE77" w14:textId="77777777" w:rsidR="00EF0F83" w:rsidRPr="00EF0F83" w:rsidRDefault="00EF0F83" w:rsidP="00EF0F83">
            <w:pPr>
              <w:pStyle w:val="101"/>
            </w:pPr>
            <w:r w:rsidRPr="00EF0F83">
              <w:t>0.5.МПИ.0026</w:t>
            </w:r>
          </w:p>
        </w:tc>
        <w:tc>
          <w:tcPr>
            <w:tcW w:w="417" w:type="pct"/>
            <w:hideMark/>
          </w:tcPr>
          <w:p w14:paraId="12DB799C" w14:textId="77777777" w:rsidR="00EF0F83" w:rsidRPr="00EF0F83" w:rsidRDefault="00EF0F83" w:rsidP="00EF0F83">
            <w:pPr>
              <w:pStyle w:val="101"/>
            </w:pPr>
            <w:r w:rsidRPr="00EF0F83">
              <w:t>personDataSearchParams.dt</w:t>
            </w:r>
          </w:p>
        </w:tc>
        <w:tc>
          <w:tcPr>
            <w:tcW w:w="417" w:type="pct"/>
            <w:hideMark/>
          </w:tcPr>
          <w:p w14:paraId="08D50900" w14:textId="77777777" w:rsidR="00EF0F83" w:rsidRPr="00EF0F83" w:rsidRDefault="00EF0F83" w:rsidP="00EF0F83">
            <w:pPr>
              <w:pStyle w:val="101"/>
            </w:pPr>
          </w:p>
        </w:tc>
        <w:tc>
          <w:tcPr>
            <w:tcW w:w="417" w:type="pct"/>
            <w:hideMark/>
          </w:tcPr>
          <w:p w14:paraId="6FC708BC" w14:textId="77777777" w:rsidR="00EF0F83" w:rsidRPr="00EF0F83" w:rsidRDefault="00EF0F83" w:rsidP="00EF0F83">
            <w:pPr>
              <w:pStyle w:val="101"/>
            </w:pPr>
          </w:p>
        </w:tc>
        <w:tc>
          <w:tcPr>
            <w:tcW w:w="417" w:type="pct"/>
            <w:hideMark/>
          </w:tcPr>
          <w:p w14:paraId="41A6F5EE" w14:textId="77777777" w:rsidR="00EF0F83" w:rsidRPr="00EF0F83" w:rsidRDefault="00EF0F83" w:rsidP="00EF0F83">
            <w:pPr>
              <w:pStyle w:val="101"/>
            </w:pPr>
            <w:r w:rsidRPr="00EF0F83">
              <w:t>не пусто</w:t>
            </w:r>
          </w:p>
        </w:tc>
        <w:tc>
          <w:tcPr>
            <w:tcW w:w="417" w:type="pct"/>
            <w:hideMark/>
          </w:tcPr>
          <w:p w14:paraId="3D357903" w14:textId="77777777" w:rsidR="00EF0F83" w:rsidRPr="00EF0F83" w:rsidRDefault="00EF0F83" w:rsidP="00EF0F83">
            <w:pPr>
              <w:pStyle w:val="101"/>
            </w:pPr>
            <w:r w:rsidRPr="00EF0F83">
              <w:t>Значение не принадлежит интервалу [1900-01-01 - 2999-12-31]</w:t>
            </w:r>
          </w:p>
        </w:tc>
        <w:tc>
          <w:tcPr>
            <w:tcW w:w="417" w:type="pct"/>
            <w:hideMark/>
          </w:tcPr>
          <w:p w14:paraId="477041DB" w14:textId="77777777" w:rsidR="00EF0F83" w:rsidRPr="00EF0F83" w:rsidRDefault="00EF0F83" w:rsidP="00EF0F83">
            <w:pPr>
              <w:pStyle w:val="101"/>
            </w:pPr>
            <w:r w:rsidRPr="00EF0F83">
              <w:t>Значение должно принадлежать интервалу [1900-01-01 - 2999-12-31]</w:t>
            </w:r>
          </w:p>
        </w:tc>
        <w:tc>
          <w:tcPr>
            <w:tcW w:w="417" w:type="pct"/>
            <w:hideMark/>
          </w:tcPr>
          <w:p w14:paraId="389B3943" w14:textId="77777777" w:rsidR="00EF0F83" w:rsidRPr="00EF0F83" w:rsidRDefault="00EF0F83" w:rsidP="00EF0F83">
            <w:pPr>
              <w:pStyle w:val="101"/>
            </w:pPr>
          </w:p>
        </w:tc>
        <w:tc>
          <w:tcPr>
            <w:tcW w:w="366" w:type="pct"/>
            <w:hideMark/>
          </w:tcPr>
          <w:p w14:paraId="35F09CDA" w14:textId="77777777" w:rsidR="00EF0F83" w:rsidRPr="00EF0F83" w:rsidRDefault="00EF0F83" w:rsidP="00EF0F83">
            <w:pPr>
              <w:pStyle w:val="101"/>
            </w:pPr>
          </w:p>
        </w:tc>
        <w:tc>
          <w:tcPr>
            <w:tcW w:w="441" w:type="pct"/>
            <w:hideMark/>
          </w:tcPr>
          <w:p w14:paraId="6ABE250B" w14:textId="77777777" w:rsidR="00EF0F83" w:rsidRPr="00EF0F83" w:rsidRDefault="00EF0F83" w:rsidP="00EF0F83">
            <w:pPr>
              <w:pStyle w:val="101"/>
            </w:pPr>
          </w:p>
        </w:tc>
        <w:tc>
          <w:tcPr>
            <w:tcW w:w="440" w:type="pct"/>
            <w:hideMark/>
          </w:tcPr>
          <w:p w14:paraId="1BA00CA3" w14:textId="77777777" w:rsidR="00EF0F83" w:rsidRPr="00EF0F83" w:rsidRDefault="00EF0F83" w:rsidP="00EF0F83">
            <w:pPr>
              <w:pStyle w:val="101"/>
            </w:pPr>
            <w:r w:rsidRPr="00EF0F83">
              <w:t>Значение параметра dt должно принадлежать интервалу с 1900-01-01 по 2999-12-31</w:t>
            </w:r>
          </w:p>
        </w:tc>
      </w:tr>
      <w:tr w:rsidR="00EF0F83" w:rsidRPr="00EF0F83" w14:paraId="2905F9CB" w14:textId="77777777" w:rsidTr="001C6FFC">
        <w:trPr>
          <w:trHeight w:val="454"/>
        </w:trPr>
        <w:tc>
          <w:tcPr>
            <w:tcW w:w="417" w:type="pct"/>
            <w:hideMark/>
          </w:tcPr>
          <w:p w14:paraId="48EC1855" w14:textId="77777777" w:rsidR="00EF0F83" w:rsidRPr="00EF0F83" w:rsidRDefault="00EF0F83" w:rsidP="00EF0F83">
            <w:pPr>
              <w:pStyle w:val="101"/>
            </w:pPr>
            <w:r w:rsidRPr="00EF0F83">
              <w:t>MpiPersonInfoService.getPersonData</w:t>
            </w:r>
          </w:p>
        </w:tc>
        <w:tc>
          <w:tcPr>
            <w:tcW w:w="417" w:type="pct"/>
            <w:hideMark/>
          </w:tcPr>
          <w:p w14:paraId="246E5B02" w14:textId="77777777" w:rsidR="00EF0F83" w:rsidRPr="00EF0F83" w:rsidRDefault="00EF0F83" w:rsidP="00EF0F83">
            <w:pPr>
              <w:pStyle w:val="101"/>
            </w:pPr>
            <w:r w:rsidRPr="00EF0F83">
              <w:t>0.5.МПИ.0027</w:t>
            </w:r>
          </w:p>
        </w:tc>
        <w:tc>
          <w:tcPr>
            <w:tcW w:w="417" w:type="pct"/>
            <w:hideMark/>
          </w:tcPr>
          <w:p w14:paraId="38A6254F" w14:textId="77777777" w:rsidR="00EF0F83" w:rsidRPr="00EF0F83" w:rsidRDefault="00EF0F83" w:rsidP="00EF0F83">
            <w:pPr>
              <w:pStyle w:val="101"/>
            </w:pPr>
            <w:r w:rsidRPr="00EF0F83">
              <w:t>personDataSearchParams.personSearchInfo.pcy.pcyType</w:t>
            </w:r>
          </w:p>
        </w:tc>
        <w:tc>
          <w:tcPr>
            <w:tcW w:w="417" w:type="pct"/>
            <w:hideMark/>
          </w:tcPr>
          <w:p w14:paraId="58F20969" w14:textId="77777777" w:rsidR="00EF0F83" w:rsidRPr="00EF0F83" w:rsidRDefault="00EF0F83" w:rsidP="00EF0F83">
            <w:pPr>
              <w:pStyle w:val="101"/>
            </w:pPr>
          </w:p>
        </w:tc>
        <w:tc>
          <w:tcPr>
            <w:tcW w:w="417" w:type="pct"/>
            <w:hideMark/>
          </w:tcPr>
          <w:p w14:paraId="585FE672" w14:textId="77777777" w:rsidR="00EF0F83" w:rsidRPr="00EF0F83" w:rsidRDefault="00EF0F83" w:rsidP="00EF0F83">
            <w:pPr>
              <w:pStyle w:val="101"/>
            </w:pPr>
          </w:p>
        </w:tc>
        <w:tc>
          <w:tcPr>
            <w:tcW w:w="417" w:type="pct"/>
            <w:hideMark/>
          </w:tcPr>
          <w:p w14:paraId="7218936E" w14:textId="77777777" w:rsidR="00EF0F83" w:rsidRPr="00EF0F83" w:rsidRDefault="00EF0F83" w:rsidP="00EF0F83">
            <w:pPr>
              <w:pStyle w:val="101"/>
            </w:pPr>
            <w:r w:rsidRPr="00EF0F83">
              <w:t>pcyType = С </w:t>
            </w:r>
          </w:p>
        </w:tc>
        <w:tc>
          <w:tcPr>
            <w:tcW w:w="417" w:type="pct"/>
            <w:hideMark/>
          </w:tcPr>
          <w:p w14:paraId="33DCD201" w14:textId="77777777" w:rsidR="00EF0F83" w:rsidRPr="00EF0F83" w:rsidRDefault="00EF0F83" w:rsidP="00EF0F83">
            <w:pPr>
              <w:pStyle w:val="101"/>
            </w:pPr>
            <w:r w:rsidRPr="00EF0F83">
              <w:t>pcyNum пусто</w:t>
            </w:r>
          </w:p>
        </w:tc>
        <w:tc>
          <w:tcPr>
            <w:tcW w:w="417" w:type="pct"/>
            <w:hideMark/>
          </w:tcPr>
          <w:p w14:paraId="397151B2" w14:textId="77777777" w:rsidR="00EF0F83" w:rsidRPr="00EF0F83" w:rsidRDefault="00EF0F83" w:rsidP="00EF0F83">
            <w:pPr>
              <w:pStyle w:val="101"/>
            </w:pPr>
            <w:r w:rsidRPr="00EF0F83">
              <w:t>Если в параметре pcyType передано значение С, то параметр pcyNum не может быть пустым</w:t>
            </w:r>
          </w:p>
        </w:tc>
        <w:tc>
          <w:tcPr>
            <w:tcW w:w="417" w:type="pct"/>
            <w:hideMark/>
          </w:tcPr>
          <w:p w14:paraId="4B57F1A1" w14:textId="77777777" w:rsidR="00EF0F83" w:rsidRPr="00EF0F83" w:rsidRDefault="00EF0F83" w:rsidP="00EF0F83">
            <w:pPr>
              <w:pStyle w:val="101"/>
            </w:pPr>
          </w:p>
        </w:tc>
        <w:tc>
          <w:tcPr>
            <w:tcW w:w="366" w:type="pct"/>
            <w:hideMark/>
          </w:tcPr>
          <w:p w14:paraId="07DD90C6" w14:textId="77777777" w:rsidR="00EF0F83" w:rsidRPr="00EF0F83" w:rsidRDefault="00EF0F83" w:rsidP="00EF0F83">
            <w:pPr>
              <w:pStyle w:val="101"/>
            </w:pPr>
          </w:p>
        </w:tc>
        <w:tc>
          <w:tcPr>
            <w:tcW w:w="441" w:type="pct"/>
            <w:hideMark/>
          </w:tcPr>
          <w:p w14:paraId="5A07A2E4" w14:textId="77777777" w:rsidR="00EF0F83" w:rsidRPr="00EF0F83" w:rsidRDefault="00EF0F83" w:rsidP="00EF0F83">
            <w:pPr>
              <w:pStyle w:val="101"/>
            </w:pPr>
          </w:p>
        </w:tc>
        <w:tc>
          <w:tcPr>
            <w:tcW w:w="440" w:type="pct"/>
            <w:hideMark/>
          </w:tcPr>
          <w:p w14:paraId="7200F00C" w14:textId="77777777" w:rsidR="00EF0F83" w:rsidRPr="00EF0F83" w:rsidRDefault="00EF0F83" w:rsidP="00EF0F83">
            <w:pPr>
              <w:pStyle w:val="101"/>
            </w:pPr>
            <w:r w:rsidRPr="00EF0F83">
              <w:t>Если в параметре pcyType передано значение С, то параметр pcyNum не может передаваться с пустым значением</w:t>
            </w:r>
          </w:p>
        </w:tc>
      </w:tr>
      <w:tr w:rsidR="00EF0F83" w:rsidRPr="00EF0F83" w14:paraId="7280A10F" w14:textId="77777777" w:rsidTr="001C6FFC">
        <w:trPr>
          <w:trHeight w:val="454"/>
        </w:trPr>
        <w:tc>
          <w:tcPr>
            <w:tcW w:w="417" w:type="pct"/>
            <w:hideMark/>
          </w:tcPr>
          <w:p w14:paraId="654C96EB" w14:textId="77777777" w:rsidR="00EF0F83" w:rsidRPr="00EF0F83" w:rsidRDefault="00EF0F83" w:rsidP="00EF0F83">
            <w:pPr>
              <w:pStyle w:val="101"/>
            </w:pPr>
            <w:r w:rsidRPr="00EF0F83">
              <w:t>MpiPersonInfoService.getPersonData</w:t>
            </w:r>
          </w:p>
        </w:tc>
        <w:tc>
          <w:tcPr>
            <w:tcW w:w="417" w:type="pct"/>
            <w:hideMark/>
          </w:tcPr>
          <w:p w14:paraId="46469BB9" w14:textId="77777777" w:rsidR="00EF0F83" w:rsidRPr="00EF0F83" w:rsidRDefault="00EF0F83" w:rsidP="00EF0F83">
            <w:pPr>
              <w:pStyle w:val="101"/>
            </w:pPr>
            <w:r w:rsidRPr="00EF0F83">
              <w:t>0.5.МПИ.0028</w:t>
            </w:r>
          </w:p>
        </w:tc>
        <w:tc>
          <w:tcPr>
            <w:tcW w:w="417" w:type="pct"/>
            <w:hideMark/>
          </w:tcPr>
          <w:p w14:paraId="1DD0E6B2" w14:textId="77777777" w:rsidR="00EF0F83" w:rsidRPr="00EF0F83" w:rsidRDefault="00EF0F83" w:rsidP="00EF0F83">
            <w:pPr>
              <w:pStyle w:val="101"/>
            </w:pPr>
            <w:r w:rsidRPr="00EF0F83">
              <w:t>personDataSearchParams.personSearc</w:t>
            </w:r>
            <w:r w:rsidRPr="00EF0F83">
              <w:lastRenderedPageBreak/>
              <w:t>hInfo.pcy.pcyType</w:t>
            </w:r>
          </w:p>
        </w:tc>
        <w:tc>
          <w:tcPr>
            <w:tcW w:w="417" w:type="pct"/>
            <w:hideMark/>
          </w:tcPr>
          <w:p w14:paraId="722EF003" w14:textId="77777777" w:rsidR="00EF0F83" w:rsidRPr="00EF0F83" w:rsidRDefault="00EF0F83" w:rsidP="00EF0F83">
            <w:pPr>
              <w:pStyle w:val="101"/>
            </w:pPr>
          </w:p>
        </w:tc>
        <w:tc>
          <w:tcPr>
            <w:tcW w:w="417" w:type="pct"/>
            <w:hideMark/>
          </w:tcPr>
          <w:p w14:paraId="0DBA8985" w14:textId="77777777" w:rsidR="00EF0F83" w:rsidRPr="00EF0F83" w:rsidRDefault="00EF0F83" w:rsidP="00EF0F83">
            <w:pPr>
              <w:pStyle w:val="101"/>
            </w:pPr>
          </w:p>
        </w:tc>
        <w:tc>
          <w:tcPr>
            <w:tcW w:w="417" w:type="pct"/>
            <w:hideMark/>
          </w:tcPr>
          <w:p w14:paraId="483A727B" w14:textId="77777777" w:rsidR="00EF0F83" w:rsidRPr="00EF0F83" w:rsidRDefault="00EF0F83" w:rsidP="00EF0F83">
            <w:pPr>
              <w:pStyle w:val="101"/>
            </w:pPr>
            <w:r w:rsidRPr="00EF0F83">
              <w:t>pcyType = Е или В</w:t>
            </w:r>
          </w:p>
        </w:tc>
        <w:tc>
          <w:tcPr>
            <w:tcW w:w="417" w:type="pct"/>
            <w:hideMark/>
          </w:tcPr>
          <w:p w14:paraId="0546B73F" w14:textId="77777777" w:rsidR="00EF0F83" w:rsidRPr="00EF0F83" w:rsidRDefault="00EF0F83" w:rsidP="00EF0F83">
            <w:pPr>
              <w:pStyle w:val="101"/>
            </w:pPr>
            <w:r w:rsidRPr="00EF0F83">
              <w:t>tmpcertNum пусто</w:t>
            </w:r>
          </w:p>
        </w:tc>
        <w:tc>
          <w:tcPr>
            <w:tcW w:w="417" w:type="pct"/>
            <w:hideMark/>
          </w:tcPr>
          <w:p w14:paraId="04F0A835" w14:textId="77777777" w:rsidR="00EF0F83" w:rsidRPr="00EF0F83" w:rsidRDefault="00EF0F83" w:rsidP="00EF0F83">
            <w:pPr>
              <w:pStyle w:val="101"/>
            </w:pPr>
            <w:r w:rsidRPr="00EF0F83">
              <w:t xml:space="preserve">Если в параметре pcyType </w:t>
            </w:r>
            <w:r w:rsidRPr="00EF0F83">
              <w:lastRenderedPageBreak/>
              <w:t>переданы значения Е или В, то параметр tmpcertNum не может быть пустым</w:t>
            </w:r>
          </w:p>
        </w:tc>
        <w:tc>
          <w:tcPr>
            <w:tcW w:w="417" w:type="pct"/>
            <w:hideMark/>
          </w:tcPr>
          <w:p w14:paraId="1F71B533" w14:textId="77777777" w:rsidR="00EF0F83" w:rsidRPr="00EF0F83" w:rsidRDefault="00EF0F83" w:rsidP="00EF0F83">
            <w:pPr>
              <w:pStyle w:val="101"/>
            </w:pPr>
          </w:p>
        </w:tc>
        <w:tc>
          <w:tcPr>
            <w:tcW w:w="366" w:type="pct"/>
            <w:hideMark/>
          </w:tcPr>
          <w:p w14:paraId="684124FD" w14:textId="77777777" w:rsidR="00EF0F83" w:rsidRPr="00EF0F83" w:rsidRDefault="00EF0F83" w:rsidP="00EF0F83">
            <w:pPr>
              <w:pStyle w:val="101"/>
            </w:pPr>
          </w:p>
        </w:tc>
        <w:tc>
          <w:tcPr>
            <w:tcW w:w="441" w:type="pct"/>
            <w:hideMark/>
          </w:tcPr>
          <w:p w14:paraId="2634F858" w14:textId="77777777" w:rsidR="00EF0F83" w:rsidRPr="00EF0F83" w:rsidRDefault="00EF0F83" w:rsidP="00EF0F83">
            <w:pPr>
              <w:pStyle w:val="101"/>
            </w:pPr>
          </w:p>
        </w:tc>
        <w:tc>
          <w:tcPr>
            <w:tcW w:w="440" w:type="pct"/>
            <w:hideMark/>
          </w:tcPr>
          <w:p w14:paraId="59281A2A" w14:textId="77777777" w:rsidR="00EF0F83" w:rsidRPr="00EF0F83" w:rsidRDefault="00EF0F83" w:rsidP="00EF0F83">
            <w:pPr>
              <w:pStyle w:val="101"/>
            </w:pPr>
            <w:r w:rsidRPr="00EF0F83">
              <w:t xml:space="preserve">Если в параметре pcyType </w:t>
            </w:r>
            <w:r w:rsidRPr="00EF0F83">
              <w:lastRenderedPageBreak/>
              <w:t>переданы значения Е или В, то параметр tmpcertNum не может передаваться с пустым значением</w:t>
            </w:r>
          </w:p>
        </w:tc>
      </w:tr>
      <w:tr w:rsidR="00EF0F83" w:rsidRPr="00EF0F83" w14:paraId="08D013C2" w14:textId="77777777" w:rsidTr="001C6FFC">
        <w:trPr>
          <w:trHeight w:val="454"/>
        </w:trPr>
        <w:tc>
          <w:tcPr>
            <w:tcW w:w="417" w:type="pct"/>
            <w:hideMark/>
          </w:tcPr>
          <w:p w14:paraId="4BAFBA8E" w14:textId="77777777" w:rsidR="00EF0F83" w:rsidRPr="00EF0F83" w:rsidRDefault="00EF0F83" w:rsidP="00EF0F83">
            <w:pPr>
              <w:pStyle w:val="101"/>
            </w:pPr>
            <w:r w:rsidRPr="00EF0F83">
              <w:lastRenderedPageBreak/>
              <w:t>MpiPersonInfoService.getPersonData</w:t>
            </w:r>
          </w:p>
        </w:tc>
        <w:tc>
          <w:tcPr>
            <w:tcW w:w="417" w:type="pct"/>
            <w:hideMark/>
          </w:tcPr>
          <w:p w14:paraId="2F94A80A" w14:textId="77777777" w:rsidR="00EF0F83" w:rsidRPr="00EF0F83" w:rsidRDefault="00EF0F83" w:rsidP="00EF0F83">
            <w:pPr>
              <w:pStyle w:val="101"/>
            </w:pPr>
            <w:r w:rsidRPr="00EF0F83">
              <w:t>0.5.МПИ.0029</w:t>
            </w:r>
          </w:p>
        </w:tc>
        <w:tc>
          <w:tcPr>
            <w:tcW w:w="417" w:type="pct"/>
            <w:hideMark/>
          </w:tcPr>
          <w:p w14:paraId="74FF41ED" w14:textId="77777777" w:rsidR="00EF0F83" w:rsidRPr="00EF0F83" w:rsidRDefault="00EF0F83" w:rsidP="00EF0F83">
            <w:pPr>
              <w:pStyle w:val="101"/>
            </w:pPr>
            <w:r w:rsidRPr="00EF0F83">
              <w:t>personDataSearchParams.personSearchInfo.pcy.pcyType</w:t>
            </w:r>
          </w:p>
        </w:tc>
        <w:tc>
          <w:tcPr>
            <w:tcW w:w="417" w:type="pct"/>
            <w:hideMark/>
          </w:tcPr>
          <w:p w14:paraId="7F910712" w14:textId="77777777" w:rsidR="00EF0F83" w:rsidRPr="00EF0F83" w:rsidRDefault="00EF0F83" w:rsidP="00EF0F83">
            <w:pPr>
              <w:pStyle w:val="101"/>
            </w:pPr>
          </w:p>
        </w:tc>
        <w:tc>
          <w:tcPr>
            <w:tcW w:w="417" w:type="pct"/>
            <w:hideMark/>
          </w:tcPr>
          <w:p w14:paraId="79C945FB" w14:textId="77777777" w:rsidR="00EF0F83" w:rsidRPr="00EF0F83" w:rsidRDefault="00EF0F83" w:rsidP="00EF0F83">
            <w:pPr>
              <w:pStyle w:val="101"/>
            </w:pPr>
          </w:p>
        </w:tc>
        <w:tc>
          <w:tcPr>
            <w:tcW w:w="417" w:type="pct"/>
            <w:hideMark/>
          </w:tcPr>
          <w:p w14:paraId="398EA58C" w14:textId="77777777" w:rsidR="00EF0F83" w:rsidRPr="00EF0F83" w:rsidRDefault="00EF0F83" w:rsidP="00EF0F83">
            <w:pPr>
              <w:pStyle w:val="101"/>
            </w:pPr>
            <w:r w:rsidRPr="00EF0F83">
              <w:t>pcyType = П или Э или Ц</w:t>
            </w:r>
          </w:p>
        </w:tc>
        <w:tc>
          <w:tcPr>
            <w:tcW w:w="417" w:type="pct"/>
            <w:hideMark/>
          </w:tcPr>
          <w:p w14:paraId="3071ACF9" w14:textId="77777777" w:rsidR="00EF0F83" w:rsidRPr="00EF0F83" w:rsidRDefault="00EF0F83" w:rsidP="00EF0F83">
            <w:pPr>
              <w:pStyle w:val="101"/>
            </w:pPr>
            <w:r w:rsidRPr="00EF0F83">
              <w:t>enp пусто</w:t>
            </w:r>
          </w:p>
        </w:tc>
        <w:tc>
          <w:tcPr>
            <w:tcW w:w="417" w:type="pct"/>
            <w:hideMark/>
          </w:tcPr>
          <w:p w14:paraId="1405A061" w14:textId="77777777" w:rsidR="00EF0F83" w:rsidRPr="00EF0F83" w:rsidRDefault="00EF0F83" w:rsidP="00EF0F83">
            <w:pPr>
              <w:pStyle w:val="101"/>
            </w:pPr>
            <w:r w:rsidRPr="00EF0F83">
              <w:t>Если в параметре pcyType переданы значения П или Э или Ц, то параметр enp не может быть пустым</w:t>
            </w:r>
          </w:p>
        </w:tc>
        <w:tc>
          <w:tcPr>
            <w:tcW w:w="417" w:type="pct"/>
            <w:hideMark/>
          </w:tcPr>
          <w:p w14:paraId="36E66D80" w14:textId="77777777" w:rsidR="00EF0F83" w:rsidRPr="00EF0F83" w:rsidRDefault="00EF0F83" w:rsidP="00EF0F83">
            <w:pPr>
              <w:pStyle w:val="101"/>
            </w:pPr>
          </w:p>
        </w:tc>
        <w:tc>
          <w:tcPr>
            <w:tcW w:w="366" w:type="pct"/>
            <w:hideMark/>
          </w:tcPr>
          <w:p w14:paraId="41038D2F" w14:textId="77777777" w:rsidR="00EF0F83" w:rsidRPr="00EF0F83" w:rsidRDefault="00EF0F83" w:rsidP="00EF0F83">
            <w:pPr>
              <w:pStyle w:val="101"/>
            </w:pPr>
          </w:p>
        </w:tc>
        <w:tc>
          <w:tcPr>
            <w:tcW w:w="441" w:type="pct"/>
            <w:hideMark/>
          </w:tcPr>
          <w:p w14:paraId="404C1B11" w14:textId="77777777" w:rsidR="00EF0F83" w:rsidRPr="00EF0F83" w:rsidRDefault="00EF0F83" w:rsidP="00EF0F83">
            <w:pPr>
              <w:pStyle w:val="101"/>
            </w:pPr>
          </w:p>
        </w:tc>
        <w:tc>
          <w:tcPr>
            <w:tcW w:w="440" w:type="pct"/>
            <w:hideMark/>
          </w:tcPr>
          <w:p w14:paraId="42B73098" w14:textId="77777777" w:rsidR="00EF0F83" w:rsidRPr="00EF0F83" w:rsidRDefault="00EF0F83" w:rsidP="00EF0F83">
            <w:pPr>
              <w:pStyle w:val="101"/>
            </w:pPr>
            <w:r w:rsidRPr="00EF0F83">
              <w:t>Если в параметре pcyType переданы значения П или Э или Ц, то параметр enp не может передаваться с пустым значением</w:t>
            </w:r>
          </w:p>
        </w:tc>
      </w:tr>
      <w:tr w:rsidR="00EF0F83" w:rsidRPr="00EF0F83" w14:paraId="6B069098" w14:textId="77777777" w:rsidTr="001C6FFC">
        <w:trPr>
          <w:trHeight w:val="454"/>
        </w:trPr>
        <w:tc>
          <w:tcPr>
            <w:tcW w:w="417" w:type="pct"/>
            <w:hideMark/>
          </w:tcPr>
          <w:p w14:paraId="3192B977" w14:textId="77777777" w:rsidR="00EF0F83" w:rsidRPr="00EF0F83" w:rsidRDefault="00EF0F83" w:rsidP="00EF0F83">
            <w:pPr>
              <w:pStyle w:val="101"/>
            </w:pPr>
            <w:r w:rsidRPr="00EF0F83">
              <w:t>MpiPersonInfoService.getPersonData</w:t>
            </w:r>
          </w:p>
        </w:tc>
        <w:tc>
          <w:tcPr>
            <w:tcW w:w="417" w:type="pct"/>
            <w:hideMark/>
          </w:tcPr>
          <w:p w14:paraId="64E1E8B7" w14:textId="77777777" w:rsidR="00EF0F83" w:rsidRPr="00EF0F83" w:rsidRDefault="00EF0F83" w:rsidP="00EF0F83">
            <w:pPr>
              <w:pStyle w:val="101"/>
            </w:pPr>
            <w:r w:rsidRPr="00EF0F83">
              <w:t>0.5.МПИ.0030</w:t>
            </w:r>
          </w:p>
        </w:tc>
        <w:tc>
          <w:tcPr>
            <w:tcW w:w="417" w:type="pct"/>
            <w:hideMark/>
          </w:tcPr>
          <w:p w14:paraId="49A99031" w14:textId="77777777" w:rsidR="00EF0F83" w:rsidRPr="00EF0F83" w:rsidRDefault="00EF0F83" w:rsidP="00EF0F83">
            <w:pPr>
              <w:pStyle w:val="101"/>
            </w:pPr>
            <w:r w:rsidRPr="00EF0F83">
              <w:t>personDataSearchParams.personSearchInfo.snilsDr</w:t>
            </w:r>
          </w:p>
        </w:tc>
        <w:tc>
          <w:tcPr>
            <w:tcW w:w="417" w:type="pct"/>
            <w:hideMark/>
          </w:tcPr>
          <w:p w14:paraId="090D8E3B" w14:textId="77777777" w:rsidR="00EF0F83" w:rsidRPr="00EF0F83" w:rsidRDefault="00EF0F83" w:rsidP="00EF0F83">
            <w:pPr>
              <w:pStyle w:val="101"/>
            </w:pPr>
          </w:p>
        </w:tc>
        <w:tc>
          <w:tcPr>
            <w:tcW w:w="417" w:type="pct"/>
            <w:hideMark/>
          </w:tcPr>
          <w:p w14:paraId="68162C85" w14:textId="77777777" w:rsidR="00EF0F83" w:rsidRPr="00EF0F83" w:rsidRDefault="00EF0F83" w:rsidP="00EF0F83">
            <w:pPr>
              <w:pStyle w:val="101"/>
            </w:pPr>
          </w:p>
        </w:tc>
        <w:tc>
          <w:tcPr>
            <w:tcW w:w="417" w:type="pct"/>
            <w:hideMark/>
          </w:tcPr>
          <w:p w14:paraId="35B6E846" w14:textId="77777777" w:rsidR="00EF0F83" w:rsidRPr="00EF0F83" w:rsidRDefault="00EF0F83" w:rsidP="00EF0F83">
            <w:pPr>
              <w:pStyle w:val="101"/>
            </w:pPr>
            <w:r w:rsidRPr="00EF0F83">
              <w:t>snilsDr не пуст</w:t>
            </w:r>
          </w:p>
        </w:tc>
        <w:tc>
          <w:tcPr>
            <w:tcW w:w="417" w:type="pct"/>
            <w:hideMark/>
          </w:tcPr>
          <w:p w14:paraId="44F985DE" w14:textId="77777777" w:rsidR="00EF0F83" w:rsidRPr="00EF0F83" w:rsidRDefault="00EF0F83" w:rsidP="00EF0F83">
            <w:pPr>
              <w:pStyle w:val="101"/>
            </w:pPr>
            <w:r w:rsidRPr="00EF0F83">
              <w:t>snils пусто и birthDay пусто</w:t>
            </w:r>
          </w:p>
        </w:tc>
        <w:tc>
          <w:tcPr>
            <w:tcW w:w="417" w:type="pct"/>
            <w:hideMark/>
          </w:tcPr>
          <w:p w14:paraId="33917795" w14:textId="77777777" w:rsidR="00EF0F83" w:rsidRPr="00EF0F83" w:rsidRDefault="00EF0F83" w:rsidP="00EF0F83">
            <w:pPr>
              <w:pStyle w:val="101"/>
            </w:pPr>
            <w:r w:rsidRPr="00EF0F83">
              <w:t>Если в запросе передан параметр snilsDr, то минимум один из параметров должен передаваться не с пустым значением:</w:t>
            </w:r>
          </w:p>
          <w:p w14:paraId="6EA5521D" w14:textId="77777777" w:rsidR="00EF0F83" w:rsidRPr="00EF0F83" w:rsidRDefault="00EF0F83" w:rsidP="00EF0F83">
            <w:pPr>
              <w:pStyle w:val="101"/>
            </w:pPr>
            <w:r w:rsidRPr="00EF0F83">
              <w:t>- snils</w:t>
            </w:r>
            <w:r w:rsidRPr="00EF0F83">
              <w:br/>
              <w:t>- birthDay</w:t>
            </w:r>
          </w:p>
        </w:tc>
        <w:tc>
          <w:tcPr>
            <w:tcW w:w="417" w:type="pct"/>
            <w:hideMark/>
          </w:tcPr>
          <w:p w14:paraId="574C0B35" w14:textId="77777777" w:rsidR="00EF0F83" w:rsidRPr="00EF0F83" w:rsidRDefault="00EF0F83" w:rsidP="00EF0F83">
            <w:pPr>
              <w:pStyle w:val="101"/>
            </w:pPr>
          </w:p>
        </w:tc>
        <w:tc>
          <w:tcPr>
            <w:tcW w:w="366" w:type="pct"/>
            <w:hideMark/>
          </w:tcPr>
          <w:p w14:paraId="1B56E705" w14:textId="77777777" w:rsidR="00EF0F83" w:rsidRPr="00EF0F83" w:rsidRDefault="00EF0F83" w:rsidP="00EF0F83">
            <w:pPr>
              <w:pStyle w:val="101"/>
            </w:pPr>
          </w:p>
        </w:tc>
        <w:tc>
          <w:tcPr>
            <w:tcW w:w="441" w:type="pct"/>
            <w:hideMark/>
          </w:tcPr>
          <w:p w14:paraId="6FE95A78" w14:textId="77777777" w:rsidR="00EF0F83" w:rsidRPr="00EF0F83" w:rsidRDefault="00EF0F83" w:rsidP="00EF0F83">
            <w:pPr>
              <w:pStyle w:val="101"/>
            </w:pPr>
          </w:p>
        </w:tc>
        <w:tc>
          <w:tcPr>
            <w:tcW w:w="440" w:type="pct"/>
            <w:hideMark/>
          </w:tcPr>
          <w:p w14:paraId="66409B83" w14:textId="77777777" w:rsidR="00EF0F83" w:rsidRPr="00EF0F83" w:rsidRDefault="00EF0F83" w:rsidP="00EF0F83">
            <w:pPr>
              <w:pStyle w:val="101"/>
            </w:pPr>
            <w:r w:rsidRPr="00EF0F83">
              <w:t>Если в запросе передан параметр snilsDr, то минимум один из параметров должен быть заполнен:</w:t>
            </w:r>
          </w:p>
          <w:p w14:paraId="579ADC69" w14:textId="77777777" w:rsidR="00EF0F83" w:rsidRPr="00EF0F83" w:rsidRDefault="00EF0F83" w:rsidP="00EF0F83">
            <w:pPr>
              <w:pStyle w:val="101"/>
            </w:pPr>
            <w:r w:rsidRPr="00EF0F83">
              <w:t>- snils</w:t>
            </w:r>
            <w:r w:rsidRPr="00EF0F83">
              <w:br/>
              <w:t>- birthDay</w:t>
            </w:r>
          </w:p>
        </w:tc>
      </w:tr>
    </w:tbl>
    <w:p w14:paraId="736B49A6" w14:textId="77777777" w:rsidR="00EF0F83" w:rsidRDefault="00EF0F83" w:rsidP="00EF0F83">
      <w:pPr>
        <w:pStyle w:val="101"/>
      </w:pPr>
    </w:p>
    <w:p w14:paraId="4084C371" w14:textId="47B51794" w:rsidR="00EF0F83" w:rsidRDefault="00EF0F83" w:rsidP="00EF0F83">
      <w:pPr>
        <w:pStyle w:val="11"/>
      </w:pPr>
      <w:bookmarkStart w:id="14" w:name="_Toc233639013"/>
      <w:r w:rsidRPr="00EF0F83">
        <w:t>Сервис MpiPersonInfoService метод findPersonsByPersCriteria</w:t>
      </w:r>
      <w:bookmarkEnd w:id="14"/>
    </w:p>
    <w:tbl>
      <w:tblPr>
        <w:tblStyle w:val="a8"/>
        <w:tblW w:w="5000" w:type="pct"/>
        <w:tblCellMar>
          <w:top w:w="28" w:type="dxa"/>
          <w:left w:w="28" w:type="dxa"/>
          <w:bottom w:w="28" w:type="dxa"/>
          <w:right w:w="28" w:type="dxa"/>
        </w:tblCellMar>
        <w:tblLook w:val="04A0" w:firstRow="1" w:lastRow="0" w:firstColumn="1" w:lastColumn="0" w:noHBand="0" w:noVBand="1"/>
      </w:tblPr>
      <w:tblGrid>
        <w:gridCol w:w="2430"/>
        <w:gridCol w:w="746"/>
        <w:gridCol w:w="2346"/>
        <w:gridCol w:w="888"/>
        <w:gridCol w:w="602"/>
        <w:gridCol w:w="848"/>
        <w:gridCol w:w="1257"/>
        <w:gridCol w:w="1452"/>
        <w:gridCol w:w="505"/>
        <w:gridCol w:w="527"/>
        <w:gridCol w:w="1110"/>
        <w:gridCol w:w="1738"/>
      </w:tblGrid>
      <w:tr w:rsidR="002E2E95" w:rsidRPr="00EF0F83" w14:paraId="53356294" w14:textId="77777777" w:rsidTr="002E2E95">
        <w:trPr>
          <w:cnfStyle w:val="100000000000" w:firstRow="1" w:lastRow="0" w:firstColumn="0" w:lastColumn="0" w:oddVBand="0" w:evenVBand="0" w:oddHBand="0" w:evenHBand="0" w:firstRowFirstColumn="0" w:firstRowLastColumn="0" w:lastRowFirstColumn="0" w:lastRowLastColumn="0"/>
          <w:tblHeader/>
        </w:trPr>
        <w:tc>
          <w:tcPr>
            <w:tcW w:w="417" w:type="pct"/>
            <w:tcBorders>
              <w:bottom w:val="double" w:sz="4" w:space="0" w:color="auto"/>
            </w:tcBorders>
            <w:vAlign w:val="center"/>
            <w:hideMark/>
          </w:tcPr>
          <w:p w14:paraId="2832D1A4" w14:textId="7900C72C" w:rsidR="002E2E95" w:rsidRPr="00EF0F83" w:rsidRDefault="002E2E95" w:rsidP="00EF0F83">
            <w:pPr>
              <w:pStyle w:val="100"/>
            </w:pPr>
            <w:r w:rsidRPr="00EF0F83">
              <w:t>METHOD</w:t>
            </w:r>
          </w:p>
        </w:tc>
        <w:tc>
          <w:tcPr>
            <w:tcW w:w="417" w:type="pct"/>
            <w:tcBorders>
              <w:bottom w:val="double" w:sz="4" w:space="0" w:color="auto"/>
            </w:tcBorders>
            <w:vAlign w:val="center"/>
            <w:hideMark/>
          </w:tcPr>
          <w:p w14:paraId="06398D86" w14:textId="5D17316E" w:rsidR="002E2E95" w:rsidRPr="00CB4E6B" w:rsidRDefault="002E2E95" w:rsidP="00CB4E6B">
            <w:pPr>
              <w:pStyle w:val="100"/>
            </w:pPr>
            <w:r w:rsidRPr="00EF0F83">
              <w:t>ID</w:t>
            </w:r>
          </w:p>
        </w:tc>
        <w:tc>
          <w:tcPr>
            <w:tcW w:w="417" w:type="pct"/>
            <w:tcBorders>
              <w:bottom w:val="double" w:sz="4" w:space="0" w:color="auto"/>
            </w:tcBorders>
            <w:vAlign w:val="center"/>
            <w:hideMark/>
          </w:tcPr>
          <w:p w14:paraId="330098EC" w14:textId="7EDF7763" w:rsidR="002E2E95" w:rsidRPr="001C6FFC" w:rsidRDefault="002E2E95" w:rsidP="00CB4E6B">
            <w:pPr>
              <w:pStyle w:val="100"/>
              <w:rPr>
                <w:lang w:val="ru-RU"/>
              </w:rPr>
            </w:pPr>
            <w:r w:rsidRPr="00EF0F83">
              <w:t>ID</w:t>
            </w:r>
            <w:r w:rsidRPr="001C6FFC">
              <w:rPr>
                <w:lang w:val="ru-RU"/>
              </w:rPr>
              <w:t>_</w:t>
            </w:r>
            <w:r w:rsidRPr="00EF0F83">
              <w:t>EL</w:t>
            </w:r>
          </w:p>
        </w:tc>
        <w:tc>
          <w:tcPr>
            <w:tcW w:w="417" w:type="pct"/>
            <w:tcBorders>
              <w:bottom w:val="double" w:sz="4" w:space="0" w:color="auto"/>
            </w:tcBorders>
            <w:vAlign w:val="center"/>
            <w:hideMark/>
          </w:tcPr>
          <w:p w14:paraId="05F65DCC" w14:textId="2927BFBC" w:rsidR="002E2E95" w:rsidRPr="001C6FFC" w:rsidRDefault="002E2E95" w:rsidP="00CB4E6B">
            <w:pPr>
              <w:pStyle w:val="100"/>
              <w:rPr>
                <w:lang w:val="ru-RU"/>
              </w:rPr>
            </w:pPr>
            <w:r w:rsidRPr="00EF0F83">
              <w:t>NSI</w:t>
            </w:r>
            <w:r w:rsidRPr="001C6FFC">
              <w:rPr>
                <w:lang w:val="ru-RU"/>
              </w:rPr>
              <w:t>_</w:t>
            </w:r>
            <w:r w:rsidRPr="00EF0F83">
              <w:t>OBJ</w:t>
            </w:r>
          </w:p>
        </w:tc>
        <w:tc>
          <w:tcPr>
            <w:tcW w:w="417" w:type="pct"/>
            <w:tcBorders>
              <w:bottom w:val="double" w:sz="4" w:space="0" w:color="auto"/>
            </w:tcBorders>
            <w:vAlign w:val="center"/>
            <w:hideMark/>
          </w:tcPr>
          <w:p w14:paraId="587F55B1" w14:textId="22C7BF08" w:rsidR="002E2E95" w:rsidRPr="001C6FFC" w:rsidRDefault="002E2E95" w:rsidP="00CB4E6B">
            <w:pPr>
              <w:pStyle w:val="100"/>
              <w:rPr>
                <w:lang w:val="ru-RU"/>
              </w:rPr>
            </w:pPr>
            <w:r w:rsidRPr="00EF0F83">
              <w:t>NSI</w:t>
            </w:r>
            <w:r w:rsidRPr="001C6FFC">
              <w:rPr>
                <w:lang w:val="ru-RU"/>
              </w:rPr>
              <w:t>_</w:t>
            </w:r>
            <w:r w:rsidRPr="00EF0F83">
              <w:t>EL</w:t>
            </w:r>
          </w:p>
        </w:tc>
        <w:tc>
          <w:tcPr>
            <w:tcW w:w="417" w:type="pct"/>
            <w:tcBorders>
              <w:bottom w:val="double" w:sz="4" w:space="0" w:color="auto"/>
            </w:tcBorders>
            <w:vAlign w:val="center"/>
            <w:hideMark/>
          </w:tcPr>
          <w:p w14:paraId="3A8E65EA" w14:textId="392DB0DB" w:rsidR="002E2E95" w:rsidRPr="001C6FFC" w:rsidRDefault="002E2E95" w:rsidP="00CB4E6B">
            <w:pPr>
              <w:pStyle w:val="100"/>
              <w:rPr>
                <w:lang w:val="ru-RU"/>
              </w:rPr>
            </w:pPr>
            <w:r w:rsidRPr="00EF0F83">
              <w:t>USL</w:t>
            </w:r>
            <w:r w:rsidRPr="001C6FFC">
              <w:rPr>
                <w:lang w:val="ru-RU"/>
              </w:rPr>
              <w:t>_</w:t>
            </w:r>
            <w:r w:rsidRPr="00EF0F83">
              <w:t>TEST</w:t>
            </w:r>
          </w:p>
        </w:tc>
        <w:tc>
          <w:tcPr>
            <w:tcW w:w="417" w:type="pct"/>
            <w:tcBorders>
              <w:bottom w:val="double" w:sz="4" w:space="0" w:color="auto"/>
            </w:tcBorders>
            <w:vAlign w:val="center"/>
            <w:hideMark/>
          </w:tcPr>
          <w:p w14:paraId="0AC72701" w14:textId="20BD374B" w:rsidR="002E2E95" w:rsidRPr="001C6FFC" w:rsidRDefault="002E2E95" w:rsidP="00CB4E6B">
            <w:pPr>
              <w:pStyle w:val="100"/>
              <w:rPr>
                <w:lang w:val="ru-RU"/>
              </w:rPr>
            </w:pPr>
            <w:r w:rsidRPr="00EF0F83">
              <w:t>USL</w:t>
            </w:r>
            <w:r w:rsidRPr="001C6FFC">
              <w:rPr>
                <w:lang w:val="ru-RU"/>
              </w:rPr>
              <w:t>_</w:t>
            </w:r>
            <w:r w:rsidRPr="00EF0F83">
              <w:t>ERROR</w:t>
            </w:r>
          </w:p>
        </w:tc>
        <w:tc>
          <w:tcPr>
            <w:tcW w:w="417" w:type="pct"/>
            <w:tcBorders>
              <w:bottom w:val="double" w:sz="4" w:space="0" w:color="auto"/>
            </w:tcBorders>
            <w:vAlign w:val="center"/>
            <w:hideMark/>
          </w:tcPr>
          <w:p w14:paraId="6D1FAA52" w14:textId="5CB41639" w:rsidR="002E2E95" w:rsidRPr="001C6FFC" w:rsidRDefault="002E2E95" w:rsidP="00CB4E6B">
            <w:pPr>
              <w:pStyle w:val="100"/>
              <w:rPr>
                <w:lang w:val="ru-RU"/>
              </w:rPr>
            </w:pPr>
            <w:r w:rsidRPr="00EF0F83">
              <w:t>VAL</w:t>
            </w:r>
            <w:r w:rsidRPr="001C6FFC">
              <w:rPr>
                <w:lang w:val="ru-RU"/>
              </w:rPr>
              <w:t>_</w:t>
            </w:r>
            <w:r w:rsidRPr="00EF0F83">
              <w:t>EL</w:t>
            </w:r>
          </w:p>
        </w:tc>
        <w:tc>
          <w:tcPr>
            <w:tcW w:w="417" w:type="pct"/>
            <w:tcBorders>
              <w:bottom w:val="double" w:sz="4" w:space="0" w:color="auto"/>
            </w:tcBorders>
            <w:vAlign w:val="center"/>
            <w:hideMark/>
          </w:tcPr>
          <w:p w14:paraId="152FE822" w14:textId="46763D26" w:rsidR="002E2E95" w:rsidRPr="001C6FFC" w:rsidRDefault="002E2E95" w:rsidP="00CB4E6B">
            <w:pPr>
              <w:pStyle w:val="100"/>
              <w:rPr>
                <w:lang w:val="ru-RU"/>
              </w:rPr>
            </w:pPr>
            <w:r w:rsidRPr="00EF0F83">
              <w:t>MIN</w:t>
            </w:r>
            <w:r w:rsidRPr="001C6FFC">
              <w:rPr>
                <w:lang w:val="ru-RU"/>
              </w:rPr>
              <w:t>_</w:t>
            </w:r>
            <w:r w:rsidRPr="00EF0F83">
              <w:t>LEN</w:t>
            </w:r>
          </w:p>
        </w:tc>
        <w:tc>
          <w:tcPr>
            <w:tcW w:w="356" w:type="pct"/>
            <w:tcBorders>
              <w:bottom w:val="double" w:sz="4" w:space="0" w:color="auto"/>
            </w:tcBorders>
            <w:vAlign w:val="center"/>
            <w:hideMark/>
          </w:tcPr>
          <w:p w14:paraId="30C3D9FF" w14:textId="5765086C" w:rsidR="002E2E95" w:rsidRPr="001C6FFC" w:rsidRDefault="002E2E95" w:rsidP="00CB4E6B">
            <w:pPr>
              <w:pStyle w:val="100"/>
              <w:rPr>
                <w:lang w:val="ru-RU"/>
              </w:rPr>
            </w:pPr>
            <w:r w:rsidRPr="00EF0F83">
              <w:t>MAX</w:t>
            </w:r>
            <w:r w:rsidRPr="001C6FFC">
              <w:rPr>
                <w:lang w:val="ru-RU"/>
              </w:rPr>
              <w:t>_</w:t>
            </w:r>
            <w:r w:rsidRPr="00EF0F83">
              <w:t>LEN</w:t>
            </w:r>
          </w:p>
        </w:tc>
        <w:tc>
          <w:tcPr>
            <w:tcW w:w="478" w:type="pct"/>
            <w:tcBorders>
              <w:bottom w:val="double" w:sz="4" w:space="0" w:color="auto"/>
            </w:tcBorders>
            <w:vAlign w:val="center"/>
            <w:hideMark/>
          </w:tcPr>
          <w:p w14:paraId="553AB6B4" w14:textId="3034520D" w:rsidR="002E2E95" w:rsidRPr="001C6FFC" w:rsidRDefault="002E2E95" w:rsidP="00CB4E6B">
            <w:pPr>
              <w:pStyle w:val="100"/>
              <w:rPr>
                <w:lang w:val="ru-RU"/>
              </w:rPr>
            </w:pPr>
            <w:r w:rsidRPr="00EF0F83">
              <w:t>MASK</w:t>
            </w:r>
            <w:r w:rsidRPr="001C6FFC">
              <w:rPr>
                <w:lang w:val="ru-RU"/>
              </w:rPr>
              <w:t>_</w:t>
            </w:r>
            <w:r w:rsidRPr="00EF0F83">
              <w:t>VAL</w:t>
            </w:r>
          </w:p>
        </w:tc>
        <w:tc>
          <w:tcPr>
            <w:tcW w:w="417" w:type="pct"/>
            <w:tcBorders>
              <w:bottom w:val="double" w:sz="4" w:space="0" w:color="auto"/>
            </w:tcBorders>
            <w:vAlign w:val="center"/>
            <w:hideMark/>
          </w:tcPr>
          <w:p w14:paraId="710B2272" w14:textId="0E425BA3" w:rsidR="002E2E95" w:rsidRPr="001C6FFC" w:rsidRDefault="002E2E95" w:rsidP="00CB4E6B">
            <w:pPr>
              <w:pStyle w:val="100"/>
              <w:rPr>
                <w:lang w:val="ru-RU"/>
              </w:rPr>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EF0F83" w14:paraId="1936D963" w14:textId="77777777" w:rsidTr="002E2E95">
        <w:tc>
          <w:tcPr>
            <w:tcW w:w="417" w:type="pct"/>
            <w:tcBorders>
              <w:top w:val="double" w:sz="4" w:space="0" w:color="auto"/>
            </w:tcBorders>
            <w:hideMark/>
          </w:tcPr>
          <w:p w14:paraId="4213A8A6" w14:textId="77777777" w:rsidR="002E2E95" w:rsidRPr="00EF0F83" w:rsidRDefault="002E2E95" w:rsidP="00EF0F83">
            <w:pPr>
              <w:pStyle w:val="101"/>
            </w:pPr>
            <w:r w:rsidRPr="00EF0F83">
              <w:t>MpiPersonInfoService.findPersonsByPersCriteria</w:t>
            </w:r>
          </w:p>
        </w:tc>
        <w:tc>
          <w:tcPr>
            <w:tcW w:w="417" w:type="pct"/>
            <w:tcBorders>
              <w:top w:val="double" w:sz="4" w:space="0" w:color="auto"/>
            </w:tcBorders>
            <w:hideMark/>
          </w:tcPr>
          <w:p w14:paraId="0739BCD4" w14:textId="77777777" w:rsidR="002E2E95" w:rsidRPr="00EF0F83" w:rsidRDefault="002E2E95" w:rsidP="00EF0F83">
            <w:pPr>
              <w:pStyle w:val="101"/>
            </w:pPr>
            <w:r w:rsidRPr="00EF0F83">
              <w:t>1.9.МПИ.0010</w:t>
            </w:r>
          </w:p>
        </w:tc>
        <w:tc>
          <w:tcPr>
            <w:tcW w:w="417" w:type="pct"/>
            <w:tcBorders>
              <w:top w:val="double" w:sz="4" w:space="0" w:color="auto"/>
            </w:tcBorders>
            <w:hideMark/>
          </w:tcPr>
          <w:p w14:paraId="704FAFEC" w14:textId="77777777" w:rsidR="002E2E95" w:rsidRPr="00EF0F83" w:rsidRDefault="002E2E95" w:rsidP="00EF0F83">
            <w:pPr>
              <w:pStyle w:val="101"/>
            </w:pPr>
            <w:r w:rsidRPr="00EF0F83">
              <w:t>persCriteria.fio.dost</w:t>
            </w:r>
          </w:p>
        </w:tc>
        <w:tc>
          <w:tcPr>
            <w:tcW w:w="417" w:type="pct"/>
            <w:tcBorders>
              <w:top w:val="double" w:sz="4" w:space="0" w:color="auto"/>
            </w:tcBorders>
            <w:hideMark/>
          </w:tcPr>
          <w:p w14:paraId="3C1CF6B5" w14:textId="77777777" w:rsidR="002E2E95" w:rsidRPr="00EF0F83" w:rsidRDefault="002E2E95" w:rsidP="00EF0F83">
            <w:pPr>
              <w:pStyle w:val="101"/>
            </w:pPr>
            <w:r w:rsidRPr="00EF0F83">
              <w:t>Справочник надежности идентификации</w:t>
            </w:r>
          </w:p>
        </w:tc>
        <w:tc>
          <w:tcPr>
            <w:tcW w:w="417" w:type="pct"/>
            <w:tcBorders>
              <w:top w:val="double" w:sz="4" w:space="0" w:color="auto"/>
            </w:tcBorders>
            <w:hideMark/>
          </w:tcPr>
          <w:p w14:paraId="3E314EE7" w14:textId="77777777" w:rsidR="002E2E95" w:rsidRPr="00EF0F83" w:rsidRDefault="002E2E95" w:rsidP="00EF0F83">
            <w:pPr>
              <w:pStyle w:val="101"/>
            </w:pPr>
          </w:p>
        </w:tc>
        <w:tc>
          <w:tcPr>
            <w:tcW w:w="417" w:type="pct"/>
            <w:tcBorders>
              <w:top w:val="double" w:sz="4" w:space="0" w:color="auto"/>
            </w:tcBorders>
            <w:hideMark/>
          </w:tcPr>
          <w:p w14:paraId="04ACC2E5" w14:textId="77777777" w:rsidR="002E2E95" w:rsidRPr="00EF0F83" w:rsidRDefault="002E2E95" w:rsidP="00EF0F83">
            <w:pPr>
              <w:pStyle w:val="101"/>
            </w:pPr>
            <w:r w:rsidRPr="00EF0F83">
              <w:t>не пусто </w:t>
            </w:r>
          </w:p>
        </w:tc>
        <w:tc>
          <w:tcPr>
            <w:tcW w:w="417" w:type="pct"/>
            <w:tcBorders>
              <w:top w:val="double" w:sz="4" w:space="0" w:color="auto"/>
            </w:tcBorders>
            <w:hideMark/>
          </w:tcPr>
          <w:p w14:paraId="72BD8FE6" w14:textId="77777777" w:rsidR="002E2E95" w:rsidRPr="00EF0F83" w:rsidRDefault="002E2E95" w:rsidP="00EF0F83">
            <w:pPr>
              <w:pStyle w:val="101"/>
            </w:pPr>
            <w:r w:rsidRPr="00EF0F83">
              <w:t>dost не принадлежит {1, 2, 3}</w:t>
            </w:r>
          </w:p>
        </w:tc>
        <w:tc>
          <w:tcPr>
            <w:tcW w:w="417" w:type="pct"/>
            <w:tcBorders>
              <w:top w:val="double" w:sz="4" w:space="0" w:color="auto"/>
            </w:tcBorders>
            <w:hideMark/>
          </w:tcPr>
          <w:p w14:paraId="6D465A0C" w14:textId="77777777" w:rsidR="002E2E95" w:rsidRPr="00EF0F83" w:rsidRDefault="002E2E95" w:rsidP="00EF0F83">
            <w:pPr>
              <w:pStyle w:val="101"/>
            </w:pPr>
            <w:r w:rsidRPr="00EF0F83">
              <w:t>Проверить, что указаны следующие значения (в строке может быть как одно, так и несколько - без пробелов - напр., 13):</w:t>
            </w:r>
          </w:p>
          <w:p w14:paraId="3EF962FD" w14:textId="77777777" w:rsidR="002E2E95" w:rsidRPr="00EF0F83" w:rsidRDefault="002E2E95" w:rsidP="00EF0F83">
            <w:pPr>
              <w:pStyle w:val="101"/>
            </w:pPr>
            <w:r w:rsidRPr="00EF0F83">
              <w:t>1 - отсутствует отчество;</w:t>
            </w:r>
            <w:r w:rsidRPr="00EF0F83">
              <w:br/>
              <w:t>2 - отсутствует фамилия;</w:t>
            </w:r>
            <w:r w:rsidRPr="00EF0F83">
              <w:br/>
              <w:t>3 - отсутствует имя</w:t>
            </w:r>
          </w:p>
        </w:tc>
        <w:tc>
          <w:tcPr>
            <w:tcW w:w="417" w:type="pct"/>
            <w:tcBorders>
              <w:top w:val="double" w:sz="4" w:space="0" w:color="auto"/>
            </w:tcBorders>
            <w:hideMark/>
          </w:tcPr>
          <w:p w14:paraId="00575BA8" w14:textId="77777777" w:rsidR="002E2E95" w:rsidRPr="00EF0F83" w:rsidRDefault="002E2E95" w:rsidP="00EF0F83">
            <w:pPr>
              <w:pStyle w:val="101"/>
            </w:pPr>
          </w:p>
        </w:tc>
        <w:tc>
          <w:tcPr>
            <w:tcW w:w="356" w:type="pct"/>
            <w:tcBorders>
              <w:top w:val="double" w:sz="4" w:space="0" w:color="auto"/>
            </w:tcBorders>
            <w:hideMark/>
          </w:tcPr>
          <w:p w14:paraId="3263E40B" w14:textId="77777777" w:rsidR="002E2E95" w:rsidRPr="00EF0F83" w:rsidRDefault="002E2E95" w:rsidP="00EF0F83">
            <w:pPr>
              <w:pStyle w:val="101"/>
            </w:pPr>
          </w:p>
        </w:tc>
        <w:tc>
          <w:tcPr>
            <w:tcW w:w="478" w:type="pct"/>
            <w:tcBorders>
              <w:top w:val="double" w:sz="4" w:space="0" w:color="auto"/>
            </w:tcBorders>
            <w:hideMark/>
          </w:tcPr>
          <w:p w14:paraId="3D3053B0" w14:textId="77777777" w:rsidR="002E2E95" w:rsidRPr="00EF0F83" w:rsidRDefault="002E2E95" w:rsidP="00EF0F83">
            <w:pPr>
              <w:pStyle w:val="101"/>
            </w:pPr>
          </w:p>
        </w:tc>
        <w:tc>
          <w:tcPr>
            <w:tcW w:w="417" w:type="pct"/>
            <w:tcBorders>
              <w:top w:val="double" w:sz="4" w:space="0" w:color="auto"/>
            </w:tcBorders>
            <w:hideMark/>
          </w:tcPr>
          <w:p w14:paraId="02075910" w14:textId="77777777" w:rsidR="002E2E95" w:rsidRPr="00EF0F83" w:rsidRDefault="002E2E95" w:rsidP="00EF0F83">
            <w:pPr>
              <w:pStyle w:val="101"/>
            </w:pPr>
            <w:r w:rsidRPr="00EF0F83">
              <w:t>В параметре dost передано недопустимое значение. Должны быть указаны следующие значения (в строке может быть как одно, так и несколько - без пробелов - напр., 13):</w:t>
            </w:r>
          </w:p>
          <w:p w14:paraId="6EF07148" w14:textId="77777777" w:rsidR="002E2E95" w:rsidRPr="00EF0F83" w:rsidRDefault="002E2E95" w:rsidP="00EF0F83">
            <w:pPr>
              <w:pStyle w:val="101"/>
            </w:pPr>
            <w:r w:rsidRPr="00EF0F83">
              <w:t>1 - отсутствует отчество;</w:t>
            </w:r>
            <w:r w:rsidRPr="00EF0F83">
              <w:br/>
              <w:t>2 - отсутствует фамилия;</w:t>
            </w:r>
            <w:r w:rsidRPr="00EF0F83">
              <w:br/>
              <w:t>3 - отсутствует имя</w:t>
            </w:r>
          </w:p>
        </w:tc>
      </w:tr>
      <w:tr w:rsidR="002E2E95" w:rsidRPr="00EF0F83" w14:paraId="3D0A1184" w14:textId="77777777" w:rsidTr="002E2E95">
        <w:tc>
          <w:tcPr>
            <w:tcW w:w="417" w:type="pct"/>
            <w:hideMark/>
          </w:tcPr>
          <w:p w14:paraId="683E69AD" w14:textId="77777777" w:rsidR="002E2E95" w:rsidRPr="00EF0F83" w:rsidRDefault="002E2E95" w:rsidP="00EF0F83">
            <w:pPr>
              <w:pStyle w:val="101"/>
            </w:pPr>
            <w:r w:rsidRPr="00EF0F83">
              <w:t>MpiPersonInfoService.findPersonsByPersCriteria</w:t>
            </w:r>
          </w:p>
        </w:tc>
        <w:tc>
          <w:tcPr>
            <w:tcW w:w="417" w:type="pct"/>
            <w:hideMark/>
          </w:tcPr>
          <w:p w14:paraId="3D691353" w14:textId="77777777" w:rsidR="002E2E95" w:rsidRPr="00EF0F83" w:rsidRDefault="002E2E95" w:rsidP="00EF0F83">
            <w:pPr>
              <w:pStyle w:val="101"/>
            </w:pPr>
            <w:r w:rsidRPr="00EF0F83">
              <w:t>1.9.МПИ.0012</w:t>
            </w:r>
          </w:p>
        </w:tc>
        <w:tc>
          <w:tcPr>
            <w:tcW w:w="417" w:type="pct"/>
            <w:hideMark/>
          </w:tcPr>
          <w:p w14:paraId="541D114D" w14:textId="77777777" w:rsidR="002E2E95" w:rsidRPr="00EF0F83" w:rsidRDefault="002E2E95" w:rsidP="00EF0F83">
            <w:pPr>
              <w:pStyle w:val="101"/>
            </w:pPr>
            <w:r w:rsidRPr="00EF0F83">
              <w:t>persCriteria.fio.dost</w:t>
            </w:r>
          </w:p>
        </w:tc>
        <w:tc>
          <w:tcPr>
            <w:tcW w:w="417" w:type="pct"/>
            <w:hideMark/>
          </w:tcPr>
          <w:p w14:paraId="7A2DAA95" w14:textId="77777777" w:rsidR="002E2E95" w:rsidRPr="00EF0F83" w:rsidRDefault="002E2E95" w:rsidP="00EF0F83">
            <w:pPr>
              <w:pStyle w:val="101"/>
            </w:pPr>
          </w:p>
        </w:tc>
        <w:tc>
          <w:tcPr>
            <w:tcW w:w="417" w:type="pct"/>
            <w:hideMark/>
          </w:tcPr>
          <w:p w14:paraId="44F620BF" w14:textId="77777777" w:rsidR="002E2E95" w:rsidRPr="00EF0F83" w:rsidRDefault="002E2E95" w:rsidP="00EF0F83">
            <w:pPr>
              <w:pStyle w:val="101"/>
            </w:pPr>
          </w:p>
        </w:tc>
        <w:tc>
          <w:tcPr>
            <w:tcW w:w="417" w:type="pct"/>
            <w:hideMark/>
          </w:tcPr>
          <w:p w14:paraId="31531ABA" w14:textId="77777777" w:rsidR="002E2E95" w:rsidRPr="00EF0F83" w:rsidRDefault="002E2E95" w:rsidP="00EF0F83">
            <w:pPr>
              <w:pStyle w:val="101"/>
            </w:pPr>
            <w:r w:rsidRPr="00EF0F83">
              <w:t>surname не пусто</w:t>
            </w:r>
          </w:p>
        </w:tc>
        <w:tc>
          <w:tcPr>
            <w:tcW w:w="417" w:type="pct"/>
            <w:hideMark/>
          </w:tcPr>
          <w:p w14:paraId="5C351527" w14:textId="77777777" w:rsidR="002E2E95" w:rsidRPr="00EF0F83" w:rsidRDefault="002E2E95" w:rsidP="00EF0F83">
            <w:pPr>
              <w:pStyle w:val="101"/>
            </w:pPr>
            <w:r w:rsidRPr="00EF0F83">
              <w:t>dost содержит 2</w:t>
            </w:r>
          </w:p>
        </w:tc>
        <w:tc>
          <w:tcPr>
            <w:tcW w:w="417" w:type="pct"/>
            <w:hideMark/>
          </w:tcPr>
          <w:p w14:paraId="7B797339" w14:textId="77777777" w:rsidR="002E2E95" w:rsidRPr="00EF0F83" w:rsidRDefault="002E2E95" w:rsidP="00EF0F83">
            <w:pPr>
              <w:pStyle w:val="101"/>
            </w:pPr>
            <w:r w:rsidRPr="00EF0F83">
              <w:t>Поле dost может содержать значение 2  только в том случае, когда в поле surname передается пустое значение.</w:t>
            </w:r>
          </w:p>
        </w:tc>
        <w:tc>
          <w:tcPr>
            <w:tcW w:w="417" w:type="pct"/>
            <w:hideMark/>
          </w:tcPr>
          <w:p w14:paraId="7D464DC9" w14:textId="77777777" w:rsidR="002E2E95" w:rsidRPr="00EF0F83" w:rsidRDefault="002E2E95" w:rsidP="00EF0F83">
            <w:pPr>
              <w:pStyle w:val="101"/>
            </w:pPr>
          </w:p>
        </w:tc>
        <w:tc>
          <w:tcPr>
            <w:tcW w:w="356" w:type="pct"/>
            <w:hideMark/>
          </w:tcPr>
          <w:p w14:paraId="0D23106F" w14:textId="77777777" w:rsidR="002E2E95" w:rsidRPr="00EF0F83" w:rsidRDefault="002E2E95" w:rsidP="00EF0F83">
            <w:pPr>
              <w:pStyle w:val="101"/>
            </w:pPr>
          </w:p>
        </w:tc>
        <w:tc>
          <w:tcPr>
            <w:tcW w:w="478" w:type="pct"/>
            <w:hideMark/>
          </w:tcPr>
          <w:p w14:paraId="153A21E8" w14:textId="77777777" w:rsidR="002E2E95" w:rsidRPr="00EF0F83" w:rsidRDefault="002E2E95" w:rsidP="00EF0F83">
            <w:pPr>
              <w:pStyle w:val="101"/>
            </w:pPr>
          </w:p>
        </w:tc>
        <w:tc>
          <w:tcPr>
            <w:tcW w:w="417" w:type="pct"/>
            <w:hideMark/>
          </w:tcPr>
          <w:p w14:paraId="723381DE" w14:textId="77777777" w:rsidR="002E2E95" w:rsidRPr="00EF0F83" w:rsidRDefault="002E2E95" w:rsidP="00EF0F83">
            <w:pPr>
              <w:pStyle w:val="101"/>
            </w:pPr>
            <w:r w:rsidRPr="00EF0F83">
              <w:t>Поле dost может содержать значение 2  только в том случае, когда в поле surname передается пустое значение.</w:t>
            </w:r>
          </w:p>
        </w:tc>
      </w:tr>
      <w:tr w:rsidR="002E2E95" w:rsidRPr="00EF0F83" w14:paraId="6D1175D2" w14:textId="77777777" w:rsidTr="002E2E95">
        <w:tc>
          <w:tcPr>
            <w:tcW w:w="417" w:type="pct"/>
            <w:hideMark/>
          </w:tcPr>
          <w:p w14:paraId="464ED623" w14:textId="77777777" w:rsidR="002E2E95" w:rsidRPr="00EF0F83" w:rsidRDefault="002E2E95" w:rsidP="00EF0F83">
            <w:pPr>
              <w:pStyle w:val="101"/>
            </w:pPr>
            <w:r w:rsidRPr="00EF0F83">
              <w:lastRenderedPageBreak/>
              <w:t>MpiPersonInfoService.findPersonsByPersCriteria</w:t>
            </w:r>
          </w:p>
        </w:tc>
        <w:tc>
          <w:tcPr>
            <w:tcW w:w="417" w:type="pct"/>
            <w:hideMark/>
          </w:tcPr>
          <w:p w14:paraId="5979C6BE" w14:textId="77777777" w:rsidR="002E2E95" w:rsidRPr="00EF0F83" w:rsidRDefault="002E2E95" w:rsidP="00EF0F83">
            <w:pPr>
              <w:pStyle w:val="101"/>
            </w:pPr>
            <w:r w:rsidRPr="00EF0F83">
              <w:t>1.9.МПИ.0013</w:t>
            </w:r>
          </w:p>
        </w:tc>
        <w:tc>
          <w:tcPr>
            <w:tcW w:w="417" w:type="pct"/>
            <w:hideMark/>
          </w:tcPr>
          <w:p w14:paraId="0C514198" w14:textId="77777777" w:rsidR="002E2E95" w:rsidRPr="00EF0F83" w:rsidRDefault="002E2E95" w:rsidP="00EF0F83">
            <w:pPr>
              <w:pStyle w:val="101"/>
            </w:pPr>
            <w:r w:rsidRPr="00EF0F83">
              <w:t>persCriteria.fio.dost</w:t>
            </w:r>
          </w:p>
        </w:tc>
        <w:tc>
          <w:tcPr>
            <w:tcW w:w="417" w:type="pct"/>
            <w:hideMark/>
          </w:tcPr>
          <w:p w14:paraId="244E17D9" w14:textId="77777777" w:rsidR="002E2E95" w:rsidRPr="00EF0F83" w:rsidRDefault="002E2E95" w:rsidP="00EF0F83">
            <w:pPr>
              <w:pStyle w:val="101"/>
            </w:pPr>
          </w:p>
        </w:tc>
        <w:tc>
          <w:tcPr>
            <w:tcW w:w="417" w:type="pct"/>
            <w:hideMark/>
          </w:tcPr>
          <w:p w14:paraId="62F59913" w14:textId="77777777" w:rsidR="002E2E95" w:rsidRPr="00EF0F83" w:rsidRDefault="002E2E95" w:rsidP="00EF0F83">
            <w:pPr>
              <w:pStyle w:val="101"/>
            </w:pPr>
          </w:p>
        </w:tc>
        <w:tc>
          <w:tcPr>
            <w:tcW w:w="417" w:type="pct"/>
            <w:hideMark/>
          </w:tcPr>
          <w:p w14:paraId="02FE656B" w14:textId="77777777" w:rsidR="002E2E95" w:rsidRPr="00EF0F83" w:rsidRDefault="002E2E95" w:rsidP="00EF0F83">
            <w:pPr>
              <w:pStyle w:val="101"/>
            </w:pPr>
            <w:r w:rsidRPr="00EF0F83">
              <w:t>surname пусто</w:t>
            </w:r>
          </w:p>
        </w:tc>
        <w:tc>
          <w:tcPr>
            <w:tcW w:w="417" w:type="pct"/>
            <w:hideMark/>
          </w:tcPr>
          <w:p w14:paraId="7485627B" w14:textId="77777777" w:rsidR="002E2E95" w:rsidRPr="00EF0F83" w:rsidRDefault="002E2E95" w:rsidP="00EF0F83">
            <w:pPr>
              <w:pStyle w:val="101"/>
            </w:pPr>
            <w:r w:rsidRPr="00EF0F83">
              <w:t>dost не содержит 2</w:t>
            </w:r>
          </w:p>
        </w:tc>
        <w:tc>
          <w:tcPr>
            <w:tcW w:w="417" w:type="pct"/>
            <w:hideMark/>
          </w:tcPr>
          <w:p w14:paraId="3C1FF3C2" w14:textId="77777777" w:rsidR="002E2E95" w:rsidRPr="00EF0F83" w:rsidRDefault="002E2E95" w:rsidP="00EF0F83">
            <w:pPr>
              <w:pStyle w:val="101"/>
            </w:pPr>
            <w:r w:rsidRPr="00EF0F83">
              <w:t>Если для застрахованного не указана фамилия (surname), то в параметре dost должно быть передано значение 2. </w:t>
            </w:r>
          </w:p>
        </w:tc>
        <w:tc>
          <w:tcPr>
            <w:tcW w:w="417" w:type="pct"/>
            <w:hideMark/>
          </w:tcPr>
          <w:p w14:paraId="30D7399C" w14:textId="77777777" w:rsidR="002E2E95" w:rsidRPr="00EF0F83" w:rsidRDefault="002E2E95" w:rsidP="00EF0F83">
            <w:pPr>
              <w:pStyle w:val="101"/>
            </w:pPr>
          </w:p>
        </w:tc>
        <w:tc>
          <w:tcPr>
            <w:tcW w:w="356" w:type="pct"/>
            <w:hideMark/>
          </w:tcPr>
          <w:p w14:paraId="4BC9F13C" w14:textId="77777777" w:rsidR="002E2E95" w:rsidRPr="00EF0F83" w:rsidRDefault="002E2E95" w:rsidP="00EF0F83">
            <w:pPr>
              <w:pStyle w:val="101"/>
            </w:pPr>
          </w:p>
        </w:tc>
        <w:tc>
          <w:tcPr>
            <w:tcW w:w="478" w:type="pct"/>
            <w:hideMark/>
          </w:tcPr>
          <w:p w14:paraId="1D38634A" w14:textId="77777777" w:rsidR="002E2E95" w:rsidRPr="00EF0F83" w:rsidRDefault="002E2E95" w:rsidP="00EF0F83">
            <w:pPr>
              <w:pStyle w:val="101"/>
            </w:pPr>
          </w:p>
        </w:tc>
        <w:tc>
          <w:tcPr>
            <w:tcW w:w="417" w:type="pct"/>
            <w:hideMark/>
          </w:tcPr>
          <w:p w14:paraId="1745D538" w14:textId="15A9DF65" w:rsidR="002E2E95" w:rsidRPr="00EF0F83" w:rsidRDefault="002E2E95" w:rsidP="00EF0F83">
            <w:pPr>
              <w:pStyle w:val="101"/>
            </w:pPr>
            <w:r w:rsidRPr="00EF0F83">
              <w:t>Если для застрахованного не указана фамилия (surname), то в параметре dost должно быть передано значение 2</w:t>
            </w:r>
          </w:p>
        </w:tc>
      </w:tr>
      <w:tr w:rsidR="002E2E95" w:rsidRPr="00EF0F83" w14:paraId="61BF1346" w14:textId="77777777" w:rsidTr="002E2E95">
        <w:tc>
          <w:tcPr>
            <w:tcW w:w="417" w:type="pct"/>
            <w:hideMark/>
          </w:tcPr>
          <w:p w14:paraId="51E1E722" w14:textId="77777777" w:rsidR="002E2E95" w:rsidRPr="00EF0F83" w:rsidRDefault="002E2E95" w:rsidP="00EF0F83">
            <w:pPr>
              <w:pStyle w:val="101"/>
            </w:pPr>
            <w:r w:rsidRPr="00EF0F83">
              <w:t>MpiPersonInfoService.findPersonsByPersCriteria</w:t>
            </w:r>
          </w:p>
        </w:tc>
        <w:tc>
          <w:tcPr>
            <w:tcW w:w="417" w:type="pct"/>
            <w:hideMark/>
          </w:tcPr>
          <w:p w14:paraId="626CE847" w14:textId="77777777" w:rsidR="002E2E95" w:rsidRPr="00EF0F83" w:rsidRDefault="002E2E95" w:rsidP="00EF0F83">
            <w:pPr>
              <w:pStyle w:val="101"/>
            </w:pPr>
            <w:r w:rsidRPr="00EF0F83">
              <w:t>1.9.МПИ.0015</w:t>
            </w:r>
          </w:p>
        </w:tc>
        <w:tc>
          <w:tcPr>
            <w:tcW w:w="417" w:type="pct"/>
            <w:hideMark/>
          </w:tcPr>
          <w:p w14:paraId="529D3391" w14:textId="77777777" w:rsidR="002E2E95" w:rsidRPr="00EF0F83" w:rsidRDefault="002E2E95" w:rsidP="00EF0F83">
            <w:pPr>
              <w:pStyle w:val="101"/>
            </w:pPr>
            <w:r w:rsidRPr="00EF0F83">
              <w:t>persCriteria.fio.dost</w:t>
            </w:r>
          </w:p>
        </w:tc>
        <w:tc>
          <w:tcPr>
            <w:tcW w:w="417" w:type="pct"/>
            <w:hideMark/>
          </w:tcPr>
          <w:p w14:paraId="73D01D4F" w14:textId="77777777" w:rsidR="002E2E95" w:rsidRPr="00EF0F83" w:rsidRDefault="002E2E95" w:rsidP="00EF0F83">
            <w:pPr>
              <w:pStyle w:val="101"/>
            </w:pPr>
          </w:p>
        </w:tc>
        <w:tc>
          <w:tcPr>
            <w:tcW w:w="417" w:type="pct"/>
            <w:hideMark/>
          </w:tcPr>
          <w:p w14:paraId="12016586" w14:textId="77777777" w:rsidR="002E2E95" w:rsidRPr="00EF0F83" w:rsidRDefault="002E2E95" w:rsidP="00EF0F83">
            <w:pPr>
              <w:pStyle w:val="101"/>
            </w:pPr>
          </w:p>
        </w:tc>
        <w:tc>
          <w:tcPr>
            <w:tcW w:w="417" w:type="pct"/>
            <w:hideMark/>
          </w:tcPr>
          <w:p w14:paraId="5AA0890A" w14:textId="77777777" w:rsidR="002E2E95" w:rsidRPr="00EF0F83" w:rsidRDefault="002E2E95" w:rsidP="00EF0F83">
            <w:pPr>
              <w:pStyle w:val="101"/>
            </w:pPr>
            <w:r w:rsidRPr="00EF0F83">
              <w:t>patronymic не пусто</w:t>
            </w:r>
          </w:p>
        </w:tc>
        <w:tc>
          <w:tcPr>
            <w:tcW w:w="417" w:type="pct"/>
            <w:hideMark/>
          </w:tcPr>
          <w:p w14:paraId="5BB629C9" w14:textId="77777777" w:rsidR="002E2E95" w:rsidRPr="00EF0F83" w:rsidRDefault="002E2E95" w:rsidP="00EF0F83">
            <w:pPr>
              <w:pStyle w:val="101"/>
            </w:pPr>
            <w:r w:rsidRPr="00EF0F83">
              <w:t>dost содержит 1</w:t>
            </w:r>
          </w:p>
        </w:tc>
        <w:tc>
          <w:tcPr>
            <w:tcW w:w="417" w:type="pct"/>
            <w:hideMark/>
          </w:tcPr>
          <w:p w14:paraId="766DE619" w14:textId="77777777" w:rsidR="002E2E95" w:rsidRPr="00EF0F83" w:rsidRDefault="002E2E95" w:rsidP="00EF0F83">
            <w:pPr>
              <w:pStyle w:val="101"/>
            </w:pPr>
            <w:r w:rsidRPr="00EF0F83">
              <w:t>Поле dost может содержать значение 1 только в том случае, когда в поле patronymic передается пустое значение.</w:t>
            </w:r>
          </w:p>
        </w:tc>
        <w:tc>
          <w:tcPr>
            <w:tcW w:w="417" w:type="pct"/>
            <w:hideMark/>
          </w:tcPr>
          <w:p w14:paraId="7121445D" w14:textId="77777777" w:rsidR="002E2E95" w:rsidRPr="00EF0F83" w:rsidRDefault="002E2E95" w:rsidP="00EF0F83">
            <w:pPr>
              <w:pStyle w:val="101"/>
            </w:pPr>
          </w:p>
        </w:tc>
        <w:tc>
          <w:tcPr>
            <w:tcW w:w="356" w:type="pct"/>
            <w:hideMark/>
          </w:tcPr>
          <w:p w14:paraId="2448AA95" w14:textId="77777777" w:rsidR="002E2E95" w:rsidRPr="00EF0F83" w:rsidRDefault="002E2E95" w:rsidP="00EF0F83">
            <w:pPr>
              <w:pStyle w:val="101"/>
            </w:pPr>
          </w:p>
        </w:tc>
        <w:tc>
          <w:tcPr>
            <w:tcW w:w="478" w:type="pct"/>
            <w:hideMark/>
          </w:tcPr>
          <w:p w14:paraId="12C4E748" w14:textId="77777777" w:rsidR="002E2E95" w:rsidRPr="00EF0F83" w:rsidRDefault="002E2E95" w:rsidP="00EF0F83">
            <w:pPr>
              <w:pStyle w:val="101"/>
            </w:pPr>
          </w:p>
        </w:tc>
        <w:tc>
          <w:tcPr>
            <w:tcW w:w="417" w:type="pct"/>
            <w:hideMark/>
          </w:tcPr>
          <w:p w14:paraId="26E95DC5" w14:textId="77777777" w:rsidR="002E2E95" w:rsidRPr="00EF0F83" w:rsidRDefault="002E2E95" w:rsidP="00EF0F83">
            <w:pPr>
              <w:pStyle w:val="101"/>
            </w:pPr>
            <w:r w:rsidRPr="00EF0F83">
              <w:t>Поле dost может содержать значение 1 только в том случае, когда в поле patronymic передается пустое значение.</w:t>
            </w:r>
          </w:p>
        </w:tc>
      </w:tr>
      <w:tr w:rsidR="002E2E95" w:rsidRPr="00EF0F83" w14:paraId="3F8DB058" w14:textId="77777777" w:rsidTr="002E2E95">
        <w:tc>
          <w:tcPr>
            <w:tcW w:w="417" w:type="pct"/>
            <w:hideMark/>
          </w:tcPr>
          <w:p w14:paraId="7A5353EB" w14:textId="77777777" w:rsidR="002E2E95" w:rsidRPr="00EF0F83" w:rsidRDefault="002E2E95" w:rsidP="00EF0F83">
            <w:pPr>
              <w:pStyle w:val="101"/>
            </w:pPr>
            <w:r w:rsidRPr="00EF0F83">
              <w:t>MpiPersonInfoService.findPersonsByPersCriteria</w:t>
            </w:r>
          </w:p>
        </w:tc>
        <w:tc>
          <w:tcPr>
            <w:tcW w:w="417" w:type="pct"/>
            <w:hideMark/>
          </w:tcPr>
          <w:p w14:paraId="69C7695C" w14:textId="77777777" w:rsidR="002E2E95" w:rsidRPr="00EF0F83" w:rsidRDefault="002E2E95" w:rsidP="00EF0F83">
            <w:pPr>
              <w:pStyle w:val="101"/>
            </w:pPr>
            <w:r w:rsidRPr="00EF0F83">
              <w:t>1.9.МПИ.0016</w:t>
            </w:r>
          </w:p>
        </w:tc>
        <w:tc>
          <w:tcPr>
            <w:tcW w:w="417" w:type="pct"/>
            <w:hideMark/>
          </w:tcPr>
          <w:p w14:paraId="4951738F" w14:textId="77777777" w:rsidR="002E2E95" w:rsidRPr="00EF0F83" w:rsidRDefault="002E2E95" w:rsidP="00EF0F83">
            <w:pPr>
              <w:pStyle w:val="101"/>
            </w:pPr>
            <w:r w:rsidRPr="00EF0F83">
              <w:t>persCriteria.fio.dost</w:t>
            </w:r>
          </w:p>
        </w:tc>
        <w:tc>
          <w:tcPr>
            <w:tcW w:w="417" w:type="pct"/>
            <w:hideMark/>
          </w:tcPr>
          <w:p w14:paraId="54CB1F0C" w14:textId="77777777" w:rsidR="002E2E95" w:rsidRPr="00EF0F83" w:rsidRDefault="002E2E95" w:rsidP="00EF0F83">
            <w:pPr>
              <w:pStyle w:val="101"/>
            </w:pPr>
          </w:p>
        </w:tc>
        <w:tc>
          <w:tcPr>
            <w:tcW w:w="417" w:type="pct"/>
            <w:hideMark/>
          </w:tcPr>
          <w:p w14:paraId="0F72F0FF" w14:textId="77777777" w:rsidR="002E2E95" w:rsidRPr="00EF0F83" w:rsidRDefault="002E2E95" w:rsidP="00EF0F83">
            <w:pPr>
              <w:pStyle w:val="101"/>
            </w:pPr>
          </w:p>
        </w:tc>
        <w:tc>
          <w:tcPr>
            <w:tcW w:w="417" w:type="pct"/>
            <w:hideMark/>
          </w:tcPr>
          <w:p w14:paraId="47940DC0" w14:textId="77777777" w:rsidR="002E2E95" w:rsidRPr="00EF0F83" w:rsidRDefault="002E2E95" w:rsidP="00EF0F83">
            <w:pPr>
              <w:pStyle w:val="101"/>
            </w:pPr>
            <w:r w:rsidRPr="00EF0F83">
              <w:t>patronymic пусто</w:t>
            </w:r>
          </w:p>
        </w:tc>
        <w:tc>
          <w:tcPr>
            <w:tcW w:w="417" w:type="pct"/>
            <w:hideMark/>
          </w:tcPr>
          <w:p w14:paraId="15E0518C" w14:textId="77777777" w:rsidR="002E2E95" w:rsidRPr="00EF0F83" w:rsidRDefault="002E2E95" w:rsidP="00EF0F83">
            <w:pPr>
              <w:pStyle w:val="101"/>
            </w:pPr>
            <w:r w:rsidRPr="00EF0F83">
              <w:t>dost не содержит 1</w:t>
            </w:r>
          </w:p>
        </w:tc>
        <w:tc>
          <w:tcPr>
            <w:tcW w:w="417" w:type="pct"/>
            <w:hideMark/>
          </w:tcPr>
          <w:p w14:paraId="59A536AF" w14:textId="77777777" w:rsidR="002E2E95" w:rsidRPr="00EF0F83" w:rsidRDefault="002E2E95" w:rsidP="00EF0F83">
            <w:pPr>
              <w:pStyle w:val="101"/>
            </w:pPr>
            <w:r w:rsidRPr="00EF0F83">
              <w:t>Если для застрахованного не указано отчество (patronymic), то в параметре dost должно быть передано значение 1. </w:t>
            </w:r>
          </w:p>
        </w:tc>
        <w:tc>
          <w:tcPr>
            <w:tcW w:w="417" w:type="pct"/>
            <w:hideMark/>
          </w:tcPr>
          <w:p w14:paraId="322FB4B6" w14:textId="77777777" w:rsidR="002E2E95" w:rsidRPr="00EF0F83" w:rsidRDefault="002E2E95" w:rsidP="00EF0F83">
            <w:pPr>
              <w:pStyle w:val="101"/>
            </w:pPr>
          </w:p>
        </w:tc>
        <w:tc>
          <w:tcPr>
            <w:tcW w:w="356" w:type="pct"/>
            <w:hideMark/>
          </w:tcPr>
          <w:p w14:paraId="6B347B7D" w14:textId="77777777" w:rsidR="002E2E95" w:rsidRPr="00EF0F83" w:rsidRDefault="002E2E95" w:rsidP="00EF0F83">
            <w:pPr>
              <w:pStyle w:val="101"/>
            </w:pPr>
          </w:p>
        </w:tc>
        <w:tc>
          <w:tcPr>
            <w:tcW w:w="478" w:type="pct"/>
            <w:hideMark/>
          </w:tcPr>
          <w:p w14:paraId="57724E4A" w14:textId="77777777" w:rsidR="002E2E95" w:rsidRPr="00EF0F83" w:rsidRDefault="002E2E95" w:rsidP="00EF0F83">
            <w:pPr>
              <w:pStyle w:val="101"/>
            </w:pPr>
          </w:p>
        </w:tc>
        <w:tc>
          <w:tcPr>
            <w:tcW w:w="417" w:type="pct"/>
            <w:hideMark/>
          </w:tcPr>
          <w:p w14:paraId="57324BAA" w14:textId="77777777" w:rsidR="002E2E95" w:rsidRPr="00EF0F83" w:rsidRDefault="002E2E95" w:rsidP="00EF0F83">
            <w:pPr>
              <w:pStyle w:val="101"/>
            </w:pPr>
            <w:r w:rsidRPr="00EF0F83">
              <w:t>Если для застрахованного не указано отчество (patronymic), то в параметре dost должно быть передано значение 1. </w:t>
            </w:r>
          </w:p>
        </w:tc>
      </w:tr>
      <w:tr w:rsidR="002E2E95" w:rsidRPr="00EF0F83" w14:paraId="1A0196D1" w14:textId="77777777" w:rsidTr="002E2E95">
        <w:tc>
          <w:tcPr>
            <w:tcW w:w="417" w:type="pct"/>
            <w:hideMark/>
          </w:tcPr>
          <w:p w14:paraId="39B2F5EA" w14:textId="77777777" w:rsidR="002E2E95" w:rsidRPr="00EF0F83" w:rsidRDefault="002E2E95" w:rsidP="00EF0F83">
            <w:pPr>
              <w:pStyle w:val="101"/>
            </w:pPr>
            <w:r w:rsidRPr="00EF0F83">
              <w:t>MpiPersonInfoService.findPersonsByPersCriteria</w:t>
            </w:r>
          </w:p>
        </w:tc>
        <w:tc>
          <w:tcPr>
            <w:tcW w:w="417" w:type="pct"/>
            <w:hideMark/>
          </w:tcPr>
          <w:p w14:paraId="2190D299" w14:textId="77777777" w:rsidR="002E2E95" w:rsidRPr="00EF0F83" w:rsidRDefault="002E2E95" w:rsidP="00EF0F83">
            <w:pPr>
              <w:pStyle w:val="101"/>
            </w:pPr>
            <w:r w:rsidRPr="00EF0F83">
              <w:t>1.9.МПИ.0018</w:t>
            </w:r>
          </w:p>
        </w:tc>
        <w:tc>
          <w:tcPr>
            <w:tcW w:w="417" w:type="pct"/>
            <w:hideMark/>
          </w:tcPr>
          <w:p w14:paraId="6EA8CA81" w14:textId="77777777" w:rsidR="002E2E95" w:rsidRPr="00EF0F83" w:rsidRDefault="002E2E95" w:rsidP="00EF0F83">
            <w:pPr>
              <w:pStyle w:val="101"/>
            </w:pPr>
            <w:r w:rsidRPr="00EF0F83">
              <w:t>persCriteria.fio.dost</w:t>
            </w:r>
          </w:p>
        </w:tc>
        <w:tc>
          <w:tcPr>
            <w:tcW w:w="417" w:type="pct"/>
            <w:hideMark/>
          </w:tcPr>
          <w:p w14:paraId="5C6DA681" w14:textId="77777777" w:rsidR="002E2E95" w:rsidRPr="00EF0F83" w:rsidRDefault="002E2E95" w:rsidP="00EF0F83">
            <w:pPr>
              <w:pStyle w:val="101"/>
            </w:pPr>
          </w:p>
        </w:tc>
        <w:tc>
          <w:tcPr>
            <w:tcW w:w="417" w:type="pct"/>
            <w:hideMark/>
          </w:tcPr>
          <w:p w14:paraId="75999593" w14:textId="77777777" w:rsidR="002E2E95" w:rsidRPr="00EF0F83" w:rsidRDefault="002E2E95" w:rsidP="00EF0F83">
            <w:pPr>
              <w:pStyle w:val="101"/>
            </w:pPr>
          </w:p>
        </w:tc>
        <w:tc>
          <w:tcPr>
            <w:tcW w:w="417" w:type="pct"/>
            <w:hideMark/>
          </w:tcPr>
          <w:p w14:paraId="200C2C21" w14:textId="77777777" w:rsidR="002E2E95" w:rsidRPr="00EF0F83" w:rsidRDefault="002E2E95" w:rsidP="00EF0F83">
            <w:pPr>
              <w:pStyle w:val="101"/>
            </w:pPr>
            <w:r w:rsidRPr="00EF0F83">
              <w:t>firstName пусто</w:t>
            </w:r>
          </w:p>
        </w:tc>
        <w:tc>
          <w:tcPr>
            <w:tcW w:w="417" w:type="pct"/>
            <w:hideMark/>
          </w:tcPr>
          <w:p w14:paraId="0E05AE0E" w14:textId="77777777" w:rsidR="002E2E95" w:rsidRPr="00EF0F83" w:rsidRDefault="002E2E95" w:rsidP="00EF0F83">
            <w:pPr>
              <w:pStyle w:val="101"/>
            </w:pPr>
            <w:r w:rsidRPr="00EF0F83">
              <w:t>dost не содержит 3</w:t>
            </w:r>
          </w:p>
        </w:tc>
        <w:tc>
          <w:tcPr>
            <w:tcW w:w="417" w:type="pct"/>
            <w:hideMark/>
          </w:tcPr>
          <w:p w14:paraId="0AF30E2E" w14:textId="77777777" w:rsidR="002E2E95" w:rsidRPr="00EF0F83" w:rsidRDefault="002E2E95" w:rsidP="00EF0F83">
            <w:pPr>
              <w:pStyle w:val="101"/>
            </w:pPr>
            <w:r w:rsidRPr="00EF0F83">
              <w:t xml:space="preserve">Если для застрахованного не указано имя (firstName), то </w:t>
            </w:r>
            <w:r w:rsidRPr="00EF0F83">
              <w:lastRenderedPageBreak/>
              <w:t>в параметре dost должно быть передано значение 3. </w:t>
            </w:r>
          </w:p>
        </w:tc>
        <w:tc>
          <w:tcPr>
            <w:tcW w:w="417" w:type="pct"/>
            <w:hideMark/>
          </w:tcPr>
          <w:p w14:paraId="2973ABF1" w14:textId="77777777" w:rsidR="002E2E95" w:rsidRPr="00EF0F83" w:rsidRDefault="002E2E95" w:rsidP="00EF0F83">
            <w:pPr>
              <w:pStyle w:val="101"/>
            </w:pPr>
          </w:p>
        </w:tc>
        <w:tc>
          <w:tcPr>
            <w:tcW w:w="356" w:type="pct"/>
            <w:hideMark/>
          </w:tcPr>
          <w:p w14:paraId="5597FCFD" w14:textId="77777777" w:rsidR="002E2E95" w:rsidRPr="00EF0F83" w:rsidRDefault="002E2E95" w:rsidP="00EF0F83">
            <w:pPr>
              <w:pStyle w:val="101"/>
            </w:pPr>
          </w:p>
        </w:tc>
        <w:tc>
          <w:tcPr>
            <w:tcW w:w="478" w:type="pct"/>
            <w:hideMark/>
          </w:tcPr>
          <w:p w14:paraId="42D157D7" w14:textId="77777777" w:rsidR="002E2E95" w:rsidRPr="00EF0F83" w:rsidRDefault="002E2E95" w:rsidP="00EF0F83">
            <w:pPr>
              <w:pStyle w:val="101"/>
            </w:pPr>
          </w:p>
        </w:tc>
        <w:tc>
          <w:tcPr>
            <w:tcW w:w="417" w:type="pct"/>
            <w:hideMark/>
          </w:tcPr>
          <w:p w14:paraId="7423BC74" w14:textId="77777777" w:rsidR="002E2E95" w:rsidRPr="00EF0F83" w:rsidRDefault="002E2E95" w:rsidP="00EF0F83">
            <w:pPr>
              <w:pStyle w:val="101"/>
            </w:pPr>
            <w:r w:rsidRPr="00EF0F83">
              <w:t xml:space="preserve">Если для застрахованного не указано имя (firstName), то в параметре dost </w:t>
            </w:r>
            <w:r w:rsidRPr="00EF0F83">
              <w:lastRenderedPageBreak/>
              <w:t>должно быть передано значение 3. </w:t>
            </w:r>
          </w:p>
        </w:tc>
      </w:tr>
      <w:tr w:rsidR="002E2E95" w:rsidRPr="00EF0F83" w14:paraId="51D02D2A" w14:textId="77777777" w:rsidTr="002E2E95">
        <w:tc>
          <w:tcPr>
            <w:tcW w:w="417" w:type="pct"/>
            <w:hideMark/>
          </w:tcPr>
          <w:p w14:paraId="4A03A053" w14:textId="77777777" w:rsidR="002E2E95" w:rsidRPr="00EF0F83" w:rsidRDefault="002E2E95" w:rsidP="00EF0F83">
            <w:pPr>
              <w:pStyle w:val="101"/>
            </w:pPr>
            <w:r w:rsidRPr="00EF0F83">
              <w:lastRenderedPageBreak/>
              <w:t>MpiPersonInfoService.findPersonsByPersCriteria</w:t>
            </w:r>
          </w:p>
        </w:tc>
        <w:tc>
          <w:tcPr>
            <w:tcW w:w="417" w:type="pct"/>
            <w:hideMark/>
          </w:tcPr>
          <w:p w14:paraId="082A662C" w14:textId="77777777" w:rsidR="002E2E95" w:rsidRPr="00EF0F83" w:rsidRDefault="002E2E95" w:rsidP="00EF0F83">
            <w:pPr>
              <w:pStyle w:val="101"/>
            </w:pPr>
            <w:r w:rsidRPr="00EF0F83">
              <w:t>1.9.МПИ.0019</w:t>
            </w:r>
          </w:p>
        </w:tc>
        <w:tc>
          <w:tcPr>
            <w:tcW w:w="417" w:type="pct"/>
            <w:hideMark/>
          </w:tcPr>
          <w:p w14:paraId="3DF5C338" w14:textId="77777777" w:rsidR="002E2E95" w:rsidRPr="00EF0F83" w:rsidRDefault="002E2E95" w:rsidP="00EF0F83">
            <w:pPr>
              <w:pStyle w:val="101"/>
            </w:pPr>
            <w:r w:rsidRPr="00EF0F83">
              <w:t>persCriteria.fio.dost</w:t>
            </w:r>
          </w:p>
        </w:tc>
        <w:tc>
          <w:tcPr>
            <w:tcW w:w="417" w:type="pct"/>
            <w:hideMark/>
          </w:tcPr>
          <w:p w14:paraId="184F2140" w14:textId="77777777" w:rsidR="002E2E95" w:rsidRPr="00EF0F83" w:rsidRDefault="002E2E95" w:rsidP="00EF0F83">
            <w:pPr>
              <w:pStyle w:val="101"/>
            </w:pPr>
          </w:p>
        </w:tc>
        <w:tc>
          <w:tcPr>
            <w:tcW w:w="417" w:type="pct"/>
            <w:hideMark/>
          </w:tcPr>
          <w:p w14:paraId="2EBB48ED" w14:textId="77777777" w:rsidR="002E2E95" w:rsidRPr="00EF0F83" w:rsidRDefault="002E2E95" w:rsidP="00EF0F83">
            <w:pPr>
              <w:pStyle w:val="101"/>
            </w:pPr>
          </w:p>
        </w:tc>
        <w:tc>
          <w:tcPr>
            <w:tcW w:w="417" w:type="pct"/>
            <w:hideMark/>
          </w:tcPr>
          <w:p w14:paraId="61E97A2C" w14:textId="77777777" w:rsidR="002E2E95" w:rsidRPr="00EF0F83" w:rsidRDefault="002E2E95" w:rsidP="00EF0F83">
            <w:pPr>
              <w:pStyle w:val="101"/>
            </w:pPr>
            <w:r w:rsidRPr="00EF0F83">
              <w:t>firstName не пусто</w:t>
            </w:r>
          </w:p>
        </w:tc>
        <w:tc>
          <w:tcPr>
            <w:tcW w:w="417" w:type="pct"/>
            <w:hideMark/>
          </w:tcPr>
          <w:p w14:paraId="5500CE2A" w14:textId="77777777" w:rsidR="002E2E95" w:rsidRPr="00EF0F83" w:rsidRDefault="002E2E95" w:rsidP="00EF0F83">
            <w:pPr>
              <w:pStyle w:val="101"/>
            </w:pPr>
            <w:r w:rsidRPr="00EF0F83">
              <w:t>dost содержит 3</w:t>
            </w:r>
          </w:p>
        </w:tc>
        <w:tc>
          <w:tcPr>
            <w:tcW w:w="417" w:type="pct"/>
            <w:hideMark/>
          </w:tcPr>
          <w:p w14:paraId="1AF1F57B" w14:textId="77777777" w:rsidR="002E2E95" w:rsidRPr="00EF0F83" w:rsidRDefault="002E2E95" w:rsidP="00EF0F83">
            <w:pPr>
              <w:pStyle w:val="101"/>
            </w:pPr>
            <w:r w:rsidRPr="00EF0F83">
              <w:t>Поле dost может содержать значение 3 только в том случае, когда в поле firstName передается пустое значение.</w:t>
            </w:r>
          </w:p>
        </w:tc>
        <w:tc>
          <w:tcPr>
            <w:tcW w:w="417" w:type="pct"/>
            <w:hideMark/>
          </w:tcPr>
          <w:p w14:paraId="4F632974" w14:textId="77777777" w:rsidR="002E2E95" w:rsidRPr="00EF0F83" w:rsidRDefault="002E2E95" w:rsidP="00EF0F83">
            <w:pPr>
              <w:pStyle w:val="101"/>
            </w:pPr>
          </w:p>
        </w:tc>
        <w:tc>
          <w:tcPr>
            <w:tcW w:w="356" w:type="pct"/>
            <w:hideMark/>
          </w:tcPr>
          <w:p w14:paraId="2A3A22B4" w14:textId="77777777" w:rsidR="002E2E95" w:rsidRPr="00EF0F83" w:rsidRDefault="002E2E95" w:rsidP="00EF0F83">
            <w:pPr>
              <w:pStyle w:val="101"/>
            </w:pPr>
          </w:p>
        </w:tc>
        <w:tc>
          <w:tcPr>
            <w:tcW w:w="478" w:type="pct"/>
            <w:hideMark/>
          </w:tcPr>
          <w:p w14:paraId="13522BE2" w14:textId="77777777" w:rsidR="002E2E95" w:rsidRPr="00EF0F83" w:rsidRDefault="002E2E95" w:rsidP="00EF0F83">
            <w:pPr>
              <w:pStyle w:val="101"/>
            </w:pPr>
          </w:p>
        </w:tc>
        <w:tc>
          <w:tcPr>
            <w:tcW w:w="417" w:type="pct"/>
            <w:hideMark/>
          </w:tcPr>
          <w:p w14:paraId="526A446F" w14:textId="77777777" w:rsidR="002E2E95" w:rsidRPr="00EF0F83" w:rsidRDefault="002E2E95" w:rsidP="00EF0F83">
            <w:pPr>
              <w:pStyle w:val="101"/>
            </w:pPr>
            <w:r w:rsidRPr="00EF0F83">
              <w:t>Поле dost может содержать значение 3 только в том случае, когда в поле firstName передается пустое значение.</w:t>
            </w:r>
          </w:p>
        </w:tc>
      </w:tr>
      <w:tr w:rsidR="002E2E95" w:rsidRPr="00EF0F83" w14:paraId="118820AF" w14:textId="77777777" w:rsidTr="002E2E95">
        <w:tc>
          <w:tcPr>
            <w:tcW w:w="417" w:type="pct"/>
            <w:hideMark/>
          </w:tcPr>
          <w:p w14:paraId="3A61921A" w14:textId="77777777" w:rsidR="002E2E95" w:rsidRPr="00EF0F83" w:rsidRDefault="002E2E95" w:rsidP="00EF0F83">
            <w:pPr>
              <w:pStyle w:val="101"/>
            </w:pPr>
            <w:r w:rsidRPr="00EF0F83">
              <w:t>MpiPersonInfoService.findPersonsByPersCriteria</w:t>
            </w:r>
          </w:p>
        </w:tc>
        <w:tc>
          <w:tcPr>
            <w:tcW w:w="417" w:type="pct"/>
            <w:hideMark/>
          </w:tcPr>
          <w:p w14:paraId="4C2ED439" w14:textId="77777777" w:rsidR="002E2E95" w:rsidRPr="00EF0F83" w:rsidRDefault="002E2E95" w:rsidP="00EF0F83">
            <w:pPr>
              <w:pStyle w:val="101"/>
            </w:pPr>
            <w:r w:rsidRPr="00EF0F83">
              <w:t>1.9.МПИ.0020</w:t>
            </w:r>
          </w:p>
        </w:tc>
        <w:tc>
          <w:tcPr>
            <w:tcW w:w="417" w:type="pct"/>
            <w:hideMark/>
          </w:tcPr>
          <w:p w14:paraId="1508EFA2" w14:textId="77777777" w:rsidR="002E2E95" w:rsidRPr="00EF0F83" w:rsidRDefault="002E2E95" w:rsidP="00EF0F83">
            <w:pPr>
              <w:pStyle w:val="101"/>
            </w:pPr>
            <w:r w:rsidRPr="00EF0F83">
              <w:t>persCriteria.fio.oksm</w:t>
            </w:r>
          </w:p>
        </w:tc>
        <w:tc>
          <w:tcPr>
            <w:tcW w:w="417" w:type="pct"/>
            <w:hideMark/>
          </w:tcPr>
          <w:p w14:paraId="12DDD62C" w14:textId="77777777" w:rsidR="002E2E95" w:rsidRPr="00EF0F83" w:rsidRDefault="002E2E95" w:rsidP="00EF0F83">
            <w:pPr>
              <w:pStyle w:val="101"/>
            </w:pPr>
          </w:p>
        </w:tc>
        <w:tc>
          <w:tcPr>
            <w:tcW w:w="417" w:type="pct"/>
            <w:hideMark/>
          </w:tcPr>
          <w:p w14:paraId="636E11ED" w14:textId="77777777" w:rsidR="002E2E95" w:rsidRPr="00EF0F83" w:rsidRDefault="002E2E95" w:rsidP="00EF0F83">
            <w:pPr>
              <w:pStyle w:val="101"/>
            </w:pPr>
          </w:p>
        </w:tc>
        <w:tc>
          <w:tcPr>
            <w:tcW w:w="417" w:type="pct"/>
            <w:hideMark/>
          </w:tcPr>
          <w:p w14:paraId="10B296EE" w14:textId="77777777" w:rsidR="002E2E95" w:rsidRPr="00EF0F83" w:rsidRDefault="002E2E95" w:rsidP="00EF0F83">
            <w:pPr>
              <w:pStyle w:val="101"/>
            </w:pPr>
            <w:r w:rsidRPr="00EF0F83">
              <w:t>не пусто</w:t>
            </w:r>
          </w:p>
        </w:tc>
        <w:tc>
          <w:tcPr>
            <w:tcW w:w="417" w:type="pct"/>
            <w:hideMark/>
          </w:tcPr>
          <w:p w14:paraId="2E54D62B" w14:textId="77777777" w:rsidR="002E2E95" w:rsidRPr="00EF0F83" w:rsidRDefault="002E2E95" w:rsidP="00EF0F83">
            <w:pPr>
              <w:pStyle w:val="101"/>
            </w:pPr>
            <w:r w:rsidRPr="00EF0F83">
              <w:t>noCitizenship != 1</w:t>
            </w:r>
          </w:p>
        </w:tc>
        <w:tc>
          <w:tcPr>
            <w:tcW w:w="417" w:type="pct"/>
            <w:hideMark/>
          </w:tcPr>
          <w:p w14:paraId="07A901D2" w14:textId="77777777" w:rsidR="002E2E95" w:rsidRPr="00EF0F83" w:rsidRDefault="002E2E95" w:rsidP="00EF0F83">
            <w:pPr>
              <w:pStyle w:val="101"/>
            </w:pPr>
            <w:r w:rsidRPr="00EF0F83">
              <w:t>Если параметр oksm не пуст, то в параметре noCitizenship не может передаваться значение 0 (признак без гражданства)</w:t>
            </w:r>
          </w:p>
        </w:tc>
        <w:tc>
          <w:tcPr>
            <w:tcW w:w="417" w:type="pct"/>
            <w:hideMark/>
          </w:tcPr>
          <w:p w14:paraId="79B792BA" w14:textId="77777777" w:rsidR="002E2E95" w:rsidRPr="00EF0F83" w:rsidRDefault="002E2E95" w:rsidP="00EF0F83">
            <w:pPr>
              <w:pStyle w:val="101"/>
            </w:pPr>
          </w:p>
        </w:tc>
        <w:tc>
          <w:tcPr>
            <w:tcW w:w="356" w:type="pct"/>
            <w:hideMark/>
          </w:tcPr>
          <w:p w14:paraId="1284E7AD" w14:textId="77777777" w:rsidR="002E2E95" w:rsidRPr="00EF0F83" w:rsidRDefault="002E2E95" w:rsidP="00EF0F83">
            <w:pPr>
              <w:pStyle w:val="101"/>
            </w:pPr>
          </w:p>
        </w:tc>
        <w:tc>
          <w:tcPr>
            <w:tcW w:w="478" w:type="pct"/>
            <w:hideMark/>
          </w:tcPr>
          <w:p w14:paraId="0FB8A64D" w14:textId="77777777" w:rsidR="002E2E95" w:rsidRPr="00EF0F83" w:rsidRDefault="002E2E95" w:rsidP="00EF0F83">
            <w:pPr>
              <w:pStyle w:val="101"/>
            </w:pPr>
          </w:p>
        </w:tc>
        <w:tc>
          <w:tcPr>
            <w:tcW w:w="417" w:type="pct"/>
            <w:hideMark/>
          </w:tcPr>
          <w:p w14:paraId="39D09244" w14:textId="77777777" w:rsidR="002E2E95" w:rsidRPr="00EF0F83" w:rsidRDefault="002E2E95" w:rsidP="00EF0F83">
            <w:pPr>
              <w:pStyle w:val="101"/>
            </w:pPr>
            <w:r w:rsidRPr="00EF0F83">
              <w:t>Указаны противоречивые данные: по данным параметра oksm у персоны есть гражданство, а по данным noCitizenship нет гражданства.</w:t>
            </w:r>
          </w:p>
        </w:tc>
      </w:tr>
      <w:tr w:rsidR="002E2E95" w:rsidRPr="00EF0F83" w14:paraId="31CBDCA1" w14:textId="77777777" w:rsidTr="002E2E95">
        <w:tc>
          <w:tcPr>
            <w:tcW w:w="417" w:type="pct"/>
            <w:hideMark/>
          </w:tcPr>
          <w:p w14:paraId="2E5A9538" w14:textId="77777777" w:rsidR="002E2E95" w:rsidRPr="00EF0F83" w:rsidRDefault="002E2E95" w:rsidP="00EF0F83">
            <w:pPr>
              <w:pStyle w:val="101"/>
            </w:pPr>
            <w:r w:rsidRPr="00EF0F83">
              <w:t>MpiPersonInfoService.findPersonsByPersCriteria</w:t>
            </w:r>
          </w:p>
        </w:tc>
        <w:tc>
          <w:tcPr>
            <w:tcW w:w="417" w:type="pct"/>
            <w:hideMark/>
          </w:tcPr>
          <w:p w14:paraId="641B4F4C" w14:textId="77777777" w:rsidR="002E2E95" w:rsidRPr="00EF0F83" w:rsidRDefault="002E2E95" w:rsidP="00EF0F83">
            <w:pPr>
              <w:pStyle w:val="101"/>
            </w:pPr>
            <w:r w:rsidRPr="00EF0F83">
              <w:t>1.9.МПИ.0021</w:t>
            </w:r>
          </w:p>
        </w:tc>
        <w:tc>
          <w:tcPr>
            <w:tcW w:w="417" w:type="pct"/>
            <w:hideMark/>
          </w:tcPr>
          <w:p w14:paraId="199D6489" w14:textId="77777777" w:rsidR="002E2E95" w:rsidRPr="00EF0F83" w:rsidRDefault="002E2E95" w:rsidP="00EF0F83">
            <w:pPr>
              <w:pStyle w:val="101"/>
            </w:pPr>
            <w:r w:rsidRPr="00EF0F83">
              <w:t>persCriteria.birthDayFrom</w:t>
            </w:r>
          </w:p>
        </w:tc>
        <w:tc>
          <w:tcPr>
            <w:tcW w:w="417" w:type="pct"/>
            <w:hideMark/>
          </w:tcPr>
          <w:p w14:paraId="462692D7" w14:textId="77777777" w:rsidR="002E2E95" w:rsidRPr="00EF0F83" w:rsidRDefault="002E2E95" w:rsidP="00EF0F83">
            <w:pPr>
              <w:pStyle w:val="101"/>
            </w:pPr>
          </w:p>
        </w:tc>
        <w:tc>
          <w:tcPr>
            <w:tcW w:w="417" w:type="pct"/>
            <w:hideMark/>
          </w:tcPr>
          <w:p w14:paraId="50DC2F5A" w14:textId="77777777" w:rsidR="002E2E95" w:rsidRPr="00EF0F83" w:rsidRDefault="002E2E95" w:rsidP="00EF0F83">
            <w:pPr>
              <w:pStyle w:val="101"/>
            </w:pPr>
          </w:p>
        </w:tc>
        <w:tc>
          <w:tcPr>
            <w:tcW w:w="417" w:type="pct"/>
            <w:hideMark/>
          </w:tcPr>
          <w:p w14:paraId="2A116318" w14:textId="77777777" w:rsidR="002E2E95" w:rsidRPr="00EF0F83" w:rsidRDefault="002E2E95" w:rsidP="00EF0F83">
            <w:pPr>
              <w:pStyle w:val="101"/>
            </w:pPr>
            <w:r w:rsidRPr="00EF0F83">
              <w:t>не пусто</w:t>
            </w:r>
          </w:p>
        </w:tc>
        <w:tc>
          <w:tcPr>
            <w:tcW w:w="417" w:type="pct"/>
            <w:hideMark/>
          </w:tcPr>
          <w:p w14:paraId="7813498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16F9FBD9"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0F3F61EB" w14:textId="77777777" w:rsidR="002E2E95" w:rsidRPr="00EF0F83" w:rsidRDefault="002E2E95" w:rsidP="00EF0F83">
            <w:pPr>
              <w:pStyle w:val="101"/>
            </w:pPr>
          </w:p>
        </w:tc>
        <w:tc>
          <w:tcPr>
            <w:tcW w:w="356" w:type="pct"/>
            <w:hideMark/>
          </w:tcPr>
          <w:p w14:paraId="0D9C1CB0" w14:textId="77777777" w:rsidR="002E2E95" w:rsidRPr="00EF0F83" w:rsidRDefault="002E2E95" w:rsidP="00EF0F83">
            <w:pPr>
              <w:pStyle w:val="101"/>
            </w:pPr>
          </w:p>
        </w:tc>
        <w:tc>
          <w:tcPr>
            <w:tcW w:w="478" w:type="pct"/>
            <w:hideMark/>
          </w:tcPr>
          <w:p w14:paraId="390534C6" w14:textId="77777777" w:rsidR="002E2E95" w:rsidRPr="00EF0F83" w:rsidRDefault="002E2E95" w:rsidP="00EF0F83">
            <w:pPr>
              <w:pStyle w:val="101"/>
            </w:pPr>
          </w:p>
        </w:tc>
        <w:tc>
          <w:tcPr>
            <w:tcW w:w="417" w:type="pct"/>
            <w:hideMark/>
          </w:tcPr>
          <w:p w14:paraId="17C6698C" w14:textId="77777777" w:rsidR="002E2E95" w:rsidRPr="00EF0F83" w:rsidRDefault="002E2E95" w:rsidP="00EF0F83">
            <w:pPr>
              <w:pStyle w:val="101"/>
            </w:pPr>
            <w:r w:rsidRPr="00EF0F83">
              <w:t>Значение параметра birthDayFrom должно соответствовать типу данных localDate (ГГГГ-ММ-ДД)</w:t>
            </w:r>
          </w:p>
        </w:tc>
      </w:tr>
      <w:tr w:rsidR="002E2E95" w:rsidRPr="00EF0F83" w14:paraId="3095C2CE" w14:textId="77777777" w:rsidTr="002E2E95">
        <w:tc>
          <w:tcPr>
            <w:tcW w:w="417" w:type="pct"/>
            <w:hideMark/>
          </w:tcPr>
          <w:p w14:paraId="74DBCBE0" w14:textId="77777777" w:rsidR="002E2E95" w:rsidRPr="00EF0F83" w:rsidRDefault="002E2E95" w:rsidP="00EF0F83">
            <w:pPr>
              <w:pStyle w:val="101"/>
            </w:pPr>
            <w:r w:rsidRPr="00EF0F83">
              <w:t>MpiPersonInfoService.findPersonsByPersCriteria</w:t>
            </w:r>
          </w:p>
        </w:tc>
        <w:tc>
          <w:tcPr>
            <w:tcW w:w="417" w:type="pct"/>
            <w:hideMark/>
          </w:tcPr>
          <w:p w14:paraId="2F2943D7" w14:textId="77777777" w:rsidR="002E2E95" w:rsidRPr="00EF0F83" w:rsidRDefault="002E2E95" w:rsidP="00EF0F83">
            <w:pPr>
              <w:pStyle w:val="101"/>
            </w:pPr>
            <w:r w:rsidRPr="00EF0F83">
              <w:t>1.9.МПИ.0022</w:t>
            </w:r>
          </w:p>
        </w:tc>
        <w:tc>
          <w:tcPr>
            <w:tcW w:w="417" w:type="pct"/>
            <w:hideMark/>
          </w:tcPr>
          <w:p w14:paraId="208495EA" w14:textId="77777777" w:rsidR="002E2E95" w:rsidRPr="00EF0F83" w:rsidRDefault="002E2E95" w:rsidP="00EF0F83">
            <w:pPr>
              <w:pStyle w:val="101"/>
            </w:pPr>
            <w:r w:rsidRPr="00EF0F83">
              <w:t>persCriteria.birthDayTo</w:t>
            </w:r>
          </w:p>
        </w:tc>
        <w:tc>
          <w:tcPr>
            <w:tcW w:w="417" w:type="pct"/>
            <w:hideMark/>
          </w:tcPr>
          <w:p w14:paraId="1977EF01" w14:textId="77777777" w:rsidR="002E2E95" w:rsidRPr="00EF0F83" w:rsidRDefault="002E2E95" w:rsidP="00EF0F83">
            <w:pPr>
              <w:pStyle w:val="101"/>
            </w:pPr>
          </w:p>
        </w:tc>
        <w:tc>
          <w:tcPr>
            <w:tcW w:w="417" w:type="pct"/>
            <w:hideMark/>
          </w:tcPr>
          <w:p w14:paraId="2918A74C" w14:textId="77777777" w:rsidR="002E2E95" w:rsidRPr="00EF0F83" w:rsidRDefault="002E2E95" w:rsidP="00EF0F83">
            <w:pPr>
              <w:pStyle w:val="101"/>
            </w:pPr>
          </w:p>
        </w:tc>
        <w:tc>
          <w:tcPr>
            <w:tcW w:w="417" w:type="pct"/>
            <w:hideMark/>
          </w:tcPr>
          <w:p w14:paraId="31D6CF59" w14:textId="77777777" w:rsidR="002E2E95" w:rsidRPr="00EF0F83" w:rsidRDefault="002E2E95" w:rsidP="00EF0F83">
            <w:pPr>
              <w:pStyle w:val="101"/>
            </w:pPr>
            <w:r w:rsidRPr="00EF0F83">
              <w:t>не пусто</w:t>
            </w:r>
          </w:p>
        </w:tc>
        <w:tc>
          <w:tcPr>
            <w:tcW w:w="417" w:type="pct"/>
            <w:hideMark/>
          </w:tcPr>
          <w:p w14:paraId="18DD60C7" w14:textId="77777777" w:rsidR="002E2E95" w:rsidRPr="00EF0F83" w:rsidRDefault="002E2E95" w:rsidP="00EF0F83">
            <w:pPr>
              <w:pStyle w:val="101"/>
            </w:pPr>
            <w:r w:rsidRPr="00EF0F83">
              <w:t>Значение не соответствуе</w:t>
            </w:r>
            <w:r w:rsidRPr="00EF0F83">
              <w:lastRenderedPageBreak/>
              <w:t>т типу данных localDate</w:t>
            </w:r>
          </w:p>
        </w:tc>
        <w:tc>
          <w:tcPr>
            <w:tcW w:w="417" w:type="pct"/>
            <w:hideMark/>
          </w:tcPr>
          <w:p w14:paraId="7FD664CB" w14:textId="77777777" w:rsidR="002E2E95" w:rsidRPr="00EF0F83" w:rsidRDefault="002E2E95" w:rsidP="00EF0F83">
            <w:pPr>
              <w:pStyle w:val="101"/>
            </w:pPr>
            <w:r w:rsidRPr="00EF0F83">
              <w:lastRenderedPageBreak/>
              <w:t xml:space="preserve">Значение должно </w:t>
            </w:r>
            <w:r w:rsidRPr="00EF0F83">
              <w:lastRenderedPageBreak/>
              <w:t>соответствовать типу данных localDate</w:t>
            </w:r>
          </w:p>
        </w:tc>
        <w:tc>
          <w:tcPr>
            <w:tcW w:w="417" w:type="pct"/>
            <w:hideMark/>
          </w:tcPr>
          <w:p w14:paraId="5EE5A9EB" w14:textId="77777777" w:rsidR="002E2E95" w:rsidRPr="00EF0F83" w:rsidRDefault="002E2E95" w:rsidP="00EF0F83">
            <w:pPr>
              <w:pStyle w:val="101"/>
            </w:pPr>
          </w:p>
        </w:tc>
        <w:tc>
          <w:tcPr>
            <w:tcW w:w="356" w:type="pct"/>
            <w:hideMark/>
          </w:tcPr>
          <w:p w14:paraId="2BB4850C" w14:textId="77777777" w:rsidR="002E2E95" w:rsidRPr="00EF0F83" w:rsidRDefault="002E2E95" w:rsidP="00EF0F83">
            <w:pPr>
              <w:pStyle w:val="101"/>
            </w:pPr>
          </w:p>
        </w:tc>
        <w:tc>
          <w:tcPr>
            <w:tcW w:w="478" w:type="pct"/>
            <w:hideMark/>
          </w:tcPr>
          <w:p w14:paraId="4760EDAF" w14:textId="77777777" w:rsidR="002E2E95" w:rsidRPr="00EF0F83" w:rsidRDefault="002E2E95" w:rsidP="00EF0F83">
            <w:pPr>
              <w:pStyle w:val="101"/>
            </w:pPr>
          </w:p>
        </w:tc>
        <w:tc>
          <w:tcPr>
            <w:tcW w:w="417" w:type="pct"/>
            <w:hideMark/>
          </w:tcPr>
          <w:p w14:paraId="6C8B219F" w14:textId="77777777" w:rsidR="002E2E95" w:rsidRPr="00EF0F83" w:rsidRDefault="002E2E95" w:rsidP="00EF0F83">
            <w:pPr>
              <w:pStyle w:val="101"/>
            </w:pPr>
            <w:r w:rsidRPr="00EF0F83">
              <w:t xml:space="preserve">Значение параметра </w:t>
            </w:r>
            <w:r w:rsidRPr="00EF0F83">
              <w:lastRenderedPageBreak/>
              <w:t>birthDayTo должно соответствовать типу данных localDate (ГГГГ-ММ-ДД)</w:t>
            </w:r>
          </w:p>
        </w:tc>
      </w:tr>
      <w:tr w:rsidR="002E2E95" w:rsidRPr="00EF0F83" w14:paraId="1C7260D7" w14:textId="77777777" w:rsidTr="002E2E95">
        <w:tc>
          <w:tcPr>
            <w:tcW w:w="417" w:type="pct"/>
            <w:hideMark/>
          </w:tcPr>
          <w:p w14:paraId="7C5F1DFE" w14:textId="77777777" w:rsidR="002E2E95" w:rsidRPr="00EF0F83" w:rsidRDefault="002E2E95" w:rsidP="00EF0F83">
            <w:pPr>
              <w:pStyle w:val="101"/>
            </w:pPr>
            <w:r w:rsidRPr="00EF0F83">
              <w:lastRenderedPageBreak/>
              <w:t>MpiPersonInfoService.findPersonsByPersCriteria</w:t>
            </w:r>
          </w:p>
        </w:tc>
        <w:tc>
          <w:tcPr>
            <w:tcW w:w="417" w:type="pct"/>
            <w:hideMark/>
          </w:tcPr>
          <w:p w14:paraId="680E8C36" w14:textId="77777777" w:rsidR="002E2E95" w:rsidRPr="00EF0F83" w:rsidRDefault="002E2E95" w:rsidP="00EF0F83">
            <w:pPr>
              <w:pStyle w:val="101"/>
            </w:pPr>
            <w:r w:rsidRPr="00EF0F83">
              <w:t>1.9.МПИ.0023</w:t>
            </w:r>
          </w:p>
        </w:tc>
        <w:tc>
          <w:tcPr>
            <w:tcW w:w="417" w:type="pct"/>
            <w:hideMark/>
          </w:tcPr>
          <w:p w14:paraId="12B4EAE1" w14:textId="77777777" w:rsidR="002E2E95" w:rsidRPr="00EF0F83" w:rsidRDefault="002E2E95" w:rsidP="00EF0F83">
            <w:pPr>
              <w:pStyle w:val="101"/>
            </w:pPr>
            <w:r w:rsidRPr="00EF0F83">
              <w:t>persCriteria.birthDayTo</w:t>
            </w:r>
          </w:p>
        </w:tc>
        <w:tc>
          <w:tcPr>
            <w:tcW w:w="417" w:type="pct"/>
            <w:hideMark/>
          </w:tcPr>
          <w:p w14:paraId="41A36978" w14:textId="77777777" w:rsidR="002E2E95" w:rsidRPr="00EF0F83" w:rsidRDefault="002E2E95" w:rsidP="00EF0F83">
            <w:pPr>
              <w:pStyle w:val="101"/>
            </w:pPr>
          </w:p>
        </w:tc>
        <w:tc>
          <w:tcPr>
            <w:tcW w:w="417" w:type="pct"/>
            <w:hideMark/>
          </w:tcPr>
          <w:p w14:paraId="3511EF1F" w14:textId="77777777" w:rsidR="002E2E95" w:rsidRPr="00EF0F83" w:rsidRDefault="002E2E95" w:rsidP="00EF0F83">
            <w:pPr>
              <w:pStyle w:val="101"/>
            </w:pPr>
          </w:p>
        </w:tc>
        <w:tc>
          <w:tcPr>
            <w:tcW w:w="417" w:type="pct"/>
            <w:hideMark/>
          </w:tcPr>
          <w:p w14:paraId="0C0F3987" w14:textId="77777777" w:rsidR="002E2E95" w:rsidRPr="00EF0F83" w:rsidRDefault="002E2E95" w:rsidP="00EF0F83">
            <w:pPr>
              <w:pStyle w:val="101"/>
            </w:pPr>
            <w:r w:rsidRPr="00EF0F83">
              <w:t>не пусто</w:t>
            </w:r>
          </w:p>
        </w:tc>
        <w:tc>
          <w:tcPr>
            <w:tcW w:w="417" w:type="pct"/>
            <w:hideMark/>
          </w:tcPr>
          <w:p w14:paraId="3F1EAB89" w14:textId="77777777" w:rsidR="002E2E95" w:rsidRPr="00EF0F83" w:rsidRDefault="002E2E95" w:rsidP="00EF0F83">
            <w:pPr>
              <w:pStyle w:val="101"/>
            </w:pPr>
            <w:r w:rsidRPr="00EF0F83">
              <w:t>birthDayTo &lt; birthDayFrom</w:t>
            </w:r>
          </w:p>
        </w:tc>
        <w:tc>
          <w:tcPr>
            <w:tcW w:w="417" w:type="pct"/>
            <w:hideMark/>
          </w:tcPr>
          <w:p w14:paraId="16A78927" w14:textId="77777777" w:rsidR="002E2E95" w:rsidRPr="00EF0F83" w:rsidRDefault="002E2E95" w:rsidP="00EF0F83">
            <w:pPr>
              <w:pStyle w:val="101"/>
            </w:pPr>
            <w:r w:rsidRPr="00EF0F83">
              <w:t>birthDayTo должна быть ≥ birthDayFrom</w:t>
            </w:r>
          </w:p>
        </w:tc>
        <w:tc>
          <w:tcPr>
            <w:tcW w:w="417" w:type="pct"/>
            <w:hideMark/>
          </w:tcPr>
          <w:p w14:paraId="3445639A" w14:textId="77777777" w:rsidR="002E2E95" w:rsidRPr="00EF0F83" w:rsidRDefault="002E2E95" w:rsidP="00EF0F83">
            <w:pPr>
              <w:pStyle w:val="101"/>
            </w:pPr>
          </w:p>
        </w:tc>
        <w:tc>
          <w:tcPr>
            <w:tcW w:w="356" w:type="pct"/>
            <w:hideMark/>
          </w:tcPr>
          <w:p w14:paraId="650ADAE4" w14:textId="77777777" w:rsidR="002E2E95" w:rsidRPr="00EF0F83" w:rsidRDefault="002E2E95" w:rsidP="00EF0F83">
            <w:pPr>
              <w:pStyle w:val="101"/>
            </w:pPr>
          </w:p>
        </w:tc>
        <w:tc>
          <w:tcPr>
            <w:tcW w:w="478" w:type="pct"/>
            <w:hideMark/>
          </w:tcPr>
          <w:p w14:paraId="6C7C55C3" w14:textId="77777777" w:rsidR="002E2E95" w:rsidRPr="00EF0F83" w:rsidRDefault="002E2E95" w:rsidP="00EF0F83">
            <w:pPr>
              <w:pStyle w:val="101"/>
            </w:pPr>
          </w:p>
        </w:tc>
        <w:tc>
          <w:tcPr>
            <w:tcW w:w="417" w:type="pct"/>
            <w:hideMark/>
          </w:tcPr>
          <w:p w14:paraId="78F2FA1F" w14:textId="77777777" w:rsidR="002E2E95" w:rsidRPr="00EF0F83" w:rsidRDefault="002E2E95" w:rsidP="00EF0F83">
            <w:pPr>
              <w:pStyle w:val="101"/>
            </w:pPr>
            <w:r w:rsidRPr="00EF0F83">
              <w:t>ДР по (birthDayTo) должна быть больше (позже) или равна ДР с (birthDayFrom)</w:t>
            </w:r>
          </w:p>
        </w:tc>
      </w:tr>
      <w:tr w:rsidR="002E2E95" w:rsidRPr="00EF0F83" w14:paraId="5F74F54C" w14:textId="77777777" w:rsidTr="002E2E95">
        <w:tc>
          <w:tcPr>
            <w:tcW w:w="417" w:type="pct"/>
            <w:hideMark/>
          </w:tcPr>
          <w:p w14:paraId="6AF9C908" w14:textId="77777777" w:rsidR="002E2E95" w:rsidRPr="00EF0F83" w:rsidRDefault="002E2E95" w:rsidP="00EF0F83">
            <w:pPr>
              <w:pStyle w:val="101"/>
            </w:pPr>
            <w:r w:rsidRPr="00EF0F83">
              <w:t>MpiPersonInfoService.findPersonsByPersCriteria</w:t>
            </w:r>
          </w:p>
        </w:tc>
        <w:tc>
          <w:tcPr>
            <w:tcW w:w="417" w:type="pct"/>
            <w:hideMark/>
          </w:tcPr>
          <w:p w14:paraId="0BA22934" w14:textId="77777777" w:rsidR="002E2E95" w:rsidRPr="00EF0F83" w:rsidRDefault="002E2E95" w:rsidP="00EF0F83">
            <w:pPr>
              <w:pStyle w:val="101"/>
            </w:pPr>
            <w:r w:rsidRPr="00EF0F83">
              <w:t>1.9.МПИ.0024</w:t>
            </w:r>
          </w:p>
        </w:tc>
        <w:tc>
          <w:tcPr>
            <w:tcW w:w="417" w:type="pct"/>
            <w:hideMark/>
          </w:tcPr>
          <w:p w14:paraId="4AEFDBCC" w14:textId="77777777" w:rsidR="002E2E95" w:rsidRPr="00EF0F83" w:rsidRDefault="002E2E95" w:rsidP="00EF0F83">
            <w:pPr>
              <w:pStyle w:val="101"/>
            </w:pPr>
            <w:r w:rsidRPr="00EF0F83">
              <w:t>persCriteria.deathDateFrom</w:t>
            </w:r>
          </w:p>
        </w:tc>
        <w:tc>
          <w:tcPr>
            <w:tcW w:w="417" w:type="pct"/>
            <w:hideMark/>
          </w:tcPr>
          <w:p w14:paraId="6ECFF733" w14:textId="77777777" w:rsidR="002E2E95" w:rsidRPr="00EF0F83" w:rsidRDefault="002E2E95" w:rsidP="00EF0F83">
            <w:pPr>
              <w:pStyle w:val="101"/>
            </w:pPr>
          </w:p>
        </w:tc>
        <w:tc>
          <w:tcPr>
            <w:tcW w:w="417" w:type="pct"/>
            <w:hideMark/>
          </w:tcPr>
          <w:p w14:paraId="3B4B546B" w14:textId="77777777" w:rsidR="002E2E95" w:rsidRPr="00EF0F83" w:rsidRDefault="002E2E95" w:rsidP="00EF0F83">
            <w:pPr>
              <w:pStyle w:val="101"/>
            </w:pPr>
          </w:p>
        </w:tc>
        <w:tc>
          <w:tcPr>
            <w:tcW w:w="417" w:type="pct"/>
            <w:hideMark/>
          </w:tcPr>
          <w:p w14:paraId="53F24E22" w14:textId="77777777" w:rsidR="002E2E95" w:rsidRPr="00EF0F83" w:rsidRDefault="002E2E95" w:rsidP="00EF0F83">
            <w:pPr>
              <w:pStyle w:val="101"/>
            </w:pPr>
            <w:r w:rsidRPr="00EF0F83">
              <w:t>не пусто</w:t>
            </w:r>
          </w:p>
        </w:tc>
        <w:tc>
          <w:tcPr>
            <w:tcW w:w="417" w:type="pct"/>
            <w:hideMark/>
          </w:tcPr>
          <w:p w14:paraId="11AC5036"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1A8DE3A3"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5062AAA6" w14:textId="77777777" w:rsidR="002E2E95" w:rsidRPr="00EF0F83" w:rsidRDefault="002E2E95" w:rsidP="00EF0F83">
            <w:pPr>
              <w:pStyle w:val="101"/>
            </w:pPr>
          </w:p>
        </w:tc>
        <w:tc>
          <w:tcPr>
            <w:tcW w:w="356" w:type="pct"/>
            <w:hideMark/>
          </w:tcPr>
          <w:p w14:paraId="74397240" w14:textId="77777777" w:rsidR="002E2E95" w:rsidRPr="00EF0F83" w:rsidRDefault="002E2E95" w:rsidP="00EF0F83">
            <w:pPr>
              <w:pStyle w:val="101"/>
            </w:pPr>
          </w:p>
        </w:tc>
        <w:tc>
          <w:tcPr>
            <w:tcW w:w="478" w:type="pct"/>
            <w:hideMark/>
          </w:tcPr>
          <w:p w14:paraId="5AE0FA2F" w14:textId="77777777" w:rsidR="002E2E95" w:rsidRPr="00EF0F83" w:rsidRDefault="002E2E95" w:rsidP="00EF0F83">
            <w:pPr>
              <w:pStyle w:val="101"/>
            </w:pPr>
          </w:p>
        </w:tc>
        <w:tc>
          <w:tcPr>
            <w:tcW w:w="417" w:type="pct"/>
            <w:hideMark/>
          </w:tcPr>
          <w:p w14:paraId="03EABD83" w14:textId="77777777" w:rsidR="002E2E95" w:rsidRPr="00EF0F83" w:rsidRDefault="002E2E95" w:rsidP="00EF0F83">
            <w:pPr>
              <w:pStyle w:val="101"/>
            </w:pPr>
            <w:r w:rsidRPr="00EF0F83">
              <w:t>Значение параметра deathDateFrom должно соответствовать типу данных localDate (ГГГГ-ММ-ДД)</w:t>
            </w:r>
          </w:p>
        </w:tc>
      </w:tr>
      <w:tr w:rsidR="002E2E95" w:rsidRPr="00EF0F83" w14:paraId="1284C9C9" w14:textId="77777777" w:rsidTr="002E2E95">
        <w:tc>
          <w:tcPr>
            <w:tcW w:w="417" w:type="pct"/>
            <w:hideMark/>
          </w:tcPr>
          <w:p w14:paraId="24F352FB" w14:textId="77777777" w:rsidR="002E2E95" w:rsidRPr="00EF0F83" w:rsidRDefault="002E2E95" w:rsidP="00EF0F83">
            <w:pPr>
              <w:pStyle w:val="101"/>
            </w:pPr>
            <w:r w:rsidRPr="00EF0F83">
              <w:t>MpiPersonInfoService.findPersonsByPersCriteria</w:t>
            </w:r>
          </w:p>
        </w:tc>
        <w:tc>
          <w:tcPr>
            <w:tcW w:w="417" w:type="pct"/>
            <w:hideMark/>
          </w:tcPr>
          <w:p w14:paraId="25C33004" w14:textId="77777777" w:rsidR="002E2E95" w:rsidRPr="00EF0F83" w:rsidRDefault="002E2E95" w:rsidP="00EF0F83">
            <w:pPr>
              <w:pStyle w:val="101"/>
            </w:pPr>
            <w:r w:rsidRPr="00EF0F83">
              <w:t>1.9.МПИ.0025</w:t>
            </w:r>
          </w:p>
        </w:tc>
        <w:tc>
          <w:tcPr>
            <w:tcW w:w="417" w:type="pct"/>
            <w:hideMark/>
          </w:tcPr>
          <w:p w14:paraId="111112B1" w14:textId="77777777" w:rsidR="002E2E95" w:rsidRPr="00EF0F83" w:rsidRDefault="002E2E95" w:rsidP="00EF0F83">
            <w:pPr>
              <w:pStyle w:val="101"/>
            </w:pPr>
            <w:r w:rsidRPr="00EF0F83">
              <w:t>persCriteria.deathDateTo</w:t>
            </w:r>
          </w:p>
        </w:tc>
        <w:tc>
          <w:tcPr>
            <w:tcW w:w="417" w:type="pct"/>
            <w:hideMark/>
          </w:tcPr>
          <w:p w14:paraId="5706D5E8" w14:textId="77777777" w:rsidR="002E2E95" w:rsidRPr="00EF0F83" w:rsidRDefault="002E2E95" w:rsidP="00EF0F83">
            <w:pPr>
              <w:pStyle w:val="101"/>
            </w:pPr>
          </w:p>
        </w:tc>
        <w:tc>
          <w:tcPr>
            <w:tcW w:w="417" w:type="pct"/>
            <w:hideMark/>
          </w:tcPr>
          <w:p w14:paraId="3C491BAB" w14:textId="77777777" w:rsidR="002E2E95" w:rsidRPr="00EF0F83" w:rsidRDefault="002E2E95" w:rsidP="00EF0F83">
            <w:pPr>
              <w:pStyle w:val="101"/>
            </w:pPr>
          </w:p>
        </w:tc>
        <w:tc>
          <w:tcPr>
            <w:tcW w:w="417" w:type="pct"/>
            <w:hideMark/>
          </w:tcPr>
          <w:p w14:paraId="5BB748A9" w14:textId="77777777" w:rsidR="002E2E95" w:rsidRPr="00EF0F83" w:rsidRDefault="002E2E95" w:rsidP="00EF0F83">
            <w:pPr>
              <w:pStyle w:val="101"/>
            </w:pPr>
            <w:r w:rsidRPr="00EF0F83">
              <w:t>не пусто</w:t>
            </w:r>
          </w:p>
        </w:tc>
        <w:tc>
          <w:tcPr>
            <w:tcW w:w="417" w:type="pct"/>
            <w:hideMark/>
          </w:tcPr>
          <w:p w14:paraId="216B578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2E0ACC76"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6F529797" w14:textId="77777777" w:rsidR="002E2E95" w:rsidRPr="00EF0F83" w:rsidRDefault="002E2E95" w:rsidP="00EF0F83">
            <w:pPr>
              <w:pStyle w:val="101"/>
            </w:pPr>
          </w:p>
        </w:tc>
        <w:tc>
          <w:tcPr>
            <w:tcW w:w="356" w:type="pct"/>
            <w:hideMark/>
          </w:tcPr>
          <w:p w14:paraId="4E8E7C0F" w14:textId="77777777" w:rsidR="002E2E95" w:rsidRPr="00EF0F83" w:rsidRDefault="002E2E95" w:rsidP="00EF0F83">
            <w:pPr>
              <w:pStyle w:val="101"/>
            </w:pPr>
          </w:p>
        </w:tc>
        <w:tc>
          <w:tcPr>
            <w:tcW w:w="478" w:type="pct"/>
            <w:hideMark/>
          </w:tcPr>
          <w:p w14:paraId="4B3A1D32" w14:textId="77777777" w:rsidR="002E2E95" w:rsidRPr="00EF0F83" w:rsidRDefault="002E2E95" w:rsidP="00EF0F83">
            <w:pPr>
              <w:pStyle w:val="101"/>
            </w:pPr>
          </w:p>
        </w:tc>
        <w:tc>
          <w:tcPr>
            <w:tcW w:w="417" w:type="pct"/>
            <w:hideMark/>
          </w:tcPr>
          <w:p w14:paraId="0F7EE786" w14:textId="77777777" w:rsidR="002E2E95" w:rsidRPr="00EF0F83" w:rsidRDefault="002E2E95" w:rsidP="00EF0F83">
            <w:pPr>
              <w:pStyle w:val="101"/>
            </w:pPr>
            <w:r w:rsidRPr="00EF0F83">
              <w:t>Значение параметра deathDateTo должно соответствовать типу данных localDate (ГГГГ-ММ-ДД)</w:t>
            </w:r>
          </w:p>
        </w:tc>
      </w:tr>
      <w:tr w:rsidR="002E2E95" w:rsidRPr="00EF0F83" w14:paraId="389E6B6B" w14:textId="77777777" w:rsidTr="002E2E95">
        <w:tc>
          <w:tcPr>
            <w:tcW w:w="417" w:type="pct"/>
            <w:hideMark/>
          </w:tcPr>
          <w:p w14:paraId="0B3DF026" w14:textId="77777777" w:rsidR="002E2E95" w:rsidRPr="00EF0F83" w:rsidRDefault="002E2E95" w:rsidP="00EF0F83">
            <w:pPr>
              <w:pStyle w:val="101"/>
            </w:pPr>
            <w:r w:rsidRPr="00EF0F83">
              <w:t>MpiPersonInfoService.findPersonsByPersCriteria</w:t>
            </w:r>
          </w:p>
        </w:tc>
        <w:tc>
          <w:tcPr>
            <w:tcW w:w="417" w:type="pct"/>
            <w:hideMark/>
          </w:tcPr>
          <w:p w14:paraId="6232AA42" w14:textId="77777777" w:rsidR="002E2E95" w:rsidRPr="00EF0F83" w:rsidRDefault="002E2E95" w:rsidP="00EF0F83">
            <w:pPr>
              <w:pStyle w:val="101"/>
            </w:pPr>
            <w:r w:rsidRPr="00EF0F83">
              <w:t>1.9.МПИ.0026</w:t>
            </w:r>
          </w:p>
        </w:tc>
        <w:tc>
          <w:tcPr>
            <w:tcW w:w="417" w:type="pct"/>
            <w:hideMark/>
          </w:tcPr>
          <w:p w14:paraId="4B9A1EC8" w14:textId="77777777" w:rsidR="002E2E95" w:rsidRPr="00EF0F83" w:rsidRDefault="002E2E95" w:rsidP="00EF0F83">
            <w:pPr>
              <w:pStyle w:val="101"/>
            </w:pPr>
            <w:r w:rsidRPr="00EF0F83">
              <w:t>persCriteria.deathDateTo</w:t>
            </w:r>
          </w:p>
        </w:tc>
        <w:tc>
          <w:tcPr>
            <w:tcW w:w="417" w:type="pct"/>
            <w:hideMark/>
          </w:tcPr>
          <w:p w14:paraId="729BB5CC" w14:textId="77777777" w:rsidR="002E2E95" w:rsidRPr="00EF0F83" w:rsidRDefault="002E2E95" w:rsidP="00EF0F83">
            <w:pPr>
              <w:pStyle w:val="101"/>
            </w:pPr>
          </w:p>
        </w:tc>
        <w:tc>
          <w:tcPr>
            <w:tcW w:w="417" w:type="pct"/>
            <w:hideMark/>
          </w:tcPr>
          <w:p w14:paraId="5A9A3677" w14:textId="77777777" w:rsidR="002E2E95" w:rsidRPr="00EF0F83" w:rsidRDefault="002E2E95" w:rsidP="00EF0F83">
            <w:pPr>
              <w:pStyle w:val="101"/>
            </w:pPr>
          </w:p>
        </w:tc>
        <w:tc>
          <w:tcPr>
            <w:tcW w:w="417" w:type="pct"/>
            <w:hideMark/>
          </w:tcPr>
          <w:p w14:paraId="692847AC" w14:textId="77777777" w:rsidR="002E2E95" w:rsidRPr="00EF0F83" w:rsidRDefault="002E2E95" w:rsidP="00EF0F83">
            <w:pPr>
              <w:pStyle w:val="101"/>
            </w:pPr>
            <w:r w:rsidRPr="00EF0F83">
              <w:t>не пусто</w:t>
            </w:r>
          </w:p>
        </w:tc>
        <w:tc>
          <w:tcPr>
            <w:tcW w:w="417" w:type="pct"/>
            <w:hideMark/>
          </w:tcPr>
          <w:p w14:paraId="49528686" w14:textId="77777777" w:rsidR="002E2E95" w:rsidRPr="00EF0F83" w:rsidRDefault="002E2E95" w:rsidP="00EF0F83">
            <w:pPr>
              <w:pStyle w:val="101"/>
            </w:pPr>
            <w:r w:rsidRPr="00EF0F83">
              <w:t>deathDateTo &lt; deathDateFrom</w:t>
            </w:r>
          </w:p>
        </w:tc>
        <w:tc>
          <w:tcPr>
            <w:tcW w:w="417" w:type="pct"/>
            <w:hideMark/>
          </w:tcPr>
          <w:p w14:paraId="7DFF91E0" w14:textId="77777777" w:rsidR="002E2E95" w:rsidRPr="00EF0F83" w:rsidRDefault="002E2E95" w:rsidP="00EF0F83">
            <w:pPr>
              <w:pStyle w:val="101"/>
            </w:pPr>
            <w:r w:rsidRPr="00EF0F83">
              <w:t>deathDateTo должна быть ≥ deathDateFrom</w:t>
            </w:r>
          </w:p>
        </w:tc>
        <w:tc>
          <w:tcPr>
            <w:tcW w:w="417" w:type="pct"/>
            <w:hideMark/>
          </w:tcPr>
          <w:p w14:paraId="508C3E5A" w14:textId="77777777" w:rsidR="002E2E95" w:rsidRPr="00EF0F83" w:rsidRDefault="002E2E95" w:rsidP="00EF0F83">
            <w:pPr>
              <w:pStyle w:val="101"/>
            </w:pPr>
          </w:p>
        </w:tc>
        <w:tc>
          <w:tcPr>
            <w:tcW w:w="356" w:type="pct"/>
            <w:hideMark/>
          </w:tcPr>
          <w:p w14:paraId="2F40E5D4" w14:textId="77777777" w:rsidR="002E2E95" w:rsidRPr="00EF0F83" w:rsidRDefault="002E2E95" w:rsidP="00EF0F83">
            <w:pPr>
              <w:pStyle w:val="101"/>
            </w:pPr>
          </w:p>
        </w:tc>
        <w:tc>
          <w:tcPr>
            <w:tcW w:w="478" w:type="pct"/>
            <w:hideMark/>
          </w:tcPr>
          <w:p w14:paraId="67BDB567" w14:textId="77777777" w:rsidR="002E2E95" w:rsidRPr="00EF0F83" w:rsidRDefault="002E2E95" w:rsidP="00EF0F83">
            <w:pPr>
              <w:pStyle w:val="101"/>
            </w:pPr>
          </w:p>
        </w:tc>
        <w:tc>
          <w:tcPr>
            <w:tcW w:w="417" w:type="pct"/>
            <w:hideMark/>
          </w:tcPr>
          <w:p w14:paraId="73E523E1" w14:textId="77777777" w:rsidR="002E2E95" w:rsidRPr="00EF0F83" w:rsidRDefault="002E2E95" w:rsidP="00EF0F83">
            <w:pPr>
              <w:pStyle w:val="101"/>
            </w:pPr>
            <w:r w:rsidRPr="00EF0F83">
              <w:t xml:space="preserve">Дата смерти - по (deathDateTo) должна быть больше (позже) или равна Дате </w:t>
            </w:r>
            <w:r w:rsidRPr="00EF0F83">
              <w:lastRenderedPageBreak/>
              <w:t>смерти - с (deathDateFrom)</w:t>
            </w:r>
          </w:p>
        </w:tc>
      </w:tr>
      <w:tr w:rsidR="002E2E95" w:rsidRPr="00EF0F83" w14:paraId="2E38D31E" w14:textId="77777777" w:rsidTr="002E2E95">
        <w:tc>
          <w:tcPr>
            <w:tcW w:w="417" w:type="pct"/>
            <w:hideMark/>
          </w:tcPr>
          <w:p w14:paraId="308BCB4D" w14:textId="77777777" w:rsidR="002E2E95" w:rsidRPr="00EF0F83" w:rsidRDefault="002E2E95" w:rsidP="00EF0F83">
            <w:pPr>
              <w:pStyle w:val="101"/>
            </w:pPr>
            <w:r w:rsidRPr="00EF0F83">
              <w:lastRenderedPageBreak/>
              <w:t>MpiPersonInfoService.findPersonsByPersCriteria</w:t>
            </w:r>
          </w:p>
        </w:tc>
        <w:tc>
          <w:tcPr>
            <w:tcW w:w="417" w:type="pct"/>
            <w:hideMark/>
          </w:tcPr>
          <w:p w14:paraId="7E03243B" w14:textId="77777777" w:rsidR="002E2E95" w:rsidRPr="00EF0F83" w:rsidRDefault="002E2E95" w:rsidP="00EF0F83">
            <w:pPr>
              <w:pStyle w:val="101"/>
            </w:pPr>
            <w:r w:rsidRPr="00EF0F83">
              <w:t>1.9.МПИ.0027</w:t>
            </w:r>
          </w:p>
        </w:tc>
        <w:tc>
          <w:tcPr>
            <w:tcW w:w="417" w:type="pct"/>
            <w:hideMark/>
          </w:tcPr>
          <w:p w14:paraId="6F8C3D62" w14:textId="77777777" w:rsidR="002E2E95" w:rsidRPr="00EF0F83" w:rsidRDefault="002E2E95" w:rsidP="00EF0F83">
            <w:pPr>
              <w:pStyle w:val="101"/>
            </w:pPr>
            <w:r w:rsidRPr="00EF0F83">
              <w:t>persCriteria.personSearchInfo.pcy.enp</w:t>
            </w:r>
          </w:p>
        </w:tc>
        <w:tc>
          <w:tcPr>
            <w:tcW w:w="417" w:type="pct"/>
            <w:hideMark/>
          </w:tcPr>
          <w:p w14:paraId="721BD069" w14:textId="77777777" w:rsidR="002E2E95" w:rsidRPr="00EF0F83" w:rsidRDefault="002E2E95" w:rsidP="00EF0F83">
            <w:pPr>
              <w:pStyle w:val="101"/>
            </w:pPr>
          </w:p>
        </w:tc>
        <w:tc>
          <w:tcPr>
            <w:tcW w:w="417" w:type="pct"/>
            <w:hideMark/>
          </w:tcPr>
          <w:p w14:paraId="30173712" w14:textId="77777777" w:rsidR="002E2E95" w:rsidRPr="00EF0F83" w:rsidRDefault="002E2E95" w:rsidP="00EF0F83">
            <w:pPr>
              <w:pStyle w:val="101"/>
            </w:pPr>
          </w:p>
        </w:tc>
        <w:tc>
          <w:tcPr>
            <w:tcW w:w="417" w:type="pct"/>
            <w:hideMark/>
          </w:tcPr>
          <w:p w14:paraId="05A868D0" w14:textId="77777777" w:rsidR="002E2E95" w:rsidRPr="00EF0F83" w:rsidRDefault="002E2E95" w:rsidP="00EF0F83">
            <w:pPr>
              <w:pStyle w:val="101"/>
            </w:pPr>
            <w:r w:rsidRPr="00EF0F83">
              <w:t>pcy не пусто</w:t>
            </w:r>
          </w:p>
        </w:tc>
        <w:tc>
          <w:tcPr>
            <w:tcW w:w="417" w:type="pct"/>
            <w:hideMark/>
          </w:tcPr>
          <w:p w14:paraId="28C99AAD" w14:textId="77777777" w:rsidR="002E2E95" w:rsidRPr="00EF0F83" w:rsidRDefault="002E2E95" w:rsidP="00EF0F83">
            <w:pPr>
              <w:pStyle w:val="101"/>
            </w:pPr>
            <w:r w:rsidRPr="00EF0F83">
              <w:t>enp и pcyType пусто</w:t>
            </w:r>
          </w:p>
        </w:tc>
        <w:tc>
          <w:tcPr>
            <w:tcW w:w="417" w:type="pct"/>
            <w:hideMark/>
          </w:tcPr>
          <w:p w14:paraId="593FB1A4" w14:textId="77777777" w:rsidR="002E2E95" w:rsidRPr="00EF0F83" w:rsidRDefault="002E2E95" w:rsidP="00EF0F83">
            <w:pPr>
              <w:pStyle w:val="101"/>
            </w:pPr>
            <w:r w:rsidRPr="00EF0F83">
              <w:t>Если раздел pcy не пуст, то хотя бы один из указанных параметров должен быть не пуст: pcyType или enp</w:t>
            </w:r>
          </w:p>
        </w:tc>
        <w:tc>
          <w:tcPr>
            <w:tcW w:w="417" w:type="pct"/>
            <w:hideMark/>
          </w:tcPr>
          <w:p w14:paraId="7B8ED5C3" w14:textId="77777777" w:rsidR="002E2E95" w:rsidRPr="00EF0F83" w:rsidRDefault="002E2E95" w:rsidP="00EF0F83">
            <w:pPr>
              <w:pStyle w:val="101"/>
            </w:pPr>
          </w:p>
        </w:tc>
        <w:tc>
          <w:tcPr>
            <w:tcW w:w="356" w:type="pct"/>
            <w:hideMark/>
          </w:tcPr>
          <w:p w14:paraId="31AB9D57" w14:textId="77777777" w:rsidR="002E2E95" w:rsidRPr="00EF0F83" w:rsidRDefault="002E2E95" w:rsidP="00EF0F83">
            <w:pPr>
              <w:pStyle w:val="101"/>
            </w:pPr>
          </w:p>
        </w:tc>
        <w:tc>
          <w:tcPr>
            <w:tcW w:w="478" w:type="pct"/>
            <w:hideMark/>
          </w:tcPr>
          <w:p w14:paraId="1FBFE40E" w14:textId="77777777" w:rsidR="002E2E95" w:rsidRPr="00EF0F83" w:rsidRDefault="002E2E95" w:rsidP="00EF0F83">
            <w:pPr>
              <w:pStyle w:val="101"/>
            </w:pPr>
          </w:p>
        </w:tc>
        <w:tc>
          <w:tcPr>
            <w:tcW w:w="417" w:type="pct"/>
            <w:hideMark/>
          </w:tcPr>
          <w:p w14:paraId="1F9CB193" w14:textId="77777777" w:rsidR="002E2E95" w:rsidRPr="00EF0F83" w:rsidRDefault="002E2E95" w:rsidP="00EF0F83">
            <w:pPr>
              <w:pStyle w:val="101"/>
            </w:pPr>
            <w:r w:rsidRPr="00EF0F83">
              <w:t>Если раздел pcy не пуст, то хотя бы один из указанных параметров должен быть заполнен: pcyType или enp</w:t>
            </w:r>
          </w:p>
          <w:p w14:paraId="595508A0" w14:textId="77777777" w:rsidR="002E2E95" w:rsidRPr="00EF0F83" w:rsidRDefault="002E2E95" w:rsidP="00EF0F83">
            <w:pPr>
              <w:pStyle w:val="101"/>
            </w:pPr>
          </w:p>
        </w:tc>
      </w:tr>
      <w:tr w:rsidR="002E2E95" w:rsidRPr="00EF0F83" w14:paraId="4A3517B8" w14:textId="77777777" w:rsidTr="002E2E95">
        <w:tc>
          <w:tcPr>
            <w:tcW w:w="417" w:type="pct"/>
            <w:hideMark/>
          </w:tcPr>
          <w:p w14:paraId="5507FC71" w14:textId="77777777" w:rsidR="002E2E95" w:rsidRPr="00EF0F83" w:rsidRDefault="002E2E95" w:rsidP="00EF0F83">
            <w:pPr>
              <w:pStyle w:val="101"/>
            </w:pPr>
            <w:r w:rsidRPr="00EF0F83">
              <w:t>MpiPersonInfoService.findPersonsByPersCriteria</w:t>
            </w:r>
          </w:p>
        </w:tc>
        <w:tc>
          <w:tcPr>
            <w:tcW w:w="417" w:type="pct"/>
            <w:hideMark/>
          </w:tcPr>
          <w:p w14:paraId="2E6C4D06" w14:textId="77777777" w:rsidR="002E2E95" w:rsidRPr="00EF0F83" w:rsidRDefault="002E2E95" w:rsidP="00EF0F83">
            <w:pPr>
              <w:pStyle w:val="101"/>
            </w:pPr>
            <w:r w:rsidRPr="00EF0F83">
              <w:t>1.9.МПИ.0028</w:t>
            </w:r>
          </w:p>
        </w:tc>
        <w:tc>
          <w:tcPr>
            <w:tcW w:w="417" w:type="pct"/>
            <w:hideMark/>
          </w:tcPr>
          <w:p w14:paraId="2E3C1EC4" w14:textId="77777777" w:rsidR="002E2E95" w:rsidRPr="00EF0F83" w:rsidRDefault="002E2E95" w:rsidP="00EF0F83">
            <w:pPr>
              <w:pStyle w:val="101"/>
            </w:pPr>
            <w:r w:rsidRPr="00EF0F83">
              <w:t>persCriteria.personSearchInfo.pcy.enp</w:t>
            </w:r>
          </w:p>
        </w:tc>
        <w:tc>
          <w:tcPr>
            <w:tcW w:w="417" w:type="pct"/>
            <w:hideMark/>
          </w:tcPr>
          <w:p w14:paraId="53750318" w14:textId="77777777" w:rsidR="002E2E95" w:rsidRPr="00EF0F83" w:rsidRDefault="002E2E95" w:rsidP="00EF0F83">
            <w:pPr>
              <w:pStyle w:val="101"/>
            </w:pPr>
          </w:p>
        </w:tc>
        <w:tc>
          <w:tcPr>
            <w:tcW w:w="417" w:type="pct"/>
            <w:hideMark/>
          </w:tcPr>
          <w:p w14:paraId="4B048AE8" w14:textId="77777777" w:rsidR="002E2E95" w:rsidRPr="00EF0F83" w:rsidRDefault="002E2E95" w:rsidP="00EF0F83">
            <w:pPr>
              <w:pStyle w:val="101"/>
            </w:pPr>
          </w:p>
        </w:tc>
        <w:tc>
          <w:tcPr>
            <w:tcW w:w="417" w:type="pct"/>
            <w:hideMark/>
          </w:tcPr>
          <w:p w14:paraId="0851C24C" w14:textId="77777777" w:rsidR="002E2E95" w:rsidRPr="00EF0F83" w:rsidRDefault="002E2E95" w:rsidP="00EF0F83">
            <w:pPr>
              <w:pStyle w:val="101"/>
            </w:pPr>
            <w:r w:rsidRPr="00EF0F83">
              <w:t>не пусто</w:t>
            </w:r>
          </w:p>
        </w:tc>
        <w:tc>
          <w:tcPr>
            <w:tcW w:w="417" w:type="pct"/>
            <w:hideMark/>
          </w:tcPr>
          <w:p w14:paraId="4397932F" w14:textId="77777777" w:rsidR="002E2E95" w:rsidRPr="00EF0F83" w:rsidRDefault="002E2E95" w:rsidP="00EF0F83">
            <w:pPr>
              <w:pStyle w:val="101"/>
            </w:pPr>
            <w:r w:rsidRPr="00EF0F83">
              <w:t>Значение не соответствует маске</w:t>
            </w:r>
          </w:p>
        </w:tc>
        <w:tc>
          <w:tcPr>
            <w:tcW w:w="417" w:type="pct"/>
            <w:hideMark/>
          </w:tcPr>
          <w:p w14:paraId="28F6470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0B104A17" w14:textId="77777777" w:rsidR="002E2E95" w:rsidRPr="00EF0F83" w:rsidRDefault="002E2E95" w:rsidP="00EF0F83">
            <w:pPr>
              <w:pStyle w:val="101"/>
            </w:pPr>
          </w:p>
        </w:tc>
        <w:tc>
          <w:tcPr>
            <w:tcW w:w="356" w:type="pct"/>
            <w:hideMark/>
          </w:tcPr>
          <w:p w14:paraId="0AF706B6" w14:textId="77777777" w:rsidR="002E2E95" w:rsidRPr="00EF0F83" w:rsidRDefault="002E2E95" w:rsidP="00EF0F83">
            <w:pPr>
              <w:pStyle w:val="101"/>
            </w:pPr>
          </w:p>
        </w:tc>
        <w:tc>
          <w:tcPr>
            <w:tcW w:w="478" w:type="pct"/>
            <w:hideMark/>
          </w:tcPr>
          <w:p w14:paraId="41C929FE" w14:textId="77777777" w:rsidR="002E2E95" w:rsidRPr="00EF0F83" w:rsidRDefault="002E2E95" w:rsidP="00EF0F83">
            <w:pPr>
              <w:pStyle w:val="101"/>
            </w:pPr>
            <w:r w:rsidRPr="00EF0F83">
              <w:t>XXXXXXXXXXXXXXXX, содержит только цифры (16 цифр)</w:t>
            </w:r>
          </w:p>
        </w:tc>
        <w:tc>
          <w:tcPr>
            <w:tcW w:w="417" w:type="pct"/>
            <w:hideMark/>
          </w:tcPr>
          <w:p w14:paraId="5D5CBFC0" w14:textId="77777777" w:rsidR="002E2E95" w:rsidRPr="00EF0F83" w:rsidRDefault="002E2E95" w:rsidP="00EF0F83">
            <w:pPr>
              <w:pStyle w:val="101"/>
            </w:pPr>
            <w:r w:rsidRPr="00EF0F83">
              <w:t>Формат ЕНП указан неверно - должен быть XXXXXXXXXXXXXXXX и содержать только разрешенные символы - цифры</w:t>
            </w:r>
          </w:p>
        </w:tc>
      </w:tr>
      <w:tr w:rsidR="002E2E95" w:rsidRPr="00EF0F83" w14:paraId="55AA93EC" w14:textId="77777777" w:rsidTr="002E2E95">
        <w:tc>
          <w:tcPr>
            <w:tcW w:w="417" w:type="pct"/>
            <w:hideMark/>
          </w:tcPr>
          <w:p w14:paraId="71DBC80E" w14:textId="77777777" w:rsidR="002E2E95" w:rsidRPr="00EF0F83" w:rsidRDefault="002E2E95" w:rsidP="00EF0F83">
            <w:pPr>
              <w:pStyle w:val="101"/>
            </w:pPr>
            <w:r w:rsidRPr="00EF0F83">
              <w:t>MpiPersonInfoService.findPersonsByPersCriteria</w:t>
            </w:r>
          </w:p>
        </w:tc>
        <w:tc>
          <w:tcPr>
            <w:tcW w:w="417" w:type="pct"/>
            <w:hideMark/>
          </w:tcPr>
          <w:p w14:paraId="1796B59A" w14:textId="77777777" w:rsidR="002E2E95" w:rsidRPr="00EF0F83" w:rsidRDefault="002E2E95" w:rsidP="00EF0F83">
            <w:pPr>
              <w:pStyle w:val="101"/>
            </w:pPr>
            <w:r w:rsidRPr="00EF0F83">
              <w:t>1.9.МПИ.0031</w:t>
            </w:r>
          </w:p>
        </w:tc>
        <w:tc>
          <w:tcPr>
            <w:tcW w:w="417" w:type="pct"/>
            <w:hideMark/>
          </w:tcPr>
          <w:p w14:paraId="46E45C4E" w14:textId="77777777" w:rsidR="002E2E95" w:rsidRPr="00EF0F83" w:rsidRDefault="002E2E95" w:rsidP="00EF0F83">
            <w:pPr>
              <w:pStyle w:val="101"/>
            </w:pPr>
            <w:r w:rsidRPr="00EF0F83">
              <w:t>persCriteria.personSearchInfo.pcy.tmpcertNum</w:t>
            </w:r>
          </w:p>
        </w:tc>
        <w:tc>
          <w:tcPr>
            <w:tcW w:w="417" w:type="pct"/>
            <w:hideMark/>
          </w:tcPr>
          <w:p w14:paraId="41B5F4C0" w14:textId="77777777" w:rsidR="002E2E95" w:rsidRPr="00EF0F83" w:rsidRDefault="002E2E95" w:rsidP="00EF0F83">
            <w:pPr>
              <w:pStyle w:val="101"/>
            </w:pPr>
          </w:p>
        </w:tc>
        <w:tc>
          <w:tcPr>
            <w:tcW w:w="417" w:type="pct"/>
            <w:hideMark/>
          </w:tcPr>
          <w:p w14:paraId="7C7B5079" w14:textId="77777777" w:rsidR="002E2E95" w:rsidRPr="00EF0F83" w:rsidRDefault="002E2E95" w:rsidP="00EF0F83">
            <w:pPr>
              <w:pStyle w:val="101"/>
            </w:pPr>
          </w:p>
        </w:tc>
        <w:tc>
          <w:tcPr>
            <w:tcW w:w="417" w:type="pct"/>
            <w:hideMark/>
          </w:tcPr>
          <w:p w14:paraId="21CB3349" w14:textId="77777777" w:rsidR="002E2E95" w:rsidRPr="00EF0F83" w:rsidRDefault="002E2E95" w:rsidP="00EF0F83">
            <w:pPr>
              <w:pStyle w:val="101"/>
            </w:pPr>
            <w:r w:rsidRPr="00EF0F83">
              <w:t>не пусто</w:t>
            </w:r>
          </w:p>
        </w:tc>
        <w:tc>
          <w:tcPr>
            <w:tcW w:w="417" w:type="pct"/>
            <w:hideMark/>
          </w:tcPr>
          <w:p w14:paraId="0B7B3EC8" w14:textId="77777777" w:rsidR="002E2E95" w:rsidRPr="00EF0F83" w:rsidRDefault="002E2E95" w:rsidP="00EF0F83">
            <w:pPr>
              <w:pStyle w:val="101"/>
            </w:pPr>
            <w:r w:rsidRPr="00EF0F83">
              <w:t>Значение не соответствует маске</w:t>
            </w:r>
          </w:p>
        </w:tc>
        <w:tc>
          <w:tcPr>
            <w:tcW w:w="417" w:type="pct"/>
            <w:hideMark/>
          </w:tcPr>
          <w:p w14:paraId="1224282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1025C53A" w14:textId="77777777" w:rsidR="002E2E95" w:rsidRPr="00EF0F83" w:rsidRDefault="002E2E95" w:rsidP="00EF0F83">
            <w:pPr>
              <w:pStyle w:val="101"/>
            </w:pPr>
          </w:p>
        </w:tc>
        <w:tc>
          <w:tcPr>
            <w:tcW w:w="356" w:type="pct"/>
            <w:hideMark/>
          </w:tcPr>
          <w:p w14:paraId="140C001D" w14:textId="77777777" w:rsidR="002E2E95" w:rsidRPr="00EF0F83" w:rsidRDefault="002E2E95" w:rsidP="00EF0F83">
            <w:pPr>
              <w:pStyle w:val="101"/>
            </w:pPr>
          </w:p>
        </w:tc>
        <w:tc>
          <w:tcPr>
            <w:tcW w:w="478" w:type="pct"/>
            <w:hideMark/>
          </w:tcPr>
          <w:p w14:paraId="2B6D1B4C" w14:textId="77777777" w:rsidR="002E2E95" w:rsidRPr="00EF0F83" w:rsidRDefault="002E2E95" w:rsidP="00EF0F83">
            <w:pPr>
              <w:pStyle w:val="101"/>
            </w:pPr>
            <w:r w:rsidRPr="00EF0F83">
              <w:t>XXXXXXXXX, содержит только цифры (9 цифр)</w:t>
            </w:r>
          </w:p>
        </w:tc>
        <w:tc>
          <w:tcPr>
            <w:tcW w:w="417" w:type="pct"/>
            <w:hideMark/>
          </w:tcPr>
          <w:p w14:paraId="13BD0662" w14:textId="77777777" w:rsidR="002E2E95" w:rsidRPr="00EF0F83" w:rsidRDefault="002E2E95" w:rsidP="00EF0F83">
            <w:pPr>
              <w:pStyle w:val="101"/>
            </w:pPr>
            <w:r w:rsidRPr="00EF0F83">
              <w:t>Формат номера временного свидетельства указан неверно - должен быть XXXXXXXXX и содержать только разрешенные символы - цифры</w:t>
            </w:r>
          </w:p>
        </w:tc>
      </w:tr>
      <w:tr w:rsidR="002E2E95" w:rsidRPr="00EF0F83" w14:paraId="79481C9E" w14:textId="77777777" w:rsidTr="002E2E95">
        <w:tc>
          <w:tcPr>
            <w:tcW w:w="417" w:type="pct"/>
            <w:hideMark/>
          </w:tcPr>
          <w:p w14:paraId="0BF9B907" w14:textId="77777777" w:rsidR="002E2E95" w:rsidRPr="00EF0F83" w:rsidRDefault="002E2E95" w:rsidP="00EF0F83">
            <w:pPr>
              <w:pStyle w:val="101"/>
            </w:pPr>
            <w:r w:rsidRPr="00EF0F83">
              <w:t>MpiPersonInfoService.findPersonsByPersCriteria</w:t>
            </w:r>
          </w:p>
        </w:tc>
        <w:tc>
          <w:tcPr>
            <w:tcW w:w="417" w:type="pct"/>
            <w:hideMark/>
          </w:tcPr>
          <w:p w14:paraId="063BF16D" w14:textId="77777777" w:rsidR="002E2E95" w:rsidRPr="00EF0F83" w:rsidRDefault="002E2E95" w:rsidP="00EF0F83">
            <w:pPr>
              <w:pStyle w:val="101"/>
            </w:pPr>
            <w:r w:rsidRPr="00EF0F83">
              <w:t>1.9.МПИ.0032</w:t>
            </w:r>
          </w:p>
        </w:tc>
        <w:tc>
          <w:tcPr>
            <w:tcW w:w="417" w:type="pct"/>
            <w:hideMark/>
          </w:tcPr>
          <w:p w14:paraId="5D94E2F7" w14:textId="77777777" w:rsidR="002E2E95" w:rsidRPr="00EF0F83" w:rsidRDefault="002E2E95" w:rsidP="00EF0F83">
            <w:pPr>
              <w:pStyle w:val="101"/>
            </w:pPr>
            <w:r w:rsidRPr="00EF0F83">
              <w:t>persCriteria.personSearchInfo.dudl.dudlType</w:t>
            </w:r>
          </w:p>
        </w:tc>
        <w:tc>
          <w:tcPr>
            <w:tcW w:w="417" w:type="pct"/>
            <w:hideMark/>
          </w:tcPr>
          <w:p w14:paraId="33D3F912" w14:textId="77777777" w:rsidR="002E2E95" w:rsidRPr="00EF0F83" w:rsidRDefault="002E2E95" w:rsidP="00EF0F83">
            <w:pPr>
              <w:pStyle w:val="101"/>
            </w:pPr>
          </w:p>
        </w:tc>
        <w:tc>
          <w:tcPr>
            <w:tcW w:w="417" w:type="pct"/>
            <w:hideMark/>
          </w:tcPr>
          <w:p w14:paraId="6606EB1F" w14:textId="77777777" w:rsidR="002E2E95" w:rsidRPr="00EF0F83" w:rsidRDefault="002E2E95" w:rsidP="00EF0F83">
            <w:pPr>
              <w:pStyle w:val="101"/>
            </w:pPr>
          </w:p>
        </w:tc>
        <w:tc>
          <w:tcPr>
            <w:tcW w:w="417" w:type="pct"/>
            <w:hideMark/>
          </w:tcPr>
          <w:p w14:paraId="3276FE52" w14:textId="77777777" w:rsidR="002E2E95" w:rsidRPr="00EF0F83" w:rsidRDefault="002E2E95" w:rsidP="00EF0F83">
            <w:pPr>
              <w:pStyle w:val="101"/>
            </w:pPr>
            <w:r w:rsidRPr="00EF0F83">
              <w:t>dudl не пусто</w:t>
            </w:r>
          </w:p>
        </w:tc>
        <w:tc>
          <w:tcPr>
            <w:tcW w:w="417" w:type="pct"/>
            <w:hideMark/>
          </w:tcPr>
          <w:p w14:paraId="1A076582" w14:textId="77777777" w:rsidR="002E2E95" w:rsidRPr="00EF0F83" w:rsidRDefault="002E2E95" w:rsidP="00EF0F83">
            <w:pPr>
              <w:pStyle w:val="101"/>
            </w:pPr>
            <w:r w:rsidRPr="00EF0F83">
              <w:t>dudlType пусто</w:t>
            </w:r>
          </w:p>
        </w:tc>
        <w:tc>
          <w:tcPr>
            <w:tcW w:w="417" w:type="pct"/>
            <w:hideMark/>
          </w:tcPr>
          <w:p w14:paraId="28CDFE46" w14:textId="77777777" w:rsidR="002E2E95" w:rsidRPr="00EF0F83" w:rsidRDefault="002E2E95" w:rsidP="00EF0F83">
            <w:pPr>
              <w:pStyle w:val="101"/>
            </w:pPr>
            <w:r w:rsidRPr="00EF0F83">
              <w:t>Значение dudlType не может быть пустым, если раздел dudl не пуст</w:t>
            </w:r>
          </w:p>
        </w:tc>
        <w:tc>
          <w:tcPr>
            <w:tcW w:w="417" w:type="pct"/>
            <w:hideMark/>
          </w:tcPr>
          <w:p w14:paraId="01A0994D" w14:textId="77777777" w:rsidR="002E2E95" w:rsidRPr="00EF0F83" w:rsidRDefault="002E2E95" w:rsidP="00EF0F83">
            <w:pPr>
              <w:pStyle w:val="101"/>
            </w:pPr>
          </w:p>
        </w:tc>
        <w:tc>
          <w:tcPr>
            <w:tcW w:w="356" w:type="pct"/>
            <w:hideMark/>
          </w:tcPr>
          <w:p w14:paraId="0925D899" w14:textId="77777777" w:rsidR="002E2E95" w:rsidRPr="00EF0F83" w:rsidRDefault="002E2E95" w:rsidP="00EF0F83">
            <w:pPr>
              <w:pStyle w:val="101"/>
            </w:pPr>
          </w:p>
        </w:tc>
        <w:tc>
          <w:tcPr>
            <w:tcW w:w="478" w:type="pct"/>
            <w:hideMark/>
          </w:tcPr>
          <w:p w14:paraId="0BF30CD9" w14:textId="77777777" w:rsidR="002E2E95" w:rsidRPr="00EF0F83" w:rsidRDefault="002E2E95" w:rsidP="00EF0F83">
            <w:pPr>
              <w:pStyle w:val="101"/>
            </w:pPr>
          </w:p>
        </w:tc>
        <w:tc>
          <w:tcPr>
            <w:tcW w:w="417" w:type="pct"/>
            <w:hideMark/>
          </w:tcPr>
          <w:p w14:paraId="0640A6B5" w14:textId="77777777" w:rsidR="002E2E95" w:rsidRPr="00EF0F83" w:rsidRDefault="002E2E95" w:rsidP="00EF0F83">
            <w:pPr>
              <w:pStyle w:val="101"/>
            </w:pPr>
            <w:r w:rsidRPr="00EF0F83">
              <w:t xml:space="preserve">Если раздел dudl не пуст, то параметр dudlType не может передаваться с </w:t>
            </w:r>
            <w:r w:rsidRPr="00EF0F83">
              <w:lastRenderedPageBreak/>
              <w:t>пустым значением</w:t>
            </w:r>
          </w:p>
        </w:tc>
      </w:tr>
      <w:tr w:rsidR="002E2E95" w:rsidRPr="00EF0F83" w14:paraId="6FA35F64" w14:textId="77777777" w:rsidTr="002E2E95">
        <w:tc>
          <w:tcPr>
            <w:tcW w:w="417" w:type="pct"/>
            <w:hideMark/>
          </w:tcPr>
          <w:p w14:paraId="5E7EDE0F" w14:textId="77777777" w:rsidR="002E2E95" w:rsidRPr="00EF0F83" w:rsidRDefault="002E2E95" w:rsidP="00EF0F83">
            <w:pPr>
              <w:pStyle w:val="101"/>
            </w:pPr>
            <w:r w:rsidRPr="00EF0F83">
              <w:lastRenderedPageBreak/>
              <w:t>MpiPersonInfoService.findPersonsByPersCriteria</w:t>
            </w:r>
          </w:p>
        </w:tc>
        <w:tc>
          <w:tcPr>
            <w:tcW w:w="417" w:type="pct"/>
            <w:hideMark/>
          </w:tcPr>
          <w:p w14:paraId="4419C309" w14:textId="77777777" w:rsidR="002E2E95" w:rsidRPr="00EF0F83" w:rsidRDefault="002E2E95" w:rsidP="00EF0F83">
            <w:pPr>
              <w:pStyle w:val="101"/>
            </w:pPr>
            <w:r w:rsidRPr="00EF0F83">
              <w:t>1.9.МПИ.0033</w:t>
            </w:r>
          </w:p>
        </w:tc>
        <w:tc>
          <w:tcPr>
            <w:tcW w:w="417" w:type="pct"/>
            <w:hideMark/>
          </w:tcPr>
          <w:p w14:paraId="0F057230" w14:textId="77777777" w:rsidR="002E2E95" w:rsidRPr="00EF0F83" w:rsidRDefault="002E2E95" w:rsidP="00EF0F83">
            <w:pPr>
              <w:pStyle w:val="101"/>
            </w:pPr>
            <w:r w:rsidRPr="00EF0F83">
              <w:t>persCriteria.personSearchInfo.dudl.dudlType</w:t>
            </w:r>
          </w:p>
        </w:tc>
        <w:tc>
          <w:tcPr>
            <w:tcW w:w="417" w:type="pct"/>
            <w:hideMark/>
          </w:tcPr>
          <w:p w14:paraId="5EFA508F" w14:textId="1419E1DD" w:rsidR="002E2E95" w:rsidRPr="00EF0F83" w:rsidRDefault="002E2E95" w:rsidP="00EF0F83">
            <w:pPr>
              <w:pStyle w:val="101"/>
            </w:pPr>
            <w:hyperlink r:id="rId1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EF0F83">
                <w:rPr>
                  <w:rStyle w:val="af8"/>
                </w:rPr>
                <w:t>F011</w:t>
              </w:r>
            </w:hyperlink>
          </w:p>
        </w:tc>
        <w:tc>
          <w:tcPr>
            <w:tcW w:w="417" w:type="pct"/>
            <w:hideMark/>
          </w:tcPr>
          <w:p w14:paraId="43F175D6" w14:textId="77777777" w:rsidR="002E2E95" w:rsidRPr="00EF0F83" w:rsidRDefault="002E2E95" w:rsidP="00EF0F83">
            <w:pPr>
              <w:pStyle w:val="101"/>
            </w:pPr>
            <w:r w:rsidRPr="00EF0F83">
              <w:t>IDDoc</w:t>
            </w:r>
          </w:p>
        </w:tc>
        <w:tc>
          <w:tcPr>
            <w:tcW w:w="417" w:type="pct"/>
            <w:hideMark/>
          </w:tcPr>
          <w:p w14:paraId="21425E32" w14:textId="77777777" w:rsidR="002E2E95" w:rsidRPr="00EF0F83" w:rsidRDefault="002E2E95" w:rsidP="00EF0F83">
            <w:pPr>
              <w:pStyle w:val="101"/>
            </w:pPr>
            <w:r w:rsidRPr="00EF0F83">
              <w:t>не пусто</w:t>
            </w:r>
          </w:p>
        </w:tc>
        <w:tc>
          <w:tcPr>
            <w:tcW w:w="417" w:type="pct"/>
            <w:hideMark/>
          </w:tcPr>
          <w:p w14:paraId="0A247AA3" w14:textId="77777777" w:rsidR="002E2E95" w:rsidRPr="00EF0F83" w:rsidRDefault="002E2E95" w:rsidP="00EF0F83">
            <w:pPr>
              <w:pStyle w:val="101"/>
            </w:pPr>
          </w:p>
        </w:tc>
        <w:tc>
          <w:tcPr>
            <w:tcW w:w="417" w:type="pct"/>
            <w:hideMark/>
          </w:tcPr>
          <w:p w14:paraId="348163DB" w14:textId="77777777" w:rsidR="002E2E95" w:rsidRPr="00EF0F83" w:rsidRDefault="002E2E95" w:rsidP="00EF0F83">
            <w:pPr>
              <w:pStyle w:val="101"/>
            </w:pPr>
            <w:r w:rsidRPr="00EF0F83">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r w:rsidRPr="00EF0F83">
              <w:br/>
            </w:r>
          </w:p>
        </w:tc>
        <w:tc>
          <w:tcPr>
            <w:tcW w:w="417" w:type="pct"/>
            <w:hideMark/>
          </w:tcPr>
          <w:p w14:paraId="62E09B94" w14:textId="77777777" w:rsidR="002E2E95" w:rsidRPr="00EF0F83" w:rsidRDefault="002E2E95" w:rsidP="00EF0F83">
            <w:pPr>
              <w:pStyle w:val="101"/>
            </w:pPr>
          </w:p>
        </w:tc>
        <w:tc>
          <w:tcPr>
            <w:tcW w:w="356" w:type="pct"/>
            <w:hideMark/>
          </w:tcPr>
          <w:p w14:paraId="5DBD607E" w14:textId="77777777" w:rsidR="002E2E95" w:rsidRPr="00EF0F83" w:rsidRDefault="002E2E95" w:rsidP="00EF0F83">
            <w:pPr>
              <w:pStyle w:val="101"/>
            </w:pPr>
          </w:p>
        </w:tc>
        <w:tc>
          <w:tcPr>
            <w:tcW w:w="478" w:type="pct"/>
            <w:hideMark/>
          </w:tcPr>
          <w:p w14:paraId="452BB8E9" w14:textId="77777777" w:rsidR="002E2E95" w:rsidRPr="00EF0F83" w:rsidRDefault="002E2E95" w:rsidP="00EF0F83">
            <w:pPr>
              <w:pStyle w:val="101"/>
            </w:pPr>
          </w:p>
        </w:tc>
        <w:tc>
          <w:tcPr>
            <w:tcW w:w="417" w:type="pct"/>
            <w:hideMark/>
          </w:tcPr>
          <w:p w14:paraId="39619524" w14:textId="77777777" w:rsidR="002E2E95" w:rsidRPr="00EF0F83" w:rsidRDefault="002E2E95" w:rsidP="00EF0F83">
            <w:pPr>
              <w:pStyle w:val="101"/>
            </w:pPr>
            <w:r w:rsidRPr="00EF0F83">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r>
      <w:tr w:rsidR="002E2E95" w:rsidRPr="00EF0F83" w14:paraId="49A61ABF" w14:textId="77777777" w:rsidTr="002E2E95">
        <w:tc>
          <w:tcPr>
            <w:tcW w:w="417" w:type="pct"/>
            <w:hideMark/>
          </w:tcPr>
          <w:p w14:paraId="698F6CF2" w14:textId="77777777" w:rsidR="002E2E95" w:rsidRPr="00EF0F83" w:rsidRDefault="002E2E95" w:rsidP="00EF0F83">
            <w:pPr>
              <w:pStyle w:val="101"/>
            </w:pPr>
            <w:r w:rsidRPr="00EF0F83">
              <w:t>MpiPersonInfoService.findPersonsByPersCriteria</w:t>
            </w:r>
          </w:p>
        </w:tc>
        <w:tc>
          <w:tcPr>
            <w:tcW w:w="417" w:type="pct"/>
            <w:hideMark/>
          </w:tcPr>
          <w:p w14:paraId="3E53763A" w14:textId="77777777" w:rsidR="002E2E95" w:rsidRPr="00EF0F83" w:rsidRDefault="002E2E95" w:rsidP="00EF0F83">
            <w:pPr>
              <w:pStyle w:val="101"/>
            </w:pPr>
            <w:r w:rsidRPr="00EF0F83">
              <w:t>1.9.МПИ.0034</w:t>
            </w:r>
          </w:p>
        </w:tc>
        <w:tc>
          <w:tcPr>
            <w:tcW w:w="417" w:type="pct"/>
            <w:hideMark/>
          </w:tcPr>
          <w:p w14:paraId="1746D16C" w14:textId="77777777" w:rsidR="002E2E95" w:rsidRPr="00EF0F83" w:rsidRDefault="002E2E95" w:rsidP="00EF0F83">
            <w:pPr>
              <w:pStyle w:val="101"/>
            </w:pPr>
            <w:r w:rsidRPr="00EF0F83">
              <w:t>persCriteria.personSearchInfo.dudl.dudlSer</w:t>
            </w:r>
          </w:p>
        </w:tc>
        <w:tc>
          <w:tcPr>
            <w:tcW w:w="417" w:type="pct"/>
            <w:hideMark/>
          </w:tcPr>
          <w:p w14:paraId="12DCEC7C" w14:textId="77777777" w:rsidR="002E2E95" w:rsidRPr="00EF0F83" w:rsidRDefault="002E2E95" w:rsidP="00EF0F83">
            <w:pPr>
              <w:pStyle w:val="101"/>
            </w:pPr>
          </w:p>
        </w:tc>
        <w:tc>
          <w:tcPr>
            <w:tcW w:w="417" w:type="pct"/>
            <w:hideMark/>
          </w:tcPr>
          <w:p w14:paraId="40691921" w14:textId="77777777" w:rsidR="002E2E95" w:rsidRPr="00EF0F83" w:rsidRDefault="002E2E95" w:rsidP="00EF0F83">
            <w:pPr>
              <w:pStyle w:val="101"/>
            </w:pPr>
          </w:p>
        </w:tc>
        <w:tc>
          <w:tcPr>
            <w:tcW w:w="417" w:type="pct"/>
            <w:hideMark/>
          </w:tcPr>
          <w:p w14:paraId="1AF5D6CA" w14:textId="77777777" w:rsidR="002E2E95" w:rsidRPr="00EF0F83" w:rsidRDefault="002E2E95" w:rsidP="00EF0F83">
            <w:pPr>
              <w:pStyle w:val="101"/>
            </w:pPr>
            <w:r w:rsidRPr="00EF0F83">
              <w:t>не пусто</w:t>
            </w:r>
          </w:p>
        </w:tc>
        <w:tc>
          <w:tcPr>
            <w:tcW w:w="417" w:type="pct"/>
            <w:hideMark/>
          </w:tcPr>
          <w:p w14:paraId="643DC804" w14:textId="77777777" w:rsidR="002E2E95" w:rsidRPr="00EF0F83" w:rsidRDefault="002E2E95" w:rsidP="00EF0F83">
            <w:pPr>
              <w:pStyle w:val="101"/>
            </w:pPr>
            <w:r w:rsidRPr="00EF0F83">
              <w:t xml:space="preserve">формат значения в dudlSer не соответствует требуемому формату серии для данного dudlType с </w:t>
            </w:r>
            <w:r w:rsidRPr="00EF0F83">
              <w:lastRenderedPageBreak/>
              <w:t>исключениями:</w:t>
            </w:r>
          </w:p>
          <w:p w14:paraId="312F29FB" w14:textId="77777777" w:rsidR="002E2E95" w:rsidRPr="00EF0F83" w:rsidRDefault="002E2E95" w:rsidP="00EF0F83">
            <w:pPr>
              <w:pStyle w:val="101"/>
            </w:pPr>
            <w:r w:rsidRPr="00EF0F83">
              <w:t>1) Допускается указание серии без пробела для ДУДЛа с типом = 14.</w:t>
            </w:r>
          </w:p>
          <w:p w14:paraId="796A4491" w14:textId="77777777" w:rsidR="002E2E95" w:rsidRPr="00EF0F83" w:rsidRDefault="002E2E95"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417" w:type="pct"/>
            <w:hideMark/>
          </w:tcPr>
          <w:p w14:paraId="7CD56C54" w14:textId="77777777" w:rsidR="002E2E95" w:rsidRPr="00EF0F83" w:rsidRDefault="002E2E95" w:rsidP="00EF0F83">
            <w:pPr>
              <w:pStyle w:val="101"/>
            </w:pPr>
            <w:r w:rsidRPr="00EF0F83">
              <w:lastRenderedPageBreak/>
              <w:t xml:space="preserve">Формат серии ДУДЛ (т.е. формат значения, переданного в dudlSer) должен соответствовать шаблону, указанному в поле DocSer </w:t>
            </w:r>
            <w:r w:rsidRPr="00EF0F83">
              <w:lastRenderedPageBreak/>
              <w:t>справочника F011 Классификатор типов документов, удостоверяющих личность (Tipdoc). </w:t>
            </w:r>
          </w:p>
          <w:p w14:paraId="22A9C3E2" w14:textId="77777777" w:rsidR="002E2E95" w:rsidRPr="00EF0F83" w:rsidRDefault="002E2E95" w:rsidP="00EF0F83">
            <w:pPr>
              <w:pStyle w:val="101"/>
            </w:pPr>
            <w:r w:rsidRPr="00EF0F83">
              <w:t>Шаблон состоит из символов "R", "Б", "9", "0", "S", "-" (тире) и " " (пробел).</w:t>
            </w:r>
          </w:p>
          <w:p w14:paraId="65CC8832" w14:textId="77777777" w:rsidR="002E2E95" w:rsidRPr="00EF0F83" w:rsidRDefault="002E2E95" w:rsidP="00EF0F83">
            <w:pPr>
              <w:pStyle w:val="101"/>
            </w:pPr>
            <w:r w:rsidRPr="00EF0F83">
              <w:t>Используются следующие обозначения:</w:t>
            </w:r>
          </w:p>
          <w:p w14:paraId="7291D0DC" w14:textId="77777777" w:rsidR="002E2E95" w:rsidRPr="00EF0F83" w:rsidRDefault="002E2E95" w:rsidP="00EF0F83">
            <w:pPr>
              <w:pStyle w:val="101"/>
            </w:pPr>
            <w:r w:rsidRPr="00EF0F83">
              <w:t xml:space="preserve">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w:t>
            </w:r>
            <w:r w:rsidRPr="00EF0F83">
              <w:lastRenderedPageBreak/>
              <w:t>символов "1", "У", "Х", "Л", "С" соответственно набранных на верхнем регистре русской клавиатуры;</w:t>
            </w:r>
          </w:p>
          <w:p w14:paraId="5F067AEF" w14:textId="77777777" w:rsidR="002E2E95" w:rsidRPr="00EF0F83" w:rsidRDefault="002E2E95" w:rsidP="00EF0F83">
            <w:pPr>
              <w:pStyle w:val="101"/>
            </w:pPr>
            <w:r w:rsidRPr="00EF0F83">
              <w:t>9 - любая десятичная цифра (обязательная);</w:t>
            </w:r>
          </w:p>
          <w:p w14:paraId="16A71C23" w14:textId="77777777" w:rsidR="002E2E95" w:rsidRPr="00EF0F83" w:rsidRDefault="002E2E95" w:rsidP="00EF0F83">
            <w:pPr>
              <w:pStyle w:val="101"/>
            </w:pPr>
            <w:r w:rsidRPr="00EF0F83">
              <w:t>0 - любая десятичная цифра (необязательная, может отсутствовать);</w:t>
            </w:r>
          </w:p>
          <w:p w14:paraId="23EF211D" w14:textId="77777777" w:rsidR="002E2E95" w:rsidRPr="00EF0F83" w:rsidRDefault="002E2E95" w:rsidP="00EF0F83">
            <w:pPr>
              <w:pStyle w:val="101"/>
            </w:pPr>
            <w:r w:rsidRPr="00EF0F83">
              <w:t>Б - любая русская заглавная буква;</w:t>
            </w:r>
          </w:p>
          <w:p w14:paraId="27D62A6E" w14:textId="77777777" w:rsidR="002E2E95" w:rsidRPr="00EF0F83" w:rsidRDefault="002E2E95" w:rsidP="00EF0F83">
            <w:pPr>
              <w:pStyle w:val="101"/>
            </w:pPr>
            <w:r w:rsidRPr="00EF0F83">
              <w:t xml:space="preserve">S - серия документа может содержать любую последовательность букв русского или латинского алфавита, цифр, а также </w:t>
            </w:r>
            <w:r w:rsidRPr="00EF0F83">
              <w:lastRenderedPageBreak/>
              <w:t>знаки «минус» и «пробел» или отсутствовать; в таком случае к серии документа должно быть применено следующее преобразование:</w:t>
            </w:r>
            <w:r w:rsidRPr="00EF0F83">
              <w:br/>
              <w:t>– ведущие и концевые пробелы должны быть отброшены,</w:t>
            </w:r>
            <w:r w:rsidRPr="00EF0F83">
              <w:br/>
              <w:t>– повторяющиеся пробелы должны быть заменены на один пробел.</w:t>
            </w:r>
            <w:r w:rsidRPr="00EF0F83">
              <w:br/>
              <w:t>Если в серии встречаются буквы, то все они должны быть из одного алфавита: русского либо латинского;</w:t>
            </w:r>
          </w:p>
          <w:p w14:paraId="5E269015" w14:textId="77777777" w:rsidR="002E2E95" w:rsidRPr="00EF0F83" w:rsidRDefault="002E2E95" w:rsidP="00EF0F83">
            <w:pPr>
              <w:pStyle w:val="101"/>
            </w:pPr>
            <w:r w:rsidRPr="00EF0F83">
              <w:t xml:space="preserve">S1 – так же, как и в случае “S” серия </w:t>
            </w:r>
            <w:r w:rsidRPr="00EF0F83">
              <w:lastRenderedPageBreak/>
              <w:t>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08725278" w14:textId="77777777" w:rsidR="002E2E95" w:rsidRPr="00EF0F83" w:rsidRDefault="002E2E95" w:rsidP="00EF0F83">
            <w:pPr>
              <w:pStyle w:val="101"/>
            </w:pPr>
            <w:r w:rsidRPr="00EF0F83">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4D27B18" w14:textId="77777777" w:rsidR="002E2E95" w:rsidRPr="00EF0F83" w:rsidRDefault="002E2E95" w:rsidP="00EF0F83">
            <w:pPr>
              <w:pStyle w:val="101"/>
            </w:pPr>
            <w:r w:rsidRPr="00EF0F83">
              <w:lastRenderedPageBreak/>
              <w:t>"-" (тире) - указывает на обязательное присутствие данного символа в контролируемом значении.</w:t>
            </w:r>
          </w:p>
          <w:p w14:paraId="39C915B8" w14:textId="77777777" w:rsidR="002E2E95" w:rsidRPr="00EF0F83" w:rsidRDefault="002E2E95" w:rsidP="00EF0F83">
            <w:pPr>
              <w:pStyle w:val="101"/>
            </w:pPr>
            <w:r w:rsidRPr="00EF0F83">
              <w:t>Пробелы используются для разделения групп символов, а также вместо знаков "No" или "N" для разделения серии и номера документа.</w:t>
            </w:r>
          </w:p>
          <w:p w14:paraId="7253110D" w14:textId="77777777" w:rsidR="002E2E95" w:rsidRPr="00EF0F83" w:rsidRDefault="002E2E95" w:rsidP="00EF0F83">
            <w:pPr>
              <w:pStyle w:val="101"/>
            </w:pPr>
            <w:r w:rsidRPr="00EF0F83">
              <w:t>Число пробелов между значащими символами в контролируемом значении не должно превышать пяти.</w:t>
            </w:r>
          </w:p>
          <w:p w14:paraId="77C21E6C" w14:textId="77777777" w:rsidR="002E2E95" w:rsidRPr="00EF0F83" w:rsidRDefault="002E2E95" w:rsidP="00EF0F83">
            <w:pPr>
              <w:pStyle w:val="101"/>
            </w:pPr>
            <w:r w:rsidRPr="00EF0F83">
              <w:t xml:space="preserve">Допускается указание серии без пробела для </w:t>
            </w:r>
            <w:r w:rsidRPr="00EF0F83">
              <w:lastRenderedPageBreak/>
              <w:t>ДУДЛа с типом = 14.</w:t>
            </w:r>
          </w:p>
        </w:tc>
        <w:tc>
          <w:tcPr>
            <w:tcW w:w="417" w:type="pct"/>
            <w:hideMark/>
          </w:tcPr>
          <w:p w14:paraId="6D161B6E" w14:textId="77777777" w:rsidR="002E2E95" w:rsidRPr="00EF0F83" w:rsidRDefault="002E2E95" w:rsidP="00EF0F83">
            <w:pPr>
              <w:pStyle w:val="101"/>
            </w:pPr>
          </w:p>
        </w:tc>
        <w:tc>
          <w:tcPr>
            <w:tcW w:w="356" w:type="pct"/>
            <w:hideMark/>
          </w:tcPr>
          <w:p w14:paraId="04273118" w14:textId="77777777" w:rsidR="002E2E95" w:rsidRPr="00EF0F83" w:rsidRDefault="002E2E95" w:rsidP="00EF0F83">
            <w:pPr>
              <w:pStyle w:val="101"/>
            </w:pPr>
          </w:p>
        </w:tc>
        <w:tc>
          <w:tcPr>
            <w:tcW w:w="478" w:type="pct"/>
            <w:hideMark/>
          </w:tcPr>
          <w:p w14:paraId="6E930902" w14:textId="77777777" w:rsidR="002E2E95" w:rsidRPr="00EF0F83" w:rsidRDefault="002E2E95" w:rsidP="00EF0F83">
            <w:pPr>
              <w:pStyle w:val="101"/>
            </w:pPr>
          </w:p>
        </w:tc>
        <w:tc>
          <w:tcPr>
            <w:tcW w:w="417" w:type="pct"/>
            <w:hideMark/>
          </w:tcPr>
          <w:p w14:paraId="19CD80C6" w14:textId="77777777" w:rsidR="002E2E95" w:rsidRPr="00EF0F83" w:rsidRDefault="002E2E95" w:rsidP="00EF0F83">
            <w:pPr>
              <w:pStyle w:val="101"/>
            </w:pPr>
            <w:r w:rsidRPr="00EF0F83">
              <w:t xml:space="preserve">Формат серии ДУДЛ, переданной в параметре dudlSer, не соответствует шаблону серии, указанному для данного типа ДУДЛ (dudlType) в поле DocSer </w:t>
            </w:r>
            <w:r w:rsidRPr="00EF0F83">
              <w:lastRenderedPageBreak/>
              <w:t>справочника F011 Классификатор типов документов, удостоверяющих личность с исключениями:</w:t>
            </w:r>
          </w:p>
          <w:p w14:paraId="7BD1E6E5" w14:textId="77777777" w:rsidR="002E2E95" w:rsidRPr="00EF0F83" w:rsidRDefault="002E2E95" w:rsidP="00EF0F83">
            <w:pPr>
              <w:pStyle w:val="101"/>
            </w:pPr>
            <w:r w:rsidRPr="00EF0F83">
              <w:t>1) Допускается указание серии без пробела для ДУДЛа с типом = 14.</w:t>
            </w:r>
          </w:p>
          <w:p w14:paraId="3E93DD85" w14:textId="77777777" w:rsidR="002E2E95" w:rsidRPr="00EF0F83" w:rsidRDefault="002E2E95"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2E2E95" w:rsidRPr="00EF0F83" w14:paraId="0106125B" w14:textId="77777777" w:rsidTr="002E2E95">
        <w:tc>
          <w:tcPr>
            <w:tcW w:w="417" w:type="pct"/>
            <w:hideMark/>
          </w:tcPr>
          <w:p w14:paraId="045CECA7" w14:textId="77777777" w:rsidR="002E2E95" w:rsidRPr="00EF0F83" w:rsidRDefault="002E2E95" w:rsidP="00EF0F83">
            <w:pPr>
              <w:pStyle w:val="101"/>
            </w:pPr>
            <w:r w:rsidRPr="00EF0F83">
              <w:lastRenderedPageBreak/>
              <w:t>MpiPersonInfoService.findPersonsByPersCriteria</w:t>
            </w:r>
          </w:p>
        </w:tc>
        <w:tc>
          <w:tcPr>
            <w:tcW w:w="417" w:type="pct"/>
            <w:hideMark/>
          </w:tcPr>
          <w:p w14:paraId="7BEF7F48" w14:textId="77777777" w:rsidR="002E2E95" w:rsidRPr="00EF0F83" w:rsidRDefault="002E2E95" w:rsidP="00EF0F83">
            <w:pPr>
              <w:pStyle w:val="101"/>
            </w:pPr>
            <w:r w:rsidRPr="00EF0F83">
              <w:t>1.9.МПИ.0035</w:t>
            </w:r>
          </w:p>
        </w:tc>
        <w:tc>
          <w:tcPr>
            <w:tcW w:w="417" w:type="pct"/>
            <w:hideMark/>
          </w:tcPr>
          <w:p w14:paraId="0504AB10" w14:textId="77777777" w:rsidR="002E2E95" w:rsidRPr="00EF0F83" w:rsidRDefault="002E2E95" w:rsidP="00EF0F83">
            <w:pPr>
              <w:pStyle w:val="101"/>
            </w:pPr>
            <w:r w:rsidRPr="00EF0F83">
              <w:t>persCriteria.personSearchInfo.dudl.dudlNum</w:t>
            </w:r>
          </w:p>
        </w:tc>
        <w:tc>
          <w:tcPr>
            <w:tcW w:w="417" w:type="pct"/>
            <w:hideMark/>
          </w:tcPr>
          <w:p w14:paraId="1F2348ED" w14:textId="77777777" w:rsidR="002E2E95" w:rsidRPr="00EF0F83" w:rsidRDefault="002E2E95" w:rsidP="00EF0F83">
            <w:pPr>
              <w:pStyle w:val="101"/>
            </w:pPr>
          </w:p>
        </w:tc>
        <w:tc>
          <w:tcPr>
            <w:tcW w:w="417" w:type="pct"/>
            <w:hideMark/>
          </w:tcPr>
          <w:p w14:paraId="27B163D9" w14:textId="77777777" w:rsidR="002E2E95" w:rsidRPr="00EF0F83" w:rsidRDefault="002E2E95" w:rsidP="00EF0F83">
            <w:pPr>
              <w:pStyle w:val="101"/>
            </w:pPr>
          </w:p>
        </w:tc>
        <w:tc>
          <w:tcPr>
            <w:tcW w:w="417" w:type="pct"/>
            <w:hideMark/>
          </w:tcPr>
          <w:p w14:paraId="5B5034B4" w14:textId="77777777" w:rsidR="002E2E95" w:rsidRPr="00EF0F83" w:rsidRDefault="002E2E95" w:rsidP="00EF0F83">
            <w:pPr>
              <w:pStyle w:val="101"/>
            </w:pPr>
            <w:r w:rsidRPr="00EF0F83">
              <w:t>dudl не пусто</w:t>
            </w:r>
          </w:p>
        </w:tc>
        <w:tc>
          <w:tcPr>
            <w:tcW w:w="417" w:type="pct"/>
            <w:hideMark/>
          </w:tcPr>
          <w:p w14:paraId="2F02B210" w14:textId="77777777" w:rsidR="002E2E95" w:rsidRPr="00EF0F83" w:rsidRDefault="002E2E95" w:rsidP="00EF0F83">
            <w:pPr>
              <w:pStyle w:val="101"/>
            </w:pPr>
            <w:r w:rsidRPr="00EF0F83">
              <w:t>dudlNum пусто</w:t>
            </w:r>
          </w:p>
        </w:tc>
        <w:tc>
          <w:tcPr>
            <w:tcW w:w="417" w:type="pct"/>
            <w:hideMark/>
          </w:tcPr>
          <w:p w14:paraId="1575CD08" w14:textId="77777777" w:rsidR="002E2E95" w:rsidRPr="00EF0F83" w:rsidRDefault="002E2E95" w:rsidP="00EF0F83">
            <w:pPr>
              <w:pStyle w:val="101"/>
            </w:pPr>
            <w:r w:rsidRPr="00EF0F83">
              <w:t>Значение dudlNum не может быть пустым, если раздел dudl не пуст</w:t>
            </w:r>
          </w:p>
        </w:tc>
        <w:tc>
          <w:tcPr>
            <w:tcW w:w="417" w:type="pct"/>
            <w:hideMark/>
          </w:tcPr>
          <w:p w14:paraId="63476EBE" w14:textId="77777777" w:rsidR="002E2E95" w:rsidRPr="00EF0F83" w:rsidRDefault="002E2E95" w:rsidP="00EF0F83">
            <w:pPr>
              <w:pStyle w:val="101"/>
            </w:pPr>
          </w:p>
        </w:tc>
        <w:tc>
          <w:tcPr>
            <w:tcW w:w="356" w:type="pct"/>
            <w:hideMark/>
          </w:tcPr>
          <w:p w14:paraId="467049C3" w14:textId="77777777" w:rsidR="002E2E95" w:rsidRPr="00EF0F83" w:rsidRDefault="002E2E95" w:rsidP="00EF0F83">
            <w:pPr>
              <w:pStyle w:val="101"/>
            </w:pPr>
          </w:p>
        </w:tc>
        <w:tc>
          <w:tcPr>
            <w:tcW w:w="478" w:type="pct"/>
            <w:hideMark/>
          </w:tcPr>
          <w:p w14:paraId="5CCA9667" w14:textId="77777777" w:rsidR="002E2E95" w:rsidRPr="00EF0F83" w:rsidRDefault="002E2E95" w:rsidP="00EF0F83">
            <w:pPr>
              <w:pStyle w:val="101"/>
            </w:pPr>
          </w:p>
        </w:tc>
        <w:tc>
          <w:tcPr>
            <w:tcW w:w="417" w:type="pct"/>
            <w:hideMark/>
          </w:tcPr>
          <w:p w14:paraId="62F8E214" w14:textId="77777777" w:rsidR="002E2E95" w:rsidRPr="00EF0F83" w:rsidRDefault="002E2E95" w:rsidP="00EF0F83">
            <w:pPr>
              <w:pStyle w:val="101"/>
            </w:pPr>
            <w:r w:rsidRPr="00EF0F83">
              <w:t>Если раздел dudl не пустой, то параметр dudlNum не может передаваться с пустым значением</w:t>
            </w:r>
          </w:p>
        </w:tc>
      </w:tr>
      <w:tr w:rsidR="002E2E95" w:rsidRPr="00EF0F83" w14:paraId="15A33A9B" w14:textId="77777777" w:rsidTr="002E2E95">
        <w:tc>
          <w:tcPr>
            <w:tcW w:w="417" w:type="pct"/>
            <w:hideMark/>
          </w:tcPr>
          <w:p w14:paraId="60FACE8D" w14:textId="77777777" w:rsidR="002E2E95" w:rsidRPr="00EF0F83" w:rsidRDefault="002E2E95" w:rsidP="00EF0F83">
            <w:pPr>
              <w:pStyle w:val="101"/>
            </w:pPr>
            <w:r w:rsidRPr="00EF0F83">
              <w:t>MpiPersonInfoService.findPersonsByPersCriteria</w:t>
            </w:r>
          </w:p>
        </w:tc>
        <w:tc>
          <w:tcPr>
            <w:tcW w:w="417" w:type="pct"/>
            <w:hideMark/>
          </w:tcPr>
          <w:p w14:paraId="10D2D87C" w14:textId="77777777" w:rsidR="002E2E95" w:rsidRPr="00EF0F83" w:rsidRDefault="002E2E95" w:rsidP="00EF0F83">
            <w:pPr>
              <w:pStyle w:val="101"/>
            </w:pPr>
            <w:r w:rsidRPr="00EF0F83">
              <w:t>1.9.МПИ.0037</w:t>
            </w:r>
          </w:p>
        </w:tc>
        <w:tc>
          <w:tcPr>
            <w:tcW w:w="417" w:type="pct"/>
            <w:hideMark/>
          </w:tcPr>
          <w:p w14:paraId="1C681E43" w14:textId="77777777" w:rsidR="002E2E95" w:rsidRPr="00EF0F83" w:rsidRDefault="002E2E95" w:rsidP="00EF0F83">
            <w:pPr>
              <w:pStyle w:val="101"/>
            </w:pPr>
            <w:r w:rsidRPr="00EF0F83">
              <w:t>persCriteria.personSearchInfo.snilsDr.snils</w:t>
            </w:r>
          </w:p>
        </w:tc>
        <w:tc>
          <w:tcPr>
            <w:tcW w:w="417" w:type="pct"/>
            <w:hideMark/>
          </w:tcPr>
          <w:p w14:paraId="615DA550" w14:textId="77777777" w:rsidR="002E2E95" w:rsidRPr="00EF0F83" w:rsidRDefault="002E2E95" w:rsidP="00EF0F83">
            <w:pPr>
              <w:pStyle w:val="101"/>
            </w:pPr>
          </w:p>
        </w:tc>
        <w:tc>
          <w:tcPr>
            <w:tcW w:w="417" w:type="pct"/>
            <w:hideMark/>
          </w:tcPr>
          <w:p w14:paraId="609BD802" w14:textId="77777777" w:rsidR="002E2E95" w:rsidRPr="00EF0F83" w:rsidRDefault="002E2E95" w:rsidP="00EF0F83">
            <w:pPr>
              <w:pStyle w:val="101"/>
            </w:pPr>
          </w:p>
        </w:tc>
        <w:tc>
          <w:tcPr>
            <w:tcW w:w="417" w:type="pct"/>
            <w:hideMark/>
          </w:tcPr>
          <w:p w14:paraId="55BABEC9" w14:textId="77777777" w:rsidR="002E2E95" w:rsidRPr="00EF0F83" w:rsidRDefault="002E2E95" w:rsidP="00EF0F83">
            <w:pPr>
              <w:pStyle w:val="101"/>
            </w:pPr>
            <w:r w:rsidRPr="00EF0F83">
              <w:t>не пусто</w:t>
            </w:r>
          </w:p>
        </w:tc>
        <w:tc>
          <w:tcPr>
            <w:tcW w:w="417" w:type="pct"/>
            <w:hideMark/>
          </w:tcPr>
          <w:p w14:paraId="7835FABC" w14:textId="77777777" w:rsidR="002E2E95" w:rsidRPr="00EF0F83" w:rsidRDefault="002E2E95" w:rsidP="00EF0F83">
            <w:pPr>
              <w:pStyle w:val="101"/>
            </w:pPr>
            <w:r w:rsidRPr="00EF0F83">
              <w:t>Значение не соответствует маске</w:t>
            </w:r>
          </w:p>
        </w:tc>
        <w:tc>
          <w:tcPr>
            <w:tcW w:w="417" w:type="pct"/>
            <w:hideMark/>
          </w:tcPr>
          <w:p w14:paraId="49E0F6B5" w14:textId="77777777" w:rsidR="002E2E95" w:rsidRPr="00EF0F83" w:rsidRDefault="002E2E95" w:rsidP="00EF0F83">
            <w:pPr>
              <w:pStyle w:val="101"/>
            </w:pPr>
            <w:r w:rsidRPr="00EF0F83">
              <w:t>Допустимый формат значения: ХХХХХХХХХХХ, только  цифры </w:t>
            </w:r>
          </w:p>
        </w:tc>
        <w:tc>
          <w:tcPr>
            <w:tcW w:w="417" w:type="pct"/>
            <w:hideMark/>
          </w:tcPr>
          <w:p w14:paraId="566553B2" w14:textId="77777777" w:rsidR="002E2E95" w:rsidRPr="00EF0F83" w:rsidRDefault="002E2E95" w:rsidP="00EF0F83">
            <w:pPr>
              <w:pStyle w:val="101"/>
            </w:pPr>
          </w:p>
        </w:tc>
        <w:tc>
          <w:tcPr>
            <w:tcW w:w="356" w:type="pct"/>
            <w:hideMark/>
          </w:tcPr>
          <w:p w14:paraId="0848BA9F" w14:textId="77777777" w:rsidR="002E2E95" w:rsidRPr="00EF0F83" w:rsidRDefault="002E2E95" w:rsidP="00EF0F83">
            <w:pPr>
              <w:pStyle w:val="101"/>
            </w:pPr>
          </w:p>
        </w:tc>
        <w:tc>
          <w:tcPr>
            <w:tcW w:w="478" w:type="pct"/>
            <w:hideMark/>
          </w:tcPr>
          <w:p w14:paraId="692C08E7" w14:textId="77777777" w:rsidR="002E2E95" w:rsidRPr="00EF0F83" w:rsidRDefault="002E2E95" w:rsidP="00EF0F83">
            <w:pPr>
              <w:pStyle w:val="101"/>
            </w:pPr>
            <w:r w:rsidRPr="00EF0F83">
              <w:t>ХХХХХХХХХХХ, только цифры (11 цифр)</w:t>
            </w:r>
          </w:p>
        </w:tc>
        <w:tc>
          <w:tcPr>
            <w:tcW w:w="417" w:type="pct"/>
            <w:hideMark/>
          </w:tcPr>
          <w:p w14:paraId="595E6706" w14:textId="77777777" w:rsidR="002E2E95" w:rsidRPr="00EF0F83" w:rsidRDefault="002E2E95" w:rsidP="00EF0F83">
            <w:pPr>
              <w:pStyle w:val="101"/>
            </w:pPr>
            <w:r w:rsidRPr="00EF0F83">
              <w:t>Формат значения параметра snils должен быть ХХХХХХХХХХХ и содержать только цифры </w:t>
            </w:r>
          </w:p>
        </w:tc>
      </w:tr>
      <w:tr w:rsidR="002E2E95" w:rsidRPr="00EF0F83" w14:paraId="7FEFBBCB" w14:textId="77777777" w:rsidTr="002E2E95">
        <w:tc>
          <w:tcPr>
            <w:tcW w:w="417" w:type="pct"/>
            <w:hideMark/>
          </w:tcPr>
          <w:p w14:paraId="320C1597" w14:textId="77777777" w:rsidR="002E2E95" w:rsidRPr="00EF0F83" w:rsidRDefault="002E2E95" w:rsidP="00EF0F83">
            <w:pPr>
              <w:pStyle w:val="101"/>
            </w:pPr>
            <w:r w:rsidRPr="00EF0F83">
              <w:t>MpiPersonInfoService.findPersonsByPersCriteria</w:t>
            </w:r>
          </w:p>
        </w:tc>
        <w:tc>
          <w:tcPr>
            <w:tcW w:w="417" w:type="pct"/>
            <w:hideMark/>
          </w:tcPr>
          <w:p w14:paraId="14A50E0F" w14:textId="77777777" w:rsidR="002E2E95" w:rsidRPr="00EF0F83" w:rsidRDefault="002E2E95" w:rsidP="00EF0F83">
            <w:pPr>
              <w:pStyle w:val="101"/>
            </w:pPr>
            <w:r w:rsidRPr="00EF0F83">
              <w:t>1.9.МПИ.0038</w:t>
            </w:r>
          </w:p>
        </w:tc>
        <w:tc>
          <w:tcPr>
            <w:tcW w:w="417" w:type="pct"/>
            <w:hideMark/>
          </w:tcPr>
          <w:p w14:paraId="0E7ED12D" w14:textId="77777777" w:rsidR="002E2E95" w:rsidRPr="00EF0F83" w:rsidRDefault="002E2E95" w:rsidP="00EF0F83">
            <w:pPr>
              <w:pStyle w:val="101"/>
            </w:pPr>
            <w:r w:rsidRPr="00EF0F83">
              <w:t>persCriteria.personSearchInfo.oip</w:t>
            </w:r>
          </w:p>
        </w:tc>
        <w:tc>
          <w:tcPr>
            <w:tcW w:w="417" w:type="pct"/>
            <w:hideMark/>
          </w:tcPr>
          <w:p w14:paraId="322B6BDD" w14:textId="77777777" w:rsidR="002E2E95" w:rsidRPr="00EF0F83" w:rsidRDefault="002E2E95" w:rsidP="00EF0F83">
            <w:pPr>
              <w:pStyle w:val="101"/>
            </w:pPr>
          </w:p>
        </w:tc>
        <w:tc>
          <w:tcPr>
            <w:tcW w:w="417" w:type="pct"/>
            <w:hideMark/>
          </w:tcPr>
          <w:p w14:paraId="46D5BFD2" w14:textId="77777777" w:rsidR="002E2E95" w:rsidRPr="00EF0F83" w:rsidRDefault="002E2E95" w:rsidP="00EF0F83">
            <w:pPr>
              <w:pStyle w:val="101"/>
            </w:pPr>
          </w:p>
        </w:tc>
        <w:tc>
          <w:tcPr>
            <w:tcW w:w="417" w:type="pct"/>
            <w:hideMark/>
          </w:tcPr>
          <w:p w14:paraId="112CC085" w14:textId="77777777" w:rsidR="002E2E95" w:rsidRPr="00EF0F83" w:rsidRDefault="002E2E95" w:rsidP="00EF0F83">
            <w:pPr>
              <w:pStyle w:val="101"/>
            </w:pPr>
            <w:r w:rsidRPr="00EF0F83">
              <w:t>не пусто</w:t>
            </w:r>
          </w:p>
        </w:tc>
        <w:tc>
          <w:tcPr>
            <w:tcW w:w="417" w:type="pct"/>
            <w:hideMark/>
          </w:tcPr>
          <w:p w14:paraId="7CE27100" w14:textId="77777777" w:rsidR="002E2E95" w:rsidRPr="00EF0F83" w:rsidRDefault="002E2E95" w:rsidP="00EF0F83">
            <w:pPr>
              <w:pStyle w:val="101"/>
            </w:pPr>
            <w:r w:rsidRPr="00EF0F83">
              <w:t>Значение не соответствует маске</w:t>
            </w:r>
          </w:p>
        </w:tc>
        <w:tc>
          <w:tcPr>
            <w:tcW w:w="417" w:type="pct"/>
            <w:hideMark/>
          </w:tcPr>
          <w:p w14:paraId="1616002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65112C23" w14:textId="77777777" w:rsidR="002E2E95" w:rsidRPr="00EF0F83" w:rsidRDefault="002E2E95" w:rsidP="00EF0F83">
            <w:pPr>
              <w:pStyle w:val="101"/>
            </w:pPr>
          </w:p>
        </w:tc>
        <w:tc>
          <w:tcPr>
            <w:tcW w:w="356" w:type="pct"/>
            <w:hideMark/>
          </w:tcPr>
          <w:p w14:paraId="5ED73598" w14:textId="77777777" w:rsidR="002E2E95" w:rsidRPr="00EF0F83" w:rsidRDefault="002E2E95" w:rsidP="00EF0F83">
            <w:pPr>
              <w:pStyle w:val="101"/>
            </w:pPr>
          </w:p>
        </w:tc>
        <w:tc>
          <w:tcPr>
            <w:tcW w:w="478" w:type="pct"/>
            <w:hideMark/>
          </w:tcPr>
          <w:p w14:paraId="0130043B" w14:textId="77777777" w:rsidR="002E2E95" w:rsidRPr="00EF0F83" w:rsidRDefault="002E2E95" w:rsidP="00EF0F83">
            <w:pPr>
              <w:pStyle w:val="101"/>
            </w:pPr>
            <w:r w:rsidRPr="00EF0F83">
              <w:t>XXXXXXXXXXXX, содержит только цифры (12 цифр)</w:t>
            </w:r>
          </w:p>
        </w:tc>
        <w:tc>
          <w:tcPr>
            <w:tcW w:w="417" w:type="pct"/>
            <w:hideMark/>
          </w:tcPr>
          <w:p w14:paraId="2A1EF026" w14:textId="77777777" w:rsidR="002E2E95" w:rsidRPr="00EF0F83" w:rsidRDefault="002E2E95" w:rsidP="00EF0F83">
            <w:pPr>
              <w:pStyle w:val="101"/>
            </w:pPr>
            <w:r w:rsidRPr="00EF0F83">
              <w:t>Формат ОИП указан неверно - должен быть XXXXXXXXXXXX и содержать только разрешенные символы - цифры</w:t>
            </w:r>
          </w:p>
        </w:tc>
      </w:tr>
      <w:tr w:rsidR="002E2E95" w:rsidRPr="00EF0F83" w14:paraId="379CA755" w14:textId="77777777" w:rsidTr="002E2E95">
        <w:tc>
          <w:tcPr>
            <w:tcW w:w="417" w:type="pct"/>
            <w:hideMark/>
          </w:tcPr>
          <w:p w14:paraId="2B0445DC" w14:textId="77777777" w:rsidR="002E2E95" w:rsidRPr="00EF0F83" w:rsidRDefault="002E2E95" w:rsidP="00EF0F83">
            <w:pPr>
              <w:pStyle w:val="101"/>
            </w:pPr>
            <w:r w:rsidRPr="00EF0F83">
              <w:t>MpiPersonInfoService.findPersonsByPersCriteria</w:t>
            </w:r>
          </w:p>
        </w:tc>
        <w:tc>
          <w:tcPr>
            <w:tcW w:w="417" w:type="pct"/>
            <w:hideMark/>
          </w:tcPr>
          <w:p w14:paraId="5DF8C264" w14:textId="77777777" w:rsidR="002E2E95" w:rsidRPr="00EF0F83" w:rsidRDefault="002E2E95" w:rsidP="00EF0F83">
            <w:pPr>
              <w:pStyle w:val="101"/>
            </w:pPr>
            <w:r w:rsidRPr="00EF0F83">
              <w:t>1.9.МПИ.0039</w:t>
            </w:r>
          </w:p>
        </w:tc>
        <w:tc>
          <w:tcPr>
            <w:tcW w:w="417" w:type="pct"/>
            <w:hideMark/>
          </w:tcPr>
          <w:p w14:paraId="1723A9D1" w14:textId="77777777" w:rsidR="002E2E95" w:rsidRPr="00EF0F83" w:rsidRDefault="002E2E95" w:rsidP="00EF0F83">
            <w:pPr>
              <w:pStyle w:val="101"/>
            </w:pPr>
            <w:r w:rsidRPr="00EF0F83">
              <w:t>persCriteria.dt</w:t>
            </w:r>
          </w:p>
        </w:tc>
        <w:tc>
          <w:tcPr>
            <w:tcW w:w="417" w:type="pct"/>
            <w:hideMark/>
          </w:tcPr>
          <w:p w14:paraId="4E36757E" w14:textId="77777777" w:rsidR="002E2E95" w:rsidRPr="00EF0F83" w:rsidRDefault="002E2E95" w:rsidP="00EF0F83">
            <w:pPr>
              <w:pStyle w:val="101"/>
            </w:pPr>
          </w:p>
        </w:tc>
        <w:tc>
          <w:tcPr>
            <w:tcW w:w="417" w:type="pct"/>
            <w:hideMark/>
          </w:tcPr>
          <w:p w14:paraId="1A462FF4" w14:textId="77777777" w:rsidR="002E2E95" w:rsidRPr="00EF0F83" w:rsidRDefault="002E2E95" w:rsidP="00EF0F83">
            <w:pPr>
              <w:pStyle w:val="101"/>
            </w:pPr>
          </w:p>
        </w:tc>
        <w:tc>
          <w:tcPr>
            <w:tcW w:w="417" w:type="pct"/>
            <w:hideMark/>
          </w:tcPr>
          <w:p w14:paraId="11AA5A91" w14:textId="77777777" w:rsidR="002E2E95" w:rsidRPr="00EF0F83" w:rsidRDefault="002E2E95" w:rsidP="00EF0F83">
            <w:pPr>
              <w:pStyle w:val="101"/>
            </w:pPr>
            <w:r w:rsidRPr="00EF0F83">
              <w:t>не пусто</w:t>
            </w:r>
          </w:p>
        </w:tc>
        <w:tc>
          <w:tcPr>
            <w:tcW w:w="417" w:type="pct"/>
            <w:hideMark/>
          </w:tcPr>
          <w:p w14:paraId="4F61259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5CED2066"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1000C884" w14:textId="77777777" w:rsidR="002E2E95" w:rsidRPr="00EF0F83" w:rsidRDefault="002E2E95" w:rsidP="00EF0F83">
            <w:pPr>
              <w:pStyle w:val="101"/>
            </w:pPr>
          </w:p>
        </w:tc>
        <w:tc>
          <w:tcPr>
            <w:tcW w:w="356" w:type="pct"/>
            <w:hideMark/>
          </w:tcPr>
          <w:p w14:paraId="0919332B" w14:textId="77777777" w:rsidR="002E2E95" w:rsidRPr="00EF0F83" w:rsidRDefault="002E2E95" w:rsidP="00EF0F83">
            <w:pPr>
              <w:pStyle w:val="101"/>
            </w:pPr>
          </w:p>
        </w:tc>
        <w:tc>
          <w:tcPr>
            <w:tcW w:w="478" w:type="pct"/>
            <w:hideMark/>
          </w:tcPr>
          <w:p w14:paraId="26CCA97A" w14:textId="77777777" w:rsidR="002E2E95" w:rsidRPr="00EF0F83" w:rsidRDefault="002E2E95" w:rsidP="00EF0F83">
            <w:pPr>
              <w:pStyle w:val="101"/>
            </w:pPr>
          </w:p>
        </w:tc>
        <w:tc>
          <w:tcPr>
            <w:tcW w:w="417" w:type="pct"/>
            <w:hideMark/>
          </w:tcPr>
          <w:p w14:paraId="148E7149" w14:textId="77777777" w:rsidR="002E2E95" w:rsidRPr="00EF0F83" w:rsidRDefault="002E2E95" w:rsidP="00EF0F83">
            <w:pPr>
              <w:pStyle w:val="101"/>
            </w:pPr>
            <w:r w:rsidRPr="00EF0F83">
              <w:t>Значение параметра dt должно соответствовать типу данных localDate (ГГГГ-ММ-ДД)</w:t>
            </w:r>
          </w:p>
        </w:tc>
      </w:tr>
      <w:tr w:rsidR="002E2E95" w:rsidRPr="00EF0F83" w14:paraId="1C1848DA" w14:textId="77777777" w:rsidTr="002E2E95">
        <w:tc>
          <w:tcPr>
            <w:tcW w:w="417" w:type="pct"/>
            <w:hideMark/>
          </w:tcPr>
          <w:p w14:paraId="0FCC28FF" w14:textId="77777777" w:rsidR="002E2E95" w:rsidRPr="00EF0F83" w:rsidRDefault="002E2E95" w:rsidP="00EF0F83">
            <w:pPr>
              <w:pStyle w:val="101"/>
            </w:pPr>
            <w:r w:rsidRPr="00EF0F83">
              <w:t>MpiPersonInfoService.findPersonsByPersCriteria</w:t>
            </w:r>
          </w:p>
        </w:tc>
        <w:tc>
          <w:tcPr>
            <w:tcW w:w="417" w:type="pct"/>
            <w:hideMark/>
          </w:tcPr>
          <w:p w14:paraId="264D6C32" w14:textId="77777777" w:rsidR="002E2E95" w:rsidRPr="00EF0F83" w:rsidRDefault="002E2E95" w:rsidP="00EF0F83">
            <w:pPr>
              <w:pStyle w:val="101"/>
            </w:pPr>
            <w:r w:rsidRPr="00EF0F83">
              <w:t>1.9.МПИ.0040</w:t>
            </w:r>
          </w:p>
        </w:tc>
        <w:tc>
          <w:tcPr>
            <w:tcW w:w="417" w:type="pct"/>
            <w:hideMark/>
          </w:tcPr>
          <w:p w14:paraId="7C315E26" w14:textId="77777777" w:rsidR="002E2E95" w:rsidRPr="00EF0F83" w:rsidRDefault="002E2E95" w:rsidP="00EF0F83">
            <w:pPr>
              <w:pStyle w:val="101"/>
            </w:pPr>
            <w:r w:rsidRPr="00EF0F83">
              <w:t>externalRequestId</w:t>
            </w:r>
          </w:p>
        </w:tc>
        <w:tc>
          <w:tcPr>
            <w:tcW w:w="417" w:type="pct"/>
            <w:hideMark/>
          </w:tcPr>
          <w:p w14:paraId="0CF5C43B" w14:textId="77777777" w:rsidR="002E2E95" w:rsidRPr="00EF0F83" w:rsidRDefault="002E2E95" w:rsidP="00EF0F83">
            <w:pPr>
              <w:pStyle w:val="101"/>
            </w:pPr>
          </w:p>
        </w:tc>
        <w:tc>
          <w:tcPr>
            <w:tcW w:w="417" w:type="pct"/>
            <w:hideMark/>
          </w:tcPr>
          <w:p w14:paraId="4B75B89D" w14:textId="77777777" w:rsidR="002E2E95" w:rsidRPr="00EF0F83" w:rsidRDefault="002E2E95" w:rsidP="00EF0F83">
            <w:pPr>
              <w:pStyle w:val="101"/>
            </w:pPr>
          </w:p>
        </w:tc>
        <w:tc>
          <w:tcPr>
            <w:tcW w:w="417" w:type="pct"/>
            <w:hideMark/>
          </w:tcPr>
          <w:p w14:paraId="7E384D2D" w14:textId="77777777" w:rsidR="002E2E95" w:rsidRPr="00EF0F83" w:rsidRDefault="002E2E95" w:rsidP="00EF0F83">
            <w:pPr>
              <w:pStyle w:val="101"/>
            </w:pPr>
          </w:p>
        </w:tc>
        <w:tc>
          <w:tcPr>
            <w:tcW w:w="417" w:type="pct"/>
            <w:hideMark/>
          </w:tcPr>
          <w:p w14:paraId="50F5B800" w14:textId="77777777" w:rsidR="002E2E95" w:rsidRPr="00EF0F83" w:rsidRDefault="002E2E95" w:rsidP="00EF0F83">
            <w:pPr>
              <w:pStyle w:val="101"/>
            </w:pPr>
            <w:r w:rsidRPr="00EF0F83">
              <w:t>externalRequestId пусто</w:t>
            </w:r>
          </w:p>
        </w:tc>
        <w:tc>
          <w:tcPr>
            <w:tcW w:w="417" w:type="pct"/>
            <w:hideMark/>
          </w:tcPr>
          <w:p w14:paraId="7DA0AD31" w14:textId="77777777" w:rsidR="002E2E95" w:rsidRPr="00EF0F83" w:rsidRDefault="002E2E95" w:rsidP="00EF0F83">
            <w:pPr>
              <w:pStyle w:val="101"/>
            </w:pPr>
            <w:r w:rsidRPr="00EF0F83">
              <w:t>Значение не может быть пустым</w:t>
            </w:r>
          </w:p>
        </w:tc>
        <w:tc>
          <w:tcPr>
            <w:tcW w:w="417" w:type="pct"/>
            <w:hideMark/>
          </w:tcPr>
          <w:p w14:paraId="18211ECC" w14:textId="77777777" w:rsidR="002E2E95" w:rsidRPr="00EF0F83" w:rsidRDefault="002E2E95" w:rsidP="00EF0F83">
            <w:pPr>
              <w:pStyle w:val="101"/>
            </w:pPr>
          </w:p>
        </w:tc>
        <w:tc>
          <w:tcPr>
            <w:tcW w:w="356" w:type="pct"/>
            <w:hideMark/>
          </w:tcPr>
          <w:p w14:paraId="49A74476" w14:textId="77777777" w:rsidR="002E2E95" w:rsidRPr="00EF0F83" w:rsidRDefault="002E2E95" w:rsidP="00EF0F83">
            <w:pPr>
              <w:pStyle w:val="101"/>
            </w:pPr>
          </w:p>
        </w:tc>
        <w:tc>
          <w:tcPr>
            <w:tcW w:w="478" w:type="pct"/>
            <w:hideMark/>
          </w:tcPr>
          <w:p w14:paraId="30FA403B" w14:textId="77777777" w:rsidR="002E2E95" w:rsidRPr="00EF0F83" w:rsidRDefault="002E2E95" w:rsidP="00EF0F83">
            <w:pPr>
              <w:pStyle w:val="101"/>
            </w:pPr>
          </w:p>
        </w:tc>
        <w:tc>
          <w:tcPr>
            <w:tcW w:w="417" w:type="pct"/>
            <w:hideMark/>
          </w:tcPr>
          <w:p w14:paraId="0B7ED75A" w14:textId="77777777" w:rsidR="002E2E95" w:rsidRPr="00EF0F83" w:rsidRDefault="002E2E95" w:rsidP="00EF0F83">
            <w:pPr>
              <w:pStyle w:val="101"/>
            </w:pPr>
            <w:r w:rsidRPr="00EF0F83">
              <w:t xml:space="preserve">Параметр externalRequestId не может передаваться с </w:t>
            </w:r>
            <w:r w:rsidRPr="00EF0F83">
              <w:lastRenderedPageBreak/>
              <w:t>пустым значением</w:t>
            </w:r>
          </w:p>
        </w:tc>
      </w:tr>
      <w:tr w:rsidR="002E2E95" w:rsidRPr="00EF0F83" w14:paraId="6AECC9E6" w14:textId="77777777" w:rsidTr="002E2E95">
        <w:tc>
          <w:tcPr>
            <w:tcW w:w="417" w:type="pct"/>
            <w:hideMark/>
          </w:tcPr>
          <w:p w14:paraId="6AAF8CAA" w14:textId="77777777" w:rsidR="002E2E95" w:rsidRPr="00EF0F83" w:rsidRDefault="002E2E95" w:rsidP="00EF0F83">
            <w:pPr>
              <w:pStyle w:val="101"/>
            </w:pPr>
            <w:r w:rsidRPr="00EF0F83">
              <w:lastRenderedPageBreak/>
              <w:t>MpiPersonInfoService.findPersonsByPersCriteria</w:t>
            </w:r>
          </w:p>
        </w:tc>
        <w:tc>
          <w:tcPr>
            <w:tcW w:w="417" w:type="pct"/>
            <w:hideMark/>
          </w:tcPr>
          <w:p w14:paraId="6BB43BCF" w14:textId="77777777" w:rsidR="002E2E95" w:rsidRPr="00EF0F83" w:rsidRDefault="002E2E95" w:rsidP="00EF0F83">
            <w:pPr>
              <w:pStyle w:val="101"/>
            </w:pPr>
            <w:r w:rsidRPr="00EF0F83">
              <w:t>1.9.МПИ.0041</w:t>
            </w:r>
          </w:p>
        </w:tc>
        <w:tc>
          <w:tcPr>
            <w:tcW w:w="417" w:type="pct"/>
            <w:hideMark/>
          </w:tcPr>
          <w:p w14:paraId="3696A296" w14:textId="77777777" w:rsidR="002E2E95" w:rsidRPr="00EF0F83" w:rsidRDefault="002E2E95" w:rsidP="00EF0F83">
            <w:pPr>
              <w:pStyle w:val="101"/>
            </w:pPr>
            <w:r w:rsidRPr="00EF0F83">
              <w:t>persCriteria</w:t>
            </w:r>
          </w:p>
        </w:tc>
        <w:tc>
          <w:tcPr>
            <w:tcW w:w="417" w:type="pct"/>
            <w:hideMark/>
          </w:tcPr>
          <w:p w14:paraId="4BE82484" w14:textId="77777777" w:rsidR="002E2E95" w:rsidRPr="00EF0F83" w:rsidRDefault="002E2E95" w:rsidP="00EF0F83">
            <w:pPr>
              <w:pStyle w:val="101"/>
            </w:pPr>
          </w:p>
        </w:tc>
        <w:tc>
          <w:tcPr>
            <w:tcW w:w="417" w:type="pct"/>
            <w:hideMark/>
          </w:tcPr>
          <w:p w14:paraId="23CDB57F" w14:textId="77777777" w:rsidR="002E2E95" w:rsidRPr="00EF0F83" w:rsidRDefault="002E2E95" w:rsidP="00EF0F83">
            <w:pPr>
              <w:pStyle w:val="101"/>
            </w:pPr>
          </w:p>
        </w:tc>
        <w:tc>
          <w:tcPr>
            <w:tcW w:w="417" w:type="pct"/>
            <w:hideMark/>
          </w:tcPr>
          <w:p w14:paraId="25B87EF0" w14:textId="77777777" w:rsidR="002E2E95" w:rsidRPr="00EF0F83" w:rsidRDefault="002E2E95" w:rsidP="00EF0F83">
            <w:pPr>
              <w:pStyle w:val="101"/>
            </w:pPr>
          </w:p>
        </w:tc>
        <w:tc>
          <w:tcPr>
            <w:tcW w:w="417" w:type="pct"/>
            <w:hideMark/>
          </w:tcPr>
          <w:p w14:paraId="31EA80B3" w14:textId="77777777" w:rsidR="002E2E95" w:rsidRPr="00EF0F83" w:rsidRDefault="002E2E95" w:rsidP="00EF0F83">
            <w:pPr>
              <w:pStyle w:val="101"/>
            </w:pPr>
            <w:r w:rsidRPr="00EF0F83">
              <w:t>persCriteria пусто</w:t>
            </w:r>
          </w:p>
        </w:tc>
        <w:tc>
          <w:tcPr>
            <w:tcW w:w="417" w:type="pct"/>
            <w:hideMark/>
          </w:tcPr>
          <w:p w14:paraId="0C581FC2" w14:textId="77777777" w:rsidR="002E2E95" w:rsidRPr="00EF0F83" w:rsidRDefault="002E2E95" w:rsidP="00EF0F83">
            <w:pPr>
              <w:pStyle w:val="101"/>
            </w:pPr>
            <w:r w:rsidRPr="00EF0F83">
              <w:t>Значение не может быть пустым</w:t>
            </w:r>
          </w:p>
        </w:tc>
        <w:tc>
          <w:tcPr>
            <w:tcW w:w="417" w:type="pct"/>
            <w:hideMark/>
          </w:tcPr>
          <w:p w14:paraId="2BC708F4" w14:textId="77777777" w:rsidR="002E2E95" w:rsidRPr="00EF0F83" w:rsidRDefault="002E2E95" w:rsidP="00EF0F83">
            <w:pPr>
              <w:pStyle w:val="101"/>
            </w:pPr>
          </w:p>
        </w:tc>
        <w:tc>
          <w:tcPr>
            <w:tcW w:w="356" w:type="pct"/>
            <w:hideMark/>
          </w:tcPr>
          <w:p w14:paraId="0DAF4A51" w14:textId="77777777" w:rsidR="002E2E95" w:rsidRPr="00EF0F83" w:rsidRDefault="002E2E95" w:rsidP="00EF0F83">
            <w:pPr>
              <w:pStyle w:val="101"/>
            </w:pPr>
          </w:p>
        </w:tc>
        <w:tc>
          <w:tcPr>
            <w:tcW w:w="478" w:type="pct"/>
            <w:hideMark/>
          </w:tcPr>
          <w:p w14:paraId="18C2B874" w14:textId="77777777" w:rsidR="002E2E95" w:rsidRPr="00EF0F83" w:rsidRDefault="002E2E95" w:rsidP="00EF0F83">
            <w:pPr>
              <w:pStyle w:val="101"/>
            </w:pPr>
          </w:p>
        </w:tc>
        <w:tc>
          <w:tcPr>
            <w:tcW w:w="417" w:type="pct"/>
            <w:hideMark/>
          </w:tcPr>
          <w:p w14:paraId="012B085F" w14:textId="77777777" w:rsidR="002E2E95" w:rsidRPr="00EF0F83" w:rsidRDefault="002E2E95" w:rsidP="00EF0F83">
            <w:pPr>
              <w:pStyle w:val="101"/>
            </w:pPr>
            <w:r w:rsidRPr="00EF0F83">
              <w:t>Параметр persCriteria не может передаваться с пустым значением</w:t>
            </w:r>
          </w:p>
        </w:tc>
      </w:tr>
      <w:tr w:rsidR="002E2E95" w:rsidRPr="00EF0F83" w14:paraId="74C9BE3A" w14:textId="77777777" w:rsidTr="002E2E95">
        <w:tc>
          <w:tcPr>
            <w:tcW w:w="417" w:type="pct"/>
            <w:hideMark/>
          </w:tcPr>
          <w:p w14:paraId="190A6EE6" w14:textId="77777777" w:rsidR="002E2E95" w:rsidRPr="00EF0F83" w:rsidRDefault="002E2E95" w:rsidP="00EF0F83">
            <w:pPr>
              <w:pStyle w:val="101"/>
            </w:pPr>
            <w:r w:rsidRPr="00EF0F83">
              <w:t>MpiPersonInfoService.findPersonsByPersCriteria</w:t>
            </w:r>
          </w:p>
        </w:tc>
        <w:tc>
          <w:tcPr>
            <w:tcW w:w="417" w:type="pct"/>
            <w:hideMark/>
          </w:tcPr>
          <w:p w14:paraId="404D339D" w14:textId="77777777" w:rsidR="002E2E95" w:rsidRPr="00EF0F83" w:rsidRDefault="002E2E95" w:rsidP="00EF0F83">
            <w:pPr>
              <w:pStyle w:val="101"/>
            </w:pPr>
            <w:r w:rsidRPr="00EF0F83">
              <w:t>1.9.МПИ.0042</w:t>
            </w:r>
          </w:p>
        </w:tc>
        <w:tc>
          <w:tcPr>
            <w:tcW w:w="417" w:type="pct"/>
            <w:hideMark/>
          </w:tcPr>
          <w:p w14:paraId="2502D31F" w14:textId="77777777" w:rsidR="002E2E95" w:rsidRPr="00EF0F83" w:rsidRDefault="002E2E95" w:rsidP="00EF0F83">
            <w:pPr>
              <w:pStyle w:val="101"/>
            </w:pPr>
            <w:r w:rsidRPr="00EF0F83">
              <w:t>persCriteria.fio.oldsfp</w:t>
            </w:r>
          </w:p>
        </w:tc>
        <w:tc>
          <w:tcPr>
            <w:tcW w:w="417" w:type="pct"/>
            <w:hideMark/>
          </w:tcPr>
          <w:p w14:paraId="786A019C" w14:textId="77777777" w:rsidR="002E2E95" w:rsidRPr="00EF0F83" w:rsidRDefault="002E2E95" w:rsidP="00EF0F83">
            <w:pPr>
              <w:pStyle w:val="101"/>
            </w:pPr>
          </w:p>
        </w:tc>
        <w:tc>
          <w:tcPr>
            <w:tcW w:w="417" w:type="pct"/>
            <w:hideMark/>
          </w:tcPr>
          <w:p w14:paraId="15CCA41A" w14:textId="77777777" w:rsidR="002E2E95" w:rsidRPr="00EF0F83" w:rsidRDefault="002E2E95" w:rsidP="00EF0F83">
            <w:pPr>
              <w:pStyle w:val="101"/>
            </w:pPr>
          </w:p>
        </w:tc>
        <w:tc>
          <w:tcPr>
            <w:tcW w:w="417" w:type="pct"/>
            <w:hideMark/>
          </w:tcPr>
          <w:p w14:paraId="66C0389C" w14:textId="77777777" w:rsidR="002E2E95" w:rsidRPr="00EF0F83" w:rsidRDefault="002E2E95" w:rsidP="00EF0F83">
            <w:pPr>
              <w:pStyle w:val="101"/>
            </w:pPr>
            <w:r w:rsidRPr="00EF0F83">
              <w:t>не пусто</w:t>
            </w:r>
          </w:p>
        </w:tc>
        <w:tc>
          <w:tcPr>
            <w:tcW w:w="417" w:type="pct"/>
            <w:hideMark/>
          </w:tcPr>
          <w:p w14:paraId="7748973A" w14:textId="77777777" w:rsidR="002E2E95" w:rsidRPr="00EF0F83" w:rsidRDefault="002E2E95" w:rsidP="00EF0F83">
            <w:pPr>
              <w:pStyle w:val="101"/>
            </w:pPr>
            <w:r w:rsidRPr="00EF0F83">
              <w:t>Указанные данные не относятся к типу integer</w:t>
            </w:r>
          </w:p>
        </w:tc>
        <w:tc>
          <w:tcPr>
            <w:tcW w:w="417" w:type="pct"/>
            <w:hideMark/>
          </w:tcPr>
          <w:p w14:paraId="36DE951D" w14:textId="77777777" w:rsidR="002E2E95" w:rsidRPr="00EF0F83" w:rsidRDefault="002E2E95" w:rsidP="00EF0F83">
            <w:pPr>
              <w:pStyle w:val="101"/>
            </w:pPr>
            <w:r w:rsidRPr="00EF0F83">
              <w:t>Проверить, что указано одно из следующих значений:</w:t>
            </w:r>
          </w:p>
          <w:p w14:paraId="140B5BEB" w14:textId="77777777" w:rsidR="002E2E95" w:rsidRPr="00EF0F83" w:rsidRDefault="002E2E95" w:rsidP="00EF0F83">
            <w:pPr>
              <w:pStyle w:val="101"/>
            </w:pPr>
            <w:r w:rsidRPr="00EF0F83">
              <w:t>0 - прямые таблицы</w:t>
            </w:r>
            <w:r w:rsidRPr="00EF0F83">
              <w:br/>
              <w:t>1 - архивные</w:t>
            </w:r>
          </w:p>
        </w:tc>
        <w:tc>
          <w:tcPr>
            <w:tcW w:w="417" w:type="pct"/>
            <w:hideMark/>
          </w:tcPr>
          <w:p w14:paraId="12D20CCF" w14:textId="77777777" w:rsidR="002E2E95" w:rsidRPr="00EF0F83" w:rsidRDefault="002E2E95" w:rsidP="00EF0F83">
            <w:pPr>
              <w:pStyle w:val="101"/>
            </w:pPr>
          </w:p>
        </w:tc>
        <w:tc>
          <w:tcPr>
            <w:tcW w:w="356" w:type="pct"/>
            <w:hideMark/>
          </w:tcPr>
          <w:p w14:paraId="1F420AC9" w14:textId="77777777" w:rsidR="002E2E95" w:rsidRPr="00EF0F83" w:rsidRDefault="002E2E95" w:rsidP="00EF0F83">
            <w:pPr>
              <w:pStyle w:val="101"/>
            </w:pPr>
          </w:p>
        </w:tc>
        <w:tc>
          <w:tcPr>
            <w:tcW w:w="478" w:type="pct"/>
            <w:hideMark/>
          </w:tcPr>
          <w:p w14:paraId="43A49397" w14:textId="77777777" w:rsidR="002E2E95" w:rsidRPr="00EF0F83" w:rsidRDefault="002E2E95" w:rsidP="00EF0F83">
            <w:pPr>
              <w:pStyle w:val="101"/>
            </w:pPr>
          </w:p>
        </w:tc>
        <w:tc>
          <w:tcPr>
            <w:tcW w:w="417" w:type="pct"/>
            <w:hideMark/>
          </w:tcPr>
          <w:p w14:paraId="1BBEE824" w14:textId="77777777" w:rsidR="002E2E95" w:rsidRPr="00EF0F83" w:rsidRDefault="002E2E95" w:rsidP="00EF0F83">
            <w:pPr>
              <w:pStyle w:val="101"/>
            </w:pPr>
            <w:r w:rsidRPr="00EF0F83">
              <w:t>В параметре oldsfp передано недопустимое значение. Должно быть указано одно из следующих значений: </w:t>
            </w:r>
          </w:p>
          <w:p w14:paraId="05DC7038" w14:textId="77777777" w:rsidR="002E2E95" w:rsidRPr="00EF0F83" w:rsidRDefault="002E2E95" w:rsidP="00EF0F83">
            <w:pPr>
              <w:pStyle w:val="101"/>
            </w:pPr>
            <w:r w:rsidRPr="00EF0F83">
              <w:t>0 - прямые таблицы</w:t>
            </w:r>
            <w:r w:rsidRPr="00EF0F83">
              <w:br/>
              <w:t>1 - архивные</w:t>
            </w:r>
          </w:p>
        </w:tc>
      </w:tr>
      <w:tr w:rsidR="002E2E95" w:rsidRPr="00EF0F83" w14:paraId="62EB5582" w14:textId="77777777" w:rsidTr="002E2E95">
        <w:tc>
          <w:tcPr>
            <w:tcW w:w="417" w:type="pct"/>
            <w:hideMark/>
          </w:tcPr>
          <w:p w14:paraId="7A93A583" w14:textId="77777777" w:rsidR="002E2E95" w:rsidRPr="00EF0F83" w:rsidRDefault="002E2E95" w:rsidP="00EF0F83">
            <w:pPr>
              <w:pStyle w:val="101"/>
            </w:pPr>
            <w:r w:rsidRPr="00EF0F83">
              <w:t>MpiPersonInfoService.findPersonsByPersCriteria</w:t>
            </w:r>
          </w:p>
        </w:tc>
        <w:tc>
          <w:tcPr>
            <w:tcW w:w="417" w:type="pct"/>
            <w:hideMark/>
          </w:tcPr>
          <w:p w14:paraId="0D4188E8" w14:textId="77777777" w:rsidR="002E2E95" w:rsidRPr="00EF0F83" w:rsidRDefault="002E2E95" w:rsidP="00EF0F83">
            <w:pPr>
              <w:pStyle w:val="101"/>
            </w:pPr>
            <w:r w:rsidRPr="00EF0F83">
              <w:t>1.9.МПИ.0044</w:t>
            </w:r>
          </w:p>
        </w:tc>
        <w:tc>
          <w:tcPr>
            <w:tcW w:w="417" w:type="pct"/>
            <w:hideMark/>
          </w:tcPr>
          <w:p w14:paraId="0F61C0B2" w14:textId="77777777" w:rsidR="002E2E95" w:rsidRPr="00EF0F83" w:rsidRDefault="002E2E95" w:rsidP="00EF0F83">
            <w:pPr>
              <w:pStyle w:val="101"/>
            </w:pPr>
            <w:r w:rsidRPr="00EF0F83">
              <w:t>persCriteria.personSearchInfo.pcy.pcyType</w:t>
            </w:r>
          </w:p>
        </w:tc>
        <w:tc>
          <w:tcPr>
            <w:tcW w:w="417" w:type="pct"/>
            <w:hideMark/>
          </w:tcPr>
          <w:p w14:paraId="342A16ED"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w:t>
            </w:r>
            <w:r w:rsidRPr="00EF0F83">
              <w:lastRenderedPageBreak/>
              <w:t>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 xml:space="preserve">Х - Состояние на учете </w:t>
            </w:r>
            <w:r w:rsidRPr="00EF0F83">
              <w:lastRenderedPageBreak/>
              <w:t>без полиса ОМС</w:t>
            </w:r>
            <w:r w:rsidRPr="00EF0F83">
              <w:br/>
              <w:t>М - Состояние на учёте МФЦ</w:t>
            </w:r>
            <w:r w:rsidRPr="00EF0F83">
              <w:br/>
              <w:t>Ц - Цифровой полис ОМС</w:t>
            </w:r>
          </w:p>
        </w:tc>
        <w:tc>
          <w:tcPr>
            <w:tcW w:w="417" w:type="pct"/>
            <w:hideMark/>
          </w:tcPr>
          <w:p w14:paraId="4DBE46A8" w14:textId="77777777" w:rsidR="002E2E95" w:rsidRPr="00EF0F83" w:rsidRDefault="002E2E95" w:rsidP="00EF0F83">
            <w:pPr>
              <w:pStyle w:val="101"/>
            </w:pPr>
          </w:p>
        </w:tc>
        <w:tc>
          <w:tcPr>
            <w:tcW w:w="417" w:type="pct"/>
            <w:hideMark/>
          </w:tcPr>
          <w:p w14:paraId="17A97C97" w14:textId="77777777" w:rsidR="002E2E95" w:rsidRPr="00EF0F83" w:rsidRDefault="002E2E95" w:rsidP="00EF0F83">
            <w:pPr>
              <w:pStyle w:val="101"/>
            </w:pPr>
            <w:r w:rsidRPr="00EF0F83">
              <w:t>не пусто</w:t>
            </w:r>
          </w:p>
        </w:tc>
        <w:tc>
          <w:tcPr>
            <w:tcW w:w="417" w:type="pct"/>
            <w:hideMark/>
          </w:tcPr>
          <w:p w14:paraId="5C1D735D" w14:textId="77777777" w:rsidR="002E2E95" w:rsidRPr="00EF0F83" w:rsidRDefault="002E2E95" w:rsidP="00EF0F83">
            <w:pPr>
              <w:pStyle w:val="101"/>
            </w:pPr>
          </w:p>
        </w:tc>
        <w:tc>
          <w:tcPr>
            <w:tcW w:w="417" w:type="pct"/>
            <w:hideMark/>
          </w:tcPr>
          <w:p w14:paraId="70DF8DB3" w14:textId="77777777" w:rsidR="002E2E95" w:rsidRPr="00EF0F83" w:rsidRDefault="002E2E95" w:rsidP="00EF0F83">
            <w:pPr>
              <w:pStyle w:val="101"/>
            </w:pPr>
            <w:r w:rsidRPr="00EF0F83">
              <w:t>Значение параметра pcyType должно присутствовать в справочнике: </w:t>
            </w:r>
          </w:p>
          <w:p w14:paraId="4B4C00D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w:t>
            </w:r>
            <w:r w:rsidRPr="00EF0F83">
              <w:lastRenderedPageBreak/>
              <w:t>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3DC918D7" w14:textId="77777777" w:rsidR="002E2E95" w:rsidRPr="00EF0F83" w:rsidRDefault="002E2E95" w:rsidP="00EF0F83">
            <w:pPr>
              <w:pStyle w:val="101"/>
            </w:pPr>
          </w:p>
        </w:tc>
        <w:tc>
          <w:tcPr>
            <w:tcW w:w="356" w:type="pct"/>
            <w:hideMark/>
          </w:tcPr>
          <w:p w14:paraId="66CAB6B0" w14:textId="77777777" w:rsidR="002E2E95" w:rsidRPr="00EF0F83" w:rsidRDefault="002E2E95" w:rsidP="00EF0F83">
            <w:pPr>
              <w:pStyle w:val="101"/>
            </w:pPr>
          </w:p>
        </w:tc>
        <w:tc>
          <w:tcPr>
            <w:tcW w:w="478" w:type="pct"/>
            <w:hideMark/>
          </w:tcPr>
          <w:p w14:paraId="09CF5BD4" w14:textId="77777777" w:rsidR="002E2E95" w:rsidRPr="00EF0F83" w:rsidRDefault="002E2E95" w:rsidP="00EF0F83">
            <w:pPr>
              <w:pStyle w:val="101"/>
            </w:pPr>
          </w:p>
        </w:tc>
        <w:tc>
          <w:tcPr>
            <w:tcW w:w="417" w:type="pct"/>
            <w:hideMark/>
          </w:tcPr>
          <w:p w14:paraId="730277FA" w14:textId="77777777" w:rsidR="002E2E95" w:rsidRPr="00EF0F83" w:rsidRDefault="002E2E95" w:rsidP="00EF0F83">
            <w:pPr>
              <w:pStyle w:val="101"/>
            </w:pPr>
            <w:r w:rsidRPr="00EF0F83">
              <w:t>Значение параметра pcyType должно присутствовать в справочнике: </w:t>
            </w:r>
          </w:p>
          <w:p w14:paraId="40C1B93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свидетельство в форме электронного </w:t>
            </w:r>
            <w:r w:rsidRPr="00EF0F83">
              <w:lastRenderedPageBreak/>
              <w:t>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r>
      <w:tr w:rsidR="002E2E95" w:rsidRPr="00EF0F83" w14:paraId="4A8A6322" w14:textId="77777777" w:rsidTr="002E2E95">
        <w:tc>
          <w:tcPr>
            <w:tcW w:w="417" w:type="pct"/>
            <w:hideMark/>
          </w:tcPr>
          <w:p w14:paraId="793C56F5" w14:textId="77777777" w:rsidR="002E2E95" w:rsidRPr="00EF0F83" w:rsidRDefault="002E2E95" w:rsidP="00EF0F83">
            <w:pPr>
              <w:pStyle w:val="101"/>
            </w:pPr>
            <w:r w:rsidRPr="00EF0F83">
              <w:lastRenderedPageBreak/>
              <w:t>MpiPersonInfoService.findPersonsByPersCriteria</w:t>
            </w:r>
          </w:p>
        </w:tc>
        <w:tc>
          <w:tcPr>
            <w:tcW w:w="417" w:type="pct"/>
            <w:hideMark/>
          </w:tcPr>
          <w:p w14:paraId="1AE0E313" w14:textId="77777777" w:rsidR="002E2E95" w:rsidRPr="00EF0F83" w:rsidRDefault="002E2E95" w:rsidP="00EF0F83">
            <w:pPr>
              <w:pStyle w:val="101"/>
            </w:pPr>
            <w:r w:rsidRPr="00EF0F83">
              <w:t>1.9.МПИ.0045</w:t>
            </w:r>
          </w:p>
        </w:tc>
        <w:tc>
          <w:tcPr>
            <w:tcW w:w="417" w:type="pct"/>
            <w:hideMark/>
          </w:tcPr>
          <w:p w14:paraId="02F50676" w14:textId="77777777" w:rsidR="002E2E95" w:rsidRPr="00EF0F83" w:rsidRDefault="002E2E95" w:rsidP="00EF0F83">
            <w:pPr>
              <w:pStyle w:val="101"/>
            </w:pPr>
            <w:r w:rsidRPr="00EF0F83">
              <w:t>persCriteria.personSearchInfo.snilsDr.birthDay</w:t>
            </w:r>
          </w:p>
        </w:tc>
        <w:tc>
          <w:tcPr>
            <w:tcW w:w="417" w:type="pct"/>
            <w:hideMark/>
          </w:tcPr>
          <w:p w14:paraId="0D058AE0" w14:textId="77777777" w:rsidR="002E2E95" w:rsidRPr="00EF0F83" w:rsidRDefault="002E2E95" w:rsidP="00EF0F83">
            <w:pPr>
              <w:pStyle w:val="101"/>
            </w:pPr>
          </w:p>
        </w:tc>
        <w:tc>
          <w:tcPr>
            <w:tcW w:w="417" w:type="pct"/>
            <w:hideMark/>
          </w:tcPr>
          <w:p w14:paraId="28AD7B16" w14:textId="77777777" w:rsidR="002E2E95" w:rsidRPr="00EF0F83" w:rsidRDefault="002E2E95" w:rsidP="00EF0F83">
            <w:pPr>
              <w:pStyle w:val="101"/>
            </w:pPr>
          </w:p>
        </w:tc>
        <w:tc>
          <w:tcPr>
            <w:tcW w:w="417" w:type="pct"/>
            <w:hideMark/>
          </w:tcPr>
          <w:p w14:paraId="2257BEF2" w14:textId="77777777" w:rsidR="002E2E95" w:rsidRPr="00EF0F83" w:rsidRDefault="002E2E95" w:rsidP="00EF0F83">
            <w:pPr>
              <w:pStyle w:val="101"/>
            </w:pPr>
            <w:r w:rsidRPr="00EF0F83">
              <w:t>не пусто</w:t>
            </w:r>
          </w:p>
        </w:tc>
        <w:tc>
          <w:tcPr>
            <w:tcW w:w="417" w:type="pct"/>
            <w:hideMark/>
          </w:tcPr>
          <w:p w14:paraId="1B450AD8"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42BDAFC9"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020D93C5" w14:textId="77777777" w:rsidR="002E2E95" w:rsidRPr="00EF0F83" w:rsidRDefault="002E2E95" w:rsidP="00EF0F83">
            <w:pPr>
              <w:pStyle w:val="101"/>
            </w:pPr>
          </w:p>
        </w:tc>
        <w:tc>
          <w:tcPr>
            <w:tcW w:w="356" w:type="pct"/>
            <w:hideMark/>
          </w:tcPr>
          <w:p w14:paraId="5DEA8AFC" w14:textId="77777777" w:rsidR="002E2E95" w:rsidRPr="00EF0F83" w:rsidRDefault="002E2E95" w:rsidP="00EF0F83">
            <w:pPr>
              <w:pStyle w:val="101"/>
            </w:pPr>
          </w:p>
        </w:tc>
        <w:tc>
          <w:tcPr>
            <w:tcW w:w="478" w:type="pct"/>
            <w:hideMark/>
          </w:tcPr>
          <w:p w14:paraId="09E2DC04" w14:textId="77777777" w:rsidR="002E2E95" w:rsidRPr="00EF0F83" w:rsidRDefault="002E2E95" w:rsidP="00EF0F83">
            <w:pPr>
              <w:pStyle w:val="101"/>
            </w:pPr>
          </w:p>
        </w:tc>
        <w:tc>
          <w:tcPr>
            <w:tcW w:w="417" w:type="pct"/>
            <w:hideMark/>
          </w:tcPr>
          <w:p w14:paraId="5F1F303C" w14:textId="77777777" w:rsidR="002E2E95" w:rsidRPr="00EF0F83" w:rsidRDefault="002E2E95" w:rsidP="00EF0F83">
            <w:pPr>
              <w:pStyle w:val="101"/>
            </w:pPr>
            <w:r w:rsidRPr="00EF0F83">
              <w:t>Значение параметра birthDay должно соответствовать типу данных localDate (ГГГГ-ММ-ДД)</w:t>
            </w:r>
          </w:p>
        </w:tc>
      </w:tr>
      <w:tr w:rsidR="002E2E95" w:rsidRPr="00EF0F83" w14:paraId="45F5BEF0" w14:textId="77777777" w:rsidTr="002E2E95">
        <w:tc>
          <w:tcPr>
            <w:tcW w:w="417" w:type="pct"/>
            <w:hideMark/>
          </w:tcPr>
          <w:p w14:paraId="3A09FA6D" w14:textId="77777777" w:rsidR="002E2E95" w:rsidRPr="00EF0F83" w:rsidRDefault="002E2E95" w:rsidP="00EF0F83">
            <w:pPr>
              <w:pStyle w:val="101"/>
            </w:pPr>
            <w:r w:rsidRPr="00EF0F83">
              <w:t>MpiPersonInfoService.findPersonsByPersCriteria</w:t>
            </w:r>
          </w:p>
        </w:tc>
        <w:tc>
          <w:tcPr>
            <w:tcW w:w="417" w:type="pct"/>
            <w:hideMark/>
          </w:tcPr>
          <w:p w14:paraId="2BD8F0BB" w14:textId="77777777" w:rsidR="002E2E95" w:rsidRPr="00EF0F83" w:rsidRDefault="002E2E95" w:rsidP="00EF0F83">
            <w:pPr>
              <w:pStyle w:val="101"/>
            </w:pPr>
            <w:r w:rsidRPr="00EF0F83">
              <w:t>1.9.МПИ.0046</w:t>
            </w:r>
          </w:p>
        </w:tc>
        <w:tc>
          <w:tcPr>
            <w:tcW w:w="417" w:type="pct"/>
            <w:hideMark/>
          </w:tcPr>
          <w:p w14:paraId="4A5FE592" w14:textId="77777777" w:rsidR="002E2E95" w:rsidRPr="00EF0F83" w:rsidRDefault="002E2E95" w:rsidP="00EF0F83">
            <w:pPr>
              <w:pStyle w:val="101"/>
            </w:pPr>
            <w:r w:rsidRPr="00EF0F83">
              <w:t>persCriteria.pagination.pageNumber</w:t>
            </w:r>
          </w:p>
        </w:tc>
        <w:tc>
          <w:tcPr>
            <w:tcW w:w="417" w:type="pct"/>
            <w:hideMark/>
          </w:tcPr>
          <w:p w14:paraId="5BF6EFD9" w14:textId="77777777" w:rsidR="002E2E95" w:rsidRPr="00EF0F83" w:rsidRDefault="002E2E95" w:rsidP="00EF0F83">
            <w:pPr>
              <w:pStyle w:val="101"/>
            </w:pPr>
          </w:p>
        </w:tc>
        <w:tc>
          <w:tcPr>
            <w:tcW w:w="417" w:type="pct"/>
            <w:hideMark/>
          </w:tcPr>
          <w:p w14:paraId="2B5C418F" w14:textId="77777777" w:rsidR="002E2E95" w:rsidRPr="00EF0F83" w:rsidRDefault="002E2E95" w:rsidP="00EF0F83">
            <w:pPr>
              <w:pStyle w:val="101"/>
            </w:pPr>
          </w:p>
        </w:tc>
        <w:tc>
          <w:tcPr>
            <w:tcW w:w="417" w:type="pct"/>
            <w:hideMark/>
          </w:tcPr>
          <w:p w14:paraId="0D4BC9BE" w14:textId="77777777" w:rsidR="002E2E95" w:rsidRPr="00EF0F83" w:rsidRDefault="002E2E95" w:rsidP="00EF0F83">
            <w:pPr>
              <w:pStyle w:val="101"/>
            </w:pPr>
            <w:r w:rsidRPr="00EF0F83">
              <w:t>не пусто</w:t>
            </w:r>
          </w:p>
        </w:tc>
        <w:tc>
          <w:tcPr>
            <w:tcW w:w="417" w:type="pct"/>
            <w:hideMark/>
          </w:tcPr>
          <w:p w14:paraId="2F8739BE" w14:textId="77777777" w:rsidR="002E2E95" w:rsidRPr="00EF0F83" w:rsidRDefault="002E2E95" w:rsidP="00EF0F83">
            <w:pPr>
              <w:pStyle w:val="101"/>
            </w:pPr>
            <w:r w:rsidRPr="00EF0F83">
              <w:t>Значение не соответствует типу данных int</w:t>
            </w:r>
          </w:p>
        </w:tc>
        <w:tc>
          <w:tcPr>
            <w:tcW w:w="417" w:type="pct"/>
            <w:hideMark/>
          </w:tcPr>
          <w:p w14:paraId="71BEFEF1" w14:textId="77777777" w:rsidR="002E2E95" w:rsidRPr="00EF0F83" w:rsidRDefault="002E2E95" w:rsidP="00EF0F83">
            <w:pPr>
              <w:pStyle w:val="101"/>
            </w:pPr>
            <w:r w:rsidRPr="00EF0F83">
              <w:t>Значение должно соответствовать типу данных int</w:t>
            </w:r>
          </w:p>
        </w:tc>
        <w:tc>
          <w:tcPr>
            <w:tcW w:w="417" w:type="pct"/>
            <w:hideMark/>
          </w:tcPr>
          <w:p w14:paraId="47476A59" w14:textId="77777777" w:rsidR="002E2E95" w:rsidRPr="00EF0F83" w:rsidRDefault="002E2E95" w:rsidP="00EF0F83">
            <w:pPr>
              <w:pStyle w:val="101"/>
            </w:pPr>
          </w:p>
        </w:tc>
        <w:tc>
          <w:tcPr>
            <w:tcW w:w="356" w:type="pct"/>
            <w:hideMark/>
          </w:tcPr>
          <w:p w14:paraId="19C7A97B" w14:textId="77777777" w:rsidR="002E2E95" w:rsidRPr="00EF0F83" w:rsidRDefault="002E2E95" w:rsidP="00EF0F83">
            <w:pPr>
              <w:pStyle w:val="101"/>
            </w:pPr>
          </w:p>
        </w:tc>
        <w:tc>
          <w:tcPr>
            <w:tcW w:w="478" w:type="pct"/>
            <w:hideMark/>
          </w:tcPr>
          <w:p w14:paraId="1BBDA2A9" w14:textId="77777777" w:rsidR="002E2E95" w:rsidRPr="00EF0F83" w:rsidRDefault="002E2E95" w:rsidP="00EF0F83">
            <w:pPr>
              <w:pStyle w:val="101"/>
            </w:pPr>
          </w:p>
        </w:tc>
        <w:tc>
          <w:tcPr>
            <w:tcW w:w="417" w:type="pct"/>
            <w:hideMark/>
          </w:tcPr>
          <w:p w14:paraId="5515F21A" w14:textId="77777777" w:rsidR="002E2E95" w:rsidRPr="00EF0F83" w:rsidRDefault="002E2E95" w:rsidP="00EF0F83">
            <w:pPr>
              <w:pStyle w:val="101"/>
            </w:pPr>
            <w:r w:rsidRPr="00EF0F83">
              <w:t>Значение параметра pageNumber должно соответствовать типу данных int</w:t>
            </w:r>
          </w:p>
        </w:tc>
      </w:tr>
      <w:tr w:rsidR="002E2E95" w:rsidRPr="00EF0F83" w14:paraId="13FCC18F" w14:textId="77777777" w:rsidTr="002E2E95">
        <w:tc>
          <w:tcPr>
            <w:tcW w:w="417" w:type="pct"/>
            <w:hideMark/>
          </w:tcPr>
          <w:p w14:paraId="7FAAE1D0" w14:textId="77777777" w:rsidR="002E2E95" w:rsidRPr="00EF0F83" w:rsidRDefault="002E2E95" w:rsidP="00EF0F83">
            <w:pPr>
              <w:pStyle w:val="101"/>
            </w:pPr>
            <w:r w:rsidRPr="00EF0F83">
              <w:t>MpiPersonInfoService.findPersonsByPersCriteria</w:t>
            </w:r>
          </w:p>
        </w:tc>
        <w:tc>
          <w:tcPr>
            <w:tcW w:w="417" w:type="pct"/>
            <w:hideMark/>
          </w:tcPr>
          <w:p w14:paraId="59A5E697" w14:textId="77777777" w:rsidR="002E2E95" w:rsidRPr="00EF0F83" w:rsidRDefault="002E2E95" w:rsidP="00EF0F83">
            <w:pPr>
              <w:pStyle w:val="101"/>
            </w:pPr>
            <w:r w:rsidRPr="00EF0F83">
              <w:t>1.9.МПИ.0047</w:t>
            </w:r>
          </w:p>
        </w:tc>
        <w:tc>
          <w:tcPr>
            <w:tcW w:w="417" w:type="pct"/>
            <w:hideMark/>
          </w:tcPr>
          <w:p w14:paraId="3AB7A554" w14:textId="77777777" w:rsidR="002E2E95" w:rsidRPr="00EF0F83" w:rsidRDefault="002E2E95" w:rsidP="00EF0F83">
            <w:pPr>
              <w:pStyle w:val="101"/>
            </w:pPr>
            <w:r w:rsidRPr="00EF0F83">
              <w:t>persCriteria.pagination.itemPerPage</w:t>
            </w:r>
          </w:p>
        </w:tc>
        <w:tc>
          <w:tcPr>
            <w:tcW w:w="417" w:type="pct"/>
            <w:hideMark/>
          </w:tcPr>
          <w:p w14:paraId="324E6D6B" w14:textId="77777777" w:rsidR="002E2E95" w:rsidRPr="00EF0F83" w:rsidRDefault="002E2E95" w:rsidP="00EF0F83">
            <w:pPr>
              <w:pStyle w:val="101"/>
            </w:pPr>
          </w:p>
        </w:tc>
        <w:tc>
          <w:tcPr>
            <w:tcW w:w="417" w:type="pct"/>
            <w:hideMark/>
          </w:tcPr>
          <w:p w14:paraId="05C87CEA" w14:textId="77777777" w:rsidR="002E2E95" w:rsidRPr="00EF0F83" w:rsidRDefault="002E2E95" w:rsidP="00EF0F83">
            <w:pPr>
              <w:pStyle w:val="101"/>
            </w:pPr>
          </w:p>
        </w:tc>
        <w:tc>
          <w:tcPr>
            <w:tcW w:w="417" w:type="pct"/>
            <w:hideMark/>
          </w:tcPr>
          <w:p w14:paraId="776CC4B7" w14:textId="77777777" w:rsidR="002E2E95" w:rsidRPr="00EF0F83" w:rsidRDefault="002E2E95" w:rsidP="00EF0F83">
            <w:pPr>
              <w:pStyle w:val="101"/>
            </w:pPr>
            <w:r w:rsidRPr="00EF0F83">
              <w:t>не пусто</w:t>
            </w:r>
          </w:p>
        </w:tc>
        <w:tc>
          <w:tcPr>
            <w:tcW w:w="417" w:type="pct"/>
            <w:hideMark/>
          </w:tcPr>
          <w:p w14:paraId="22C3AB06" w14:textId="77777777" w:rsidR="002E2E95" w:rsidRPr="00EF0F83" w:rsidRDefault="002E2E95" w:rsidP="00EF0F83">
            <w:pPr>
              <w:pStyle w:val="101"/>
            </w:pPr>
            <w:r w:rsidRPr="00EF0F83">
              <w:t>Значение не соответствует типу данных int</w:t>
            </w:r>
          </w:p>
        </w:tc>
        <w:tc>
          <w:tcPr>
            <w:tcW w:w="417" w:type="pct"/>
            <w:hideMark/>
          </w:tcPr>
          <w:p w14:paraId="4784D979" w14:textId="77777777" w:rsidR="002E2E95" w:rsidRPr="00EF0F83" w:rsidRDefault="002E2E95" w:rsidP="00EF0F83">
            <w:pPr>
              <w:pStyle w:val="101"/>
            </w:pPr>
            <w:r w:rsidRPr="00EF0F83">
              <w:t>Значение должно соответствовать типу данных int</w:t>
            </w:r>
          </w:p>
        </w:tc>
        <w:tc>
          <w:tcPr>
            <w:tcW w:w="417" w:type="pct"/>
            <w:hideMark/>
          </w:tcPr>
          <w:p w14:paraId="4E97DE0F" w14:textId="77777777" w:rsidR="002E2E95" w:rsidRPr="00EF0F83" w:rsidRDefault="002E2E95" w:rsidP="00EF0F83">
            <w:pPr>
              <w:pStyle w:val="101"/>
            </w:pPr>
          </w:p>
        </w:tc>
        <w:tc>
          <w:tcPr>
            <w:tcW w:w="356" w:type="pct"/>
            <w:hideMark/>
          </w:tcPr>
          <w:p w14:paraId="332EBCE4" w14:textId="77777777" w:rsidR="002E2E95" w:rsidRPr="00EF0F83" w:rsidRDefault="002E2E95" w:rsidP="00EF0F83">
            <w:pPr>
              <w:pStyle w:val="101"/>
            </w:pPr>
          </w:p>
        </w:tc>
        <w:tc>
          <w:tcPr>
            <w:tcW w:w="478" w:type="pct"/>
            <w:hideMark/>
          </w:tcPr>
          <w:p w14:paraId="23114FB2" w14:textId="77777777" w:rsidR="002E2E95" w:rsidRPr="00EF0F83" w:rsidRDefault="002E2E95" w:rsidP="00EF0F83">
            <w:pPr>
              <w:pStyle w:val="101"/>
            </w:pPr>
          </w:p>
        </w:tc>
        <w:tc>
          <w:tcPr>
            <w:tcW w:w="417" w:type="pct"/>
            <w:hideMark/>
          </w:tcPr>
          <w:p w14:paraId="6A2B2379" w14:textId="77777777" w:rsidR="002E2E95" w:rsidRPr="00EF0F83" w:rsidRDefault="002E2E95" w:rsidP="00EF0F83">
            <w:pPr>
              <w:pStyle w:val="101"/>
            </w:pPr>
            <w:r w:rsidRPr="00EF0F83">
              <w:t>Значение параметра itemPerPage должно соответствовать типу данных int</w:t>
            </w:r>
          </w:p>
        </w:tc>
      </w:tr>
      <w:tr w:rsidR="002E2E95" w:rsidRPr="00EF0F83" w14:paraId="49409720" w14:textId="77777777" w:rsidTr="002E2E95">
        <w:tc>
          <w:tcPr>
            <w:tcW w:w="417" w:type="pct"/>
            <w:hideMark/>
          </w:tcPr>
          <w:p w14:paraId="629A544D" w14:textId="77777777" w:rsidR="002E2E95" w:rsidRPr="00EF0F83" w:rsidRDefault="002E2E95" w:rsidP="00EF0F83">
            <w:pPr>
              <w:pStyle w:val="101"/>
            </w:pPr>
            <w:r w:rsidRPr="00EF0F83">
              <w:t>MpiPersonInfoService.findPersonsByPersCriteria</w:t>
            </w:r>
          </w:p>
        </w:tc>
        <w:tc>
          <w:tcPr>
            <w:tcW w:w="417" w:type="pct"/>
            <w:hideMark/>
          </w:tcPr>
          <w:p w14:paraId="55A10781" w14:textId="77777777" w:rsidR="002E2E95" w:rsidRPr="00EF0F83" w:rsidRDefault="002E2E95" w:rsidP="00EF0F83">
            <w:pPr>
              <w:pStyle w:val="101"/>
            </w:pPr>
            <w:r w:rsidRPr="00EF0F83">
              <w:t>1.9.МПИ.0048</w:t>
            </w:r>
          </w:p>
        </w:tc>
        <w:tc>
          <w:tcPr>
            <w:tcW w:w="417" w:type="pct"/>
            <w:hideMark/>
          </w:tcPr>
          <w:p w14:paraId="7AF4C86E" w14:textId="77777777" w:rsidR="002E2E95" w:rsidRPr="00EF0F83" w:rsidRDefault="002E2E95" w:rsidP="00EF0F83">
            <w:pPr>
              <w:pStyle w:val="101"/>
            </w:pPr>
            <w:r w:rsidRPr="00EF0F83">
              <w:t>persCriteria.fio.noCitizenship</w:t>
            </w:r>
          </w:p>
        </w:tc>
        <w:tc>
          <w:tcPr>
            <w:tcW w:w="417" w:type="pct"/>
            <w:hideMark/>
          </w:tcPr>
          <w:p w14:paraId="1BBA1C99" w14:textId="77777777" w:rsidR="002E2E95" w:rsidRPr="00EF0F83" w:rsidRDefault="002E2E95" w:rsidP="00EF0F83">
            <w:pPr>
              <w:pStyle w:val="101"/>
            </w:pPr>
          </w:p>
        </w:tc>
        <w:tc>
          <w:tcPr>
            <w:tcW w:w="417" w:type="pct"/>
            <w:hideMark/>
          </w:tcPr>
          <w:p w14:paraId="4DE7DE24" w14:textId="77777777" w:rsidR="002E2E95" w:rsidRPr="00EF0F83" w:rsidRDefault="002E2E95" w:rsidP="00EF0F83">
            <w:pPr>
              <w:pStyle w:val="101"/>
            </w:pPr>
          </w:p>
        </w:tc>
        <w:tc>
          <w:tcPr>
            <w:tcW w:w="417" w:type="pct"/>
            <w:hideMark/>
          </w:tcPr>
          <w:p w14:paraId="5341ECA2" w14:textId="77777777" w:rsidR="002E2E95" w:rsidRPr="00EF0F83" w:rsidRDefault="002E2E95" w:rsidP="00EF0F83">
            <w:pPr>
              <w:pStyle w:val="101"/>
            </w:pPr>
            <w:r w:rsidRPr="00EF0F83">
              <w:t>не пусто</w:t>
            </w:r>
          </w:p>
        </w:tc>
        <w:tc>
          <w:tcPr>
            <w:tcW w:w="417" w:type="pct"/>
            <w:hideMark/>
          </w:tcPr>
          <w:p w14:paraId="231FEFB9" w14:textId="77777777" w:rsidR="002E2E95" w:rsidRPr="00EF0F83" w:rsidRDefault="002E2E95" w:rsidP="00EF0F83">
            <w:pPr>
              <w:pStyle w:val="101"/>
            </w:pPr>
            <w:r w:rsidRPr="00EF0F83">
              <w:t xml:space="preserve">noCitizenship не </w:t>
            </w:r>
            <w:r w:rsidRPr="00EF0F83">
              <w:lastRenderedPageBreak/>
              <w:t>принадлежит {0, 1}</w:t>
            </w:r>
          </w:p>
        </w:tc>
        <w:tc>
          <w:tcPr>
            <w:tcW w:w="417" w:type="pct"/>
            <w:hideMark/>
          </w:tcPr>
          <w:p w14:paraId="1B3C6320" w14:textId="77777777" w:rsidR="002E2E95" w:rsidRPr="00EF0F83" w:rsidRDefault="002E2E95" w:rsidP="00EF0F83">
            <w:pPr>
              <w:pStyle w:val="101"/>
            </w:pPr>
            <w:r w:rsidRPr="00EF0F83">
              <w:lastRenderedPageBreak/>
              <w:t xml:space="preserve">Проверить, что указано одно из следующих </w:t>
            </w:r>
            <w:r w:rsidRPr="00EF0F83">
              <w:lastRenderedPageBreak/>
              <w:t>значений (т.е. должна быть указана одна из цифр из списка):</w:t>
            </w:r>
          </w:p>
          <w:p w14:paraId="76B39112" w14:textId="77777777" w:rsidR="002E2E95" w:rsidRPr="00EF0F83" w:rsidRDefault="002E2E95" w:rsidP="00EF0F83">
            <w:pPr>
              <w:pStyle w:val="101"/>
            </w:pPr>
            <w:r w:rsidRPr="00EF0F83">
              <w:t>0 - false</w:t>
            </w:r>
            <w:r w:rsidRPr="00EF0F83">
              <w:br/>
              <w:t>1- true</w:t>
            </w:r>
          </w:p>
        </w:tc>
        <w:tc>
          <w:tcPr>
            <w:tcW w:w="417" w:type="pct"/>
            <w:hideMark/>
          </w:tcPr>
          <w:p w14:paraId="61D1668F" w14:textId="77777777" w:rsidR="002E2E95" w:rsidRPr="00EF0F83" w:rsidRDefault="002E2E95" w:rsidP="00EF0F83">
            <w:pPr>
              <w:pStyle w:val="101"/>
            </w:pPr>
          </w:p>
        </w:tc>
        <w:tc>
          <w:tcPr>
            <w:tcW w:w="356" w:type="pct"/>
            <w:hideMark/>
          </w:tcPr>
          <w:p w14:paraId="39586214" w14:textId="77777777" w:rsidR="002E2E95" w:rsidRPr="00EF0F83" w:rsidRDefault="002E2E95" w:rsidP="00EF0F83">
            <w:pPr>
              <w:pStyle w:val="101"/>
            </w:pPr>
          </w:p>
        </w:tc>
        <w:tc>
          <w:tcPr>
            <w:tcW w:w="478" w:type="pct"/>
            <w:hideMark/>
          </w:tcPr>
          <w:p w14:paraId="0EB762D9" w14:textId="77777777" w:rsidR="002E2E95" w:rsidRPr="00EF0F83" w:rsidRDefault="002E2E95" w:rsidP="00EF0F83">
            <w:pPr>
              <w:pStyle w:val="101"/>
            </w:pPr>
          </w:p>
        </w:tc>
        <w:tc>
          <w:tcPr>
            <w:tcW w:w="417" w:type="pct"/>
            <w:hideMark/>
          </w:tcPr>
          <w:p w14:paraId="2C57E08C" w14:textId="77777777" w:rsidR="002E2E95" w:rsidRPr="00EF0F83" w:rsidRDefault="002E2E95" w:rsidP="00EF0F83">
            <w:pPr>
              <w:pStyle w:val="101"/>
            </w:pPr>
            <w:r w:rsidRPr="00EF0F83">
              <w:t xml:space="preserve">В параметре noCitizenship передано </w:t>
            </w:r>
            <w:r w:rsidRPr="00EF0F83">
              <w:lastRenderedPageBreak/>
              <w:t>недопустимое значение. Должно быть указано одно из следующих значений: </w:t>
            </w:r>
          </w:p>
          <w:p w14:paraId="424E19CD" w14:textId="77777777" w:rsidR="002E2E95" w:rsidRPr="00EF0F83" w:rsidRDefault="002E2E95" w:rsidP="00EF0F83">
            <w:pPr>
              <w:pStyle w:val="101"/>
            </w:pPr>
            <w:r w:rsidRPr="00EF0F83">
              <w:t>0 - false</w:t>
            </w:r>
            <w:r w:rsidRPr="00EF0F83">
              <w:br/>
              <w:t>1- true</w:t>
            </w:r>
          </w:p>
        </w:tc>
      </w:tr>
      <w:tr w:rsidR="002E2E95" w:rsidRPr="00EF0F83" w14:paraId="52581B54" w14:textId="77777777" w:rsidTr="002E2E95">
        <w:tc>
          <w:tcPr>
            <w:tcW w:w="417" w:type="pct"/>
            <w:hideMark/>
          </w:tcPr>
          <w:p w14:paraId="4DF295AB" w14:textId="77777777" w:rsidR="002E2E95" w:rsidRPr="00EF0F83" w:rsidRDefault="002E2E95" w:rsidP="00EF0F83">
            <w:pPr>
              <w:pStyle w:val="101"/>
            </w:pPr>
            <w:r w:rsidRPr="00EF0F83">
              <w:lastRenderedPageBreak/>
              <w:t>MpiPersonInfoService.findPersonsByPersCriteria</w:t>
            </w:r>
          </w:p>
        </w:tc>
        <w:tc>
          <w:tcPr>
            <w:tcW w:w="417" w:type="pct"/>
            <w:hideMark/>
          </w:tcPr>
          <w:p w14:paraId="6E64A24D" w14:textId="77777777" w:rsidR="002E2E95" w:rsidRPr="00EF0F83" w:rsidRDefault="002E2E95" w:rsidP="00EF0F83">
            <w:pPr>
              <w:pStyle w:val="101"/>
            </w:pPr>
            <w:r w:rsidRPr="00EF0F83">
              <w:t>1.9.МПИ.0050</w:t>
            </w:r>
          </w:p>
        </w:tc>
        <w:tc>
          <w:tcPr>
            <w:tcW w:w="417" w:type="pct"/>
            <w:hideMark/>
          </w:tcPr>
          <w:p w14:paraId="1B2D2647" w14:textId="77777777" w:rsidR="002E2E95" w:rsidRPr="00EF0F83" w:rsidRDefault="002E2E95" w:rsidP="00EF0F83">
            <w:pPr>
              <w:pStyle w:val="101"/>
            </w:pPr>
            <w:r w:rsidRPr="00EF0F83">
              <w:t>externalRequestId</w:t>
            </w:r>
          </w:p>
        </w:tc>
        <w:tc>
          <w:tcPr>
            <w:tcW w:w="417" w:type="pct"/>
            <w:hideMark/>
          </w:tcPr>
          <w:p w14:paraId="2E223DD9" w14:textId="77777777" w:rsidR="002E2E95" w:rsidRPr="00EF0F83" w:rsidRDefault="002E2E95" w:rsidP="00EF0F83">
            <w:pPr>
              <w:pStyle w:val="101"/>
            </w:pPr>
          </w:p>
        </w:tc>
        <w:tc>
          <w:tcPr>
            <w:tcW w:w="417" w:type="pct"/>
            <w:hideMark/>
          </w:tcPr>
          <w:p w14:paraId="72AB6F51" w14:textId="77777777" w:rsidR="002E2E95" w:rsidRPr="00EF0F83" w:rsidRDefault="002E2E95" w:rsidP="00EF0F83">
            <w:pPr>
              <w:pStyle w:val="101"/>
            </w:pPr>
          </w:p>
        </w:tc>
        <w:tc>
          <w:tcPr>
            <w:tcW w:w="417" w:type="pct"/>
            <w:hideMark/>
          </w:tcPr>
          <w:p w14:paraId="35DA6D30" w14:textId="77777777" w:rsidR="002E2E95" w:rsidRPr="00EF0F83" w:rsidRDefault="002E2E95" w:rsidP="00EF0F83">
            <w:pPr>
              <w:pStyle w:val="101"/>
            </w:pPr>
            <w:r w:rsidRPr="00EF0F83">
              <w:t>не пусто</w:t>
            </w:r>
          </w:p>
        </w:tc>
        <w:tc>
          <w:tcPr>
            <w:tcW w:w="417" w:type="pct"/>
            <w:hideMark/>
          </w:tcPr>
          <w:p w14:paraId="179BA088" w14:textId="77777777" w:rsidR="002E2E95" w:rsidRPr="00EF0F83" w:rsidRDefault="002E2E95" w:rsidP="00EF0F83">
            <w:pPr>
              <w:pStyle w:val="101"/>
            </w:pPr>
            <w:r w:rsidRPr="00EF0F83">
              <w:t>Значение не соответствует формату</w:t>
            </w:r>
          </w:p>
        </w:tc>
        <w:tc>
          <w:tcPr>
            <w:tcW w:w="417" w:type="pct"/>
            <w:hideMark/>
          </w:tcPr>
          <w:p w14:paraId="486A4FEE" w14:textId="77777777" w:rsidR="002E2E95" w:rsidRPr="00EF0F83" w:rsidRDefault="002E2E95" w:rsidP="00EF0F83">
            <w:pPr>
              <w:pStyle w:val="101"/>
            </w:pPr>
            <w:r w:rsidRPr="00EF0F83">
              <w:t>Формат значения: длина от 1 до 255 символов</w:t>
            </w:r>
          </w:p>
        </w:tc>
        <w:tc>
          <w:tcPr>
            <w:tcW w:w="417" w:type="pct"/>
            <w:hideMark/>
          </w:tcPr>
          <w:p w14:paraId="31894517" w14:textId="77777777" w:rsidR="002E2E95" w:rsidRPr="00EF0F83" w:rsidRDefault="002E2E95" w:rsidP="00EF0F83">
            <w:pPr>
              <w:pStyle w:val="101"/>
            </w:pPr>
            <w:r w:rsidRPr="00EF0F83">
              <w:t>1</w:t>
            </w:r>
          </w:p>
        </w:tc>
        <w:tc>
          <w:tcPr>
            <w:tcW w:w="356" w:type="pct"/>
            <w:hideMark/>
          </w:tcPr>
          <w:p w14:paraId="7A2C3ED8" w14:textId="77777777" w:rsidR="002E2E95" w:rsidRPr="00EF0F83" w:rsidRDefault="002E2E95" w:rsidP="00EF0F83">
            <w:pPr>
              <w:pStyle w:val="101"/>
            </w:pPr>
            <w:r w:rsidRPr="00EF0F83">
              <w:t>255</w:t>
            </w:r>
          </w:p>
        </w:tc>
        <w:tc>
          <w:tcPr>
            <w:tcW w:w="478" w:type="pct"/>
            <w:hideMark/>
          </w:tcPr>
          <w:p w14:paraId="0E73ED37" w14:textId="77777777" w:rsidR="002E2E95" w:rsidRPr="00EF0F83" w:rsidRDefault="002E2E95" w:rsidP="00EF0F83">
            <w:pPr>
              <w:pStyle w:val="101"/>
            </w:pPr>
          </w:p>
        </w:tc>
        <w:tc>
          <w:tcPr>
            <w:tcW w:w="417" w:type="pct"/>
            <w:hideMark/>
          </w:tcPr>
          <w:p w14:paraId="10601D7E" w14:textId="77777777" w:rsidR="002E2E95" w:rsidRPr="00EF0F83" w:rsidRDefault="002E2E95" w:rsidP="00EF0F83">
            <w:pPr>
              <w:pStyle w:val="101"/>
            </w:pPr>
            <w:r w:rsidRPr="00EF0F83">
              <w:t>Формат externalRequestId указан неверно - должен иметь длину от 1 до 255 символов</w:t>
            </w:r>
          </w:p>
        </w:tc>
      </w:tr>
      <w:tr w:rsidR="002E2E95" w:rsidRPr="00EF0F83" w14:paraId="08044921" w14:textId="77777777" w:rsidTr="002E2E95">
        <w:tc>
          <w:tcPr>
            <w:tcW w:w="417" w:type="pct"/>
            <w:hideMark/>
          </w:tcPr>
          <w:p w14:paraId="191D33F8" w14:textId="77777777" w:rsidR="002E2E95" w:rsidRPr="00EF0F83" w:rsidRDefault="002E2E95" w:rsidP="00EF0F83">
            <w:pPr>
              <w:pStyle w:val="101"/>
            </w:pPr>
            <w:r w:rsidRPr="00EF0F83">
              <w:t>MpiPersonInfoService.findPersonsByPersCriteria</w:t>
            </w:r>
          </w:p>
        </w:tc>
        <w:tc>
          <w:tcPr>
            <w:tcW w:w="417" w:type="pct"/>
            <w:hideMark/>
          </w:tcPr>
          <w:p w14:paraId="105F6B64" w14:textId="77777777" w:rsidR="002E2E95" w:rsidRPr="00EF0F83" w:rsidRDefault="002E2E95" w:rsidP="00EF0F83">
            <w:pPr>
              <w:pStyle w:val="101"/>
            </w:pPr>
            <w:r w:rsidRPr="00EF0F83">
              <w:t>1.9.МПИ.0052</w:t>
            </w:r>
          </w:p>
        </w:tc>
        <w:tc>
          <w:tcPr>
            <w:tcW w:w="417" w:type="pct"/>
            <w:hideMark/>
          </w:tcPr>
          <w:p w14:paraId="1712C4E8" w14:textId="77777777" w:rsidR="002E2E95" w:rsidRPr="00EF0F83" w:rsidRDefault="002E2E95" w:rsidP="00EF0F83">
            <w:pPr>
              <w:pStyle w:val="101"/>
            </w:pPr>
            <w:r w:rsidRPr="00EF0F83">
              <w:t>persCriteria.terrOkato</w:t>
            </w:r>
          </w:p>
        </w:tc>
        <w:tc>
          <w:tcPr>
            <w:tcW w:w="417" w:type="pct"/>
            <w:hideMark/>
          </w:tcPr>
          <w:p w14:paraId="4618B679" w14:textId="08C83196" w:rsidR="002E2E95" w:rsidRPr="00EF0F83" w:rsidRDefault="002E2E95" w:rsidP="00EF0F83">
            <w:pPr>
              <w:pStyle w:val="101"/>
            </w:pPr>
            <w:hyperlink r:id="rId16" w:anchor="refbookList?refbookList:filter:$filter=set&amp;refbookList:filter:code=002&amp;refbookList:filter:name=&amp;refbookList:$active=1&amp;refbookList:$selectedId=566/refbookList.refbookList.view$107v5891?menu:filter:dictionaryId=5891&amp;menu:filter:readOnly=true&amp;menu:$active=1&amp;menu:$selectedId=undefined&amp;refbookSimple0:$active=1&amp;refbookSimple0:page=1&amp;refbookSimple1:$active=1&amp;refbookSimple1:page=1&amp;refbookSimple1:$selectedId=undefined" w:history="1">
              <w:r w:rsidRPr="00EF0F83">
                <w:rPr>
                  <w:rStyle w:val="af8"/>
                </w:rPr>
                <w:t>O002</w:t>
              </w:r>
            </w:hyperlink>
          </w:p>
        </w:tc>
        <w:tc>
          <w:tcPr>
            <w:tcW w:w="417" w:type="pct"/>
            <w:hideMark/>
          </w:tcPr>
          <w:p w14:paraId="3D1D10A8" w14:textId="77777777" w:rsidR="002E2E95" w:rsidRPr="00EF0F83" w:rsidRDefault="002E2E95" w:rsidP="00EF0F83">
            <w:pPr>
              <w:pStyle w:val="101"/>
            </w:pPr>
            <w:r w:rsidRPr="00EF0F83">
              <w:t>TER+KOD1</w:t>
            </w:r>
          </w:p>
        </w:tc>
        <w:tc>
          <w:tcPr>
            <w:tcW w:w="417" w:type="pct"/>
            <w:hideMark/>
          </w:tcPr>
          <w:p w14:paraId="1F14C890" w14:textId="77777777" w:rsidR="002E2E95" w:rsidRPr="00EF0F83" w:rsidRDefault="002E2E95" w:rsidP="00EF0F83">
            <w:pPr>
              <w:pStyle w:val="101"/>
            </w:pPr>
            <w:r w:rsidRPr="00EF0F83">
              <w:t>не пусто</w:t>
            </w:r>
          </w:p>
        </w:tc>
        <w:tc>
          <w:tcPr>
            <w:tcW w:w="417" w:type="pct"/>
            <w:hideMark/>
          </w:tcPr>
          <w:p w14:paraId="7B5EF362" w14:textId="77777777" w:rsidR="002E2E95" w:rsidRPr="00EF0F83" w:rsidRDefault="002E2E95" w:rsidP="00EF0F83">
            <w:pPr>
              <w:pStyle w:val="101"/>
            </w:pPr>
          </w:p>
        </w:tc>
        <w:tc>
          <w:tcPr>
            <w:tcW w:w="417" w:type="pct"/>
            <w:hideMark/>
          </w:tcPr>
          <w:p w14:paraId="04ABE3DA" w14:textId="77777777" w:rsidR="002E2E95" w:rsidRPr="00EF0F83" w:rsidRDefault="002E2E95" w:rsidP="00EF0F83">
            <w:pPr>
              <w:pStyle w:val="101"/>
            </w:pPr>
            <w:r w:rsidRPr="00EF0F83">
              <w:t xml:space="preserve">Значение параметра terrOkato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w:t>
            </w:r>
            <w:r w:rsidRPr="00EF0F83">
              <w:lastRenderedPageBreak/>
              <w:t>последние три символа - в поле KOD1 в той же строке</w:t>
            </w:r>
          </w:p>
        </w:tc>
        <w:tc>
          <w:tcPr>
            <w:tcW w:w="417" w:type="pct"/>
            <w:hideMark/>
          </w:tcPr>
          <w:p w14:paraId="5150CF60" w14:textId="77777777" w:rsidR="002E2E95" w:rsidRPr="00EF0F83" w:rsidRDefault="002E2E95" w:rsidP="00EF0F83">
            <w:pPr>
              <w:pStyle w:val="101"/>
            </w:pPr>
          </w:p>
        </w:tc>
        <w:tc>
          <w:tcPr>
            <w:tcW w:w="356" w:type="pct"/>
            <w:hideMark/>
          </w:tcPr>
          <w:p w14:paraId="24308406" w14:textId="77777777" w:rsidR="002E2E95" w:rsidRPr="00EF0F83" w:rsidRDefault="002E2E95" w:rsidP="00EF0F83">
            <w:pPr>
              <w:pStyle w:val="101"/>
            </w:pPr>
          </w:p>
        </w:tc>
        <w:tc>
          <w:tcPr>
            <w:tcW w:w="478" w:type="pct"/>
            <w:hideMark/>
          </w:tcPr>
          <w:p w14:paraId="74458E1A" w14:textId="77777777" w:rsidR="002E2E95" w:rsidRPr="00EF0F83" w:rsidRDefault="002E2E95" w:rsidP="00EF0F83">
            <w:pPr>
              <w:pStyle w:val="101"/>
            </w:pPr>
          </w:p>
        </w:tc>
        <w:tc>
          <w:tcPr>
            <w:tcW w:w="417" w:type="pct"/>
            <w:hideMark/>
          </w:tcPr>
          <w:p w14:paraId="2B6976EE" w14:textId="77777777" w:rsidR="002E2E95" w:rsidRPr="00EF0F83" w:rsidRDefault="002E2E95" w:rsidP="00EF0F83">
            <w:pPr>
              <w:pStyle w:val="101"/>
            </w:pPr>
            <w:r w:rsidRPr="00EF0F83">
              <w:t>Значение параметра terrOkato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2E2E95" w:rsidRPr="00EF0F83" w14:paraId="4DA5BFBF" w14:textId="77777777" w:rsidTr="002E2E95">
        <w:tc>
          <w:tcPr>
            <w:tcW w:w="417" w:type="pct"/>
            <w:hideMark/>
          </w:tcPr>
          <w:p w14:paraId="2776211A" w14:textId="77777777" w:rsidR="002E2E95" w:rsidRPr="00EF0F83" w:rsidRDefault="002E2E95" w:rsidP="00EF0F83">
            <w:pPr>
              <w:pStyle w:val="101"/>
            </w:pPr>
            <w:r w:rsidRPr="00EF0F83">
              <w:t>MpiPersonInfoService.findPersonsByPersCriteria</w:t>
            </w:r>
          </w:p>
        </w:tc>
        <w:tc>
          <w:tcPr>
            <w:tcW w:w="417" w:type="pct"/>
            <w:hideMark/>
          </w:tcPr>
          <w:p w14:paraId="79E09911" w14:textId="77777777" w:rsidR="002E2E95" w:rsidRPr="00EF0F83" w:rsidRDefault="002E2E95" w:rsidP="00EF0F83">
            <w:pPr>
              <w:pStyle w:val="101"/>
            </w:pPr>
            <w:r w:rsidRPr="00EF0F83">
              <w:t>1.9.МПИ.0054</w:t>
            </w:r>
          </w:p>
        </w:tc>
        <w:tc>
          <w:tcPr>
            <w:tcW w:w="417" w:type="pct"/>
            <w:hideMark/>
          </w:tcPr>
          <w:p w14:paraId="58B9B1B9" w14:textId="77777777" w:rsidR="002E2E95" w:rsidRPr="00EF0F83" w:rsidRDefault="002E2E95" w:rsidP="00EF0F83">
            <w:pPr>
              <w:pStyle w:val="101"/>
            </w:pPr>
            <w:r w:rsidRPr="00EF0F83">
              <w:t>persCriteria.ern</w:t>
            </w:r>
          </w:p>
        </w:tc>
        <w:tc>
          <w:tcPr>
            <w:tcW w:w="417" w:type="pct"/>
            <w:hideMark/>
          </w:tcPr>
          <w:p w14:paraId="66E3FDDE" w14:textId="77777777" w:rsidR="002E2E95" w:rsidRPr="00EF0F83" w:rsidRDefault="002E2E95" w:rsidP="00EF0F83">
            <w:pPr>
              <w:pStyle w:val="101"/>
            </w:pPr>
          </w:p>
        </w:tc>
        <w:tc>
          <w:tcPr>
            <w:tcW w:w="417" w:type="pct"/>
            <w:hideMark/>
          </w:tcPr>
          <w:p w14:paraId="538F0A8F" w14:textId="77777777" w:rsidR="002E2E95" w:rsidRPr="00EF0F83" w:rsidRDefault="002E2E95" w:rsidP="00EF0F83">
            <w:pPr>
              <w:pStyle w:val="101"/>
            </w:pPr>
          </w:p>
        </w:tc>
        <w:tc>
          <w:tcPr>
            <w:tcW w:w="417" w:type="pct"/>
            <w:hideMark/>
          </w:tcPr>
          <w:p w14:paraId="3194F2C8" w14:textId="77777777" w:rsidR="002E2E95" w:rsidRPr="00EF0F83" w:rsidRDefault="002E2E95" w:rsidP="00EF0F83">
            <w:pPr>
              <w:pStyle w:val="101"/>
            </w:pPr>
            <w:r w:rsidRPr="00EF0F83">
              <w:t>не пусто</w:t>
            </w:r>
          </w:p>
        </w:tc>
        <w:tc>
          <w:tcPr>
            <w:tcW w:w="417" w:type="pct"/>
            <w:hideMark/>
          </w:tcPr>
          <w:p w14:paraId="3A32AC89" w14:textId="77777777" w:rsidR="002E2E95" w:rsidRPr="00EF0F83" w:rsidRDefault="002E2E95" w:rsidP="00EF0F83">
            <w:pPr>
              <w:pStyle w:val="101"/>
            </w:pPr>
            <w:r w:rsidRPr="00EF0F83">
              <w:t>Значение не соответствует формату</w:t>
            </w:r>
          </w:p>
        </w:tc>
        <w:tc>
          <w:tcPr>
            <w:tcW w:w="417" w:type="pct"/>
            <w:hideMark/>
          </w:tcPr>
          <w:p w14:paraId="4511E15B" w14:textId="77777777" w:rsidR="002E2E95" w:rsidRPr="00EF0F83" w:rsidRDefault="002E2E95" w:rsidP="00EF0F83">
            <w:pPr>
              <w:pStyle w:val="101"/>
            </w:pPr>
            <w:r w:rsidRPr="00EF0F83">
              <w:t>Формат значения: 12 символов, латинские буквы и цифры от 0 до 9.</w:t>
            </w:r>
          </w:p>
        </w:tc>
        <w:tc>
          <w:tcPr>
            <w:tcW w:w="417" w:type="pct"/>
            <w:hideMark/>
          </w:tcPr>
          <w:p w14:paraId="59FF34E0" w14:textId="77777777" w:rsidR="002E2E95" w:rsidRPr="00EF0F83" w:rsidRDefault="002E2E95" w:rsidP="00EF0F83">
            <w:pPr>
              <w:pStyle w:val="101"/>
            </w:pPr>
          </w:p>
        </w:tc>
        <w:tc>
          <w:tcPr>
            <w:tcW w:w="356" w:type="pct"/>
            <w:hideMark/>
          </w:tcPr>
          <w:p w14:paraId="2E9C66E5" w14:textId="77777777" w:rsidR="002E2E95" w:rsidRPr="00EF0F83" w:rsidRDefault="002E2E95" w:rsidP="00EF0F83">
            <w:pPr>
              <w:pStyle w:val="101"/>
            </w:pPr>
          </w:p>
        </w:tc>
        <w:tc>
          <w:tcPr>
            <w:tcW w:w="478" w:type="pct"/>
            <w:hideMark/>
          </w:tcPr>
          <w:p w14:paraId="412419C9" w14:textId="77777777" w:rsidR="002E2E95" w:rsidRPr="00EF0F83" w:rsidRDefault="002E2E95" w:rsidP="00EF0F83">
            <w:pPr>
              <w:pStyle w:val="101"/>
            </w:pPr>
          </w:p>
        </w:tc>
        <w:tc>
          <w:tcPr>
            <w:tcW w:w="417" w:type="pct"/>
            <w:hideMark/>
          </w:tcPr>
          <w:p w14:paraId="20FE0F82" w14:textId="77777777" w:rsidR="002E2E95" w:rsidRPr="00EF0F83" w:rsidRDefault="002E2E95" w:rsidP="00EF0F83">
            <w:pPr>
              <w:pStyle w:val="101"/>
            </w:pPr>
            <w:r w:rsidRPr="00EF0F83">
              <w:t>Формат ern указан неверно - должен содержать 12 символов, латинские буквы и цифры от 0 до 9.</w:t>
            </w:r>
          </w:p>
        </w:tc>
      </w:tr>
      <w:tr w:rsidR="002E2E95" w:rsidRPr="00EF0F83" w14:paraId="42D8517F" w14:textId="77777777" w:rsidTr="002E2E95">
        <w:tc>
          <w:tcPr>
            <w:tcW w:w="417" w:type="pct"/>
            <w:hideMark/>
          </w:tcPr>
          <w:p w14:paraId="6AB9F433" w14:textId="77777777" w:rsidR="002E2E95" w:rsidRPr="00EF0F83" w:rsidRDefault="002E2E95" w:rsidP="00EF0F83">
            <w:pPr>
              <w:pStyle w:val="101"/>
            </w:pPr>
            <w:r w:rsidRPr="00EF0F83">
              <w:t>MpiPersonInfoService.findPersonsByPersCriteria</w:t>
            </w:r>
          </w:p>
        </w:tc>
        <w:tc>
          <w:tcPr>
            <w:tcW w:w="417" w:type="pct"/>
            <w:hideMark/>
          </w:tcPr>
          <w:p w14:paraId="7ADA455B" w14:textId="77777777" w:rsidR="002E2E95" w:rsidRPr="00EF0F83" w:rsidRDefault="002E2E95" w:rsidP="00EF0F83">
            <w:pPr>
              <w:pStyle w:val="101"/>
            </w:pPr>
            <w:r w:rsidRPr="00EF0F83">
              <w:t>1.9.МПИ.0055</w:t>
            </w:r>
          </w:p>
        </w:tc>
        <w:tc>
          <w:tcPr>
            <w:tcW w:w="417" w:type="pct"/>
            <w:hideMark/>
          </w:tcPr>
          <w:p w14:paraId="66FC85FF" w14:textId="77777777" w:rsidR="002E2E95" w:rsidRPr="00EF0F83" w:rsidRDefault="002E2E95" w:rsidP="00EF0F83">
            <w:pPr>
              <w:pStyle w:val="101"/>
            </w:pPr>
            <w:r w:rsidRPr="00EF0F83">
              <w:t>persCriteria.birthDayFrom</w:t>
            </w:r>
          </w:p>
        </w:tc>
        <w:tc>
          <w:tcPr>
            <w:tcW w:w="417" w:type="pct"/>
            <w:hideMark/>
          </w:tcPr>
          <w:p w14:paraId="00AD7AA8" w14:textId="77777777" w:rsidR="002E2E95" w:rsidRPr="00EF0F83" w:rsidRDefault="002E2E95" w:rsidP="00EF0F83">
            <w:pPr>
              <w:pStyle w:val="101"/>
            </w:pPr>
          </w:p>
        </w:tc>
        <w:tc>
          <w:tcPr>
            <w:tcW w:w="417" w:type="pct"/>
            <w:hideMark/>
          </w:tcPr>
          <w:p w14:paraId="1A472B8B" w14:textId="77777777" w:rsidR="002E2E95" w:rsidRPr="00EF0F83" w:rsidRDefault="002E2E95" w:rsidP="00EF0F83">
            <w:pPr>
              <w:pStyle w:val="101"/>
            </w:pPr>
          </w:p>
        </w:tc>
        <w:tc>
          <w:tcPr>
            <w:tcW w:w="417" w:type="pct"/>
            <w:hideMark/>
          </w:tcPr>
          <w:p w14:paraId="375E22ED" w14:textId="77777777" w:rsidR="002E2E95" w:rsidRPr="00EF0F83" w:rsidRDefault="002E2E95" w:rsidP="00EF0F83">
            <w:pPr>
              <w:pStyle w:val="101"/>
            </w:pPr>
            <w:r w:rsidRPr="00EF0F83">
              <w:t>не пусто</w:t>
            </w:r>
          </w:p>
        </w:tc>
        <w:tc>
          <w:tcPr>
            <w:tcW w:w="417" w:type="pct"/>
            <w:hideMark/>
          </w:tcPr>
          <w:p w14:paraId="316EC29D"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012CE166"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1CFA9CC" w14:textId="77777777" w:rsidR="002E2E95" w:rsidRPr="00EF0F83" w:rsidRDefault="002E2E95" w:rsidP="00EF0F83">
            <w:pPr>
              <w:pStyle w:val="101"/>
            </w:pPr>
          </w:p>
        </w:tc>
        <w:tc>
          <w:tcPr>
            <w:tcW w:w="356" w:type="pct"/>
            <w:hideMark/>
          </w:tcPr>
          <w:p w14:paraId="06B1C33E" w14:textId="77777777" w:rsidR="002E2E95" w:rsidRPr="00EF0F83" w:rsidRDefault="002E2E95" w:rsidP="00EF0F83">
            <w:pPr>
              <w:pStyle w:val="101"/>
            </w:pPr>
          </w:p>
        </w:tc>
        <w:tc>
          <w:tcPr>
            <w:tcW w:w="478" w:type="pct"/>
            <w:hideMark/>
          </w:tcPr>
          <w:p w14:paraId="6C9BCF1D" w14:textId="77777777" w:rsidR="002E2E95" w:rsidRPr="00EF0F83" w:rsidRDefault="002E2E95" w:rsidP="00EF0F83">
            <w:pPr>
              <w:pStyle w:val="101"/>
            </w:pPr>
          </w:p>
        </w:tc>
        <w:tc>
          <w:tcPr>
            <w:tcW w:w="417" w:type="pct"/>
            <w:hideMark/>
          </w:tcPr>
          <w:p w14:paraId="30658CD3" w14:textId="77777777" w:rsidR="002E2E95" w:rsidRPr="00EF0F83" w:rsidRDefault="002E2E95" w:rsidP="00EF0F83">
            <w:pPr>
              <w:pStyle w:val="101"/>
            </w:pPr>
            <w:r w:rsidRPr="00EF0F83">
              <w:t>Значение параметра birthDayFrom должно принадлежать интервалу с 1900-01-01 по дату актуального дня</w:t>
            </w:r>
          </w:p>
        </w:tc>
      </w:tr>
      <w:tr w:rsidR="002E2E95" w:rsidRPr="00EF0F83" w14:paraId="1ADA04F2" w14:textId="77777777" w:rsidTr="002E2E95">
        <w:tc>
          <w:tcPr>
            <w:tcW w:w="417" w:type="pct"/>
            <w:hideMark/>
          </w:tcPr>
          <w:p w14:paraId="7FBB3C9D" w14:textId="77777777" w:rsidR="002E2E95" w:rsidRPr="00EF0F83" w:rsidRDefault="002E2E95" w:rsidP="00EF0F83">
            <w:pPr>
              <w:pStyle w:val="101"/>
            </w:pPr>
            <w:r w:rsidRPr="00EF0F83">
              <w:t>MpiPersonInfoService.findPersonsByPersCriteria</w:t>
            </w:r>
          </w:p>
        </w:tc>
        <w:tc>
          <w:tcPr>
            <w:tcW w:w="417" w:type="pct"/>
            <w:hideMark/>
          </w:tcPr>
          <w:p w14:paraId="4D115E2D" w14:textId="77777777" w:rsidR="002E2E95" w:rsidRPr="00EF0F83" w:rsidRDefault="002E2E95" w:rsidP="00EF0F83">
            <w:pPr>
              <w:pStyle w:val="101"/>
            </w:pPr>
            <w:r w:rsidRPr="00EF0F83">
              <w:t>1.9.МПИ.0056</w:t>
            </w:r>
          </w:p>
        </w:tc>
        <w:tc>
          <w:tcPr>
            <w:tcW w:w="417" w:type="pct"/>
            <w:hideMark/>
          </w:tcPr>
          <w:p w14:paraId="279EAB4A" w14:textId="77777777" w:rsidR="002E2E95" w:rsidRPr="00EF0F83" w:rsidRDefault="002E2E95" w:rsidP="00EF0F83">
            <w:pPr>
              <w:pStyle w:val="101"/>
            </w:pPr>
            <w:r w:rsidRPr="00EF0F83">
              <w:t>persCriteria.birthDayTo</w:t>
            </w:r>
          </w:p>
        </w:tc>
        <w:tc>
          <w:tcPr>
            <w:tcW w:w="417" w:type="pct"/>
            <w:hideMark/>
          </w:tcPr>
          <w:p w14:paraId="0D1DF294" w14:textId="77777777" w:rsidR="002E2E95" w:rsidRPr="00EF0F83" w:rsidRDefault="002E2E95" w:rsidP="00EF0F83">
            <w:pPr>
              <w:pStyle w:val="101"/>
            </w:pPr>
          </w:p>
        </w:tc>
        <w:tc>
          <w:tcPr>
            <w:tcW w:w="417" w:type="pct"/>
            <w:hideMark/>
          </w:tcPr>
          <w:p w14:paraId="50EFD030" w14:textId="77777777" w:rsidR="002E2E95" w:rsidRPr="00EF0F83" w:rsidRDefault="002E2E95" w:rsidP="00EF0F83">
            <w:pPr>
              <w:pStyle w:val="101"/>
            </w:pPr>
          </w:p>
        </w:tc>
        <w:tc>
          <w:tcPr>
            <w:tcW w:w="417" w:type="pct"/>
            <w:hideMark/>
          </w:tcPr>
          <w:p w14:paraId="1B1292AA" w14:textId="77777777" w:rsidR="002E2E95" w:rsidRPr="00EF0F83" w:rsidRDefault="002E2E95" w:rsidP="00EF0F83">
            <w:pPr>
              <w:pStyle w:val="101"/>
            </w:pPr>
            <w:r w:rsidRPr="00EF0F83">
              <w:t>не пусто</w:t>
            </w:r>
          </w:p>
        </w:tc>
        <w:tc>
          <w:tcPr>
            <w:tcW w:w="417" w:type="pct"/>
            <w:hideMark/>
          </w:tcPr>
          <w:p w14:paraId="32913357"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076B5133"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B16B4AB" w14:textId="77777777" w:rsidR="002E2E95" w:rsidRPr="00EF0F83" w:rsidRDefault="002E2E95" w:rsidP="00EF0F83">
            <w:pPr>
              <w:pStyle w:val="101"/>
            </w:pPr>
          </w:p>
        </w:tc>
        <w:tc>
          <w:tcPr>
            <w:tcW w:w="356" w:type="pct"/>
            <w:hideMark/>
          </w:tcPr>
          <w:p w14:paraId="711DE53A" w14:textId="77777777" w:rsidR="002E2E95" w:rsidRPr="00EF0F83" w:rsidRDefault="002E2E95" w:rsidP="00EF0F83">
            <w:pPr>
              <w:pStyle w:val="101"/>
            </w:pPr>
          </w:p>
        </w:tc>
        <w:tc>
          <w:tcPr>
            <w:tcW w:w="478" w:type="pct"/>
            <w:hideMark/>
          </w:tcPr>
          <w:p w14:paraId="22EFCB7F" w14:textId="77777777" w:rsidR="002E2E95" w:rsidRPr="00EF0F83" w:rsidRDefault="002E2E95" w:rsidP="00EF0F83">
            <w:pPr>
              <w:pStyle w:val="101"/>
            </w:pPr>
          </w:p>
        </w:tc>
        <w:tc>
          <w:tcPr>
            <w:tcW w:w="417" w:type="pct"/>
            <w:hideMark/>
          </w:tcPr>
          <w:p w14:paraId="645E907D" w14:textId="77777777" w:rsidR="002E2E95" w:rsidRPr="00EF0F83" w:rsidRDefault="002E2E95" w:rsidP="00EF0F83">
            <w:pPr>
              <w:pStyle w:val="101"/>
            </w:pPr>
            <w:r w:rsidRPr="00EF0F83">
              <w:t>Значение параметра birthDayTo должно принадлежать интервалу с 1900-01-01 по дату актуального дня</w:t>
            </w:r>
          </w:p>
        </w:tc>
      </w:tr>
      <w:tr w:rsidR="002E2E95" w:rsidRPr="00EF0F83" w14:paraId="7BA7230D" w14:textId="77777777" w:rsidTr="002E2E95">
        <w:tc>
          <w:tcPr>
            <w:tcW w:w="417" w:type="pct"/>
            <w:hideMark/>
          </w:tcPr>
          <w:p w14:paraId="38FC8338" w14:textId="77777777" w:rsidR="002E2E95" w:rsidRPr="00EF0F83" w:rsidRDefault="002E2E95" w:rsidP="00EF0F83">
            <w:pPr>
              <w:pStyle w:val="101"/>
            </w:pPr>
            <w:r w:rsidRPr="00EF0F83">
              <w:t>MpiPersonInfoService.findPersonsByPersCriteria</w:t>
            </w:r>
          </w:p>
        </w:tc>
        <w:tc>
          <w:tcPr>
            <w:tcW w:w="417" w:type="pct"/>
            <w:hideMark/>
          </w:tcPr>
          <w:p w14:paraId="4A42C3E0" w14:textId="77777777" w:rsidR="002E2E95" w:rsidRPr="00EF0F83" w:rsidRDefault="002E2E95" w:rsidP="00EF0F83">
            <w:pPr>
              <w:pStyle w:val="101"/>
            </w:pPr>
            <w:r w:rsidRPr="00EF0F83">
              <w:t>1.9.МПИ.0057</w:t>
            </w:r>
          </w:p>
        </w:tc>
        <w:tc>
          <w:tcPr>
            <w:tcW w:w="417" w:type="pct"/>
            <w:hideMark/>
          </w:tcPr>
          <w:p w14:paraId="6FE8BED4" w14:textId="77777777" w:rsidR="002E2E95" w:rsidRPr="00EF0F83" w:rsidRDefault="002E2E95" w:rsidP="00EF0F83">
            <w:pPr>
              <w:pStyle w:val="101"/>
            </w:pPr>
            <w:r w:rsidRPr="00EF0F83">
              <w:t>persCriteria.deathDateFrom</w:t>
            </w:r>
          </w:p>
        </w:tc>
        <w:tc>
          <w:tcPr>
            <w:tcW w:w="417" w:type="pct"/>
            <w:hideMark/>
          </w:tcPr>
          <w:p w14:paraId="4EEDACA6" w14:textId="77777777" w:rsidR="002E2E95" w:rsidRPr="00EF0F83" w:rsidRDefault="002E2E95" w:rsidP="00EF0F83">
            <w:pPr>
              <w:pStyle w:val="101"/>
            </w:pPr>
          </w:p>
        </w:tc>
        <w:tc>
          <w:tcPr>
            <w:tcW w:w="417" w:type="pct"/>
            <w:hideMark/>
          </w:tcPr>
          <w:p w14:paraId="0F0529DC" w14:textId="77777777" w:rsidR="002E2E95" w:rsidRPr="00EF0F83" w:rsidRDefault="002E2E95" w:rsidP="00EF0F83">
            <w:pPr>
              <w:pStyle w:val="101"/>
            </w:pPr>
          </w:p>
        </w:tc>
        <w:tc>
          <w:tcPr>
            <w:tcW w:w="417" w:type="pct"/>
            <w:hideMark/>
          </w:tcPr>
          <w:p w14:paraId="54239052" w14:textId="77777777" w:rsidR="002E2E95" w:rsidRPr="00EF0F83" w:rsidRDefault="002E2E95" w:rsidP="00EF0F83">
            <w:pPr>
              <w:pStyle w:val="101"/>
            </w:pPr>
            <w:r w:rsidRPr="00EF0F83">
              <w:t>не пусто</w:t>
            </w:r>
          </w:p>
        </w:tc>
        <w:tc>
          <w:tcPr>
            <w:tcW w:w="417" w:type="pct"/>
            <w:hideMark/>
          </w:tcPr>
          <w:p w14:paraId="73648ADA"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732FD111" w14:textId="77777777" w:rsidR="002E2E95" w:rsidRPr="00EF0F83" w:rsidRDefault="002E2E95" w:rsidP="00EF0F83">
            <w:pPr>
              <w:pStyle w:val="101"/>
            </w:pPr>
            <w:r w:rsidRPr="00EF0F83">
              <w:t xml:space="preserve">Значение должно принадлежать интервалу [1900-01-01 - ГГГГ-ММ-ДД </w:t>
            </w:r>
            <w:r w:rsidRPr="00EF0F83">
              <w:lastRenderedPageBreak/>
              <w:t>актуального дня]</w:t>
            </w:r>
          </w:p>
        </w:tc>
        <w:tc>
          <w:tcPr>
            <w:tcW w:w="417" w:type="pct"/>
            <w:hideMark/>
          </w:tcPr>
          <w:p w14:paraId="0C746D65" w14:textId="77777777" w:rsidR="002E2E95" w:rsidRPr="00EF0F83" w:rsidRDefault="002E2E95" w:rsidP="00EF0F83">
            <w:pPr>
              <w:pStyle w:val="101"/>
            </w:pPr>
          </w:p>
        </w:tc>
        <w:tc>
          <w:tcPr>
            <w:tcW w:w="356" w:type="pct"/>
            <w:hideMark/>
          </w:tcPr>
          <w:p w14:paraId="699564AD" w14:textId="77777777" w:rsidR="002E2E95" w:rsidRPr="00EF0F83" w:rsidRDefault="002E2E95" w:rsidP="00EF0F83">
            <w:pPr>
              <w:pStyle w:val="101"/>
            </w:pPr>
          </w:p>
        </w:tc>
        <w:tc>
          <w:tcPr>
            <w:tcW w:w="478" w:type="pct"/>
            <w:hideMark/>
          </w:tcPr>
          <w:p w14:paraId="23442867" w14:textId="77777777" w:rsidR="002E2E95" w:rsidRPr="00EF0F83" w:rsidRDefault="002E2E95" w:rsidP="00EF0F83">
            <w:pPr>
              <w:pStyle w:val="101"/>
            </w:pPr>
          </w:p>
        </w:tc>
        <w:tc>
          <w:tcPr>
            <w:tcW w:w="417" w:type="pct"/>
            <w:hideMark/>
          </w:tcPr>
          <w:p w14:paraId="08CEABF2" w14:textId="77777777" w:rsidR="002E2E95" w:rsidRPr="00EF0F83" w:rsidRDefault="002E2E95" w:rsidP="00EF0F83">
            <w:pPr>
              <w:pStyle w:val="101"/>
            </w:pPr>
            <w:r w:rsidRPr="00EF0F83">
              <w:t>Значение параметра deathDateFrom должно принадлежать интервалу с 1900-</w:t>
            </w:r>
            <w:r w:rsidRPr="00EF0F83">
              <w:lastRenderedPageBreak/>
              <w:t>01-01 по дату актуального дня</w:t>
            </w:r>
          </w:p>
        </w:tc>
      </w:tr>
      <w:tr w:rsidR="002E2E95" w:rsidRPr="00EF0F83" w14:paraId="14AC0F89" w14:textId="77777777" w:rsidTr="002E2E95">
        <w:tc>
          <w:tcPr>
            <w:tcW w:w="417" w:type="pct"/>
            <w:hideMark/>
          </w:tcPr>
          <w:p w14:paraId="55F89625" w14:textId="77777777" w:rsidR="002E2E95" w:rsidRPr="00EF0F83" w:rsidRDefault="002E2E95" w:rsidP="00EF0F83">
            <w:pPr>
              <w:pStyle w:val="101"/>
            </w:pPr>
            <w:r w:rsidRPr="00EF0F83">
              <w:lastRenderedPageBreak/>
              <w:t>MpiPersonInfoService.findPersonsByPersCriteria</w:t>
            </w:r>
          </w:p>
        </w:tc>
        <w:tc>
          <w:tcPr>
            <w:tcW w:w="417" w:type="pct"/>
            <w:hideMark/>
          </w:tcPr>
          <w:p w14:paraId="3CA4DCFD" w14:textId="77777777" w:rsidR="002E2E95" w:rsidRPr="00EF0F83" w:rsidRDefault="002E2E95" w:rsidP="00EF0F83">
            <w:pPr>
              <w:pStyle w:val="101"/>
            </w:pPr>
            <w:r w:rsidRPr="00EF0F83">
              <w:t>1.9.МПИ.0058</w:t>
            </w:r>
          </w:p>
        </w:tc>
        <w:tc>
          <w:tcPr>
            <w:tcW w:w="417" w:type="pct"/>
            <w:hideMark/>
          </w:tcPr>
          <w:p w14:paraId="76439AF9" w14:textId="77777777" w:rsidR="002E2E95" w:rsidRPr="00EF0F83" w:rsidRDefault="002E2E95" w:rsidP="00EF0F83">
            <w:pPr>
              <w:pStyle w:val="101"/>
            </w:pPr>
            <w:r w:rsidRPr="00EF0F83">
              <w:t>persCriteria.deathDateTo</w:t>
            </w:r>
          </w:p>
        </w:tc>
        <w:tc>
          <w:tcPr>
            <w:tcW w:w="417" w:type="pct"/>
            <w:hideMark/>
          </w:tcPr>
          <w:p w14:paraId="1A9D297C" w14:textId="77777777" w:rsidR="002E2E95" w:rsidRPr="00EF0F83" w:rsidRDefault="002E2E95" w:rsidP="00EF0F83">
            <w:pPr>
              <w:pStyle w:val="101"/>
            </w:pPr>
          </w:p>
        </w:tc>
        <w:tc>
          <w:tcPr>
            <w:tcW w:w="417" w:type="pct"/>
            <w:hideMark/>
          </w:tcPr>
          <w:p w14:paraId="1A4D4A99" w14:textId="77777777" w:rsidR="002E2E95" w:rsidRPr="00EF0F83" w:rsidRDefault="002E2E95" w:rsidP="00EF0F83">
            <w:pPr>
              <w:pStyle w:val="101"/>
            </w:pPr>
          </w:p>
        </w:tc>
        <w:tc>
          <w:tcPr>
            <w:tcW w:w="417" w:type="pct"/>
            <w:hideMark/>
          </w:tcPr>
          <w:p w14:paraId="22338D2D" w14:textId="77777777" w:rsidR="002E2E95" w:rsidRPr="00EF0F83" w:rsidRDefault="002E2E95" w:rsidP="00EF0F83">
            <w:pPr>
              <w:pStyle w:val="101"/>
            </w:pPr>
            <w:r w:rsidRPr="00EF0F83">
              <w:t>не пусто</w:t>
            </w:r>
          </w:p>
        </w:tc>
        <w:tc>
          <w:tcPr>
            <w:tcW w:w="417" w:type="pct"/>
            <w:hideMark/>
          </w:tcPr>
          <w:p w14:paraId="2EBBB6AA"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725B5DE3"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62DCE44" w14:textId="77777777" w:rsidR="002E2E95" w:rsidRPr="00EF0F83" w:rsidRDefault="002E2E95" w:rsidP="00EF0F83">
            <w:pPr>
              <w:pStyle w:val="101"/>
            </w:pPr>
          </w:p>
        </w:tc>
        <w:tc>
          <w:tcPr>
            <w:tcW w:w="356" w:type="pct"/>
            <w:hideMark/>
          </w:tcPr>
          <w:p w14:paraId="164EE9D6" w14:textId="77777777" w:rsidR="002E2E95" w:rsidRPr="00EF0F83" w:rsidRDefault="002E2E95" w:rsidP="00EF0F83">
            <w:pPr>
              <w:pStyle w:val="101"/>
            </w:pPr>
          </w:p>
        </w:tc>
        <w:tc>
          <w:tcPr>
            <w:tcW w:w="478" w:type="pct"/>
            <w:hideMark/>
          </w:tcPr>
          <w:p w14:paraId="6C6D7621" w14:textId="77777777" w:rsidR="002E2E95" w:rsidRPr="00EF0F83" w:rsidRDefault="002E2E95" w:rsidP="00EF0F83">
            <w:pPr>
              <w:pStyle w:val="101"/>
            </w:pPr>
          </w:p>
        </w:tc>
        <w:tc>
          <w:tcPr>
            <w:tcW w:w="417" w:type="pct"/>
            <w:hideMark/>
          </w:tcPr>
          <w:p w14:paraId="3E59C374" w14:textId="77777777" w:rsidR="002E2E95" w:rsidRPr="00EF0F83" w:rsidRDefault="002E2E95" w:rsidP="00EF0F83">
            <w:pPr>
              <w:pStyle w:val="101"/>
            </w:pPr>
            <w:r w:rsidRPr="00EF0F83">
              <w:t>Значение параметра deathDateTo должно принадлежать интервалу с 1900-01-01 по дату актуального дня</w:t>
            </w:r>
          </w:p>
        </w:tc>
      </w:tr>
      <w:tr w:rsidR="002E2E95" w:rsidRPr="00EF0F83" w14:paraId="7A32A516" w14:textId="77777777" w:rsidTr="002E2E95">
        <w:tc>
          <w:tcPr>
            <w:tcW w:w="417" w:type="pct"/>
            <w:hideMark/>
          </w:tcPr>
          <w:p w14:paraId="27DCBECE" w14:textId="77777777" w:rsidR="002E2E95" w:rsidRPr="00EF0F83" w:rsidRDefault="002E2E95" w:rsidP="00EF0F83">
            <w:pPr>
              <w:pStyle w:val="101"/>
            </w:pPr>
            <w:r w:rsidRPr="00EF0F83">
              <w:t>MpiPersonInfoService.findPersonsByPersCriteria</w:t>
            </w:r>
          </w:p>
        </w:tc>
        <w:tc>
          <w:tcPr>
            <w:tcW w:w="417" w:type="pct"/>
            <w:hideMark/>
          </w:tcPr>
          <w:p w14:paraId="5A90BBFA" w14:textId="77777777" w:rsidR="002E2E95" w:rsidRPr="00EF0F83" w:rsidRDefault="002E2E95" w:rsidP="00EF0F83">
            <w:pPr>
              <w:pStyle w:val="101"/>
            </w:pPr>
            <w:r w:rsidRPr="00EF0F83">
              <w:t>1.9.МПИ.0059</w:t>
            </w:r>
          </w:p>
        </w:tc>
        <w:tc>
          <w:tcPr>
            <w:tcW w:w="417" w:type="pct"/>
            <w:hideMark/>
          </w:tcPr>
          <w:p w14:paraId="7DD3D5C0" w14:textId="77777777" w:rsidR="002E2E95" w:rsidRPr="00EF0F83" w:rsidRDefault="002E2E95" w:rsidP="00EF0F83">
            <w:pPr>
              <w:pStyle w:val="101"/>
            </w:pPr>
            <w:r w:rsidRPr="00EF0F83">
              <w:t>persCriteria.personSearchInfo.snilsDr.birthDay</w:t>
            </w:r>
          </w:p>
        </w:tc>
        <w:tc>
          <w:tcPr>
            <w:tcW w:w="417" w:type="pct"/>
            <w:hideMark/>
          </w:tcPr>
          <w:p w14:paraId="42BC2B99" w14:textId="77777777" w:rsidR="002E2E95" w:rsidRPr="00EF0F83" w:rsidRDefault="002E2E95" w:rsidP="00EF0F83">
            <w:pPr>
              <w:pStyle w:val="101"/>
            </w:pPr>
          </w:p>
        </w:tc>
        <w:tc>
          <w:tcPr>
            <w:tcW w:w="417" w:type="pct"/>
            <w:hideMark/>
          </w:tcPr>
          <w:p w14:paraId="47E1685E" w14:textId="77777777" w:rsidR="002E2E95" w:rsidRPr="00EF0F83" w:rsidRDefault="002E2E95" w:rsidP="00EF0F83">
            <w:pPr>
              <w:pStyle w:val="101"/>
            </w:pPr>
          </w:p>
        </w:tc>
        <w:tc>
          <w:tcPr>
            <w:tcW w:w="417" w:type="pct"/>
            <w:hideMark/>
          </w:tcPr>
          <w:p w14:paraId="2D6DCB8C" w14:textId="77777777" w:rsidR="002E2E95" w:rsidRPr="00EF0F83" w:rsidRDefault="002E2E95" w:rsidP="00EF0F83">
            <w:pPr>
              <w:pStyle w:val="101"/>
            </w:pPr>
            <w:r w:rsidRPr="00EF0F83">
              <w:t>не пусто</w:t>
            </w:r>
          </w:p>
        </w:tc>
        <w:tc>
          <w:tcPr>
            <w:tcW w:w="417" w:type="pct"/>
            <w:hideMark/>
          </w:tcPr>
          <w:p w14:paraId="682674D3"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265CC0FC"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4F644077" w14:textId="77777777" w:rsidR="002E2E95" w:rsidRPr="00EF0F83" w:rsidRDefault="002E2E95" w:rsidP="00EF0F83">
            <w:pPr>
              <w:pStyle w:val="101"/>
            </w:pPr>
          </w:p>
        </w:tc>
        <w:tc>
          <w:tcPr>
            <w:tcW w:w="356" w:type="pct"/>
            <w:hideMark/>
          </w:tcPr>
          <w:p w14:paraId="5409E28E" w14:textId="77777777" w:rsidR="002E2E95" w:rsidRPr="00EF0F83" w:rsidRDefault="002E2E95" w:rsidP="00EF0F83">
            <w:pPr>
              <w:pStyle w:val="101"/>
            </w:pPr>
          </w:p>
        </w:tc>
        <w:tc>
          <w:tcPr>
            <w:tcW w:w="478" w:type="pct"/>
            <w:hideMark/>
          </w:tcPr>
          <w:p w14:paraId="1A454CD0" w14:textId="77777777" w:rsidR="002E2E95" w:rsidRPr="00EF0F83" w:rsidRDefault="002E2E95" w:rsidP="00EF0F83">
            <w:pPr>
              <w:pStyle w:val="101"/>
            </w:pPr>
          </w:p>
        </w:tc>
        <w:tc>
          <w:tcPr>
            <w:tcW w:w="417" w:type="pct"/>
            <w:hideMark/>
          </w:tcPr>
          <w:p w14:paraId="6FA07843" w14:textId="77777777" w:rsidR="002E2E95" w:rsidRPr="00EF0F83" w:rsidRDefault="002E2E95" w:rsidP="00EF0F83">
            <w:pPr>
              <w:pStyle w:val="101"/>
            </w:pPr>
            <w:r w:rsidRPr="00EF0F83">
              <w:t>Значение параметра birthDay должно принадлежать интервалу с 1900-01-01 по дату актуального дня</w:t>
            </w:r>
          </w:p>
        </w:tc>
      </w:tr>
      <w:tr w:rsidR="002E2E95" w:rsidRPr="00EF0F83" w14:paraId="02287929" w14:textId="77777777" w:rsidTr="002E2E95">
        <w:tc>
          <w:tcPr>
            <w:tcW w:w="417" w:type="pct"/>
            <w:hideMark/>
          </w:tcPr>
          <w:p w14:paraId="03F43BDA" w14:textId="77777777" w:rsidR="002E2E95" w:rsidRPr="00EF0F83" w:rsidRDefault="002E2E95" w:rsidP="00EF0F83">
            <w:pPr>
              <w:pStyle w:val="101"/>
            </w:pPr>
            <w:r w:rsidRPr="00EF0F83">
              <w:t>MpiPersonInfoService.findPersonsByPersCriteria</w:t>
            </w:r>
          </w:p>
        </w:tc>
        <w:tc>
          <w:tcPr>
            <w:tcW w:w="417" w:type="pct"/>
            <w:hideMark/>
          </w:tcPr>
          <w:p w14:paraId="4BA8BB3D" w14:textId="77777777" w:rsidR="002E2E95" w:rsidRPr="00EF0F83" w:rsidRDefault="002E2E95" w:rsidP="00EF0F83">
            <w:pPr>
              <w:pStyle w:val="101"/>
            </w:pPr>
            <w:r w:rsidRPr="00EF0F83">
              <w:t>1.9.МПИ.0060</w:t>
            </w:r>
          </w:p>
        </w:tc>
        <w:tc>
          <w:tcPr>
            <w:tcW w:w="417" w:type="pct"/>
            <w:hideMark/>
          </w:tcPr>
          <w:p w14:paraId="1A968E15" w14:textId="77777777" w:rsidR="002E2E95" w:rsidRPr="00EF0F83" w:rsidRDefault="002E2E95" w:rsidP="00EF0F83">
            <w:pPr>
              <w:pStyle w:val="101"/>
            </w:pPr>
            <w:r w:rsidRPr="00EF0F83">
              <w:t>persCriteria.dt</w:t>
            </w:r>
          </w:p>
        </w:tc>
        <w:tc>
          <w:tcPr>
            <w:tcW w:w="417" w:type="pct"/>
            <w:hideMark/>
          </w:tcPr>
          <w:p w14:paraId="1CD57759" w14:textId="77777777" w:rsidR="002E2E95" w:rsidRPr="00EF0F83" w:rsidRDefault="002E2E95" w:rsidP="00EF0F83">
            <w:pPr>
              <w:pStyle w:val="101"/>
            </w:pPr>
          </w:p>
        </w:tc>
        <w:tc>
          <w:tcPr>
            <w:tcW w:w="417" w:type="pct"/>
            <w:hideMark/>
          </w:tcPr>
          <w:p w14:paraId="44506241" w14:textId="77777777" w:rsidR="002E2E95" w:rsidRPr="00EF0F83" w:rsidRDefault="002E2E95" w:rsidP="00EF0F83">
            <w:pPr>
              <w:pStyle w:val="101"/>
            </w:pPr>
          </w:p>
        </w:tc>
        <w:tc>
          <w:tcPr>
            <w:tcW w:w="417" w:type="pct"/>
            <w:hideMark/>
          </w:tcPr>
          <w:p w14:paraId="5AD6380B" w14:textId="77777777" w:rsidR="002E2E95" w:rsidRPr="00EF0F83" w:rsidRDefault="002E2E95" w:rsidP="00EF0F83">
            <w:pPr>
              <w:pStyle w:val="101"/>
            </w:pPr>
            <w:r w:rsidRPr="00EF0F83">
              <w:t>не пусто</w:t>
            </w:r>
          </w:p>
        </w:tc>
        <w:tc>
          <w:tcPr>
            <w:tcW w:w="417" w:type="pct"/>
            <w:hideMark/>
          </w:tcPr>
          <w:p w14:paraId="6730F56E" w14:textId="77777777" w:rsidR="002E2E95" w:rsidRPr="00EF0F83" w:rsidRDefault="002E2E95" w:rsidP="00EF0F83">
            <w:pPr>
              <w:pStyle w:val="101"/>
            </w:pPr>
            <w:r w:rsidRPr="00EF0F83">
              <w:t>Значение не принадлежит интервалу [1900-01-01 - 2999-12-31]</w:t>
            </w:r>
          </w:p>
        </w:tc>
        <w:tc>
          <w:tcPr>
            <w:tcW w:w="417" w:type="pct"/>
            <w:hideMark/>
          </w:tcPr>
          <w:p w14:paraId="5C446B54" w14:textId="77777777" w:rsidR="002E2E95" w:rsidRPr="00EF0F83" w:rsidRDefault="002E2E95" w:rsidP="00EF0F83">
            <w:pPr>
              <w:pStyle w:val="101"/>
            </w:pPr>
            <w:r w:rsidRPr="00EF0F83">
              <w:t>Значение должно принадлежать интервалу [1900-01-01 - 2999-12-31]</w:t>
            </w:r>
          </w:p>
        </w:tc>
        <w:tc>
          <w:tcPr>
            <w:tcW w:w="417" w:type="pct"/>
            <w:hideMark/>
          </w:tcPr>
          <w:p w14:paraId="47D664B6" w14:textId="77777777" w:rsidR="002E2E95" w:rsidRPr="00EF0F83" w:rsidRDefault="002E2E95" w:rsidP="00EF0F83">
            <w:pPr>
              <w:pStyle w:val="101"/>
            </w:pPr>
          </w:p>
        </w:tc>
        <w:tc>
          <w:tcPr>
            <w:tcW w:w="356" w:type="pct"/>
            <w:hideMark/>
          </w:tcPr>
          <w:p w14:paraId="06E262E0" w14:textId="77777777" w:rsidR="002E2E95" w:rsidRPr="00EF0F83" w:rsidRDefault="002E2E95" w:rsidP="00EF0F83">
            <w:pPr>
              <w:pStyle w:val="101"/>
            </w:pPr>
          </w:p>
        </w:tc>
        <w:tc>
          <w:tcPr>
            <w:tcW w:w="478" w:type="pct"/>
            <w:hideMark/>
          </w:tcPr>
          <w:p w14:paraId="35F7ED2A" w14:textId="77777777" w:rsidR="002E2E95" w:rsidRPr="00EF0F83" w:rsidRDefault="002E2E95" w:rsidP="00EF0F83">
            <w:pPr>
              <w:pStyle w:val="101"/>
            </w:pPr>
          </w:p>
        </w:tc>
        <w:tc>
          <w:tcPr>
            <w:tcW w:w="417" w:type="pct"/>
            <w:hideMark/>
          </w:tcPr>
          <w:p w14:paraId="03522A2C" w14:textId="77777777" w:rsidR="002E2E95" w:rsidRPr="00EF0F83" w:rsidRDefault="002E2E95" w:rsidP="00EF0F83">
            <w:pPr>
              <w:pStyle w:val="101"/>
            </w:pPr>
            <w:r w:rsidRPr="00EF0F83">
              <w:t>Значение параметра dt должно принадлежать интервалу с 1900-01-01 по 2999-12-31</w:t>
            </w:r>
          </w:p>
        </w:tc>
      </w:tr>
      <w:tr w:rsidR="002E2E95" w:rsidRPr="00EF0F83" w14:paraId="6704CCC2" w14:textId="77777777" w:rsidTr="002E2E95">
        <w:tc>
          <w:tcPr>
            <w:tcW w:w="417" w:type="pct"/>
            <w:hideMark/>
          </w:tcPr>
          <w:p w14:paraId="65BCBC96" w14:textId="77777777" w:rsidR="002E2E95" w:rsidRPr="00EF0F83" w:rsidRDefault="002E2E95" w:rsidP="00EF0F83">
            <w:pPr>
              <w:pStyle w:val="101"/>
            </w:pPr>
            <w:r w:rsidRPr="00EF0F83">
              <w:t>MpiPersonInfoService.findPersonsByPersCriteria</w:t>
            </w:r>
          </w:p>
        </w:tc>
        <w:tc>
          <w:tcPr>
            <w:tcW w:w="417" w:type="pct"/>
            <w:hideMark/>
          </w:tcPr>
          <w:p w14:paraId="149BBB27" w14:textId="77777777" w:rsidR="002E2E95" w:rsidRPr="00EF0F83" w:rsidRDefault="002E2E95" w:rsidP="00EF0F83">
            <w:pPr>
              <w:pStyle w:val="101"/>
            </w:pPr>
            <w:r w:rsidRPr="00EF0F83">
              <w:t>1.9.МПИ.0064</w:t>
            </w:r>
          </w:p>
        </w:tc>
        <w:tc>
          <w:tcPr>
            <w:tcW w:w="417" w:type="pct"/>
            <w:hideMark/>
          </w:tcPr>
          <w:p w14:paraId="145EF4FD" w14:textId="77777777" w:rsidR="002E2E95" w:rsidRPr="00EF0F83" w:rsidRDefault="002E2E95" w:rsidP="00EF0F83">
            <w:pPr>
              <w:pStyle w:val="101"/>
            </w:pPr>
            <w:r w:rsidRPr="00EF0F83">
              <w:t>persCriteria.birthDayTo</w:t>
            </w:r>
          </w:p>
        </w:tc>
        <w:tc>
          <w:tcPr>
            <w:tcW w:w="417" w:type="pct"/>
            <w:hideMark/>
          </w:tcPr>
          <w:p w14:paraId="19E938B2" w14:textId="77777777" w:rsidR="002E2E95" w:rsidRPr="00EF0F83" w:rsidRDefault="002E2E95" w:rsidP="00EF0F83">
            <w:pPr>
              <w:pStyle w:val="101"/>
            </w:pPr>
          </w:p>
        </w:tc>
        <w:tc>
          <w:tcPr>
            <w:tcW w:w="417" w:type="pct"/>
            <w:hideMark/>
          </w:tcPr>
          <w:p w14:paraId="2330D3A4" w14:textId="77777777" w:rsidR="002E2E95" w:rsidRPr="00EF0F83" w:rsidRDefault="002E2E95" w:rsidP="00EF0F83">
            <w:pPr>
              <w:pStyle w:val="101"/>
            </w:pPr>
          </w:p>
        </w:tc>
        <w:tc>
          <w:tcPr>
            <w:tcW w:w="417" w:type="pct"/>
            <w:hideMark/>
          </w:tcPr>
          <w:p w14:paraId="2333FF4A" w14:textId="77777777" w:rsidR="002E2E95" w:rsidRPr="00EF0F83" w:rsidRDefault="002E2E95" w:rsidP="00EF0F83">
            <w:pPr>
              <w:pStyle w:val="101"/>
            </w:pPr>
            <w:r w:rsidRPr="00EF0F83">
              <w:t>не пусто</w:t>
            </w:r>
          </w:p>
        </w:tc>
        <w:tc>
          <w:tcPr>
            <w:tcW w:w="417" w:type="pct"/>
            <w:hideMark/>
          </w:tcPr>
          <w:p w14:paraId="1CD58304" w14:textId="77777777" w:rsidR="002E2E95" w:rsidRPr="00EF0F83" w:rsidRDefault="002E2E95" w:rsidP="00EF0F83">
            <w:pPr>
              <w:pStyle w:val="101"/>
            </w:pPr>
            <w:r w:rsidRPr="00EF0F83">
              <w:t>birthDayFrom пусто</w:t>
            </w:r>
          </w:p>
        </w:tc>
        <w:tc>
          <w:tcPr>
            <w:tcW w:w="417" w:type="pct"/>
            <w:hideMark/>
          </w:tcPr>
          <w:p w14:paraId="460FEEB8" w14:textId="77777777" w:rsidR="002E2E95" w:rsidRPr="00EF0F83" w:rsidRDefault="002E2E95" w:rsidP="00EF0F83">
            <w:pPr>
              <w:pStyle w:val="101"/>
            </w:pPr>
            <w:r w:rsidRPr="00EF0F83">
              <w:t>Если параметр birthDayTo не пуст, то параметр birthDayFrom не может быть пустым</w:t>
            </w:r>
          </w:p>
        </w:tc>
        <w:tc>
          <w:tcPr>
            <w:tcW w:w="417" w:type="pct"/>
            <w:hideMark/>
          </w:tcPr>
          <w:p w14:paraId="6C45E082" w14:textId="77777777" w:rsidR="002E2E95" w:rsidRPr="00EF0F83" w:rsidRDefault="002E2E95" w:rsidP="00EF0F83">
            <w:pPr>
              <w:pStyle w:val="101"/>
            </w:pPr>
          </w:p>
        </w:tc>
        <w:tc>
          <w:tcPr>
            <w:tcW w:w="356" w:type="pct"/>
            <w:hideMark/>
          </w:tcPr>
          <w:p w14:paraId="4FC2C8FF" w14:textId="77777777" w:rsidR="002E2E95" w:rsidRPr="00EF0F83" w:rsidRDefault="002E2E95" w:rsidP="00EF0F83">
            <w:pPr>
              <w:pStyle w:val="101"/>
            </w:pPr>
          </w:p>
        </w:tc>
        <w:tc>
          <w:tcPr>
            <w:tcW w:w="478" w:type="pct"/>
            <w:hideMark/>
          </w:tcPr>
          <w:p w14:paraId="7EA5BC85" w14:textId="77777777" w:rsidR="002E2E95" w:rsidRPr="00EF0F83" w:rsidRDefault="002E2E95" w:rsidP="00EF0F83">
            <w:pPr>
              <w:pStyle w:val="101"/>
            </w:pPr>
          </w:p>
        </w:tc>
        <w:tc>
          <w:tcPr>
            <w:tcW w:w="417" w:type="pct"/>
            <w:hideMark/>
          </w:tcPr>
          <w:p w14:paraId="373E2B02" w14:textId="77777777" w:rsidR="002E2E95" w:rsidRPr="00EF0F83" w:rsidRDefault="002E2E95" w:rsidP="00EF0F83">
            <w:pPr>
              <w:pStyle w:val="101"/>
            </w:pPr>
            <w:r w:rsidRPr="00EF0F83">
              <w:t>Если параметр birthDayTo не пуст, то параметр birthDayFrom не может передаваться с пустым значением</w:t>
            </w:r>
          </w:p>
        </w:tc>
      </w:tr>
      <w:tr w:rsidR="002E2E95" w:rsidRPr="00EF0F83" w14:paraId="461E21B1" w14:textId="77777777" w:rsidTr="002E2E95">
        <w:tc>
          <w:tcPr>
            <w:tcW w:w="417" w:type="pct"/>
            <w:hideMark/>
          </w:tcPr>
          <w:p w14:paraId="3E3010EF" w14:textId="77777777" w:rsidR="002E2E95" w:rsidRPr="00EF0F83" w:rsidRDefault="002E2E95" w:rsidP="00EF0F83">
            <w:pPr>
              <w:pStyle w:val="101"/>
            </w:pPr>
            <w:r w:rsidRPr="00EF0F83">
              <w:lastRenderedPageBreak/>
              <w:t>MpiPersonInfoService.findPersonsByPersCriteria</w:t>
            </w:r>
          </w:p>
        </w:tc>
        <w:tc>
          <w:tcPr>
            <w:tcW w:w="417" w:type="pct"/>
            <w:hideMark/>
          </w:tcPr>
          <w:p w14:paraId="55066E39" w14:textId="77777777" w:rsidR="002E2E95" w:rsidRPr="00EF0F83" w:rsidRDefault="002E2E95" w:rsidP="00EF0F83">
            <w:pPr>
              <w:pStyle w:val="101"/>
            </w:pPr>
            <w:r w:rsidRPr="00EF0F83">
              <w:t>1.9.МПИ.0068</w:t>
            </w:r>
          </w:p>
        </w:tc>
        <w:tc>
          <w:tcPr>
            <w:tcW w:w="417" w:type="pct"/>
            <w:hideMark/>
          </w:tcPr>
          <w:p w14:paraId="7DC46F55" w14:textId="77777777" w:rsidR="002E2E95" w:rsidRPr="00EF0F83" w:rsidRDefault="002E2E95" w:rsidP="00EF0F83">
            <w:pPr>
              <w:pStyle w:val="101"/>
            </w:pPr>
            <w:r w:rsidRPr="00EF0F83">
              <w:t>persCriteria.birthDayFrom</w:t>
            </w:r>
          </w:p>
        </w:tc>
        <w:tc>
          <w:tcPr>
            <w:tcW w:w="417" w:type="pct"/>
            <w:hideMark/>
          </w:tcPr>
          <w:p w14:paraId="73F0121A" w14:textId="77777777" w:rsidR="002E2E95" w:rsidRPr="00EF0F83" w:rsidRDefault="002E2E95" w:rsidP="00EF0F83">
            <w:pPr>
              <w:pStyle w:val="101"/>
            </w:pPr>
          </w:p>
        </w:tc>
        <w:tc>
          <w:tcPr>
            <w:tcW w:w="417" w:type="pct"/>
            <w:hideMark/>
          </w:tcPr>
          <w:p w14:paraId="5BF363F5" w14:textId="77777777" w:rsidR="002E2E95" w:rsidRPr="00EF0F83" w:rsidRDefault="002E2E95" w:rsidP="00EF0F83">
            <w:pPr>
              <w:pStyle w:val="101"/>
            </w:pPr>
          </w:p>
        </w:tc>
        <w:tc>
          <w:tcPr>
            <w:tcW w:w="417" w:type="pct"/>
            <w:hideMark/>
          </w:tcPr>
          <w:p w14:paraId="234E993A" w14:textId="77777777" w:rsidR="002E2E95" w:rsidRPr="00EF0F83" w:rsidRDefault="002E2E95" w:rsidP="00EF0F83">
            <w:pPr>
              <w:pStyle w:val="101"/>
            </w:pPr>
            <w:r w:rsidRPr="00EF0F83">
              <w:t>birthDayFrom не пусто</w:t>
            </w:r>
          </w:p>
        </w:tc>
        <w:tc>
          <w:tcPr>
            <w:tcW w:w="417" w:type="pct"/>
            <w:hideMark/>
          </w:tcPr>
          <w:p w14:paraId="19591D24" w14:textId="77777777" w:rsidR="002E2E95" w:rsidRPr="001C6FFC" w:rsidRDefault="002E2E95" w:rsidP="00EF0F83">
            <w:pPr>
              <w:pStyle w:val="101"/>
              <w:rPr>
                <w:lang w:val="en-US"/>
              </w:rPr>
            </w:pPr>
            <w:r w:rsidRPr="001C6FFC">
              <w:rPr>
                <w:lang w:val="en-US"/>
              </w:rPr>
              <w:t xml:space="preserve">surname, firstName, patronymic </w:t>
            </w:r>
            <w:r w:rsidRPr="00EF0F83">
              <w:t>пусты</w:t>
            </w:r>
          </w:p>
          <w:p w14:paraId="0ABFA41B" w14:textId="77777777" w:rsidR="002E2E95" w:rsidRPr="001C6FFC" w:rsidRDefault="002E2E95" w:rsidP="00EF0F83">
            <w:pPr>
              <w:pStyle w:val="101"/>
              <w:rPr>
                <w:lang w:val="en-US"/>
              </w:rPr>
            </w:pPr>
            <w:r w:rsidRPr="001C6FFC">
              <w:rPr>
                <w:lang w:val="en-US"/>
              </w:rPr>
              <w:t xml:space="preserve">&amp; </w:t>
            </w:r>
          </w:p>
          <w:p w14:paraId="750751DC" w14:textId="77777777" w:rsidR="002E2E95" w:rsidRPr="001C6FFC" w:rsidRDefault="002E2E95" w:rsidP="00EF0F83">
            <w:pPr>
              <w:pStyle w:val="101"/>
              <w:rPr>
                <w:lang w:val="en-US"/>
              </w:rPr>
            </w:pPr>
            <w:r w:rsidRPr="001C6FFC">
              <w:rPr>
                <w:lang w:val="en-US"/>
              </w:rPr>
              <w:t xml:space="preserve">dudl </w:t>
            </w:r>
            <w:r w:rsidRPr="00EF0F83">
              <w:t>пусто</w:t>
            </w:r>
          </w:p>
          <w:p w14:paraId="34DC4BA6" w14:textId="77777777" w:rsidR="002E2E95" w:rsidRPr="00EF0F83" w:rsidRDefault="002E2E95" w:rsidP="00EF0F83">
            <w:pPr>
              <w:pStyle w:val="101"/>
            </w:pPr>
            <w:r w:rsidRPr="00EF0F83">
              <w:t xml:space="preserve">&amp; </w:t>
            </w:r>
          </w:p>
          <w:p w14:paraId="024EFA59" w14:textId="77777777" w:rsidR="002E2E95" w:rsidRPr="00EF0F83" w:rsidRDefault="002E2E95" w:rsidP="00EF0F83">
            <w:pPr>
              <w:pStyle w:val="101"/>
            </w:pPr>
            <w:r w:rsidRPr="00EF0F83">
              <w:t>pcy пусто</w:t>
            </w:r>
          </w:p>
          <w:p w14:paraId="2AE6D00C" w14:textId="77777777" w:rsidR="002E2E95" w:rsidRPr="00EF0F83" w:rsidRDefault="002E2E95" w:rsidP="00EF0F83">
            <w:pPr>
              <w:pStyle w:val="101"/>
            </w:pPr>
            <w:r w:rsidRPr="00EF0F83">
              <w:t>&amp;</w:t>
            </w:r>
          </w:p>
          <w:p w14:paraId="73C81A2D" w14:textId="77777777" w:rsidR="002E2E95" w:rsidRPr="00EF0F83" w:rsidRDefault="002E2E95" w:rsidP="00EF0F83">
            <w:pPr>
              <w:pStyle w:val="101"/>
            </w:pPr>
            <w:r w:rsidRPr="00EF0F83">
              <w:t>snils пусто</w:t>
            </w:r>
          </w:p>
        </w:tc>
        <w:tc>
          <w:tcPr>
            <w:tcW w:w="417" w:type="pct"/>
            <w:hideMark/>
          </w:tcPr>
          <w:p w14:paraId="5EA11B92" w14:textId="77777777" w:rsidR="002E2E95" w:rsidRPr="00EF0F83" w:rsidRDefault="002E2E95" w:rsidP="00EF0F83">
            <w:pPr>
              <w:pStyle w:val="101"/>
            </w:pPr>
            <w:r w:rsidRPr="00EF0F83">
              <w:t>Если параметр birthDayFrom не пуст, то должно быть указано минимум одно из значений и более:</w:t>
            </w:r>
          </w:p>
          <w:p w14:paraId="65AB872E" w14:textId="77777777" w:rsidR="002E2E95" w:rsidRPr="00EF0F83" w:rsidRDefault="002E2E95" w:rsidP="00EF0F83">
            <w:pPr>
              <w:pStyle w:val="101"/>
            </w:pPr>
            <w:r w:rsidRPr="00EF0F83">
              <w:t>- surname</w:t>
            </w:r>
            <w:r w:rsidRPr="00EF0F83">
              <w:br/>
              <w:t>- firstName</w:t>
            </w:r>
            <w:r w:rsidRPr="00EF0F83">
              <w:br/>
              <w:t>- patronymic</w:t>
            </w:r>
          </w:p>
          <w:p w14:paraId="006DD312" w14:textId="77777777" w:rsidR="002E2E95" w:rsidRPr="00EF0F83" w:rsidRDefault="002E2E95" w:rsidP="00EF0F83">
            <w:pPr>
              <w:pStyle w:val="101"/>
            </w:pPr>
          </w:p>
        </w:tc>
        <w:tc>
          <w:tcPr>
            <w:tcW w:w="417" w:type="pct"/>
            <w:hideMark/>
          </w:tcPr>
          <w:p w14:paraId="10470779" w14:textId="77777777" w:rsidR="002E2E95" w:rsidRPr="00EF0F83" w:rsidRDefault="002E2E95" w:rsidP="00EF0F83">
            <w:pPr>
              <w:pStyle w:val="101"/>
            </w:pPr>
          </w:p>
        </w:tc>
        <w:tc>
          <w:tcPr>
            <w:tcW w:w="356" w:type="pct"/>
            <w:hideMark/>
          </w:tcPr>
          <w:p w14:paraId="0FF66DB3" w14:textId="77777777" w:rsidR="002E2E95" w:rsidRPr="00EF0F83" w:rsidRDefault="002E2E95" w:rsidP="00EF0F83">
            <w:pPr>
              <w:pStyle w:val="101"/>
            </w:pPr>
          </w:p>
        </w:tc>
        <w:tc>
          <w:tcPr>
            <w:tcW w:w="478" w:type="pct"/>
            <w:hideMark/>
          </w:tcPr>
          <w:p w14:paraId="7BDB289B" w14:textId="77777777" w:rsidR="002E2E95" w:rsidRPr="00EF0F83" w:rsidRDefault="002E2E95" w:rsidP="00EF0F83">
            <w:pPr>
              <w:pStyle w:val="101"/>
            </w:pPr>
          </w:p>
        </w:tc>
        <w:tc>
          <w:tcPr>
            <w:tcW w:w="417" w:type="pct"/>
            <w:hideMark/>
          </w:tcPr>
          <w:p w14:paraId="21B1A9D3" w14:textId="77777777" w:rsidR="002E2E95" w:rsidRPr="00EF0F83" w:rsidRDefault="002E2E95" w:rsidP="00EF0F83">
            <w:pPr>
              <w:pStyle w:val="101"/>
            </w:pPr>
            <w:r w:rsidRPr="00EF0F83">
              <w:t>Если параметр birthDayFrom не пуст, то должно быть указано минимум одно из значений и более (может быть указано как полное значение, так и три буквы и *):</w:t>
            </w:r>
          </w:p>
          <w:p w14:paraId="37CCC7EA" w14:textId="77777777" w:rsidR="002E2E95" w:rsidRPr="00EF0F83" w:rsidRDefault="002E2E95" w:rsidP="00EF0F83">
            <w:pPr>
              <w:pStyle w:val="101"/>
            </w:pPr>
            <w:r w:rsidRPr="00EF0F83">
              <w:t>- surname</w:t>
            </w:r>
            <w:r w:rsidRPr="00EF0F83">
              <w:br/>
              <w:t>- firstName</w:t>
            </w:r>
            <w:r w:rsidRPr="00EF0F83">
              <w:br/>
              <w:t>- patronymic</w:t>
            </w:r>
          </w:p>
        </w:tc>
      </w:tr>
      <w:tr w:rsidR="002E2E95" w:rsidRPr="00EF0F83" w14:paraId="11222184" w14:textId="77777777" w:rsidTr="002E2E95">
        <w:tc>
          <w:tcPr>
            <w:tcW w:w="417" w:type="pct"/>
            <w:hideMark/>
          </w:tcPr>
          <w:p w14:paraId="0CFF5A4C" w14:textId="77777777" w:rsidR="002E2E95" w:rsidRPr="00EF0F83" w:rsidRDefault="002E2E95" w:rsidP="00EF0F83">
            <w:pPr>
              <w:pStyle w:val="101"/>
            </w:pPr>
            <w:r w:rsidRPr="00EF0F83">
              <w:t>MpiPersonInfoService.findPersonsByPersCriteria</w:t>
            </w:r>
          </w:p>
        </w:tc>
        <w:tc>
          <w:tcPr>
            <w:tcW w:w="417" w:type="pct"/>
            <w:hideMark/>
          </w:tcPr>
          <w:p w14:paraId="3B37C4AA" w14:textId="77777777" w:rsidR="002E2E95" w:rsidRPr="00EF0F83" w:rsidRDefault="002E2E95" w:rsidP="00EF0F83">
            <w:pPr>
              <w:pStyle w:val="101"/>
            </w:pPr>
            <w:r w:rsidRPr="00EF0F83">
              <w:t>1.9.МПИ.0069</w:t>
            </w:r>
          </w:p>
        </w:tc>
        <w:tc>
          <w:tcPr>
            <w:tcW w:w="417" w:type="pct"/>
            <w:hideMark/>
          </w:tcPr>
          <w:p w14:paraId="15E8DD12" w14:textId="77777777" w:rsidR="002E2E95" w:rsidRPr="00EF0F83" w:rsidRDefault="002E2E95" w:rsidP="00EF0F83">
            <w:pPr>
              <w:pStyle w:val="101"/>
            </w:pPr>
            <w:r w:rsidRPr="00EF0F83">
              <w:t>persCriteria.fio.oksm</w:t>
            </w:r>
          </w:p>
        </w:tc>
        <w:tc>
          <w:tcPr>
            <w:tcW w:w="417" w:type="pct"/>
            <w:hideMark/>
          </w:tcPr>
          <w:p w14:paraId="2175B0E4" w14:textId="77777777" w:rsidR="002E2E95" w:rsidRPr="00EF0F83" w:rsidRDefault="002E2E95" w:rsidP="00EF0F83">
            <w:pPr>
              <w:pStyle w:val="101"/>
            </w:pPr>
          </w:p>
        </w:tc>
        <w:tc>
          <w:tcPr>
            <w:tcW w:w="417" w:type="pct"/>
            <w:hideMark/>
          </w:tcPr>
          <w:p w14:paraId="3B0FDAE4" w14:textId="77777777" w:rsidR="002E2E95" w:rsidRPr="00EF0F83" w:rsidRDefault="002E2E95" w:rsidP="00EF0F83">
            <w:pPr>
              <w:pStyle w:val="101"/>
            </w:pPr>
          </w:p>
        </w:tc>
        <w:tc>
          <w:tcPr>
            <w:tcW w:w="417" w:type="pct"/>
            <w:hideMark/>
          </w:tcPr>
          <w:p w14:paraId="6A4D4247" w14:textId="77777777" w:rsidR="002E2E95" w:rsidRPr="00EF0F83" w:rsidRDefault="002E2E95" w:rsidP="00EF0F83">
            <w:pPr>
              <w:pStyle w:val="101"/>
            </w:pPr>
            <w:r w:rsidRPr="00EF0F83">
              <w:t>не пусто</w:t>
            </w:r>
          </w:p>
        </w:tc>
        <w:tc>
          <w:tcPr>
            <w:tcW w:w="417" w:type="pct"/>
            <w:hideMark/>
          </w:tcPr>
          <w:p w14:paraId="30F49BC0" w14:textId="77777777" w:rsidR="002E2E95" w:rsidRPr="00EF0F83" w:rsidRDefault="002E2E95" w:rsidP="00EF0F83">
            <w:pPr>
              <w:pStyle w:val="101"/>
            </w:pPr>
            <w:r w:rsidRPr="00EF0F83">
              <w:t>terrOkato пусто</w:t>
            </w:r>
          </w:p>
        </w:tc>
        <w:tc>
          <w:tcPr>
            <w:tcW w:w="417" w:type="pct"/>
            <w:hideMark/>
          </w:tcPr>
          <w:p w14:paraId="3307D530" w14:textId="77777777" w:rsidR="002E2E95" w:rsidRPr="00EF0F83" w:rsidRDefault="002E2E95" w:rsidP="00EF0F83">
            <w:pPr>
              <w:pStyle w:val="101"/>
            </w:pPr>
            <w:r w:rsidRPr="00EF0F83">
              <w:t>Если oksm не пусто, то параметр terrOkato не может быть пустым</w:t>
            </w:r>
          </w:p>
        </w:tc>
        <w:tc>
          <w:tcPr>
            <w:tcW w:w="417" w:type="pct"/>
            <w:hideMark/>
          </w:tcPr>
          <w:p w14:paraId="4E8A745E" w14:textId="77777777" w:rsidR="002E2E95" w:rsidRPr="00EF0F83" w:rsidRDefault="002E2E95" w:rsidP="00EF0F83">
            <w:pPr>
              <w:pStyle w:val="101"/>
            </w:pPr>
          </w:p>
        </w:tc>
        <w:tc>
          <w:tcPr>
            <w:tcW w:w="356" w:type="pct"/>
            <w:hideMark/>
          </w:tcPr>
          <w:p w14:paraId="309F2380" w14:textId="77777777" w:rsidR="002E2E95" w:rsidRPr="00EF0F83" w:rsidRDefault="002E2E95" w:rsidP="00EF0F83">
            <w:pPr>
              <w:pStyle w:val="101"/>
            </w:pPr>
          </w:p>
        </w:tc>
        <w:tc>
          <w:tcPr>
            <w:tcW w:w="478" w:type="pct"/>
            <w:hideMark/>
          </w:tcPr>
          <w:p w14:paraId="6421A7CF" w14:textId="77777777" w:rsidR="002E2E95" w:rsidRPr="00EF0F83" w:rsidRDefault="002E2E95" w:rsidP="00EF0F83">
            <w:pPr>
              <w:pStyle w:val="101"/>
            </w:pPr>
          </w:p>
        </w:tc>
        <w:tc>
          <w:tcPr>
            <w:tcW w:w="417" w:type="pct"/>
            <w:hideMark/>
          </w:tcPr>
          <w:p w14:paraId="7A2FA6E2" w14:textId="77777777" w:rsidR="002E2E95" w:rsidRPr="00EF0F83" w:rsidRDefault="002E2E95" w:rsidP="00EF0F83">
            <w:pPr>
              <w:pStyle w:val="101"/>
            </w:pPr>
            <w:r w:rsidRPr="00EF0F83">
              <w:t>Если oksm не пусто, то параметр terrOkato не может передаваться с пустым значением</w:t>
            </w:r>
          </w:p>
        </w:tc>
      </w:tr>
      <w:tr w:rsidR="002E2E95" w:rsidRPr="00EF0F83" w14:paraId="79A05AFF" w14:textId="77777777" w:rsidTr="002E2E95">
        <w:tc>
          <w:tcPr>
            <w:tcW w:w="417" w:type="pct"/>
            <w:hideMark/>
          </w:tcPr>
          <w:p w14:paraId="656C90B4" w14:textId="77777777" w:rsidR="002E2E95" w:rsidRPr="00EF0F83" w:rsidRDefault="002E2E95" w:rsidP="00EF0F83">
            <w:pPr>
              <w:pStyle w:val="101"/>
            </w:pPr>
            <w:r w:rsidRPr="00EF0F83">
              <w:t>MpiPersonInfoService.findPersonsByPersCriteria</w:t>
            </w:r>
          </w:p>
        </w:tc>
        <w:tc>
          <w:tcPr>
            <w:tcW w:w="417" w:type="pct"/>
            <w:hideMark/>
          </w:tcPr>
          <w:p w14:paraId="10F83BBC" w14:textId="77777777" w:rsidR="002E2E95" w:rsidRPr="00EF0F83" w:rsidRDefault="002E2E95" w:rsidP="00EF0F83">
            <w:pPr>
              <w:pStyle w:val="101"/>
            </w:pPr>
            <w:r w:rsidRPr="00EF0F83">
              <w:t>1.9.МПИ.0070</w:t>
            </w:r>
          </w:p>
        </w:tc>
        <w:tc>
          <w:tcPr>
            <w:tcW w:w="417" w:type="pct"/>
            <w:hideMark/>
          </w:tcPr>
          <w:p w14:paraId="0AA77610" w14:textId="77777777" w:rsidR="002E2E95" w:rsidRPr="00EF0F83" w:rsidRDefault="002E2E95" w:rsidP="00EF0F83">
            <w:pPr>
              <w:pStyle w:val="101"/>
            </w:pPr>
            <w:r w:rsidRPr="00EF0F83">
              <w:t>Применяется ко всему запросу</w:t>
            </w:r>
          </w:p>
        </w:tc>
        <w:tc>
          <w:tcPr>
            <w:tcW w:w="417" w:type="pct"/>
            <w:hideMark/>
          </w:tcPr>
          <w:p w14:paraId="5568E887" w14:textId="77777777" w:rsidR="002E2E95" w:rsidRPr="00EF0F83" w:rsidRDefault="002E2E95" w:rsidP="00EF0F83">
            <w:pPr>
              <w:pStyle w:val="101"/>
            </w:pPr>
          </w:p>
        </w:tc>
        <w:tc>
          <w:tcPr>
            <w:tcW w:w="417" w:type="pct"/>
            <w:hideMark/>
          </w:tcPr>
          <w:p w14:paraId="34AD5D08" w14:textId="77777777" w:rsidR="002E2E95" w:rsidRPr="00EF0F83" w:rsidRDefault="002E2E95" w:rsidP="00EF0F83">
            <w:pPr>
              <w:pStyle w:val="101"/>
            </w:pPr>
          </w:p>
        </w:tc>
        <w:tc>
          <w:tcPr>
            <w:tcW w:w="417" w:type="pct"/>
            <w:hideMark/>
          </w:tcPr>
          <w:p w14:paraId="79D6DB83" w14:textId="77777777" w:rsidR="002E2E95" w:rsidRPr="00EF0F83" w:rsidRDefault="002E2E95" w:rsidP="00EF0F83">
            <w:pPr>
              <w:pStyle w:val="101"/>
            </w:pPr>
            <w:r w:rsidRPr="00EF0F83">
              <w:t>Минимум в одном из параметров (и более) указан символ * и ни в одном из парамет</w:t>
            </w:r>
            <w:r w:rsidRPr="00EF0F83">
              <w:lastRenderedPageBreak/>
              <w:t>ров не указано полное значение:</w:t>
            </w:r>
          </w:p>
          <w:p w14:paraId="42B0281A" w14:textId="77777777" w:rsidR="002E2E95" w:rsidRPr="00EF0F83" w:rsidRDefault="002E2E95" w:rsidP="00EF0F83">
            <w:pPr>
              <w:pStyle w:val="101"/>
            </w:pPr>
            <w:r w:rsidRPr="00EF0F83">
              <w:t>- surname</w:t>
            </w:r>
            <w:r w:rsidRPr="00EF0F83">
              <w:br/>
              <w:t>- firstName</w:t>
            </w:r>
            <w:r w:rsidRPr="00EF0F83">
              <w:br/>
              <w:t>- patronymic</w:t>
            </w:r>
          </w:p>
        </w:tc>
        <w:tc>
          <w:tcPr>
            <w:tcW w:w="417" w:type="pct"/>
            <w:hideMark/>
          </w:tcPr>
          <w:p w14:paraId="7AFF3C7E" w14:textId="77777777" w:rsidR="002E2E95" w:rsidRPr="00EF0F83" w:rsidRDefault="002E2E95" w:rsidP="00EF0F83">
            <w:pPr>
              <w:pStyle w:val="101"/>
            </w:pPr>
            <w:r w:rsidRPr="00EF0F83">
              <w:lastRenderedPageBreak/>
              <w:t>terrOkato пусто</w:t>
            </w:r>
          </w:p>
        </w:tc>
        <w:tc>
          <w:tcPr>
            <w:tcW w:w="417" w:type="pct"/>
            <w:hideMark/>
          </w:tcPr>
          <w:p w14:paraId="2CC09FD1" w14:textId="77777777" w:rsidR="002E2E95" w:rsidRPr="00EF0F83" w:rsidRDefault="002E2E95" w:rsidP="00EF0F83">
            <w:pPr>
              <w:pStyle w:val="101"/>
            </w:pPr>
            <w:r w:rsidRPr="00EF0F83">
              <w:t>Минимум в одном из параметров (и более) указан символ * и ни в одном из параметров не указано полное значение:</w:t>
            </w:r>
          </w:p>
          <w:p w14:paraId="74BFDA15" w14:textId="77777777" w:rsidR="002E2E95" w:rsidRPr="001C6FFC" w:rsidRDefault="002E2E95" w:rsidP="00EF0F83">
            <w:pPr>
              <w:pStyle w:val="101"/>
              <w:rPr>
                <w:lang w:val="en-US"/>
              </w:rPr>
            </w:pPr>
            <w:r w:rsidRPr="001C6FFC">
              <w:rPr>
                <w:lang w:val="en-US"/>
              </w:rPr>
              <w:t>- surname</w:t>
            </w:r>
            <w:r w:rsidRPr="001C6FFC">
              <w:rPr>
                <w:lang w:val="en-US"/>
              </w:rPr>
              <w:br/>
              <w:t>- firstName</w:t>
            </w:r>
            <w:r w:rsidRPr="001C6FFC">
              <w:rPr>
                <w:lang w:val="en-US"/>
              </w:rPr>
              <w:br/>
              <w:t>- patronymic</w:t>
            </w:r>
          </w:p>
          <w:p w14:paraId="7F1E4A91" w14:textId="77777777" w:rsidR="002E2E95" w:rsidRPr="001C6FFC" w:rsidRDefault="002E2E95" w:rsidP="00EF0F83">
            <w:pPr>
              <w:pStyle w:val="101"/>
              <w:rPr>
                <w:lang w:val="en-US"/>
              </w:rPr>
            </w:pPr>
            <w:r w:rsidRPr="00EF0F83">
              <w:lastRenderedPageBreak/>
              <w:t>то</w:t>
            </w:r>
            <w:r w:rsidRPr="001C6FFC">
              <w:rPr>
                <w:lang w:val="en-US"/>
              </w:rPr>
              <w:t xml:space="preserve"> terrOkato </w:t>
            </w:r>
            <w:r w:rsidRPr="00EF0F83">
              <w:t>не</w:t>
            </w:r>
            <w:r w:rsidRPr="001C6FFC">
              <w:rPr>
                <w:lang w:val="en-US"/>
              </w:rPr>
              <w:t xml:space="preserve"> </w:t>
            </w:r>
            <w:r w:rsidRPr="00EF0F83">
              <w:t>может</w:t>
            </w:r>
            <w:r w:rsidRPr="001C6FFC">
              <w:rPr>
                <w:lang w:val="en-US"/>
              </w:rPr>
              <w:t xml:space="preserve"> </w:t>
            </w:r>
            <w:r w:rsidRPr="00EF0F83">
              <w:t>быть</w:t>
            </w:r>
            <w:r w:rsidRPr="001C6FFC">
              <w:rPr>
                <w:lang w:val="en-US"/>
              </w:rPr>
              <w:t xml:space="preserve"> </w:t>
            </w:r>
            <w:r w:rsidRPr="00EF0F83">
              <w:t>пустым</w:t>
            </w:r>
          </w:p>
        </w:tc>
        <w:tc>
          <w:tcPr>
            <w:tcW w:w="417" w:type="pct"/>
            <w:hideMark/>
          </w:tcPr>
          <w:p w14:paraId="481F8F17" w14:textId="77777777" w:rsidR="002E2E95" w:rsidRPr="001C6FFC" w:rsidRDefault="002E2E95" w:rsidP="00EF0F83">
            <w:pPr>
              <w:pStyle w:val="101"/>
              <w:rPr>
                <w:lang w:val="en-US"/>
              </w:rPr>
            </w:pPr>
          </w:p>
        </w:tc>
        <w:tc>
          <w:tcPr>
            <w:tcW w:w="356" w:type="pct"/>
            <w:hideMark/>
          </w:tcPr>
          <w:p w14:paraId="7DC14D47" w14:textId="77777777" w:rsidR="002E2E95" w:rsidRPr="001C6FFC" w:rsidRDefault="002E2E95" w:rsidP="00EF0F83">
            <w:pPr>
              <w:pStyle w:val="101"/>
              <w:rPr>
                <w:lang w:val="en-US"/>
              </w:rPr>
            </w:pPr>
          </w:p>
        </w:tc>
        <w:tc>
          <w:tcPr>
            <w:tcW w:w="478" w:type="pct"/>
            <w:hideMark/>
          </w:tcPr>
          <w:p w14:paraId="7BBE9A85" w14:textId="77777777" w:rsidR="002E2E95" w:rsidRPr="001C6FFC" w:rsidRDefault="002E2E95" w:rsidP="00EF0F83">
            <w:pPr>
              <w:pStyle w:val="101"/>
              <w:rPr>
                <w:lang w:val="en-US"/>
              </w:rPr>
            </w:pPr>
          </w:p>
        </w:tc>
        <w:tc>
          <w:tcPr>
            <w:tcW w:w="417" w:type="pct"/>
            <w:hideMark/>
          </w:tcPr>
          <w:p w14:paraId="5A3AD8BA" w14:textId="77777777" w:rsidR="002E2E95" w:rsidRPr="00EF0F83" w:rsidRDefault="002E2E95" w:rsidP="00EF0F83">
            <w:pPr>
              <w:pStyle w:val="101"/>
            </w:pPr>
            <w:r w:rsidRPr="00EF0F83">
              <w:t>Минимум в одном из параметров (и более) указан символ * и ни в одном из параметров не указано полное значение:</w:t>
            </w:r>
          </w:p>
          <w:p w14:paraId="1E992D84" w14:textId="77777777" w:rsidR="002E2E95" w:rsidRPr="00EF0F83" w:rsidRDefault="002E2E95" w:rsidP="00EF0F83">
            <w:pPr>
              <w:pStyle w:val="101"/>
            </w:pPr>
            <w:r w:rsidRPr="00EF0F83">
              <w:t>- surname</w:t>
            </w:r>
            <w:r w:rsidRPr="00EF0F83">
              <w:br/>
              <w:t>- firstName</w:t>
            </w:r>
            <w:r w:rsidRPr="00EF0F83">
              <w:br/>
              <w:t>- patronymic</w:t>
            </w:r>
          </w:p>
          <w:p w14:paraId="7573E18A" w14:textId="77777777" w:rsidR="002E2E95" w:rsidRPr="00EF0F83" w:rsidRDefault="002E2E95" w:rsidP="00EF0F83">
            <w:pPr>
              <w:pStyle w:val="101"/>
            </w:pPr>
            <w:r w:rsidRPr="00EF0F83">
              <w:t xml:space="preserve">то terrOkato не может </w:t>
            </w:r>
            <w:r w:rsidRPr="00EF0F83">
              <w:lastRenderedPageBreak/>
              <w:t>передаваться с пустым значением</w:t>
            </w:r>
          </w:p>
        </w:tc>
      </w:tr>
      <w:tr w:rsidR="002E2E95" w:rsidRPr="00EF0F83" w14:paraId="50304664" w14:textId="77777777" w:rsidTr="002E2E95">
        <w:tc>
          <w:tcPr>
            <w:tcW w:w="417" w:type="pct"/>
            <w:hideMark/>
          </w:tcPr>
          <w:p w14:paraId="17CFF02F" w14:textId="77777777" w:rsidR="002E2E95" w:rsidRPr="00EF0F83" w:rsidRDefault="002E2E95" w:rsidP="00EF0F83">
            <w:pPr>
              <w:pStyle w:val="101"/>
            </w:pPr>
            <w:r w:rsidRPr="00EF0F83">
              <w:lastRenderedPageBreak/>
              <w:t>MpiPersonInfoService.findPersonsByPersCriteria</w:t>
            </w:r>
          </w:p>
        </w:tc>
        <w:tc>
          <w:tcPr>
            <w:tcW w:w="417" w:type="pct"/>
            <w:hideMark/>
          </w:tcPr>
          <w:p w14:paraId="1F3E052E" w14:textId="77777777" w:rsidR="002E2E95" w:rsidRPr="00EF0F83" w:rsidRDefault="002E2E95" w:rsidP="00EF0F83">
            <w:pPr>
              <w:pStyle w:val="101"/>
            </w:pPr>
            <w:r w:rsidRPr="00EF0F83">
              <w:t>1.9.МПИ.0071</w:t>
            </w:r>
          </w:p>
        </w:tc>
        <w:tc>
          <w:tcPr>
            <w:tcW w:w="417" w:type="pct"/>
            <w:hideMark/>
          </w:tcPr>
          <w:p w14:paraId="72FEA996" w14:textId="77777777" w:rsidR="002E2E95" w:rsidRPr="00EF0F83" w:rsidRDefault="002E2E95" w:rsidP="00EF0F83">
            <w:pPr>
              <w:pStyle w:val="101"/>
            </w:pPr>
            <w:r w:rsidRPr="00EF0F83">
              <w:t>persCriteria.deathDateTo</w:t>
            </w:r>
          </w:p>
        </w:tc>
        <w:tc>
          <w:tcPr>
            <w:tcW w:w="417" w:type="pct"/>
            <w:hideMark/>
          </w:tcPr>
          <w:p w14:paraId="2EBCDC40" w14:textId="77777777" w:rsidR="002E2E95" w:rsidRPr="00EF0F83" w:rsidRDefault="002E2E95" w:rsidP="00EF0F83">
            <w:pPr>
              <w:pStyle w:val="101"/>
            </w:pPr>
          </w:p>
        </w:tc>
        <w:tc>
          <w:tcPr>
            <w:tcW w:w="417" w:type="pct"/>
            <w:hideMark/>
          </w:tcPr>
          <w:p w14:paraId="1E5A475D" w14:textId="77777777" w:rsidR="002E2E95" w:rsidRPr="00EF0F83" w:rsidRDefault="002E2E95" w:rsidP="00EF0F83">
            <w:pPr>
              <w:pStyle w:val="101"/>
            </w:pPr>
          </w:p>
        </w:tc>
        <w:tc>
          <w:tcPr>
            <w:tcW w:w="417" w:type="pct"/>
            <w:hideMark/>
          </w:tcPr>
          <w:p w14:paraId="08707289" w14:textId="77777777" w:rsidR="002E2E95" w:rsidRPr="00EF0F83" w:rsidRDefault="002E2E95" w:rsidP="00EF0F83">
            <w:pPr>
              <w:pStyle w:val="101"/>
            </w:pPr>
            <w:r w:rsidRPr="00EF0F83">
              <w:t>не пусто</w:t>
            </w:r>
          </w:p>
        </w:tc>
        <w:tc>
          <w:tcPr>
            <w:tcW w:w="417" w:type="pct"/>
            <w:hideMark/>
          </w:tcPr>
          <w:p w14:paraId="5CE6AAA3" w14:textId="77777777" w:rsidR="002E2E95" w:rsidRPr="00EF0F83" w:rsidRDefault="002E2E95" w:rsidP="00EF0F83">
            <w:pPr>
              <w:pStyle w:val="101"/>
            </w:pPr>
            <w:r w:rsidRPr="00EF0F83">
              <w:t>deathDateFrom пусто</w:t>
            </w:r>
          </w:p>
        </w:tc>
        <w:tc>
          <w:tcPr>
            <w:tcW w:w="417" w:type="pct"/>
            <w:hideMark/>
          </w:tcPr>
          <w:p w14:paraId="182D2A40" w14:textId="77777777" w:rsidR="002E2E95" w:rsidRPr="00EF0F83" w:rsidRDefault="002E2E95" w:rsidP="00EF0F83">
            <w:pPr>
              <w:pStyle w:val="101"/>
            </w:pPr>
            <w:r w:rsidRPr="00EF0F83">
              <w:t>Если параметр deathDateTo не пуст, то параметр deathDateFrom не может быть пустым</w:t>
            </w:r>
          </w:p>
        </w:tc>
        <w:tc>
          <w:tcPr>
            <w:tcW w:w="417" w:type="pct"/>
            <w:hideMark/>
          </w:tcPr>
          <w:p w14:paraId="17BA9678" w14:textId="77777777" w:rsidR="002E2E95" w:rsidRPr="00EF0F83" w:rsidRDefault="002E2E95" w:rsidP="00EF0F83">
            <w:pPr>
              <w:pStyle w:val="101"/>
            </w:pPr>
          </w:p>
        </w:tc>
        <w:tc>
          <w:tcPr>
            <w:tcW w:w="356" w:type="pct"/>
            <w:hideMark/>
          </w:tcPr>
          <w:p w14:paraId="6C2B3C6D" w14:textId="77777777" w:rsidR="002E2E95" w:rsidRPr="00EF0F83" w:rsidRDefault="002E2E95" w:rsidP="00EF0F83">
            <w:pPr>
              <w:pStyle w:val="101"/>
            </w:pPr>
          </w:p>
        </w:tc>
        <w:tc>
          <w:tcPr>
            <w:tcW w:w="478" w:type="pct"/>
            <w:hideMark/>
          </w:tcPr>
          <w:p w14:paraId="51BA22B3" w14:textId="77777777" w:rsidR="002E2E95" w:rsidRPr="00EF0F83" w:rsidRDefault="002E2E95" w:rsidP="00EF0F83">
            <w:pPr>
              <w:pStyle w:val="101"/>
            </w:pPr>
          </w:p>
        </w:tc>
        <w:tc>
          <w:tcPr>
            <w:tcW w:w="417" w:type="pct"/>
            <w:hideMark/>
          </w:tcPr>
          <w:p w14:paraId="6CD205AA" w14:textId="77777777" w:rsidR="002E2E95" w:rsidRPr="00EF0F83" w:rsidRDefault="002E2E95" w:rsidP="00EF0F83">
            <w:pPr>
              <w:pStyle w:val="101"/>
            </w:pPr>
            <w:r w:rsidRPr="00EF0F83">
              <w:t>Если параметр deathDateTo не пуст, то параметр deathDateFrom не может передаваться с пустым значением</w:t>
            </w:r>
          </w:p>
        </w:tc>
      </w:tr>
      <w:tr w:rsidR="002E2E95" w:rsidRPr="00EF0F83" w14:paraId="1BA84C6C" w14:textId="77777777" w:rsidTr="002E2E95">
        <w:tc>
          <w:tcPr>
            <w:tcW w:w="417" w:type="pct"/>
            <w:hideMark/>
          </w:tcPr>
          <w:p w14:paraId="67093913" w14:textId="77777777" w:rsidR="002E2E95" w:rsidRPr="00EF0F83" w:rsidRDefault="002E2E95" w:rsidP="00EF0F83">
            <w:pPr>
              <w:pStyle w:val="101"/>
            </w:pPr>
            <w:r w:rsidRPr="00EF0F83">
              <w:t>MpiPersonInfoService.findPersonsByPersCriteria</w:t>
            </w:r>
          </w:p>
        </w:tc>
        <w:tc>
          <w:tcPr>
            <w:tcW w:w="417" w:type="pct"/>
            <w:hideMark/>
          </w:tcPr>
          <w:p w14:paraId="67DF8A6E" w14:textId="77777777" w:rsidR="002E2E95" w:rsidRPr="00EF0F83" w:rsidRDefault="002E2E95" w:rsidP="00EF0F83">
            <w:pPr>
              <w:pStyle w:val="101"/>
            </w:pPr>
            <w:r w:rsidRPr="00EF0F83">
              <w:t>1.9.МПИ.0072</w:t>
            </w:r>
          </w:p>
        </w:tc>
        <w:tc>
          <w:tcPr>
            <w:tcW w:w="417" w:type="pct"/>
            <w:hideMark/>
          </w:tcPr>
          <w:p w14:paraId="4735C031" w14:textId="77777777" w:rsidR="002E2E95" w:rsidRPr="00EF0F83" w:rsidRDefault="002E2E95" w:rsidP="00EF0F83">
            <w:pPr>
              <w:pStyle w:val="101"/>
            </w:pPr>
            <w:r w:rsidRPr="00EF0F83">
              <w:t>persCriteria.deathDateFrom</w:t>
            </w:r>
          </w:p>
        </w:tc>
        <w:tc>
          <w:tcPr>
            <w:tcW w:w="417" w:type="pct"/>
            <w:hideMark/>
          </w:tcPr>
          <w:p w14:paraId="741AF6A8" w14:textId="77777777" w:rsidR="002E2E95" w:rsidRPr="00EF0F83" w:rsidRDefault="002E2E95" w:rsidP="00EF0F83">
            <w:pPr>
              <w:pStyle w:val="101"/>
            </w:pPr>
          </w:p>
        </w:tc>
        <w:tc>
          <w:tcPr>
            <w:tcW w:w="417" w:type="pct"/>
            <w:hideMark/>
          </w:tcPr>
          <w:p w14:paraId="49758996" w14:textId="77777777" w:rsidR="002E2E95" w:rsidRPr="00EF0F83" w:rsidRDefault="002E2E95" w:rsidP="00EF0F83">
            <w:pPr>
              <w:pStyle w:val="101"/>
            </w:pPr>
          </w:p>
        </w:tc>
        <w:tc>
          <w:tcPr>
            <w:tcW w:w="417" w:type="pct"/>
            <w:hideMark/>
          </w:tcPr>
          <w:p w14:paraId="3D2C1164" w14:textId="77777777" w:rsidR="002E2E95" w:rsidRPr="00EF0F83" w:rsidRDefault="002E2E95" w:rsidP="00EF0F83">
            <w:pPr>
              <w:pStyle w:val="101"/>
            </w:pPr>
            <w:r w:rsidRPr="00EF0F83">
              <w:t>deathDateFrom и deathDateTo не пусты</w:t>
            </w:r>
          </w:p>
        </w:tc>
        <w:tc>
          <w:tcPr>
            <w:tcW w:w="417" w:type="pct"/>
            <w:hideMark/>
          </w:tcPr>
          <w:p w14:paraId="5EA3F142" w14:textId="77777777" w:rsidR="002E2E95" w:rsidRPr="00EF0F83" w:rsidRDefault="002E2E95" w:rsidP="00EF0F83">
            <w:pPr>
              <w:pStyle w:val="101"/>
            </w:pPr>
            <w:r w:rsidRPr="00EF0F83">
              <w:t>В группе параметров deathDateFrom - deathDateTo указан период &gt; 1 год </w:t>
            </w:r>
          </w:p>
        </w:tc>
        <w:tc>
          <w:tcPr>
            <w:tcW w:w="417" w:type="pct"/>
            <w:hideMark/>
          </w:tcPr>
          <w:p w14:paraId="526B5933" w14:textId="77777777" w:rsidR="002E2E95" w:rsidRPr="00EF0F83" w:rsidRDefault="002E2E95" w:rsidP="00EF0F83">
            <w:pPr>
              <w:pStyle w:val="101"/>
            </w:pPr>
            <w:r w:rsidRPr="00EF0F83">
              <w:t>В группе параметров deathDateFrom - deathDateTo не может быть указан период больше года</w:t>
            </w:r>
          </w:p>
        </w:tc>
        <w:tc>
          <w:tcPr>
            <w:tcW w:w="417" w:type="pct"/>
            <w:hideMark/>
          </w:tcPr>
          <w:p w14:paraId="7B49ECC4" w14:textId="77777777" w:rsidR="002E2E95" w:rsidRPr="00EF0F83" w:rsidRDefault="002E2E95" w:rsidP="00EF0F83">
            <w:pPr>
              <w:pStyle w:val="101"/>
            </w:pPr>
          </w:p>
        </w:tc>
        <w:tc>
          <w:tcPr>
            <w:tcW w:w="356" w:type="pct"/>
            <w:hideMark/>
          </w:tcPr>
          <w:p w14:paraId="5E0D02FA" w14:textId="77777777" w:rsidR="002E2E95" w:rsidRPr="00EF0F83" w:rsidRDefault="002E2E95" w:rsidP="00EF0F83">
            <w:pPr>
              <w:pStyle w:val="101"/>
            </w:pPr>
          </w:p>
        </w:tc>
        <w:tc>
          <w:tcPr>
            <w:tcW w:w="478" w:type="pct"/>
            <w:hideMark/>
          </w:tcPr>
          <w:p w14:paraId="343820B0" w14:textId="77777777" w:rsidR="002E2E95" w:rsidRPr="00EF0F83" w:rsidRDefault="002E2E95" w:rsidP="00EF0F83">
            <w:pPr>
              <w:pStyle w:val="101"/>
            </w:pPr>
          </w:p>
        </w:tc>
        <w:tc>
          <w:tcPr>
            <w:tcW w:w="417" w:type="pct"/>
            <w:hideMark/>
          </w:tcPr>
          <w:p w14:paraId="684AE10B" w14:textId="77777777" w:rsidR="002E2E95" w:rsidRPr="00EF0F83" w:rsidRDefault="002E2E95" w:rsidP="00EF0F83">
            <w:pPr>
              <w:pStyle w:val="101"/>
            </w:pPr>
            <w:r w:rsidRPr="00EF0F83">
              <w:t>В группе параметров deathDateFrom - deathDateTo не может быть указан период больше года</w:t>
            </w:r>
          </w:p>
        </w:tc>
      </w:tr>
      <w:tr w:rsidR="002E2E95" w:rsidRPr="00EF0F83" w14:paraId="74781C60" w14:textId="77777777" w:rsidTr="002E2E95">
        <w:tc>
          <w:tcPr>
            <w:tcW w:w="417" w:type="pct"/>
            <w:hideMark/>
          </w:tcPr>
          <w:p w14:paraId="22889484" w14:textId="77777777" w:rsidR="002E2E95" w:rsidRPr="00EF0F83" w:rsidRDefault="002E2E95" w:rsidP="00EF0F83">
            <w:pPr>
              <w:pStyle w:val="101"/>
            </w:pPr>
            <w:r w:rsidRPr="00EF0F83">
              <w:t>MpiPersonInfoService.findPersonsByPersCriteria</w:t>
            </w:r>
          </w:p>
        </w:tc>
        <w:tc>
          <w:tcPr>
            <w:tcW w:w="417" w:type="pct"/>
            <w:hideMark/>
          </w:tcPr>
          <w:p w14:paraId="6CB65827" w14:textId="77777777" w:rsidR="002E2E95" w:rsidRPr="00EF0F83" w:rsidRDefault="002E2E95" w:rsidP="00EF0F83">
            <w:pPr>
              <w:pStyle w:val="101"/>
            </w:pPr>
            <w:r w:rsidRPr="00EF0F83">
              <w:t>1.9.МПИ.0073</w:t>
            </w:r>
          </w:p>
        </w:tc>
        <w:tc>
          <w:tcPr>
            <w:tcW w:w="417" w:type="pct"/>
            <w:hideMark/>
          </w:tcPr>
          <w:p w14:paraId="0753CBAA" w14:textId="77777777" w:rsidR="002E2E95" w:rsidRPr="00EF0F83" w:rsidRDefault="002E2E95" w:rsidP="00EF0F83">
            <w:pPr>
              <w:pStyle w:val="101"/>
            </w:pPr>
            <w:r w:rsidRPr="00EF0F83">
              <w:t>persCriteria.deathDateFrom</w:t>
            </w:r>
          </w:p>
        </w:tc>
        <w:tc>
          <w:tcPr>
            <w:tcW w:w="417" w:type="pct"/>
            <w:hideMark/>
          </w:tcPr>
          <w:p w14:paraId="34B8F946" w14:textId="77777777" w:rsidR="002E2E95" w:rsidRPr="00EF0F83" w:rsidRDefault="002E2E95" w:rsidP="00EF0F83">
            <w:pPr>
              <w:pStyle w:val="101"/>
            </w:pPr>
          </w:p>
        </w:tc>
        <w:tc>
          <w:tcPr>
            <w:tcW w:w="417" w:type="pct"/>
            <w:hideMark/>
          </w:tcPr>
          <w:p w14:paraId="373FB4F8" w14:textId="77777777" w:rsidR="002E2E95" w:rsidRPr="00EF0F83" w:rsidRDefault="002E2E95" w:rsidP="00EF0F83">
            <w:pPr>
              <w:pStyle w:val="101"/>
            </w:pPr>
          </w:p>
        </w:tc>
        <w:tc>
          <w:tcPr>
            <w:tcW w:w="417" w:type="pct"/>
            <w:hideMark/>
          </w:tcPr>
          <w:p w14:paraId="220E4CF6" w14:textId="77777777" w:rsidR="002E2E95" w:rsidRPr="00EF0F83" w:rsidRDefault="002E2E95" w:rsidP="00EF0F83">
            <w:pPr>
              <w:pStyle w:val="101"/>
            </w:pPr>
            <w:r w:rsidRPr="00EF0F83">
              <w:t>deathDateFrom не пусто</w:t>
            </w:r>
          </w:p>
        </w:tc>
        <w:tc>
          <w:tcPr>
            <w:tcW w:w="417" w:type="pct"/>
            <w:hideMark/>
          </w:tcPr>
          <w:p w14:paraId="19AB3C0E" w14:textId="77777777" w:rsidR="002E2E95" w:rsidRPr="00EF0F83" w:rsidRDefault="002E2E95" w:rsidP="00EF0F83">
            <w:pPr>
              <w:pStyle w:val="101"/>
            </w:pPr>
            <w:r w:rsidRPr="00EF0F83">
              <w:t>terrOkato пусто</w:t>
            </w:r>
          </w:p>
          <w:p w14:paraId="592BB1E3" w14:textId="77777777" w:rsidR="002E2E95" w:rsidRPr="00EF0F83" w:rsidRDefault="002E2E95" w:rsidP="00EF0F83">
            <w:pPr>
              <w:pStyle w:val="101"/>
            </w:pPr>
          </w:p>
        </w:tc>
        <w:tc>
          <w:tcPr>
            <w:tcW w:w="417" w:type="pct"/>
            <w:hideMark/>
          </w:tcPr>
          <w:p w14:paraId="7C543245" w14:textId="77777777" w:rsidR="002E2E95" w:rsidRPr="00EF0F83" w:rsidRDefault="002E2E95" w:rsidP="00EF0F83">
            <w:pPr>
              <w:pStyle w:val="101"/>
            </w:pPr>
            <w:r w:rsidRPr="00EF0F83">
              <w:t xml:space="preserve">Если параметр deathDateFrom не пуст, то параметр terrOkato не может быть </w:t>
            </w:r>
            <w:r w:rsidRPr="00EF0F83">
              <w:lastRenderedPageBreak/>
              <w:t>пустым</w:t>
            </w:r>
            <w:r w:rsidRPr="00EF0F83">
              <w:br/>
            </w:r>
          </w:p>
          <w:p w14:paraId="451974FB" w14:textId="77777777" w:rsidR="002E2E95" w:rsidRPr="00EF0F83" w:rsidRDefault="002E2E95" w:rsidP="00EF0F83">
            <w:pPr>
              <w:pStyle w:val="101"/>
            </w:pPr>
          </w:p>
        </w:tc>
        <w:tc>
          <w:tcPr>
            <w:tcW w:w="417" w:type="pct"/>
            <w:hideMark/>
          </w:tcPr>
          <w:p w14:paraId="7CA99B05" w14:textId="77777777" w:rsidR="002E2E95" w:rsidRPr="00EF0F83" w:rsidRDefault="002E2E95" w:rsidP="00EF0F83">
            <w:pPr>
              <w:pStyle w:val="101"/>
            </w:pPr>
          </w:p>
        </w:tc>
        <w:tc>
          <w:tcPr>
            <w:tcW w:w="356" w:type="pct"/>
            <w:hideMark/>
          </w:tcPr>
          <w:p w14:paraId="11AD06DB" w14:textId="77777777" w:rsidR="002E2E95" w:rsidRPr="00EF0F83" w:rsidRDefault="002E2E95" w:rsidP="00EF0F83">
            <w:pPr>
              <w:pStyle w:val="101"/>
            </w:pPr>
          </w:p>
        </w:tc>
        <w:tc>
          <w:tcPr>
            <w:tcW w:w="478" w:type="pct"/>
            <w:hideMark/>
          </w:tcPr>
          <w:p w14:paraId="35ECB2BC" w14:textId="77777777" w:rsidR="002E2E95" w:rsidRPr="00EF0F83" w:rsidRDefault="002E2E95" w:rsidP="00EF0F83">
            <w:pPr>
              <w:pStyle w:val="101"/>
            </w:pPr>
          </w:p>
        </w:tc>
        <w:tc>
          <w:tcPr>
            <w:tcW w:w="417" w:type="pct"/>
            <w:hideMark/>
          </w:tcPr>
          <w:p w14:paraId="5491B275" w14:textId="77777777" w:rsidR="002E2E95" w:rsidRPr="00EF0F83" w:rsidRDefault="002E2E95" w:rsidP="00EF0F83">
            <w:pPr>
              <w:pStyle w:val="101"/>
            </w:pPr>
            <w:r w:rsidRPr="00EF0F83">
              <w:t xml:space="preserve">Если параметр deathDateFrom не пуст, то параметр terrOkato не может передаваться с </w:t>
            </w:r>
            <w:r w:rsidRPr="00EF0F83">
              <w:lastRenderedPageBreak/>
              <w:t>пустым значением</w:t>
            </w:r>
          </w:p>
        </w:tc>
      </w:tr>
      <w:tr w:rsidR="002E2E95" w:rsidRPr="00EF0F83" w14:paraId="0738B55C" w14:textId="77777777" w:rsidTr="002E2E95">
        <w:tc>
          <w:tcPr>
            <w:tcW w:w="417" w:type="pct"/>
            <w:hideMark/>
          </w:tcPr>
          <w:p w14:paraId="3EE581F7" w14:textId="77777777" w:rsidR="002E2E95" w:rsidRPr="00EF0F83" w:rsidRDefault="002E2E95" w:rsidP="00EF0F83">
            <w:pPr>
              <w:pStyle w:val="101"/>
            </w:pPr>
            <w:r w:rsidRPr="00EF0F83">
              <w:lastRenderedPageBreak/>
              <w:t>MpiPersonInfoService.findPersonsByPersCriteria</w:t>
            </w:r>
          </w:p>
        </w:tc>
        <w:tc>
          <w:tcPr>
            <w:tcW w:w="417" w:type="pct"/>
            <w:hideMark/>
          </w:tcPr>
          <w:p w14:paraId="05B7BA93" w14:textId="77777777" w:rsidR="002E2E95" w:rsidRPr="00EF0F83" w:rsidRDefault="002E2E95" w:rsidP="00EF0F83">
            <w:pPr>
              <w:pStyle w:val="101"/>
            </w:pPr>
            <w:r w:rsidRPr="00EF0F83">
              <w:t>1.9.МПИ.0074</w:t>
            </w:r>
          </w:p>
        </w:tc>
        <w:tc>
          <w:tcPr>
            <w:tcW w:w="417" w:type="pct"/>
            <w:hideMark/>
          </w:tcPr>
          <w:p w14:paraId="1ADBF087" w14:textId="77777777" w:rsidR="002E2E95" w:rsidRPr="00EF0F83" w:rsidRDefault="002E2E95" w:rsidP="00EF0F83">
            <w:pPr>
              <w:pStyle w:val="101"/>
            </w:pPr>
            <w:r w:rsidRPr="00EF0F83">
              <w:t>persCriteria.fio.surname</w:t>
            </w:r>
          </w:p>
        </w:tc>
        <w:tc>
          <w:tcPr>
            <w:tcW w:w="417" w:type="pct"/>
            <w:hideMark/>
          </w:tcPr>
          <w:p w14:paraId="02A73DC5" w14:textId="77777777" w:rsidR="002E2E95" w:rsidRPr="00EF0F83" w:rsidRDefault="002E2E95" w:rsidP="00EF0F83">
            <w:pPr>
              <w:pStyle w:val="101"/>
            </w:pPr>
          </w:p>
        </w:tc>
        <w:tc>
          <w:tcPr>
            <w:tcW w:w="417" w:type="pct"/>
            <w:hideMark/>
          </w:tcPr>
          <w:p w14:paraId="64F9500F" w14:textId="77777777" w:rsidR="002E2E95" w:rsidRPr="00EF0F83" w:rsidRDefault="002E2E95" w:rsidP="00EF0F83">
            <w:pPr>
              <w:pStyle w:val="101"/>
            </w:pPr>
          </w:p>
        </w:tc>
        <w:tc>
          <w:tcPr>
            <w:tcW w:w="417" w:type="pct"/>
            <w:hideMark/>
          </w:tcPr>
          <w:p w14:paraId="4B8130B5" w14:textId="77777777" w:rsidR="002E2E95" w:rsidRPr="00EF0F83" w:rsidRDefault="002E2E95" w:rsidP="00EF0F83">
            <w:pPr>
              <w:pStyle w:val="101"/>
            </w:pPr>
            <w:r w:rsidRPr="00EF0F83">
              <w:t>В surname в переданном значении указан символ *</w:t>
            </w:r>
          </w:p>
        </w:tc>
        <w:tc>
          <w:tcPr>
            <w:tcW w:w="417" w:type="pct"/>
            <w:hideMark/>
          </w:tcPr>
          <w:p w14:paraId="363677C1" w14:textId="77777777" w:rsidR="002E2E95" w:rsidRPr="00EF0F83" w:rsidRDefault="002E2E95" w:rsidP="00EF0F83">
            <w:pPr>
              <w:pStyle w:val="101"/>
            </w:pPr>
            <w:r w:rsidRPr="00EF0F83">
              <w:t>До символа * указано менее 3-х букв</w:t>
            </w:r>
          </w:p>
        </w:tc>
        <w:tc>
          <w:tcPr>
            <w:tcW w:w="417" w:type="pct"/>
            <w:hideMark/>
          </w:tcPr>
          <w:p w14:paraId="629D0572" w14:textId="77777777" w:rsidR="002E2E95" w:rsidRPr="00EF0F83" w:rsidRDefault="002E2E95" w:rsidP="00EF0F83">
            <w:pPr>
              <w:pStyle w:val="101"/>
            </w:pPr>
            <w:r w:rsidRPr="00EF0F83">
              <w:t>Если в переданном значении параметра surname указан символ *, то до символа * должны быть указаны строго 3 буквы</w:t>
            </w:r>
          </w:p>
        </w:tc>
        <w:tc>
          <w:tcPr>
            <w:tcW w:w="417" w:type="pct"/>
            <w:hideMark/>
          </w:tcPr>
          <w:p w14:paraId="3CE6DA8E" w14:textId="77777777" w:rsidR="002E2E95" w:rsidRPr="00EF0F83" w:rsidRDefault="002E2E95" w:rsidP="00EF0F83">
            <w:pPr>
              <w:pStyle w:val="101"/>
            </w:pPr>
          </w:p>
        </w:tc>
        <w:tc>
          <w:tcPr>
            <w:tcW w:w="356" w:type="pct"/>
            <w:hideMark/>
          </w:tcPr>
          <w:p w14:paraId="7F5B41E3" w14:textId="77777777" w:rsidR="002E2E95" w:rsidRPr="00EF0F83" w:rsidRDefault="002E2E95" w:rsidP="00EF0F83">
            <w:pPr>
              <w:pStyle w:val="101"/>
            </w:pPr>
          </w:p>
        </w:tc>
        <w:tc>
          <w:tcPr>
            <w:tcW w:w="478" w:type="pct"/>
            <w:hideMark/>
          </w:tcPr>
          <w:p w14:paraId="6AFBAC88" w14:textId="77777777" w:rsidR="002E2E95" w:rsidRPr="00EF0F83" w:rsidRDefault="002E2E95" w:rsidP="00EF0F83">
            <w:pPr>
              <w:pStyle w:val="101"/>
            </w:pPr>
          </w:p>
        </w:tc>
        <w:tc>
          <w:tcPr>
            <w:tcW w:w="417" w:type="pct"/>
            <w:hideMark/>
          </w:tcPr>
          <w:p w14:paraId="5416BC0A" w14:textId="77777777" w:rsidR="002E2E95" w:rsidRPr="00EF0F83" w:rsidRDefault="002E2E95" w:rsidP="00EF0F83">
            <w:pPr>
              <w:pStyle w:val="101"/>
            </w:pPr>
            <w:r w:rsidRPr="00EF0F83">
              <w:t>Если в переданном значении параметра surname указан символ *, то до символа * должны быть указаны строго 3 буквы</w:t>
            </w:r>
          </w:p>
        </w:tc>
      </w:tr>
      <w:tr w:rsidR="002E2E95" w:rsidRPr="00EF0F83" w14:paraId="56C8529B" w14:textId="77777777" w:rsidTr="002E2E95">
        <w:tc>
          <w:tcPr>
            <w:tcW w:w="417" w:type="pct"/>
            <w:hideMark/>
          </w:tcPr>
          <w:p w14:paraId="25924937" w14:textId="77777777" w:rsidR="002E2E95" w:rsidRPr="00EF0F83" w:rsidRDefault="002E2E95" w:rsidP="00EF0F83">
            <w:pPr>
              <w:pStyle w:val="101"/>
            </w:pPr>
            <w:r w:rsidRPr="00EF0F83">
              <w:t>MpiPersonInfoService.findPersonsByPersCriteria</w:t>
            </w:r>
          </w:p>
        </w:tc>
        <w:tc>
          <w:tcPr>
            <w:tcW w:w="417" w:type="pct"/>
            <w:hideMark/>
          </w:tcPr>
          <w:p w14:paraId="780F7EB2" w14:textId="77777777" w:rsidR="002E2E95" w:rsidRPr="00EF0F83" w:rsidRDefault="002E2E95" w:rsidP="00EF0F83">
            <w:pPr>
              <w:pStyle w:val="101"/>
            </w:pPr>
            <w:r w:rsidRPr="00EF0F83">
              <w:t>1.9.МПИ.0075</w:t>
            </w:r>
          </w:p>
        </w:tc>
        <w:tc>
          <w:tcPr>
            <w:tcW w:w="417" w:type="pct"/>
            <w:hideMark/>
          </w:tcPr>
          <w:p w14:paraId="4C3F6A30" w14:textId="77777777" w:rsidR="002E2E95" w:rsidRPr="00EF0F83" w:rsidRDefault="002E2E95" w:rsidP="00EF0F83">
            <w:pPr>
              <w:pStyle w:val="101"/>
            </w:pPr>
            <w:r w:rsidRPr="00EF0F83">
              <w:t>persCriteria.fio.firstName</w:t>
            </w:r>
          </w:p>
        </w:tc>
        <w:tc>
          <w:tcPr>
            <w:tcW w:w="417" w:type="pct"/>
            <w:hideMark/>
          </w:tcPr>
          <w:p w14:paraId="37D9A1CF" w14:textId="77777777" w:rsidR="002E2E95" w:rsidRPr="00EF0F83" w:rsidRDefault="002E2E95" w:rsidP="00EF0F83">
            <w:pPr>
              <w:pStyle w:val="101"/>
            </w:pPr>
          </w:p>
        </w:tc>
        <w:tc>
          <w:tcPr>
            <w:tcW w:w="417" w:type="pct"/>
            <w:hideMark/>
          </w:tcPr>
          <w:p w14:paraId="33214B08" w14:textId="77777777" w:rsidR="002E2E95" w:rsidRPr="00EF0F83" w:rsidRDefault="002E2E95" w:rsidP="00EF0F83">
            <w:pPr>
              <w:pStyle w:val="101"/>
            </w:pPr>
          </w:p>
        </w:tc>
        <w:tc>
          <w:tcPr>
            <w:tcW w:w="417" w:type="pct"/>
            <w:hideMark/>
          </w:tcPr>
          <w:p w14:paraId="1F483AAA" w14:textId="77777777" w:rsidR="002E2E95" w:rsidRPr="00EF0F83" w:rsidRDefault="002E2E95" w:rsidP="00EF0F83">
            <w:pPr>
              <w:pStyle w:val="101"/>
            </w:pPr>
            <w:r w:rsidRPr="00EF0F83">
              <w:t>В firstName в переданном значении указан символ *</w:t>
            </w:r>
          </w:p>
        </w:tc>
        <w:tc>
          <w:tcPr>
            <w:tcW w:w="417" w:type="pct"/>
            <w:hideMark/>
          </w:tcPr>
          <w:p w14:paraId="30FF4D8C" w14:textId="77777777" w:rsidR="002E2E95" w:rsidRPr="00EF0F83" w:rsidRDefault="002E2E95" w:rsidP="00EF0F83">
            <w:pPr>
              <w:pStyle w:val="101"/>
            </w:pPr>
            <w:r w:rsidRPr="00EF0F83">
              <w:t>До символа * указано менее 3-х букв</w:t>
            </w:r>
          </w:p>
        </w:tc>
        <w:tc>
          <w:tcPr>
            <w:tcW w:w="417" w:type="pct"/>
            <w:hideMark/>
          </w:tcPr>
          <w:p w14:paraId="4D4EB9C4" w14:textId="77777777" w:rsidR="002E2E95" w:rsidRPr="00EF0F83" w:rsidRDefault="002E2E95" w:rsidP="00EF0F83">
            <w:pPr>
              <w:pStyle w:val="101"/>
            </w:pPr>
            <w:r w:rsidRPr="00EF0F83">
              <w:t>Если в переданном значении параметра firstName указан символ *, то до символа * должны быть указаны строго 3 буквы</w:t>
            </w:r>
          </w:p>
        </w:tc>
        <w:tc>
          <w:tcPr>
            <w:tcW w:w="417" w:type="pct"/>
            <w:hideMark/>
          </w:tcPr>
          <w:p w14:paraId="60398019" w14:textId="77777777" w:rsidR="002E2E95" w:rsidRPr="00EF0F83" w:rsidRDefault="002E2E95" w:rsidP="00EF0F83">
            <w:pPr>
              <w:pStyle w:val="101"/>
            </w:pPr>
          </w:p>
        </w:tc>
        <w:tc>
          <w:tcPr>
            <w:tcW w:w="356" w:type="pct"/>
            <w:hideMark/>
          </w:tcPr>
          <w:p w14:paraId="18F42E81" w14:textId="77777777" w:rsidR="002E2E95" w:rsidRPr="00EF0F83" w:rsidRDefault="002E2E95" w:rsidP="00EF0F83">
            <w:pPr>
              <w:pStyle w:val="101"/>
            </w:pPr>
          </w:p>
        </w:tc>
        <w:tc>
          <w:tcPr>
            <w:tcW w:w="478" w:type="pct"/>
            <w:hideMark/>
          </w:tcPr>
          <w:p w14:paraId="6AA8C228" w14:textId="77777777" w:rsidR="002E2E95" w:rsidRPr="00EF0F83" w:rsidRDefault="002E2E95" w:rsidP="00EF0F83">
            <w:pPr>
              <w:pStyle w:val="101"/>
            </w:pPr>
          </w:p>
        </w:tc>
        <w:tc>
          <w:tcPr>
            <w:tcW w:w="417" w:type="pct"/>
            <w:hideMark/>
          </w:tcPr>
          <w:p w14:paraId="672D7AAE" w14:textId="77777777" w:rsidR="002E2E95" w:rsidRPr="00EF0F83" w:rsidRDefault="002E2E95" w:rsidP="00EF0F83">
            <w:pPr>
              <w:pStyle w:val="101"/>
            </w:pPr>
            <w:r w:rsidRPr="00EF0F83">
              <w:t>Если в переданном значении параметра firstName указан символ *, то до символа * должны быть указаны строго 3 буквы</w:t>
            </w:r>
          </w:p>
        </w:tc>
      </w:tr>
      <w:tr w:rsidR="002E2E95" w:rsidRPr="00EF0F83" w14:paraId="471E279A" w14:textId="77777777" w:rsidTr="002E2E95">
        <w:tc>
          <w:tcPr>
            <w:tcW w:w="417" w:type="pct"/>
            <w:hideMark/>
          </w:tcPr>
          <w:p w14:paraId="5E15E5A4" w14:textId="77777777" w:rsidR="002E2E95" w:rsidRPr="00EF0F83" w:rsidRDefault="002E2E95" w:rsidP="00EF0F83">
            <w:pPr>
              <w:pStyle w:val="101"/>
            </w:pPr>
            <w:r w:rsidRPr="00EF0F83">
              <w:t>MpiPersonInfoService.findPersonsByPersCriteria</w:t>
            </w:r>
          </w:p>
        </w:tc>
        <w:tc>
          <w:tcPr>
            <w:tcW w:w="417" w:type="pct"/>
            <w:hideMark/>
          </w:tcPr>
          <w:p w14:paraId="09179C8C" w14:textId="77777777" w:rsidR="002E2E95" w:rsidRPr="00EF0F83" w:rsidRDefault="002E2E95" w:rsidP="00EF0F83">
            <w:pPr>
              <w:pStyle w:val="101"/>
            </w:pPr>
            <w:r w:rsidRPr="00EF0F83">
              <w:t>1.9.МПИ.0076</w:t>
            </w:r>
          </w:p>
        </w:tc>
        <w:tc>
          <w:tcPr>
            <w:tcW w:w="417" w:type="pct"/>
            <w:hideMark/>
          </w:tcPr>
          <w:p w14:paraId="3B24169F" w14:textId="77777777" w:rsidR="002E2E95" w:rsidRPr="00EF0F83" w:rsidRDefault="002E2E95" w:rsidP="00EF0F83">
            <w:pPr>
              <w:pStyle w:val="101"/>
            </w:pPr>
            <w:r w:rsidRPr="00EF0F83">
              <w:t>persCriteria.fio.patronymic</w:t>
            </w:r>
          </w:p>
        </w:tc>
        <w:tc>
          <w:tcPr>
            <w:tcW w:w="417" w:type="pct"/>
            <w:hideMark/>
          </w:tcPr>
          <w:p w14:paraId="7284A8E7" w14:textId="77777777" w:rsidR="002E2E95" w:rsidRPr="00EF0F83" w:rsidRDefault="002E2E95" w:rsidP="00EF0F83">
            <w:pPr>
              <w:pStyle w:val="101"/>
            </w:pPr>
          </w:p>
        </w:tc>
        <w:tc>
          <w:tcPr>
            <w:tcW w:w="417" w:type="pct"/>
            <w:hideMark/>
          </w:tcPr>
          <w:p w14:paraId="66508945" w14:textId="77777777" w:rsidR="002E2E95" w:rsidRPr="00EF0F83" w:rsidRDefault="002E2E95" w:rsidP="00EF0F83">
            <w:pPr>
              <w:pStyle w:val="101"/>
            </w:pPr>
          </w:p>
        </w:tc>
        <w:tc>
          <w:tcPr>
            <w:tcW w:w="417" w:type="pct"/>
            <w:hideMark/>
          </w:tcPr>
          <w:p w14:paraId="3AAF16E0" w14:textId="77777777" w:rsidR="002E2E95" w:rsidRPr="00EF0F83" w:rsidRDefault="002E2E95" w:rsidP="00EF0F83">
            <w:pPr>
              <w:pStyle w:val="101"/>
            </w:pPr>
            <w:r w:rsidRPr="00EF0F83">
              <w:t>В patronymic в переданном значении указан символ *</w:t>
            </w:r>
          </w:p>
        </w:tc>
        <w:tc>
          <w:tcPr>
            <w:tcW w:w="417" w:type="pct"/>
            <w:hideMark/>
          </w:tcPr>
          <w:p w14:paraId="6A0D5E0C" w14:textId="77777777" w:rsidR="002E2E95" w:rsidRPr="00EF0F83" w:rsidRDefault="002E2E95" w:rsidP="00EF0F83">
            <w:pPr>
              <w:pStyle w:val="101"/>
            </w:pPr>
            <w:r w:rsidRPr="00EF0F83">
              <w:t>До символа * указано менее 3-х букв</w:t>
            </w:r>
          </w:p>
        </w:tc>
        <w:tc>
          <w:tcPr>
            <w:tcW w:w="417" w:type="pct"/>
            <w:hideMark/>
          </w:tcPr>
          <w:p w14:paraId="1DDDE7ED" w14:textId="77777777" w:rsidR="002E2E95" w:rsidRPr="00EF0F83" w:rsidRDefault="002E2E95" w:rsidP="00EF0F83">
            <w:pPr>
              <w:pStyle w:val="101"/>
            </w:pPr>
            <w:r w:rsidRPr="00EF0F83">
              <w:t xml:space="preserve">Если в переданном значении параметра patronymic указан символ *, то до символа * должны быть </w:t>
            </w:r>
            <w:r w:rsidRPr="00EF0F83">
              <w:lastRenderedPageBreak/>
              <w:t>указаны строго 3 буквы</w:t>
            </w:r>
          </w:p>
        </w:tc>
        <w:tc>
          <w:tcPr>
            <w:tcW w:w="417" w:type="pct"/>
            <w:hideMark/>
          </w:tcPr>
          <w:p w14:paraId="65172259" w14:textId="77777777" w:rsidR="002E2E95" w:rsidRPr="00EF0F83" w:rsidRDefault="002E2E95" w:rsidP="00EF0F83">
            <w:pPr>
              <w:pStyle w:val="101"/>
            </w:pPr>
          </w:p>
        </w:tc>
        <w:tc>
          <w:tcPr>
            <w:tcW w:w="356" w:type="pct"/>
            <w:hideMark/>
          </w:tcPr>
          <w:p w14:paraId="438D9376" w14:textId="77777777" w:rsidR="002E2E95" w:rsidRPr="00EF0F83" w:rsidRDefault="002E2E95" w:rsidP="00EF0F83">
            <w:pPr>
              <w:pStyle w:val="101"/>
            </w:pPr>
          </w:p>
        </w:tc>
        <w:tc>
          <w:tcPr>
            <w:tcW w:w="478" w:type="pct"/>
            <w:hideMark/>
          </w:tcPr>
          <w:p w14:paraId="295EFB9F" w14:textId="77777777" w:rsidR="002E2E95" w:rsidRPr="00EF0F83" w:rsidRDefault="002E2E95" w:rsidP="00EF0F83">
            <w:pPr>
              <w:pStyle w:val="101"/>
            </w:pPr>
          </w:p>
        </w:tc>
        <w:tc>
          <w:tcPr>
            <w:tcW w:w="417" w:type="pct"/>
            <w:hideMark/>
          </w:tcPr>
          <w:p w14:paraId="3BE7CFDD" w14:textId="77777777" w:rsidR="002E2E95" w:rsidRPr="00EF0F83" w:rsidRDefault="002E2E95" w:rsidP="00EF0F83">
            <w:pPr>
              <w:pStyle w:val="101"/>
            </w:pPr>
            <w:r w:rsidRPr="00EF0F83">
              <w:t>Если в переданном значении параметра patronymic указан символ *, то до символа * должны быть указаны строго 3 буквы</w:t>
            </w:r>
          </w:p>
        </w:tc>
      </w:tr>
      <w:tr w:rsidR="002E2E95" w:rsidRPr="00EF0F83" w14:paraId="5199938E" w14:textId="77777777" w:rsidTr="002E2E95">
        <w:tc>
          <w:tcPr>
            <w:tcW w:w="417" w:type="pct"/>
            <w:hideMark/>
          </w:tcPr>
          <w:p w14:paraId="6AE2225F" w14:textId="77777777" w:rsidR="002E2E95" w:rsidRPr="00EF0F83" w:rsidRDefault="002E2E95" w:rsidP="00EF0F83">
            <w:pPr>
              <w:pStyle w:val="101"/>
            </w:pPr>
            <w:r w:rsidRPr="00EF0F83">
              <w:t>MpiPersonInfoService.findPersonsByPersCriteria</w:t>
            </w:r>
          </w:p>
        </w:tc>
        <w:tc>
          <w:tcPr>
            <w:tcW w:w="417" w:type="pct"/>
            <w:hideMark/>
          </w:tcPr>
          <w:p w14:paraId="004D9824" w14:textId="77777777" w:rsidR="002E2E95" w:rsidRPr="00EF0F83" w:rsidRDefault="002E2E95" w:rsidP="00EF0F83">
            <w:pPr>
              <w:pStyle w:val="101"/>
            </w:pPr>
            <w:r w:rsidRPr="00EF0F83">
              <w:t>1.9.МПИ.0077</w:t>
            </w:r>
          </w:p>
        </w:tc>
        <w:tc>
          <w:tcPr>
            <w:tcW w:w="417" w:type="pct"/>
            <w:hideMark/>
          </w:tcPr>
          <w:p w14:paraId="5D7BFB31" w14:textId="77777777" w:rsidR="002E2E95" w:rsidRPr="00EF0F83" w:rsidRDefault="002E2E95" w:rsidP="00EF0F83">
            <w:pPr>
              <w:pStyle w:val="101"/>
            </w:pPr>
            <w:r w:rsidRPr="00EF0F83">
              <w:t>Применяется ко всему запросу</w:t>
            </w:r>
          </w:p>
        </w:tc>
        <w:tc>
          <w:tcPr>
            <w:tcW w:w="417" w:type="pct"/>
            <w:hideMark/>
          </w:tcPr>
          <w:p w14:paraId="78607EAF" w14:textId="77777777" w:rsidR="002E2E95" w:rsidRPr="00EF0F83" w:rsidRDefault="002E2E95" w:rsidP="00EF0F83">
            <w:pPr>
              <w:pStyle w:val="101"/>
            </w:pPr>
          </w:p>
        </w:tc>
        <w:tc>
          <w:tcPr>
            <w:tcW w:w="417" w:type="pct"/>
            <w:hideMark/>
          </w:tcPr>
          <w:p w14:paraId="28E8F164" w14:textId="77777777" w:rsidR="002E2E95" w:rsidRPr="00EF0F83" w:rsidRDefault="002E2E95" w:rsidP="00EF0F83">
            <w:pPr>
              <w:pStyle w:val="101"/>
            </w:pPr>
          </w:p>
        </w:tc>
        <w:tc>
          <w:tcPr>
            <w:tcW w:w="417" w:type="pct"/>
            <w:hideMark/>
          </w:tcPr>
          <w:p w14:paraId="0B815FE0" w14:textId="77777777" w:rsidR="002E2E95" w:rsidRPr="00EF0F83" w:rsidRDefault="002E2E95" w:rsidP="00EF0F83">
            <w:pPr>
              <w:pStyle w:val="101"/>
            </w:pPr>
          </w:p>
        </w:tc>
        <w:tc>
          <w:tcPr>
            <w:tcW w:w="417" w:type="pct"/>
            <w:hideMark/>
          </w:tcPr>
          <w:p w14:paraId="7D47BFFB" w14:textId="77777777" w:rsidR="002E2E95" w:rsidRPr="00EF0F83" w:rsidRDefault="002E2E95" w:rsidP="00EF0F83">
            <w:pPr>
              <w:pStyle w:val="101"/>
            </w:pPr>
            <w:r w:rsidRPr="00EF0F83">
              <w:t>Не указан ни один параметр запроса</w:t>
            </w:r>
          </w:p>
        </w:tc>
        <w:tc>
          <w:tcPr>
            <w:tcW w:w="417" w:type="pct"/>
            <w:hideMark/>
          </w:tcPr>
          <w:p w14:paraId="449CF572" w14:textId="77777777" w:rsidR="002E2E95" w:rsidRPr="00EF0F83" w:rsidRDefault="002E2E95" w:rsidP="00EF0F83">
            <w:pPr>
              <w:pStyle w:val="101"/>
            </w:pPr>
            <w:r w:rsidRPr="00EF0F83">
              <w:t>Должен быть указан минимум один параметр структур и более:</w:t>
            </w:r>
            <w:r w:rsidRPr="00EF0F83">
              <w:br/>
              <w:t>- fio</w:t>
            </w:r>
            <w:r w:rsidRPr="00EF0F83">
              <w:br/>
              <w:t>- pcy</w:t>
            </w:r>
            <w:r w:rsidRPr="00EF0F83">
              <w:br/>
              <w:t>- dudl</w:t>
            </w:r>
            <w:r w:rsidRPr="00EF0F83">
              <w:br/>
              <w:t>- snilsDr</w:t>
            </w:r>
            <w:r w:rsidRPr="00EF0F83">
              <w:br/>
              <w:t>- ern</w:t>
            </w:r>
          </w:p>
        </w:tc>
        <w:tc>
          <w:tcPr>
            <w:tcW w:w="417" w:type="pct"/>
            <w:hideMark/>
          </w:tcPr>
          <w:p w14:paraId="5480FA98" w14:textId="77777777" w:rsidR="002E2E95" w:rsidRPr="00EF0F83" w:rsidRDefault="002E2E95" w:rsidP="00EF0F83">
            <w:pPr>
              <w:pStyle w:val="101"/>
            </w:pPr>
          </w:p>
        </w:tc>
        <w:tc>
          <w:tcPr>
            <w:tcW w:w="356" w:type="pct"/>
            <w:hideMark/>
          </w:tcPr>
          <w:p w14:paraId="731A6D6F" w14:textId="77777777" w:rsidR="002E2E95" w:rsidRPr="00EF0F83" w:rsidRDefault="002E2E95" w:rsidP="00EF0F83">
            <w:pPr>
              <w:pStyle w:val="101"/>
            </w:pPr>
          </w:p>
        </w:tc>
        <w:tc>
          <w:tcPr>
            <w:tcW w:w="478" w:type="pct"/>
            <w:hideMark/>
          </w:tcPr>
          <w:p w14:paraId="57E541D2" w14:textId="77777777" w:rsidR="002E2E95" w:rsidRPr="00EF0F83" w:rsidRDefault="002E2E95" w:rsidP="00EF0F83">
            <w:pPr>
              <w:pStyle w:val="101"/>
            </w:pPr>
          </w:p>
        </w:tc>
        <w:tc>
          <w:tcPr>
            <w:tcW w:w="417" w:type="pct"/>
            <w:hideMark/>
          </w:tcPr>
          <w:p w14:paraId="111AF0EE" w14:textId="77777777" w:rsidR="002E2E95" w:rsidRPr="00EF0F83" w:rsidRDefault="002E2E95" w:rsidP="00EF0F83">
            <w:pPr>
              <w:pStyle w:val="101"/>
            </w:pPr>
            <w:r w:rsidRPr="00EF0F83">
              <w:t>Должен быть указан минимум один параметр структур и более:</w:t>
            </w:r>
            <w:r w:rsidRPr="00EF0F83">
              <w:br/>
              <w:t>- fio</w:t>
            </w:r>
            <w:r w:rsidRPr="00EF0F83">
              <w:br/>
              <w:t>- pcy</w:t>
            </w:r>
            <w:r w:rsidRPr="00EF0F83">
              <w:br/>
              <w:t>- dudl</w:t>
            </w:r>
            <w:r w:rsidRPr="00EF0F83">
              <w:br/>
              <w:t>- snilsDr</w:t>
            </w:r>
            <w:r w:rsidRPr="00EF0F83">
              <w:br/>
              <w:t>- ern</w:t>
            </w:r>
          </w:p>
        </w:tc>
      </w:tr>
      <w:tr w:rsidR="002E2E95" w:rsidRPr="00EF0F83" w14:paraId="217B9D39" w14:textId="77777777" w:rsidTr="002E2E95">
        <w:tc>
          <w:tcPr>
            <w:tcW w:w="417" w:type="pct"/>
            <w:hideMark/>
          </w:tcPr>
          <w:p w14:paraId="0BBE982A" w14:textId="77777777" w:rsidR="002E2E95" w:rsidRPr="00EF0F83" w:rsidRDefault="002E2E95" w:rsidP="00EF0F83">
            <w:pPr>
              <w:pStyle w:val="101"/>
            </w:pPr>
            <w:r w:rsidRPr="00EF0F83">
              <w:t>MpiPersonInfoService.findPersonsByPersCriteria</w:t>
            </w:r>
          </w:p>
        </w:tc>
        <w:tc>
          <w:tcPr>
            <w:tcW w:w="417" w:type="pct"/>
            <w:hideMark/>
          </w:tcPr>
          <w:p w14:paraId="29E0341D" w14:textId="77777777" w:rsidR="002E2E95" w:rsidRPr="00EF0F83" w:rsidRDefault="002E2E95" w:rsidP="00EF0F83">
            <w:pPr>
              <w:pStyle w:val="101"/>
            </w:pPr>
            <w:r w:rsidRPr="00EF0F83">
              <w:t>1.9.МПИ.0078</w:t>
            </w:r>
          </w:p>
        </w:tc>
        <w:tc>
          <w:tcPr>
            <w:tcW w:w="417" w:type="pct"/>
            <w:hideMark/>
          </w:tcPr>
          <w:p w14:paraId="4BD6362D" w14:textId="77777777" w:rsidR="002E2E95" w:rsidRPr="00EF0F83" w:rsidRDefault="002E2E95" w:rsidP="00EF0F83">
            <w:pPr>
              <w:pStyle w:val="101"/>
            </w:pPr>
            <w:r w:rsidRPr="00EF0F83">
              <w:t>persCriteria.personSearchInfo.pcy.pcyType</w:t>
            </w:r>
          </w:p>
        </w:tc>
        <w:tc>
          <w:tcPr>
            <w:tcW w:w="417" w:type="pct"/>
            <w:hideMark/>
          </w:tcPr>
          <w:p w14:paraId="73E93044" w14:textId="77777777" w:rsidR="002E2E95" w:rsidRPr="00EF0F83" w:rsidRDefault="002E2E95" w:rsidP="00EF0F83">
            <w:pPr>
              <w:pStyle w:val="101"/>
            </w:pPr>
          </w:p>
        </w:tc>
        <w:tc>
          <w:tcPr>
            <w:tcW w:w="417" w:type="pct"/>
            <w:hideMark/>
          </w:tcPr>
          <w:p w14:paraId="53ED8B53" w14:textId="77777777" w:rsidR="002E2E95" w:rsidRPr="00EF0F83" w:rsidRDefault="002E2E95" w:rsidP="00EF0F83">
            <w:pPr>
              <w:pStyle w:val="101"/>
            </w:pPr>
          </w:p>
        </w:tc>
        <w:tc>
          <w:tcPr>
            <w:tcW w:w="417" w:type="pct"/>
            <w:hideMark/>
          </w:tcPr>
          <w:p w14:paraId="5B06DB46" w14:textId="77777777" w:rsidR="002E2E95" w:rsidRPr="00EF0F83" w:rsidRDefault="002E2E95" w:rsidP="00EF0F83">
            <w:pPr>
              <w:pStyle w:val="101"/>
            </w:pPr>
            <w:r w:rsidRPr="00EF0F83">
              <w:t>pcyType = С </w:t>
            </w:r>
          </w:p>
        </w:tc>
        <w:tc>
          <w:tcPr>
            <w:tcW w:w="417" w:type="pct"/>
            <w:hideMark/>
          </w:tcPr>
          <w:p w14:paraId="3116EA64" w14:textId="77777777" w:rsidR="002E2E95" w:rsidRPr="00EF0F83" w:rsidRDefault="002E2E95" w:rsidP="00EF0F83">
            <w:pPr>
              <w:pStyle w:val="101"/>
            </w:pPr>
            <w:r w:rsidRPr="00EF0F83">
              <w:t>pcyNum пусто</w:t>
            </w:r>
          </w:p>
        </w:tc>
        <w:tc>
          <w:tcPr>
            <w:tcW w:w="417" w:type="pct"/>
            <w:hideMark/>
          </w:tcPr>
          <w:p w14:paraId="572ACFA0" w14:textId="77777777" w:rsidR="002E2E95" w:rsidRPr="00EF0F83" w:rsidRDefault="002E2E95" w:rsidP="00EF0F83">
            <w:pPr>
              <w:pStyle w:val="101"/>
            </w:pPr>
            <w:r w:rsidRPr="00EF0F83">
              <w:t>Если в параметре pcyType передано значение С, то параметр pcyNum не может быть пустым</w:t>
            </w:r>
          </w:p>
        </w:tc>
        <w:tc>
          <w:tcPr>
            <w:tcW w:w="417" w:type="pct"/>
            <w:hideMark/>
          </w:tcPr>
          <w:p w14:paraId="206C0A0A" w14:textId="77777777" w:rsidR="002E2E95" w:rsidRPr="00EF0F83" w:rsidRDefault="002E2E95" w:rsidP="00EF0F83">
            <w:pPr>
              <w:pStyle w:val="101"/>
            </w:pPr>
          </w:p>
        </w:tc>
        <w:tc>
          <w:tcPr>
            <w:tcW w:w="356" w:type="pct"/>
            <w:hideMark/>
          </w:tcPr>
          <w:p w14:paraId="6BC9DE19" w14:textId="77777777" w:rsidR="002E2E95" w:rsidRPr="00EF0F83" w:rsidRDefault="002E2E95" w:rsidP="00EF0F83">
            <w:pPr>
              <w:pStyle w:val="101"/>
            </w:pPr>
          </w:p>
        </w:tc>
        <w:tc>
          <w:tcPr>
            <w:tcW w:w="478" w:type="pct"/>
            <w:hideMark/>
          </w:tcPr>
          <w:p w14:paraId="3A5A5553" w14:textId="77777777" w:rsidR="002E2E95" w:rsidRPr="00EF0F83" w:rsidRDefault="002E2E95" w:rsidP="00EF0F83">
            <w:pPr>
              <w:pStyle w:val="101"/>
            </w:pPr>
          </w:p>
        </w:tc>
        <w:tc>
          <w:tcPr>
            <w:tcW w:w="417" w:type="pct"/>
            <w:hideMark/>
          </w:tcPr>
          <w:p w14:paraId="36882EE3" w14:textId="77777777" w:rsidR="002E2E95" w:rsidRPr="00EF0F83" w:rsidRDefault="002E2E95" w:rsidP="00EF0F83">
            <w:pPr>
              <w:pStyle w:val="101"/>
            </w:pPr>
            <w:r w:rsidRPr="00EF0F83">
              <w:t>Если в параметре pcyType передано значение С, то параметр pcyNum не может передаваться с пустым значением</w:t>
            </w:r>
          </w:p>
        </w:tc>
      </w:tr>
      <w:tr w:rsidR="002E2E95" w:rsidRPr="00EF0F83" w14:paraId="626DC1F4" w14:textId="77777777" w:rsidTr="002E2E95">
        <w:tc>
          <w:tcPr>
            <w:tcW w:w="417" w:type="pct"/>
            <w:hideMark/>
          </w:tcPr>
          <w:p w14:paraId="1E4B569F" w14:textId="77777777" w:rsidR="002E2E95" w:rsidRPr="00EF0F83" w:rsidRDefault="002E2E95" w:rsidP="00EF0F83">
            <w:pPr>
              <w:pStyle w:val="101"/>
            </w:pPr>
            <w:r w:rsidRPr="00EF0F83">
              <w:t>MpiPersonInfoService.findPersonsByPersCriteria</w:t>
            </w:r>
          </w:p>
        </w:tc>
        <w:tc>
          <w:tcPr>
            <w:tcW w:w="417" w:type="pct"/>
            <w:hideMark/>
          </w:tcPr>
          <w:p w14:paraId="4B46CD1B" w14:textId="77777777" w:rsidR="002E2E95" w:rsidRPr="00EF0F83" w:rsidRDefault="002E2E95" w:rsidP="00EF0F83">
            <w:pPr>
              <w:pStyle w:val="101"/>
            </w:pPr>
            <w:r w:rsidRPr="00EF0F83">
              <w:t>1.9.МПИ.0079</w:t>
            </w:r>
          </w:p>
        </w:tc>
        <w:tc>
          <w:tcPr>
            <w:tcW w:w="417" w:type="pct"/>
            <w:hideMark/>
          </w:tcPr>
          <w:p w14:paraId="603AA33B" w14:textId="77777777" w:rsidR="002E2E95" w:rsidRPr="00EF0F83" w:rsidRDefault="002E2E95" w:rsidP="00EF0F83">
            <w:pPr>
              <w:pStyle w:val="101"/>
            </w:pPr>
            <w:r w:rsidRPr="00EF0F83">
              <w:t>persCriteria.personSearchInfo.pcy.pcyType</w:t>
            </w:r>
          </w:p>
        </w:tc>
        <w:tc>
          <w:tcPr>
            <w:tcW w:w="417" w:type="pct"/>
            <w:hideMark/>
          </w:tcPr>
          <w:p w14:paraId="4494F5FC" w14:textId="77777777" w:rsidR="002E2E95" w:rsidRPr="00EF0F83" w:rsidRDefault="002E2E95" w:rsidP="00EF0F83">
            <w:pPr>
              <w:pStyle w:val="101"/>
            </w:pPr>
          </w:p>
        </w:tc>
        <w:tc>
          <w:tcPr>
            <w:tcW w:w="417" w:type="pct"/>
            <w:hideMark/>
          </w:tcPr>
          <w:p w14:paraId="21AD9F70" w14:textId="77777777" w:rsidR="002E2E95" w:rsidRPr="00EF0F83" w:rsidRDefault="002E2E95" w:rsidP="00EF0F83">
            <w:pPr>
              <w:pStyle w:val="101"/>
            </w:pPr>
          </w:p>
        </w:tc>
        <w:tc>
          <w:tcPr>
            <w:tcW w:w="417" w:type="pct"/>
            <w:hideMark/>
          </w:tcPr>
          <w:p w14:paraId="1CCA4BD4" w14:textId="77777777" w:rsidR="002E2E95" w:rsidRPr="00EF0F83" w:rsidRDefault="002E2E95" w:rsidP="00EF0F83">
            <w:pPr>
              <w:pStyle w:val="101"/>
            </w:pPr>
            <w:r w:rsidRPr="00EF0F83">
              <w:t>pcyType = Е или В</w:t>
            </w:r>
          </w:p>
        </w:tc>
        <w:tc>
          <w:tcPr>
            <w:tcW w:w="417" w:type="pct"/>
            <w:hideMark/>
          </w:tcPr>
          <w:p w14:paraId="17CBCA14" w14:textId="77777777" w:rsidR="002E2E95" w:rsidRPr="00EF0F83" w:rsidRDefault="002E2E95" w:rsidP="00EF0F83">
            <w:pPr>
              <w:pStyle w:val="101"/>
            </w:pPr>
            <w:r w:rsidRPr="00EF0F83">
              <w:t>tmpcertNum пусто</w:t>
            </w:r>
          </w:p>
        </w:tc>
        <w:tc>
          <w:tcPr>
            <w:tcW w:w="417" w:type="pct"/>
            <w:hideMark/>
          </w:tcPr>
          <w:p w14:paraId="00140E60" w14:textId="77777777" w:rsidR="002E2E95" w:rsidRPr="00EF0F83" w:rsidRDefault="002E2E95" w:rsidP="00EF0F83">
            <w:pPr>
              <w:pStyle w:val="101"/>
            </w:pPr>
            <w:r w:rsidRPr="00EF0F83">
              <w:t>Если в параметре pcyType переданы значения Е или В, то параметр tmpcertNum не может быть пустым</w:t>
            </w:r>
          </w:p>
        </w:tc>
        <w:tc>
          <w:tcPr>
            <w:tcW w:w="417" w:type="pct"/>
            <w:hideMark/>
          </w:tcPr>
          <w:p w14:paraId="1C7839B1" w14:textId="77777777" w:rsidR="002E2E95" w:rsidRPr="00EF0F83" w:rsidRDefault="002E2E95" w:rsidP="00EF0F83">
            <w:pPr>
              <w:pStyle w:val="101"/>
            </w:pPr>
          </w:p>
        </w:tc>
        <w:tc>
          <w:tcPr>
            <w:tcW w:w="356" w:type="pct"/>
            <w:hideMark/>
          </w:tcPr>
          <w:p w14:paraId="4B49F359" w14:textId="77777777" w:rsidR="002E2E95" w:rsidRPr="00EF0F83" w:rsidRDefault="002E2E95" w:rsidP="00EF0F83">
            <w:pPr>
              <w:pStyle w:val="101"/>
            </w:pPr>
          </w:p>
        </w:tc>
        <w:tc>
          <w:tcPr>
            <w:tcW w:w="478" w:type="pct"/>
            <w:hideMark/>
          </w:tcPr>
          <w:p w14:paraId="6F097FB6" w14:textId="77777777" w:rsidR="002E2E95" w:rsidRPr="00EF0F83" w:rsidRDefault="002E2E95" w:rsidP="00EF0F83">
            <w:pPr>
              <w:pStyle w:val="101"/>
            </w:pPr>
          </w:p>
        </w:tc>
        <w:tc>
          <w:tcPr>
            <w:tcW w:w="417" w:type="pct"/>
            <w:hideMark/>
          </w:tcPr>
          <w:p w14:paraId="5A7555E9" w14:textId="77777777" w:rsidR="002E2E95" w:rsidRPr="00EF0F83" w:rsidRDefault="002E2E95" w:rsidP="00EF0F83">
            <w:pPr>
              <w:pStyle w:val="101"/>
            </w:pPr>
            <w:r w:rsidRPr="00EF0F83">
              <w:t>Если в параметре pcyType переданы значения Е или В, то параметр tmpcertNum не может передаваться с пустым значением</w:t>
            </w:r>
          </w:p>
        </w:tc>
      </w:tr>
      <w:tr w:rsidR="002E2E95" w:rsidRPr="00EF0F83" w14:paraId="3CA589BF" w14:textId="77777777" w:rsidTr="002E2E95">
        <w:tc>
          <w:tcPr>
            <w:tcW w:w="417" w:type="pct"/>
            <w:hideMark/>
          </w:tcPr>
          <w:p w14:paraId="27B6A694" w14:textId="77777777" w:rsidR="002E2E95" w:rsidRPr="00EF0F83" w:rsidRDefault="002E2E95" w:rsidP="00EF0F83">
            <w:pPr>
              <w:pStyle w:val="101"/>
            </w:pPr>
            <w:r w:rsidRPr="00EF0F83">
              <w:lastRenderedPageBreak/>
              <w:t>MpiPersonInfoService.findPersonsByPersCriteria</w:t>
            </w:r>
          </w:p>
        </w:tc>
        <w:tc>
          <w:tcPr>
            <w:tcW w:w="417" w:type="pct"/>
            <w:hideMark/>
          </w:tcPr>
          <w:p w14:paraId="252135B0" w14:textId="77777777" w:rsidR="002E2E95" w:rsidRPr="00EF0F83" w:rsidRDefault="002E2E95" w:rsidP="00EF0F83">
            <w:pPr>
              <w:pStyle w:val="101"/>
            </w:pPr>
            <w:r w:rsidRPr="00EF0F83">
              <w:t>1.9.МПИ.0080</w:t>
            </w:r>
          </w:p>
        </w:tc>
        <w:tc>
          <w:tcPr>
            <w:tcW w:w="417" w:type="pct"/>
            <w:hideMark/>
          </w:tcPr>
          <w:p w14:paraId="7078893F" w14:textId="77777777" w:rsidR="002E2E95" w:rsidRPr="00EF0F83" w:rsidRDefault="002E2E95" w:rsidP="00EF0F83">
            <w:pPr>
              <w:pStyle w:val="101"/>
            </w:pPr>
            <w:r w:rsidRPr="00EF0F83">
              <w:t>persCriteria.personSearchInfo.pcy.pcyType</w:t>
            </w:r>
          </w:p>
        </w:tc>
        <w:tc>
          <w:tcPr>
            <w:tcW w:w="417" w:type="pct"/>
            <w:hideMark/>
          </w:tcPr>
          <w:p w14:paraId="5B362C32" w14:textId="77777777" w:rsidR="002E2E95" w:rsidRPr="00EF0F83" w:rsidRDefault="002E2E95" w:rsidP="00EF0F83">
            <w:pPr>
              <w:pStyle w:val="101"/>
            </w:pPr>
          </w:p>
        </w:tc>
        <w:tc>
          <w:tcPr>
            <w:tcW w:w="417" w:type="pct"/>
            <w:hideMark/>
          </w:tcPr>
          <w:p w14:paraId="484A732C" w14:textId="77777777" w:rsidR="002E2E95" w:rsidRPr="00EF0F83" w:rsidRDefault="002E2E95" w:rsidP="00EF0F83">
            <w:pPr>
              <w:pStyle w:val="101"/>
            </w:pPr>
          </w:p>
        </w:tc>
        <w:tc>
          <w:tcPr>
            <w:tcW w:w="417" w:type="pct"/>
            <w:hideMark/>
          </w:tcPr>
          <w:p w14:paraId="6B31463C" w14:textId="77777777" w:rsidR="002E2E95" w:rsidRPr="00EF0F83" w:rsidRDefault="002E2E95" w:rsidP="00EF0F83">
            <w:pPr>
              <w:pStyle w:val="101"/>
            </w:pPr>
            <w:r w:rsidRPr="00EF0F83">
              <w:t>pcyType = П или Э или Ц</w:t>
            </w:r>
          </w:p>
        </w:tc>
        <w:tc>
          <w:tcPr>
            <w:tcW w:w="417" w:type="pct"/>
            <w:hideMark/>
          </w:tcPr>
          <w:p w14:paraId="5C60512C" w14:textId="77777777" w:rsidR="002E2E95" w:rsidRPr="00EF0F83" w:rsidRDefault="002E2E95" w:rsidP="00EF0F83">
            <w:pPr>
              <w:pStyle w:val="101"/>
            </w:pPr>
            <w:r w:rsidRPr="00EF0F83">
              <w:t>enp пусто</w:t>
            </w:r>
          </w:p>
        </w:tc>
        <w:tc>
          <w:tcPr>
            <w:tcW w:w="417" w:type="pct"/>
            <w:hideMark/>
          </w:tcPr>
          <w:p w14:paraId="7616FC0B" w14:textId="77777777" w:rsidR="002E2E95" w:rsidRPr="00EF0F83" w:rsidRDefault="002E2E95" w:rsidP="00EF0F83">
            <w:pPr>
              <w:pStyle w:val="101"/>
            </w:pPr>
            <w:r w:rsidRPr="00EF0F83">
              <w:t>Если в параметре pcyType переданы значения П или Э или Ц, то параметр enp не может быть пустым</w:t>
            </w:r>
          </w:p>
        </w:tc>
        <w:tc>
          <w:tcPr>
            <w:tcW w:w="417" w:type="pct"/>
            <w:hideMark/>
          </w:tcPr>
          <w:p w14:paraId="6AD023E3" w14:textId="77777777" w:rsidR="002E2E95" w:rsidRPr="00EF0F83" w:rsidRDefault="002E2E95" w:rsidP="00EF0F83">
            <w:pPr>
              <w:pStyle w:val="101"/>
            </w:pPr>
          </w:p>
        </w:tc>
        <w:tc>
          <w:tcPr>
            <w:tcW w:w="356" w:type="pct"/>
            <w:hideMark/>
          </w:tcPr>
          <w:p w14:paraId="4DFD98E6" w14:textId="77777777" w:rsidR="002E2E95" w:rsidRPr="00EF0F83" w:rsidRDefault="002E2E95" w:rsidP="00EF0F83">
            <w:pPr>
              <w:pStyle w:val="101"/>
            </w:pPr>
          </w:p>
        </w:tc>
        <w:tc>
          <w:tcPr>
            <w:tcW w:w="478" w:type="pct"/>
            <w:hideMark/>
          </w:tcPr>
          <w:p w14:paraId="14DF9CE1" w14:textId="77777777" w:rsidR="002E2E95" w:rsidRPr="00EF0F83" w:rsidRDefault="002E2E95" w:rsidP="00EF0F83">
            <w:pPr>
              <w:pStyle w:val="101"/>
            </w:pPr>
          </w:p>
        </w:tc>
        <w:tc>
          <w:tcPr>
            <w:tcW w:w="417" w:type="pct"/>
            <w:hideMark/>
          </w:tcPr>
          <w:p w14:paraId="619217BD" w14:textId="77777777" w:rsidR="002E2E95" w:rsidRPr="00EF0F83" w:rsidRDefault="002E2E95" w:rsidP="00EF0F83">
            <w:pPr>
              <w:pStyle w:val="101"/>
            </w:pPr>
            <w:r w:rsidRPr="00EF0F83">
              <w:t>Если в параметре pcyType переданы значения П или Э или Ц, то параметр enp не может передаваться с пустым значением</w:t>
            </w:r>
          </w:p>
        </w:tc>
      </w:tr>
      <w:tr w:rsidR="002E2E95" w:rsidRPr="00EF0F83" w14:paraId="0BC55F55" w14:textId="77777777" w:rsidTr="002E2E95">
        <w:tc>
          <w:tcPr>
            <w:tcW w:w="417" w:type="pct"/>
            <w:hideMark/>
          </w:tcPr>
          <w:p w14:paraId="35A2474B" w14:textId="77777777" w:rsidR="002E2E95" w:rsidRPr="00EF0F83" w:rsidRDefault="002E2E95" w:rsidP="00EF0F83">
            <w:pPr>
              <w:pStyle w:val="101"/>
            </w:pPr>
            <w:r w:rsidRPr="00EF0F83">
              <w:t>MpiPersonInfoService.findPersonsByPersCriteria</w:t>
            </w:r>
          </w:p>
        </w:tc>
        <w:tc>
          <w:tcPr>
            <w:tcW w:w="417" w:type="pct"/>
            <w:hideMark/>
          </w:tcPr>
          <w:p w14:paraId="2D95D918" w14:textId="77777777" w:rsidR="002E2E95" w:rsidRPr="00EF0F83" w:rsidRDefault="002E2E95" w:rsidP="00EF0F83">
            <w:pPr>
              <w:pStyle w:val="101"/>
            </w:pPr>
            <w:r w:rsidRPr="00EF0F83">
              <w:t>1.9.МПИ.0081</w:t>
            </w:r>
          </w:p>
        </w:tc>
        <w:tc>
          <w:tcPr>
            <w:tcW w:w="417" w:type="pct"/>
            <w:hideMark/>
          </w:tcPr>
          <w:p w14:paraId="27183DB3" w14:textId="77777777" w:rsidR="002E2E95" w:rsidRPr="00EF0F83" w:rsidRDefault="002E2E95" w:rsidP="00EF0F83">
            <w:pPr>
              <w:pStyle w:val="101"/>
            </w:pPr>
            <w:r w:rsidRPr="00EF0F83">
              <w:t>persCriteria.personSearchInfo.snilsDr</w:t>
            </w:r>
          </w:p>
        </w:tc>
        <w:tc>
          <w:tcPr>
            <w:tcW w:w="417" w:type="pct"/>
            <w:hideMark/>
          </w:tcPr>
          <w:p w14:paraId="6803C861" w14:textId="77777777" w:rsidR="002E2E95" w:rsidRPr="00EF0F83" w:rsidRDefault="002E2E95" w:rsidP="00EF0F83">
            <w:pPr>
              <w:pStyle w:val="101"/>
            </w:pPr>
          </w:p>
        </w:tc>
        <w:tc>
          <w:tcPr>
            <w:tcW w:w="417" w:type="pct"/>
            <w:hideMark/>
          </w:tcPr>
          <w:p w14:paraId="742B0E99" w14:textId="77777777" w:rsidR="002E2E95" w:rsidRPr="00EF0F83" w:rsidRDefault="002E2E95" w:rsidP="00EF0F83">
            <w:pPr>
              <w:pStyle w:val="101"/>
            </w:pPr>
          </w:p>
        </w:tc>
        <w:tc>
          <w:tcPr>
            <w:tcW w:w="417" w:type="pct"/>
            <w:hideMark/>
          </w:tcPr>
          <w:p w14:paraId="32DBE9DC" w14:textId="77777777" w:rsidR="002E2E95" w:rsidRPr="00EF0F83" w:rsidRDefault="002E2E95" w:rsidP="00EF0F83">
            <w:pPr>
              <w:pStyle w:val="101"/>
            </w:pPr>
            <w:r w:rsidRPr="00EF0F83">
              <w:t>snilsDr не пуст</w:t>
            </w:r>
          </w:p>
        </w:tc>
        <w:tc>
          <w:tcPr>
            <w:tcW w:w="417" w:type="pct"/>
            <w:hideMark/>
          </w:tcPr>
          <w:p w14:paraId="39A77484" w14:textId="77777777" w:rsidR="002E2E95" w:rsidRPr="00EF0F83" w:rsidRDefault="002E2E95" w:rsidP="00EF0F83">
            <w:pPr>
              <w:pStyle w:val="101"/>
            </w:pPr>
            <w:r w:rsidRPr="00EF0F83">
              <w:t>snils пусто и birthDay пусто</w:t>
            </w:r>
          </w:p>
        </w:tc>
        <w:tc>
          <w:tcPr>
            <w:tcW w:w="417" w:type="pct"/>
            <w:hideMark/>
          </w:tcPr>
          <w:p w14:paraId="682DAC64" w14:textId="77777777" w:rsidR="002E2E95" w:rsidRPr="00EF0F83" w:rsidRDefault="002E2E95" w:rsidP="00EF0F83">
            <w:pPr>
              <w:pStyle w:val="101"/>
            </w:pPr>
            <w:r w:rsidRPr="00EF0F83">
              <w:t>Если в запросе передан параметр snilsDr, то минимум один из параметров должен передаваться не с пустым значением:</w:t>
            </w:r>
          </w:p>
          <w:p w14:paraId="3B3B5A43" w14:textId="77777777" w:rsidR="002E2E95" w:rsidRPr="00EF0F83" w:rsidRDefault="002E2E95" w:rsidP="00EF0F83">
            <w:pPr>
              <w:pStyle w:val="101"/>
            </w:pPr>
            <w:r w:rsidRPr="00EF0F83">
              <w:t>- snils</w:t>
            </w:r>
            <w:r w:rsidRPr="00EF0F83">
              <w:br/>
              <w:t>- birthDay</w:t>
            </w:r>
          </w:p>
        </w:tc>
        <w:tc>
          <w:tcPr>
            <w:tcW w:w="417" w:type="pct"/>
            <w:hideMark/>
          </w:tcPr>
          <w:p w14:paraId="6F027F53" w14:textId="77777777" w:rsidR="002E2E95" w:rsidRPr="00EF0F83" w:rsidRDefault="002E2E95" w:rsidP="00EF0F83">
            <w:pPr>
              <w:pStyle w:val="101"/>
            </w:pPr>
          </w:p>
        </w:tc>
        <w:tc>
          <w:tcPr>
            <w:tcW w:w="356" w:type="pct"/>
            <w:hideMark/>
          </w:tcPr>
          <w:p w14:paraId="4DDB7BD4" w14:textId="77777777" w:rsidR="002E2E95" w:rsidRPr="00EF0F83" w:rsidRDefault="002E2E95" w:rsidP="00EF0F83">
            <w:pPr>
              <w:pStyle w:val="101"/>
            </w:pPr>
          </w:p>
        </w:tc>
        <w:tc>
          <w:tcPr>
            <w:tcW w:w="478" w:type="pct"/>
            <w:hideMark/>
          </w:tcPr>
          <w:p w14:paraId="782A4469" w14:textId="77777777" w:rsidR="002E2E95" w:rsidRPr="00EF0F83" w:rsidRDefault="002E2E95" w:rsidP="00EF0F83">
            <w:pPr>
              <w:pStyle w:val="101"/>
            </w:pPr>
          </w:p>
        </w:tc>
        <w:tc>
          <w:tcPr>
            <w:tcW w:w="417" w:type="pct"/>
            <w:hideMark/>
          </w:tcPr>
          <w:p w14:paraId="088F6C87" w14:textId="77777777" w:rsidR="002E2E95" w:rsidRPr="00EF0F83" w:rsidRDefault="002E2E95" w:rsidP="00EF0F83">
            <w:pPr>
              <w:pStyle w:val="101"/>
            </w:pPr>
            <w:r w:rsidRPr="00EF0F83">
              <w:t>Если в запросе передан параметр snilsDr, то минимум один из параметров должен быть заполнен:</w:t>
            </w:r>
          </w:p>
          <w:p w14:paraId="01433E9B" w14:textId="77777777" w:rsidR="002E2E95" w:rsidRPr="00EF0F83" w:rsidRDefault="002E2E95" w:rsidP="00EF0F83">
            <w:pPr>
              <w:pStyle w:val="101"/>
            </w:pPr>
            <w:r w:rsidRPr="00EF0F83">
              <w:t>- snils</w:t>
            </w:r>
            <w:r w:rsidRPr="00EF0F83">
              <w:br/>
              <w:t>- birthDay</w:t>
            </w:r>
          </w:p>
        </w:tc>
      </w:tr>
    </w:tbl>
    <w:p w14:paraId="185F4D57" w14:textId="77777777" w:rsidR="00EF0F83" w:rsidRDefault="00EF0F83" w:rsidP="00EF0F83">
      <w:pPr>
        <w:pStyle w:val="101"/>
      </w:pPr>
    </w:p>
    <w:p w14:paraId="79850022" w14:textId="56F9F582" w:rsidR="00EF0F83" w:rsidRDefault="001C1C1A" w:rsidP="001C1C1A">
      <w:pPr>
        <w:pStyle w:val="11"/>
      </w:pPr>
      <w:r w:rsidRPr="001C1C1A">
        <w:tab/>
      </w:r>
      <w:bookmarkStart w:id="15" w:name="_Toc233639014"/>
      <w:r w:rsidRPr="001C1C1A">
        <w:t>Сервис MpiPersonInfoService метод getPersonDataHistory</w:t>
      </w:r>
      <w:bookmarkEnd w:id="15"/>
    </w:p>
    <w:p w14:paraId="04C71558" w14:textId="77777777" w:rsidR="00EF0F83" w:rsidRDefault="00EF0F83" w:rsidP="00EF0F83">
      <w:pPr>
        <w:pStyle w:val="101"/>
      </w:pPr>
    </w:p>
    <w:tbl>
      <w:tblPr>
        <w:tblStyle w:val="a8"/>
        <w:tblW w:w="14560" w:type="dxa"/>
        <w:tblLayout w:type="fixed"/>
        <w:tblCellMar>
          <w:top w:w="28" w:type="dxa"/>
          <w:left w:w="28" w:type="dxa"/>
          <w:bottom w:w="28" w:type="dxa"/>
          <w:right w:w="28" w:type="dxa"/>
        </w:tblCellMar>
        <w:tblLook w:val="04A0" w:firstRow="1" w:lastRow="0" w:firstColumn="1" w:lastColumn="0" w:noHBand="0" w:noVBand="1"/>
      </w:tblPr>
      <w:tblGrid>
        <w:gridCol w:w="1213"/>
        <w:gridCol w:w="1213"/>
        <w:gridCol w:w="1214"/>
        <w:gridCol w:w="1213"/>
        <w:gridCol w:w="1213"/>
        <w:gridCol w:w="1214"/>
        <w:gridCol w:w="1213"/>
        <w:gridCol w:w="1213"/>
        <w:gridCol w:w="1214"/>
        <w:gridCol w:w="1213"/>
        <w:gridCol w:w="620"/>
        <w:gridCol w:w="1807"/>
      </w:tblGrid>
      <w:tr w:rsidR="00CB4E6B" w:rsidRPr="001C1C1A" w14:paraId="3D381408" w14:textId="77777777" w:rsidTr="002E2E95">
        <w:trPr>
          <w:cnfStyle w:val="100000000000" w:firstRow="1" w:lastRow="0" w:firstColumn="0" w:lastColumn="0" w:oddVBand="0" w:evenVBand="0" w:oddHBand="0" w:evenHBand="0" w:firstRowFirstColumn="0" w:firstRowLastColumn="0" w:lastRowFirstColumn="0" w:lastRowLastColumn="0"/>
          <w:tblHeader/>
        </w:trPr>
        <w:tc>
          <w:tcPr>
            <w:tcW w:w="1213" w:type="dxa"/>
            <w:tcBorders>
              <w:bottom w:val="double" w:sz="4" w:space="0" w:color="auto"/>
            </w:tcBorders>
            <w:vAlign w:val="center"/>
            <w:hideMark/>
          </w:tcPr>
          <w:p w14:paraId="32A678EC" w14:textId="7906E95E" w:rsidR="00CB4E6B" w:rsidRPr="001C1C1A" w:rsidRDefault="00CB4E6B" w:rsidP="00CB4E6B">
            <w:pPr>
              <w:pStyle w:val="100"/>
            </w:pPr>
            <w:r w:rsidRPr="00757B5A">
              <w:t>METHOD</w:t>
            </w:r>
          </w:p>
        </w:tc>
        <w:tc>
          <w:tcPr>
            <w:tcW w:w="1213" w:type="dxa"/>
            <w:tcBorders>
              <w:bottom w:val="double" w:sz="4" w:space="0" w:color="auto"/>
            </w:tcBorders>
            <w:vAlign w:val="center"/>
            <w:hideMark/>
          </w:tcPr>
          <w:p w14:paraId="53CA325B" w14:textId="71C9904D" w:rsidR="00CB4E6B" w:rsidRPr="001C1C1A" w:rsidRDefault="00CB4E6B" w:rsidP="00CB4E6B">
            <w:pPr>
              <w:pStyle w:val="100"/>
            </w:pPr>
            <w:r w:rsidRPr="00757B5A">
              <w:t>ID</w:t>
            </w:r>
          </w:p>
        </w:tc>
        <w:tc>
          <w:tcPr>
            <w:tcW w:w="1214" w:type="dxa"/>
            <w:tcBorders>
              <w:bottom w:val="double" w:sz="4" w:space="0" w:color="auto"/>
            </w:tcBorders>
            <w:vAlign w:val="center"/>
            <w:hideMark/>
          </w:tcPr>
          <w:p w14:paraId="3FA56574" w14:textId="2ED7D8FD" w:rsidR="00CB4E6B" w:rsidRPr="001C1C1A" w:rsidRDefault="00CB4E6B" w:rsidP="00CB4E6B">
            <w:pPr>
              <w:pStyle w:val="100"/>
            </w:pPr>
            <w:r w:rsidRPr="00757B5A">
              <w:t>ID</w:t>
            </w:r>
            <w:r w:rsidRPr="00EF0F83">
              <w:rPr>
                <w:lang w:val="ru-RU"/>
              </w:rPr>
              <w:t>_</w:t>
            </w:r>
            <w:r w:rsidRPr="00757B5A">
              <w:t>EL</w:t>
            </w:r>
          </w:p>
        </w:tc>
        <w:tc>
          <w:tcPr>
            <w:tcW w:w="1213" w:type="dxa"/>
            <w:tcBorders>
              <w:bottom w:val="double" w:sz="4" w:space="0" w:color="auto"/>
            </w:tcBorders>
            <w:vAlign w:val="center"/>
            <w:hideMark/>
          </w:tcPr>
          <w:p w14:paraId="603DB7C9" w14:textId="4DE7B8A8" w:rsidR="00CB4E6B" w:rsidRPr="001C1C1A" w:rsidRDefault="00CB4E6B" w:rsidP="00CB4E6B">
            <w:pPr>
              <w:pStyle w:val="100"/>
            </w:pPr>
            <w:r w:rsidRPr="00757B5A">
              <w:t>NSI</w:t>
            </w:r>
            <w:r w:rsidRPr="00EF0F83">
              <w:rPr>
                <w:lang w:val="ru-RU"/>
              </w:rPr>
              <w:t>_</w:t>
            </w:r>
            <w:r w:rsidRPr="00757B5A">
              <w:t>OBJ</w:t>
            </w:r>
          </w:p>
        </w:tc>
        <w:tc>
          <w:tcPr>
            <w:tcW w:w="1213" w:type="dxa"/>
            <w:tcBorders>
              <w:bottom w:val="double" w:sz="4" w:space="0" w:color="auto"/>
            </w:tcBorders>
            <w:vAlign w:val="center"/>
            <w:hideMark/>
          </w:tcPr>
          <w:p w14:paraId="085CA03B" w14:textId="237039C3" w:rsidR="00CB4E6B" w:rsidRPr="001C1C1A" w:rsidRDefault="00CB4E6B" w:rsidP="00CB4E6B">
            <w:pPr>
              <w:pStyle w:val="100"/>
            </w:pPr>
            <w:r w:rsidRPr="00757B5A">
              <w:t>NSI</w:t>
            </w:r>
            <w:r w:rsidRPr="00EF0F83">
              <w:rPr>
                <w:lang w:val="ru-RU"/>
              </w:rPr>
              <w:t>_</w:t>
            </w:r>
            <w:r w:rsidRPr="00757B5A">
              <w:t>EL</w:t>
            </w:r>
          </w:p>
        </w:tc>
        <w:tc>
          <w:tcPr>
            <w:tcW w:w="1214" w:type="dxa"/>
            <w:tcBorders>
              <w:bottom w:val="double" w:sz="4" w:space="0" w:color="auto"/>
            </w:tcBorders>
            <w:vAlign w:val="center"/>
            <w:hideMark/>
          </w:tcPr>
          <w:p w14:paraId="76448ABB" w14:textId="69DD6BF2" w:rsidR="00CB4E6B" w:rsidRPr="001C1C1A" w:rsidRDefault="00CB4E6B" w:rsidP="00CB4E6B">
            <w:pPr>
              <w:pStyle w:val="100"/>
            </w:pPr>
            <w:r w:rsidRPr="00757B5A">
              <w:t>USL</w:t>
            </w:r>
            <w:r w:rsidRPr="00EF0F83">
              <w:rPr>
                <w:lang w:val="ru-RU"/>
              </w:rPr>
              <w:t>_</w:t>
            </w:r>
            <w:r w:rsidRPr="00757B5A">
              <w:t>TEST</w:t>
            </w:r>
          </w:p>
        </w:tc>
        <w:tc>
          <w:tcPr>
            <w:tcW w:w="1213" w:type="dxa"/>
            <w:tcBorders>
              <w:bottom w:val="double" w:sz="4" w:space="0" w:color="auto"/>
            </w:tcBorders>
            <w:vAlign w:val="center"/>
            <w:hideMark/>
          </w:tcPr>
          <w:p w14:paraId="778A86C2" w14:textId="33DF1600" w:rsidR="00CB4E6B" w:rsidRPr="001C1C1A" w:rsidRDefault="00CB4E6B" w:rsidP="00CB4E6B">
            <w:pPr>
              <w:pStyle w:val="100"/>
            </w:pPr>
            <w:r w:rsidRPr="00757B5A">
              <w:t>USL</w:t>
            </w:r>
            <w:r w:rsidRPr="00EF0F83">
              <w:rPr>
                <w:lang w:val="ru-RU"/>
              </w:rPr>
              <w:t>_</w:t>
            </w:r>
            <w:r w:rsidRPr="00757B5A">
              <w:t>ERROR</w:t>
            </w:r>
          </w:p>
        </w:tc>
        <w:tc>
          <w:tcPr>
            <w:tcW w:w="1213" w:type="dxa"/>
            <w:tcBorders>
              <w:bottom w:val="double" w:sz="4" w:space="0" w:color="auto"/>
            </w:tcBorders>
            <w:vAlign w:val="center"/>
            <w:hideMark/>
          </w:tcPr>
          <w:p w14:paraId="50A79D95" w14:textId="2BE4C244" w:rsidR="00CB4E6B" w:rsidRPr="001C1C1A" w:rsidRDefault="00CB4E6B" w:rsidP="00CB4E6B">
            <w:pPr>
              <w:pStyle w:val="100"/>
            </w:pPr>
            <w:r w:rsidRPr="00757B5A">
              <w:t>VAL</w:t>
            </w:r>
            <w:r w:rsidRPr="00EF0F83">
              <w:rPr>
                <w:lang w:val="ru-RU"/>
              </w:rPr>
              <w:t>_</w:t>
            </w:r>
            <w:r w:rsidRPr="00757B5A">
              <w:t>EL</w:t>
            </w:r>
          </w:p>
        </w:tc>
        <w:tc>
          <w:tcPr>
            <w:tcW w:w="1214" w:type="dxa"/>
            <w:tcBorders>
              <w:bottom w:val="double" w:sz="4" w:space="0" w:color="auto"/>
            </w:tcBorders>
            <w:vAlign w:val="center"/>
            <w:hideMark/>
          </w:tcPr>
          <w:p w14:paraId="68131845" w14:textId="72D5FC91" w:rsidR="00CB4E6B" w:rsidRPr="001C1C1A" w:rsidRDefault="00CB4E6B" w:rsidP="00CB4E6B">
            <w:pPr>
              <w:pStyle w:val="100"/>
            </w:pPr>
            <w:r w:rsidRPr="00757B5A">
              <w:t>MIN</w:t>
            </w:r>
            <w:r w:rsidRPr="00EF0F83">
              <w:rPr>
                <w:lang w:val="ru-RU"/>
              </w:rPr>
              <w:t>_</w:t>
            </w:r>
            <w:r w:rsidRPr="00757B5A">
              <w:t>LEN</w:t>
            </w:r>
          </w:p>
        </w:tc>
        <w:tc>
          <w:tcPr>
            <w:tcW w:w="1213" w:type="dxa"/>
            <w:tcBorders>
              <w:bottom w:val="double" w:sz="4" w:space="0" w:color="auto"/>
            </w:tcBorders>
            <w:vAlign w:val="center"/>
            <w:hideMark/>
          </w:tcPr>
          <w:p w14:paraId="1C6632F6" w14:textId="44F32B62" w:rsidR="00CB4E6B" w:rsidRPr="001C1C1A" w:rsidRDefault="00CB4E6B" w:rsidP="00CB4E6B">
            <w:pPr>
              <w:pStyle w:val="100"/>
            </w:pPr>
            <w:r w:rsidRPr="00757B5A">
              <w:t>MAX</w:t>
            </w:r>
            <w:r w:rsidRPr="00EF0F83">
              <w:rPr>
                <w:lang w:val="ru-RU"/>
              </w:rPr>
              <w:t>_</w:t>
            </w:r>
            <w:r w:rsidRPr="00757B5A">
              <w:t>LEN</w:t>
            </w:r>
          </w:p>
        </w:tc>
        <w:tc>
          <w:tcPr>
            <w:tcW w:w="620" w:type="dxa"/>
            <w:tcBorders>
              <w:bottom w:val="double" w:sz="4" w:space="0" w:color="auto"/>
            </w:tcBorders>
            <w:vAlign w:val="center"/>
            <w:hideMark/>
          </w:tcPr>
          <w:p w14:paraId="69A3A95D" w14:textId="480F3502" w:rsidR="00CB4E6B" w:rsidRPr="001C1C1A" w:rsidRDefault="00CB4E6B" w:rsidP="00CB4E6B">
            <w:pPr>
              <w:pStyle w:val="100"/>
            </w:pPr>
            <w:r w:rsidRPr="00757B5A">
              <w:t>MASK</w:t>
            </w:r>
            <w:r w:rsidRPr="00EF0F83">
              <w:rPr>
                <w:lang w:val="ru-RU"/>
              </w:rPr>
              <w:t>_</w:t>
            </w:r>
            <w:r w:rsidRPr="00757B5A">
              <w:t>VAL</w:t>
            </w:r>
          </w:p>
        </w:tc>
        <w:tc>
          <w:tcPr>
            <w:tcW w:w="1807" w:type="dxa"/>
            <w:tcBorders>
              <w:bottom w:val="double" w:sz="4" w:space="0" w:color="auto"/>
            </w:tcBorders>
            <w:vAlign w:val="center"/>
            <w:hideMark/>
          </w:tcPr>
          <w:p w14:paraId="4EC02AD5" w14:textId="3CBB8A8B" w:rsidR="00CB4E6B" w:rsidRPr="001C1C1A" w:rsidRDefault="00CB4E6B" w:rsidP="00CB4E6B">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1C1C1A" w:rsidRPr="001C1C1A" w14:paraId="64666185" w14:textId="77777777" w:rsidTr="002E2E95">
        <w:tc>
          <w:tcPr>
            <w:tcW w:w="1213" w:type="dxa"/>
            <w:tcBorders>
              <w:top w:val="double" w:sz="4" w:space="0" w:color="auto"/>
            </w:tcBorders>
            <w:hideMark/>
          </w:tcPr>
          <w:p w14:paraId="2B654AE7" w14:textId="77777777" w:rsidR="001C1C1A" w:rsidRPr="001C1C1A" w:rsidRDefault="001C1C1A" w:rsidP="001C1C1A">
            <w:pPr>
              <w:pStyle w:val="101"/>
            </w:pPr>
            <w:r w:rsidRPr="001C1C1A">
              <w:t>MpiPersonInfoService.getPersonDataHistory</w:t>
            </w:r>
          </w:p>
        </w:tc>
        <w:tc>
          <w:tcPr>
            <w:tcW w:w="1213" w:type="dxa"/>
            <w:tcBorders>
              <w:top w:val="double" w:sz="4" w:space="0" w:color="auto"/>
            </w:tcBorders>
            <w:hideMark/>
          </w:tcPr>
          <w:p w14:paraId="67F74B25" w14:textId="77777777" w:rsidR="001C1C1A" w:rsidRPr="001C1C1A" w:rsidRDefault="001C1C1A" w:rsidP="001C1C1A">
            <w:pPr>
              <w:pStyle w:val="101"/>
            </w:pPr>
            <w:r w:rsidRPr="001C1C1A">
              <w:t>1.2.МПИ.0001</w:t>
            </w:r>
          </w:p>
        </w:tc>
        <w:tc>
          <w:tcPr>
            <w:tcW w:w="1214" w:type="dxa"/>
            <w:tcBorders>
              <w:top w:val="double" w:sz="4" w:space="0" w:color="auto"/>
            </w:tcBorders>
            <w:hideMark/>
          </w:tcPr>
          <w:p w14:paraId="150AB25F" w14:textId="77777777" w:rsidR="001C1C1A" w:rsidRPr="001C1C1A" w:rsidRDefault="001C1C1A" w:rsidP="001C1C1A">
            <w:pPr>
              <w:pStyle w:val="101"/>
            </w:pPr>
            <w:r w:rsidRPr="001C1C1A">
              <w:t>personDataHistorySearchParams.personSearchInfo.pcy.enp</w:t>
            </w:r>
          </w:p>
        </w:tc>
        <w:tc>
          <w:tcPr>
            <w:tcW w:w="1213" w:type="dxa"/>
            <w:tcBorders>
              <w:top w:val="double" w:sz="4" w:space="0" w:color="auto"/>
            </w:tcBorders>
            <w:hideMark/>
          </w:tcPr>
          <w:p w14:paraId="56699784" w14:textId="77777777" w:rsidR="001C1C1A" w:rsidRPr="001C1C1A" w:rsidRDefault="001C1C1A" w:rsidP="001C1C1A">
            <w:pPr>
              <w:pStyle w:val="101"/>
            </w:pPr>
          </w:p>
        </w:tc>
        <w:tc>
          <w:tcPr>
            <w:tcW w:w="1213" w:type="dxa"/>
            <w:tcBorders>
              <w:top w:val="double" w:sz="4" w:space="0" w:color="auto"/>
            </w:tcBorders>
            <w:hideMark/>
          </w:tcPr>
          <w:p w14:paraId="2BE674DA" w14:textId="77777777" w:rsidR="001C1C1A" w:rsidRPr="001C1C1A" w:rsidRDefault="001C1C1A" w:rsidP="001C1C1A">
            <w:pPr>
              <w:pStyle w:val="101"/>
            </w:pPr>
          </w:p>
        </w:tc>
        <w:tc>
          <w:tcPr>
            <w:tcW w:w="1214" w:type="dxa"/>
            <w:tcBorders>
              <w:top w:val="double" w:sz="4" w:space="0" w:color="auto"/>
            </w:tcBorders>
            <w:hideMark/>
          </w:tcPr>
          <w:p w14:paraId="431D9720" w14:textId="77777777" w:rsidR="001C1C1A" w:rsidRPr="001C1C1A" w:rsidRDefault="001C1C1A" w:rsidP="001C1C1A">
            <w:pPr>
              <w:pStyle w:val="101"/>
            </w:pPr>
            <w:r w:rsidRPr="001C1C1A">
              <w:t>pcyType пусто</w:t>
            </w:r>
          </w:p>
        </w:tc>
        <w:tc>
          <w:tcPr>
            <w:tcW w:w="1213" w:type="dxa"/>
            <w:tcBorders>
              <w:top w:val="double" w:sz="4" w:space="0" w:color="auto"/>
            </w:tcBorders>
            <w:hideMark/>
          </w:tcPr>
          <w:p w14:paraId="613B8ED9" w14:textId="77777777" w:rsidR="001C1C1A" w:rsidRPr="001C1C1A" w:rsidRDefault="001C1C1A" w:rsidP="001C1C1A">
            <w:pPr>
              <w:pStyle w:val="101"/>
            </w:pPr>
            <w:r w:rsidRPr="001C1C1A">
              <w:t>enp пусто</w:t>
            </w:r>
          </w:p>
        </w:tc>
        <w:tc>
          <w:tcPr>
            <w:tcW w:w="1213" w:type="dxa"/>
            <w:tcBorders>
              <w:top w:val="double" w:sz="4" w:space="0" w:color="auto"/>
            </w:tcBorders>
            <w:hideMark/>
          </w:tcPr>
          <w:p w14:paraId="44E40E12" w14:textId="77777777" w:rsidR="001C1C1A" w:rsidRPr="001C1C1A" w:rsidRDefault="001C1C1A" w:rsidP="001C1C1A">
            <w:pPr>
              <w:pStyle w:val="101"/>
            </w:pPr>
            <w:r w:rsidRPr="001C1C1A">
              <w:t xml:space="preserve">Если параметр pcyType пуст, то параметр enp должен </w:t>
            </w:r>
            <w:r w:rsidRPr="001C1C1A">
              <w:lastRenderedPageBreak/>
              <w:t>быть не пустым</w:t>
            </w:r>
          </w:p>
        </w:tc>
        <w:tc>
          <w:tcPr>
            <w:tcW w:w="1214" w:type="dxa"/>
            <w:tcBorders>
              <w:top w:val="double" w:sz="4" w:space="0" w:color="auto"/>
            </w:tcBorders>
            <w:hideMark/>
          </w:tcPr>
          <w:p w14:paraId="7BFCB050" w14:textId="77777777" w:rsidR="001C1C1A" w:rsidRPr="001C1C1A" w:rsidRDefault="001C1C1A" w:rsidP="001C1C1A">
            <w:pPr>
              <w:pStyle w:val="101"/>
            </w:pPr>
          </w:p>
        </w:tc>
        <w:tc>
          <w:tcPr>
            <w:tcW w:w="1213" w:type="dxa"/>
            <w:tcBorders>
              <w:top w:val="double" w:sz="4" w:space="0" w:color="auto"/>
            </w:tcBorders>
            <w:hideMark/>
          </w:tcPr>
          <w:p w14:paraId="2804DCDB" w14:textId="77777777" w:rsidR="001C1C1A" w:rsidRPr="001C1C1A" w:rsidRDefault="001C1C1A" w:rsidP="001C1C1A">
            <w:pPr>
              <w:pStyle w:val="101"/>
            </w:pPr>
          </w:p>
        </w:tc>
        <w:tc>
          <w:tcPr>
            <w:tcW w:w="620" w:type="dxa"/>
            <w:tcBorders>
              <w:top w:val="double" w:sz="4" w:space="0" w:color="auto"/>
            </w:tcBorders>
            <w:hideMark/>
          </w:tcPr>
          <w:p w14:paraId="5D9997B2" w14:textId="77777777" w:rsidR="001C1C1A" w:rsidRPr="001C1C1A" w:rsidRDefault="001C1C1A" w:rsidP="001C1C1A">
            <w:pPr>
              <w:pStyle w:val="101"/>
            </w:pPr>
          </w:p>
        </w:tc>
        <w:tc>
          <w:tcPr>
            <w:tcW w:w="1807" w:type="dxa"/>
            <w:tcBorders>
              <w:top w:val="double" w:sz="4" w:space="0" w:color="auto"/>
            </w:tcBorders>
            <w:hideMark/>
          </w:tcPr>
          <w:p w14:paraId="685D7535" w14:textId="77777777" w:rsidR="001C1C1A" w:rsidRPr="001C1C1A" w:rsidRDefault="001C1C1A" w:rsidP="001C1C1A">
            <w:pPr>
              <w:pStyle w:val="101"/>
            </w:pPr>
            <w:r w:rsidRPr="001C1C1A">
              <w:t>Если в параметре pcyType передано пустое значение, то enp обязателен для заполнения</w:t>
            </w:r>
          </w:p>
        </w:tc>
      </w:tr>
      <w:tr w:rsidR="001C1C1A" w:rsidRPr="001C1C1A" w14:paraId="6F2EF41C" w14:textId="77777777" w:rsidTr="002E2E95">
        <w:tc>
          <w:tcPr>
            <w:tcW w:w="1213" w:type="dxa"/>
            <w:hideMark/>
          </w:tcPr>
          <w:p w14:paraId="46B82167" w14:textId="77777777" w:rsidR="001C1C1A" w:rsidRPr="001C1C1A" w:rsidRDefault="001C1C1A" w:rsidP="001C1C1A">
            <w:pPr>
              <w:pStyle w:val="101"/>
            </w:pPr>
            <w:r w:rsidRPr="001C1C1A">
              <w:t>MpiPersonInfoService.getPersonDataHistory</w:t>
            </w:r>
          </w:p>
        </w:tc>
        <w:tc>
          <w:tcPr>
            <w:tcW w:w="1213" w:type="dxa"/>
            <w:hideMark/>
          </w:tcPr>
          <w:p w14:paraId="20E65073" w14:textId="77777777" w:rsidR="001C1C1A" w:rsidRPr="001C1C1A" w:rsidRDefault="001C1C1A" w:rsidP="001C1C1A">
            <w:pPr>
              <w:pStyle w:val="101"/>
            </w:pPr>
            <w:r w:rsidRPr="001C1C1A">
              <w:t>1.2.МПИ.0002</w:t>
            </w:r>
          </w:p>
        </w:tc>
        <w:tc>
          <w:tcPr>
            <w:tcW w:w="1214" w:type="dxa"/>
            <w:hideMark/>
          </w:tcPr>
          <w:p w14:paraId="3EA9120F" w14:textId="77777777" w:rsidR="001C1C1A" w:rsidRPr="001C1C1A" w:rsidRDefault="001C1C1A" w:rsidP="001C1C1A">
            <w:pPr>
              <w:pStyle w:val="101"/>
            </w:pPr>
            <w:r w:rsidRPr="001C1C1A">
              <w:t>personDataHistorySearchParams.personSearchInfo.pcy.enp</w:t>
            </w:r>
          </w:p>
        </w:tc>
        <w:tc>
          <w:tcPr>
            <w:tcW w:w="1213" w:type="dxa"/>
            <w:hideMark/>
          </w:tcPr>
          <w:p w14:paraId="7726B1D2" w14:textId="77777777" w:rsidR="001C1C1A" w:rsidRPr="001C1C1A" w:rsidRDefault="001C1C1A" w:rsidP="001C1C1A">
            <w:pPr>
              <w:pStyle w:val="101"/>
            </w:pPr>
          </w:p>
        </w:tc>
        <w:tc>
          <w:tcPr>
            <w:tcW w:w="1213" w:type="dxa"/>
            <w:hideMark/>
          </w:tcPr>
          <w:p w14:paraId="2280C678" w14:textId="77777777" w:rsidR="001C1C1A" w:rsidRPr="001C1C1A" w:rsidRDefault="001C1C1A" w:rsidP="001C1C1A">
            <w:pPr>
              <w:pStyle w:val="101"/>
            </w:pPr>
          </w:p>
        </w:tc>
        <w:tc>
          <w:tcPr>
            <w:tcW w:w="1214" w:type="dxa"/>
            <w:hideMark/>
          </w:tcPr>
          <w:p w14:paraId="414AA2C4" w14:textId="77777777" w:rsidR="001C1C1A" w:rsidRPr="001C1C1A" w:rsidRDefault="001C1C1A" w:rsidP="001C1C1A">
            <w:pPr>
              <w:pStyle w:val="101"/>
            </w:pPr>
            <w:r w:rsidRPr="001C1C1A">
              <w:t>не пусто</w:t>
            </w:r>
          </w:p>
        </w:tc>
        <w:tc>
          <w:tcPr>
            <w:tcW w:w="1213" w:type="dxa"/>
            <w:hideMark/>
          </w:tcPr>
          <w:p w14:paraId="67530361" w14:textId="77777777" w:rsidR="001C1C1A" w:rsidRPr="001C1C1A" w:rsidRDefault="001C1C1A" w:rsidP="001C1C1A">
            <w:pPr>
              <w:pStyle w:val="101"/>
            </w:pPr>
            <w:r w:rsidRPr="001C1C1A">
              <w:t>Значение не соответствует маске</w:t>
            </w:r>
          </w:p>
        </w:tc>
        <w:tc>
          <w:tcPr>
            <w:tcW w:w="1213" w:type="dxa"/>
            <w:hideMark/>
          </w:tcPr>
          <w:p w14:paraId="76B599B2"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2FD62C5D" w14:textId="77777777" w:rsidR="001C1C1A" w:rsidRPr="001C1C1A" w:rsidRDefault="001C1C1A" w:rsidP="001C1C1A">
            <w:pPr>
              <w:pStyle w:val="101"/>
            </w:pPr>
          </w:p>
        </w:tc>
        <w:tc>
          <w:tcPr>
            <w:tcW w:w="1213" w:type="dxa"/>
            <w:hideMark/>
          </w:tcPr>
          <w:p w14:paraId="4670B870" w14:textId="77777777" w:rsidR="001C1C1A" w:rsidRPr="001C1C1A" w:rsidRDefault="001C1C1A" w:rsidP="001C1C1A">
            <w:pPr>
              <w:pStyle w:val="101"/>
            </w:pPr>
          </w:p>
        </w:tc>
        <w:tc>
          <w:tcPr>
            <w:tcW w:w="620" w:type="dxa"/>
            <w:hideMark/>
          </w:tcPr>
          <w:p w14:paraId="6D60738E" w14:textId="77777777" w:rsidR="001C1C1A" w:rsidRPr="001C1C1A" w:rsidRDefault="001C1C1A" w:rsidP="001C1C1A">
            <w:pPr>
              <w:pStyle w:val="101"/>
            </w:pPr>
            <w:r w:rsidRPr="001C1C1A">
              <w:t>XXXXXXXXXXXXXXXX, содержит только цифры (16 цифр)</w:t>
            </w:r>
          </w:p>
        </w:tc>
        <w:tc>
          <w:tcPr>
            <w:tcW w:w="1807" w:type="dxa"/>
            <w:hideMark/>
          </w:tcPr>
          <w:p w14:paraId="283E0ABE" w14:textId="77777777" w:rsidR="001C1C1A" w:rsidRPr="001C1C1A" w:rsidRDefault="001C1C1A" w:rsidP="001C1C1A">
            <w:pPr>
              <w:pStyle w:val="101"/>
            </w:pPr>
            <w:r w:rsidRPr="001C1C1A">
              <w:t>Формат ЕНП указан неверно - должен быть XXXXXXXXXXXXXXXX и содержать только разрешенные символы - цифры</w:t>
            </w:r>
          </w:p>
        </w:tc>
      </w:tr>
      <w:tr w:rsidR="001C1C1A" w:rsidRPr="001C1C1A" w14:paraId="676F8576" w14:textId="77777777" w:rsidTr="002E2E95">
        <w:tc>
          <w:tcPr>
            <w:tcW w:w="1213" w:type="dxa"/>
            <w:hideMark/>
          </w:tcPr>
          <w:p w14:paraId="7757D53F" w14:textId="77777777" w:rsidR="001C1C1A" w:rsidRPr="001C1C1A" w:rsidRDefault="001C1C1A" w:rsidP="001C1C1A">
            <w:pPr>
              <w:pStyle w:val="101"/>
            </w:pPr>
            <w:r w:rsidRPr="001C1C1A">
              <w:t>MpiPersonInfoService.getPersonDataHistory</w:t>
            </w:r>
          </w:p>
        </w:tc>
        <w:tc>
          <w:tcPr>
            <w:tcW w:w="1213" w:type="dxa"/>
            <w:hideMark/>
          </w:tcPr>
          <w:p w14:paraId="7F9CD47C" w14:textId="77777777" w:rsidR="001C1C1A" w:rsidRPr="001C1C1A" w:rsidRDefault="001C1C1A" w:rsidP="001C1C1A">
            <w:pPr>
              <w:pStyle w:val="101"/>
            </w:pPr>
            <w:r w:rsidRPr="001C1C1A">
              <w:t>1.2.МПИ.0006</w:t>
            </w:r>
          </w:p>
        </w:tc>
        <w:tc>
          <w:tcPr>
            <w:tcW w:w="1214" w:type="dxa"/>
            <w:hideMark/>
          </w:tcPr>
          <w:p w14:paraId="3E9089F7" w14:textId="77777777" w:rsidR="001C1C1A" w:rsidRPr="001C1C1A" w:rsidRDefault="001C1C1A" w:rsidP="001C1C1A">
            <w:pPr>
              <w:pStyle w:val="101"/>
            </w:pPr>
            <w:r w:rsidRPr="001C1C1A">
              <w:t>personDataHistorySearchParams.personSearchInfo.pcy.tmpcertNum</w:t>
            </w:r>
          </w:p>
        </w:tc>
        <w:tc>
          <w:tcPr>
            <w:tcW w:w="1213" w:type="dxa"/>
            <w:hideMark/>
          </w:tcPr>
          <w:p w14:paraId="4A099861" w14:textId="77777777" w:rsidR="001C1C1A" w:rsidRPr="001C1C1A" w:rsidRDefault="001C1C1A" w:rsidP="001C1C1A">
            <w:pPr>
              <w:pStyle w:val="101"/>
            </w:pPr>
          </w:p>
        </w:tc>
        <w:tc>
          <w:tcPr>
            <w:tcW w:w="1213" w:type="dxa"/>
            <w:hideMark/>
          </w:tcPr>
          <w:p w14:paraId="6D279E4C" w14:textId="77777777" w:rsidR="001C1C1A" w:rsidRPr="001C1C1A" w:rsidRDefault="001C1C1A" w:rsidP="001C1C1A">
            <w:pPr>
              <w:pStyle w:val="101"/>
            </w:pPr>
          </w:p>
        </w:tc>
        <w:tc>
          <w:tcPr>
            <w:tcW w:w="1214" w:type="dxa"/>
            <w:hideMark/>
          </w:tcPr>
          <w:p w14:paraId="23F0BA61" w14:textId="77777777" w:rsidR="001C1C1A" w:rsidRPr="001C1C1A" w:rsidRDefault="001C1C1A" w:rsidP="001C1C1A">
            <w:pPr>
              <w:pStyle w:val="101"/>
            </w:pPr>
            <w:r w:rsidRPr="001C1C1A">
              <w:t>не пусто</w:t>
            </w:r>
          </w:p>
        </w:tc>
        <w:tc>
          <w:tcPr>
            <w:tcW w:w="1213" w:type="dxa"/>
            <w:hideMark/>
          </w:tcPr>
          <w:p w14:paraId="652ADCF3" w14:textId="77777777" w:rsidR="001C1C1A" w:rsidRPr="001C1C1A" w:rsidRDefault="001C1C1A" w:rsidP="001C1C1A">
            <w:pPr>
              <w:pStyle w:val="101"/>
            </w:pPr>
            <w:r w:rsidRPr="001C1C1A">
              <w:t>Значение не соответствует маске</w:t>
            </w:r>
          </w:p>
        </w:tc>
        <w:tc>
          <w:tcPr>
            <w:tcW w:w="1213" w:type="dxa"/>
            <w:hideMark/>
          </w:tcPr>
          <w:p w14:paraId="386B3B95"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04D98CCA" w14:textId="77777777" w:rsidR="001C1C1A" w:rsidRPr="001C1C1A" w:rsidRDefault="001C1C1A" w:rsidP="001C1C1A">
            <w:pPr>
              <w:pStyle w:val="101"/>
            </w:pPr>
          </w:p>
        </w:tc>
        <w:tc>
          <w:tcPr>
            <w:tcW w:w="1213" w:type="dxa"/>
            <w:hideMark/>
          </w:tcPr>
          <w:p w14:paraId="28FAC3B4" w14:textId="77777777" w:rsidR="001C1C1A" w:rsidRPr="001C1C1A" w:rsidRDefault="001C1C1A" w:rsidP="001C1C1A">
            <w:pPr>
              <w:pStyle w:val="101"/>
            </w:pPr>
          </w:p>
        </w:tc>
        <w:tc>
          <w:tcPr>
            <w:tcW w:w="620" w:type="dxa"/>
            <w:hideMark/>
          </w:tcPr>
          <w:p w14:paraId="37328B36" w14:textId="77777777" w:rsidR="001C1C1A" w:rsidRPr="001C1C1A" w:rsidRDefault="001C1C1A" w:rsidP="001C1C1A">
            <w:pPr>
              <w:pStyle w:val="101"/>
            </w:pPr>
            <w:r w:rsidRPr="001C1C1A">
              <w:t>XXXXXXXXX, содержит только цифры (9 цифр)</w:t>
            </w:r>
          </w:p>
        </w:tc>
        <w:tc>
          <w:tcPr>
            <w:tcW w:w="1807" w:type="dxa"/>
            <w:hideMark/>
          </w:tcPr>
          <w:p w14:paraId="291360A6" w14:textId="77777777" w:rsidR="001C1C1A" w:rsidRPr="001C1C1A" w:rsidRDefault="001C1C1A" w:rsidP="001C1C1A">
            <w:pPr>
              <w:pStyle w:val="101"/>
            </w:pPr>
            <w:r w:rsidRPr="001C1C1A">
              <w:t>Формат номера временного свидетельства указан неверно - должен быть XXXXXXXXX и содержать только разрешенные символы - цифры</w:t>
            </w:r>
          </w:p>
        </w:tc>
      </w:tr>
      <w:tr w:rsidR="001C1C1A" w:rsidRPr="001C1C1A" w14:paraId="1083CAEF" w14:textId="77777777" w:rsidTr="002E2E95">
        <w:tc>
          <w:tcPr>
            <w:tcW w:w="1213" w:type="dxa"/>
            <w:hideMark/>
          </w:tcPr>
          <w:p w14:paraId="3C5FF2CF" w14:textId="77777777" w:rsidR="001C1C1A" w:rsidRPr="001C1C1A" w:rsidRDefault="001C1C1A" w:rsidP="001C1C1A">
            <w:pPr>
              <w:pStyle w:val="101"/>
            </w:pPr>
            <w:r w:rsidRPr="001C1C1A">
              <w:t>MpiPersonInfoService.getPersonDataHistory</w:t>
            </w:r>
          </w:p>
        </w:tc>
        <w:tc>
          <w:tcPr>
            <w:tcW w:w="1213" w:type="dxa"/>
            <w:hideMark/>
          </w:tcPr>
          <w:p w14:paraId="47F2BB1A" w14:textId="77777777" w:rsidR="001C1C1A" w:rsidRPr="001C1C1A" w:rsidRDefault="001C1C1A" w:rsidP="001C1C1A">
            <w:pPr>
              <w:pStyle w:val="101"/>
            </w:pPr>
            <w:r w:rsidRPr="001C1C1A">
              <w:t>1.2.МПИ.0007</w:t>
            </w:r>
          </w:p>
        </w:tc>
        <w:tc>
          <w:tcPr>
            <w:tcW w:w="1214" w:type="dxa"/>
            <w:hideMark/>
          </w:tcPr>
          <w:p w14:paraId="4600AE5C" w14:textId="77777777" w:rsidR="001C1C1A" w:rsidRPr="001C1C1A" w:rsidRDefault="001C1C1A" w:rsidP="00CB4E6B">
            <w:pPr>
              <w:pStyle w:val="101"/>
            </w:pPr>
            <w:r w:rsidRPr="001C1C1A">
              <w:t>personDataHistorySearchParams.personSearchInfo.dudl.dudlType</w:t>
            </w:r>
          </w:p>
        </w:tc>
        <w:tc>
          <w:tcPr>
            <w:tcW w:w="1213" w:type="dxa"/>
            <w:hideMark/>
          </w:tcPr>
          <w:p w14:paraId="232DD810" w14:textId="77777777" w:rsidR="001C1C1A" w:rsidRPr="001C1C1A" w:rsidRDefault="001C1C1A" w:rsidP="001C1C1A">
            <w:pPr>
              <w:pStyle w:val="101"/>
            </w:pPr>
          </w:p>
        </w:tc>
        <w:tc>
          <w:tcPr>
            <w:tcW w:w="1213" w:type="dxa"/>
            <w:hideMark/>
          </w:tcPr>
          <w:p w14:paraId="30C6B315" w14:textId="77777777" w:rsidR="001C1C1A" w:rsidRPr="001C1C1A" w:rsidRDefault="001C1C1A" w:rsidP="001C1C1A">
            <w:pPr>
              <w:pStyle w:val="101"/>
            </w:pPr>
          </w:p>
        </w:tc>
        <w:tc>
          <w:tcPr>
            <w:tcW w:w="1214" w:type="dxa"/>
            <w:hideMark/>
          </w:tcPr>
          <w:p w14:paraId="51D0FB3A" w14:textId="77777777" w:rsidR="001C1C1A" w:rsidRPr="001C1C1A" w:rsidRDefault="001C1C1A" w:rsidP="001C1C1A">
            <w:pPr>
              <w:pStyle w:val="101"/>
            </w:pPr>
          </w:p>
        </w:tc>
        <w:tc>
          <w:tcPr>
            <w:tcW w:w="1213" w:type="dxa"/>
            <w:hideMark/>
          </w:tcPr>
          <w:p w14:paraId="5942CEAA" w14:textId="77777777" w:rsidR="001C1C1A" w:rsidRPr="001C1C1A" w:rsidRDefault="001C1C1A" w:rsidP="001C1C1A">
            <w:pPr>
              <w:pStyle w:val="101"/>
            </w:pPr>
            <w:r w:rsidRPr="001C1C1A">
              <w:t>dudlType пусто</w:t>
            </w:r>
          </w:p>
        </w:tc>
        <w:tc>
          <w:tcPr>
            <w:tcW w:w="1213" w:type="dxa"/>
            <w:hideMark/>
          </w:tcPr>
          <w:p w14:paraId="72FF2D7E" w14:textId="77777777" w:rsidR="001C1C1A" w:rsidRPr="001C1C1A" w:rsidRDefault="001C1C1A" w:rsidP="001C1C1A">
            <w:pPr>
              <w:pStyle w:val="101"/>
            </w:pPr>
            <w:r w:rsidRPr="001C1C1A">
              <w:t>Значение не может быть пустым</w:t>
            </w:r>
          </w:p>
        </w:tc>
        <w:tc>
          <w:tcPr>
            <w:tcW w:w="1214" w:type="dxa"/>
            <w:hideMark/>
          </w:tcPr>
          <w:p w14:paraId="42811D87" w14:textId="77777777" w:rsidR="001C1C1A" w:rsidRPr="001C1C1A" w:rsidRDefault="001C1C1A" w:rsidP="001C1C1A">
            <w:pPr>
              <w:pStyle w:val="101"/>
            </w:pPr>
          </w:p>
        </w:tc>
        <w:tc>
          <w:tcPr>
            <w:tcW w:w="1213" w:type="dxa"/>
            <w:hideMark/>
          </w:tcPr>
          <w:p w14:paraId="6E56AD77" w14:textId="77777777" w:rsidR="001C1C1A" w:rsidRPr="001C1C1A" w:rsidRDefault="001C1C1A" w:rsidP="001C1C1A">
            <w:pPr>
              <w:pStyle w:val="101"/>
            </w:pPr>
          </w:p>
        </w:tc>
        <w:tc>
          <w:tcPr>
            <w:tcW w:w="620" w:type="dxa"/>
            <w:hideMark/>
          </w:tcPr>
          <w:p w14:paraId="0E499DE1" w14:textId="77777777" w:rsidR="001C1C1A" w:rsidRPr="001C1C1A" w:rsidRDefault="001C1C1A" w:rsidP="001C1C1A">
            <w:pPr>
              <w:pStyle w:val="101"/>
            </w:pPr>
          </w:p>
        </w:tc>
        <w:tc>
          <w:tcPr>
            <w:tcW w:w="1807" w:type="dxa"/>
            <w:hideMark/>
          </w:tcPr>
          <w:p w14:paraId="393A66BA" w14:textId="77777777" w:rsidR="001C1C1A" w:rsidRPr="001C1C1A" w:rsidRDefault="001C1C1A" w:rsidP="001C1C1A">
            <w:pPr>
              <w:pStyle w:val="101"/>
            </w:pPr>
            <w:r w:rsidRPr="001C1C1A">
              <w:t>Параметр dudlType не может передаваться с пустым значением</w:t>
            </w:r>
          </w:p>
        </w:tc>
      </w:tr>
      <w:tr w:rsidR="001C1C1A" w:rsidRPr="001C1C1A" w14:paraId="16E026DE" w14:textId="77777777" w:rsidTr="002E2E95">
        <w:tc>
          <w:tcPr>
            <w:tcW w:w="1213" w:type="dxa"/>
            <w:hideMark/>
          </w:tcPr>
          <w:p w14:paraId="2B0CF2BD" w14:textId="77777777" w:rsidR="001C1C1A" w:rsidRPr="001C1C1A" w:rsidRDefault="001C1C1A" w:rsidP="001C1C1A">
            <w:pPr>
              <w:pStyle w:val="101"/>
            </w:pPr>
            <w:r w:rsidRPr="001C1C1A">
              <w:t>MpiPersonInfoService.getPersonDataHistory</w:t>
            </w:r>
          </w:p>
        </w:tc>
        <w:tc>
          <w:tcPr>
            <w:tcW w:w="1213" w:type="dxa"/>
            <w:hideMark/>
          </w:tcPr>
          <w:p w14:paraId="2AC9142E" w14:textId="77777777" w:rsidR="001C1C1A" w:rsidRPr="001C1C1A" w:rsidRDefault="001C1C1A" w:rsidP="001C1C1A">
            <w:pPr>
              <w:pStyle w:val="101"/>
            </w:pPr>
            <w:r w:rsidRPr="001C1C1A">
              <w:t>1.2.МПИ.0008</w:t>
            </w:r>
          </w:p>
        </w:tc>
        <w:tc>
          <w:tcPr>
            <w:tcW w:w="1214" w:type="dxa"/>
            <w:hideMark/>
          </w:tcPr>
          <w:p w14:paraId="7F17E22D" w14:textId="77777777" w:rsidR="001C1C1A" w:rsidRPr="001C1C1A" w:rsidRDefault="001C1C1A" w:rsidP="00CB4E6B">
            <w:pPr>
              <w:pStyle w:val="101"/>
            </w:pPr>
            <w:r w:rsidRPr="001C1C1A">
              <w:t>personDataHistorySearchParams.personSearchInfo</w:t>
            </w:r>
            <w:r w:rsidRPr="001C1C1A">
              <w:lastRenderedPageBreak/>
              <w:t>.dudl.dudlType</w:t>
            </w:r>
          </w:p>
        </w:tc>
        <w:tc>
          <w:tcPr>
            <w:tcW w:w="1213" w:type="dxa"/>
            <w:hideMark/>
          </w:tcPr>
          <w:p w14:paraId="524CE4C3" w14:textId="70FA02A4" w:rsidR="001C1C1A" w:rsidRPr="00CB4E6B" w:rsidRDefault="001C1C1A" w:rsidP="001C1C1A">
            <w:pPr>
              <w:pStyle w:val="101"/>
              <w:rPr>
                <w:lang w:val="en-US"/>
              </w:rPr>
            </w:pPr>
            <w:r w:rsidRPr="00CB4E6B">
              <w:rPr>
                <w:lang w:val="en-US"/>
              </w:rPr>
              <w:lastRenderedPageBreak/>
              <w:t>F011 (</w:t>
            </w:r>
            <w:hyperlink r:id="rId17"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CB4E6B">
                <w:rPr>
                  <w:rStyle w:val="af8"/>
                  <w:lang w:val="en-US"/>
                </w:rPr>
                <w:t>http://nsi.ffoms.ru/#refbookList?refbookList:$act</w:t>
              </w:r>
              <w:r w:rsidRPr="00CB4E6B">
                <w:rPr>
                  <w:rStyle w:val="af8"/>
                  <w:lang w:val="en-US"/>
                </w:rPr>
                <w:lastRenderedPageBreak/>
                <w: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w:t>
              </w:r>
            </w:hyperlink>
            <w:r w:rsidRPr="00CB4E6B">
              <w:rPr>
                <w:lang w:val="en-US"/>
              </w:rPr>
              <w:t>)</w:t>
            </w:r>
          </w:p>
        </w:tc>
        <w:tc>
          <w:tcPr>
            <w:tcW w:w="1213" w:type="dxa"/>
            <w:hideMark/>
          </w:tcPr>
          <w:p w14:paraId="6AF0F5F6" w14:textId="77777777" w:rsidR="001C1C1A" w:rsidRPr="001C1C1A" w:rsidRDefault="001C1C1A" w:rsidP="001C1C1A">
            <w:pPr>
              <w:pStyle w:val="101"/>
            </w:pPr>
            <w:r w:rsidRPr="001C1C1A">
              <w:lastRenderedPageBreak/>
              <w:t>IDDoc</w:t>
            </w:r>
          </w:p>
        </w:tc>
        <w:tc>
          <w:tcPr>
            <w:tcW w:w="1214" w:type="dxa"/>
            <w:hideMark/>
          </w:tcPr>
          <w:p w14:paraId="3918D880" w14:textId="77777777" w:rsidR="001C1C1A" w:rsidRPr="001C1C1A" w:rsidRDefault="001C1C1A" w:rsidP="001C1C1A">
            <w:pPr>
              <w:pStyle w:val="101"/>
            </w:pPr>
            <w:r w:rsidRPr="001C1C1A">
              <w:t>не пусто</w:t>
            </w:r>
          </w:p>
        </w:tc>
        <w:tc>
          <w:tcPr>
            <w:tcW w:w="1213" w:type="dxa"/>
            <w:hideMark/>
          </w:tcPr>
          <w:p w14:paraId="09368357" w14:textId="77777777" w:rsidR="001C1C1A" w:rsidRPr="001C1C1A" w:rsidRDefault="001C1C1A" w:rsidP="001C1C1A">
            <w:pPr>
              <w:pStyle w:val="101"/>
            </w:pPr>
          </w:p>
        </w:tc>
        <w:tc>
          <w:tcPr>
            <w:tcW w:w="1213" w:type="dxa"/>
            <w:hideMark/>
          </w:tcPr>
          <w:p w14:paraId="0B59561C" w14:textId="77777777" w:rsidR="001C1C1A" w:rsidRPr="001C1C1A" w:rsidRDefault="001C1C1A" w:rsidP="001C1C1A">
            <w:pPr>
              <w:pStyle w:val="101"/>
            </w:pPr>
            <w:r w:rsidRPr="001C1C1A">
              <w:t>Значение параметра dudlType должно присутствов</w:t>
            </w:r>
            <w:r w:rsidRPr="001C1C1A">
              <w:lastRenderedPageBreak/>
              <w:t>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c>
          <w:tcPr>
            <w:tcW w:w="1214" w:type="dxa"/>
            <w:hideMark/>
          </w:tcPr>
          <w:p w14:paraId="7D4917CE" w14:textId="77777777" w:rsidR="001C1C1A" w:rsidRPr="001C1C1A" w:rsidRDefault="001C1C1A" w:rsidP="001C1C1A">
            <w:pPr>
              <w:pStyle w:val="101"/>
            </w:pPr>
          </w:p>
        </w:tc>
        <w:tc>
          <w:tcPr>
            <w:tcW w:w="1213" w:type="dxa"/>
            <w:hideMark/>
          </w:tcPr>
          <w:p w14:paraId="78233D68" w14:textId="77777777" w:rsidR="001C1C1A" w:rsidRPr="001C1C1A" w:rsidRDefault="001C1C1A" w:rsidP="001C1C1A">
            <w:pPr>
              <w:pStyle w:val="101"/>
            </w:pPr>
          </w:p>
        </w:tc>
        <w:tc>
          <w:tcPr>
            <w:tcW w:w="620" w:type="dxa"/>
            <w:hideMark/>
          </w:tcPr>
          <w:p w14:paraId="7AF7BD7B" w14:textId="77777777" w:rsidR="001C1C1A" w:rsidRPr="001C1C1A" w:rsidRDefault="001C1C1A" w:rsidP="001C1C1A">
            <w:pPr>
              <w:pStyle w:val="101"/>
            </w:pPr>
          </w:p>
        </w:tc>
        <w:tc>
          <w:tcPr>
            <w:tcW w:w="1807" w:type="dxa"/>
            <w:hideMark/>
          </w:tcPr>
          <w:p w14:paraId="0D2D1DE2" w14:textId="77777777" w:rsidR="001C1C1A" w:rsidRPr="001C1C1A" w:rsidRDefault="001C1C1A" w:rsidP="001C1C1A">
            <w:pPr>
              <w:pStyle w:val="101"/>
            </w:pPr>
            <w:r w:rsidRPr="001C1C1A">
              <w:t xml:space="preserve">Значение параметра dudlType должно присутствовать в столбце IDDoc </w:t>
            </w:r>
            <w:r w:rsidRPr="001C1C1A">
              <w:lastRenderedPageBreak/>
              <w:t>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r>
      <w:tr w:rsidR="001C1C1A" w:rsidRPr="001C1C1A" w14:paraId="3295B641" w14:textId="77777777" w:rsidTr="002E2E95">
        <w:tc>
          <w:tcPr>
            <w:tcW w:w="1213" w:type="dxa"/>
            <w:hideMark/>
          </w:tcPr>
          <w:p w14:paraId="303FDC3B" w14:textId="77777777" w:rsidR="001C1C1A" w:rsidRPr="001C1C1A" w:rsidRDefault="001C1C1A" w:rsidP="001C1C1A">
            <w:pPr>
              <w:pStyle w:val="101"/>
            </w:pPr>
            <w:r w:rsidRPr="001C1C1A">
              <w:lastRenderedPageBreak/>
              <w:t>MpiPersonInfoService.getPersonDataHistory</w:t>
            </w:r>
          </w:p>
        </w:tc>
        <w:tc>
          <w:tcPr>
            <w:tcW w:w="1213" w:type="dxa"/>
            <w:hideMark/>
          </w:tcPr>
          <w:p w14:paraId="1CF08526" w14:textId="77777777" w:rsidR="001C1C1A" w:rsidRPr="001C1C1A" w:rsidRDefault="001C1C1A" w:rsidP="001C1C1A">
            <w:pPr>
              <w:pStyle w:val="101"/>
            </w:pPr>
            <w:r w:rsidRPr="001C1C1A">
              <w:t>1.2.МПИ.0009</w:t>
            </w:r>
          </w:p>
        </w:tc>
        <w:tc>
          <w:tcPr>
            <w:tcW w:w="1214" w:type="dxa"/>
            <w:hideMark/>
          </w:tcPr>
          <w:p w14:paraId="5230C1BE" w14:textId="77777777" w:rsidR="001C1C1A" w:rsidRPr="001C1C1A" w:rsidRDefault="001C1C1A" w:rsidP="001C1C1A">
            <w:pPr>
              <w:pStyle w:val="101"/>
            </w:pPr>
            <w:r w:rsidRPr="001C1C1A">
              <w:t>personDataHistorySearchParams.personSearchInfo.dudl.dudlSer</w:t>
            </w:r>
          </w:p>
        </w:tc>
        <w:tc>
          <w:tcPr>
            <w:tcW w:w="1213" w:type="dxa"/>
            <w:hideMark/>
          </w:tcPr>
          <w:p w14:paraId="3385860B" w14:textId="77777777" w:rsidR="001C1C1A" w:rsidRPr="001C1C1A" w:rsidRDefault="001C1C1A" w:rsidP="001C1C1A">
            <w:pPr>
              <w:pStyle w:val="101"/>
            </w:pPr>
          </w:p>
        </w:tc>
        <w:tc>
          <w:tcPr>
            <w:tcW w:w="1213" w:type="dxa"/>
            <w:hideMark/>
          </w:tcPr>
          <w:p w14:paraId="24741CAE" w14:textId="77777777" w:rsidR="001C1C1A" w:rsidRPr="001C1C1A" w:rsidRDefault="001C1C1A" w:rsidP="001C1C1A">
            <w:pPr>
              <w:pStyle w:val="101"/>
            </w:pPr>
          </w:p>
        </w:tc>
        <w:tc>
          <w:tcPr>
            <w:tcW w:w="1214" w:type="dxa"/>
            <w:hideMark/>
          </w:tcPr>
          <w:p w14:paraId="157CFA08" w14:textId="77777777" w:rsidR="001C1C1A" w:rsidRPr="001C1C1A" w:rsidRDefault="001C1C1A" w:rsidP="001C1C1A">
            <w:pPr>
              <w:pStyle w:val="101"/>
            </w:pPr>
            <w:r w:rsidRPr="001C1C1A">
              <w:t>не пусто</w:t>
            </w:r>
          </w:p>
        </w:tc>
        <w:tc>
          <w:tcPr>
            <w:tcW w:w="1213" w:type="dxa"/>
            <w:hideMark/>
          </w:tcPr>
          <w:p w14:paraId="7690CEEF" w14:textId="77777777" w:rsidR="001C1C1A" w:rsidRPr="001C1C1A" w:rsidRDefault="001C1C1A" w:rsidP="001C1C1A">
            <w:pPr>
              <w:pStyle w:val="101"/>
            </w:pPr>
            <w:r w:rsidRPr="001C1C1A">
              <w:t xml:space="preserve">формат значения в dudlSer не соответствует требуемому формату </w:t>
            </w:r>
            <w:r w:rsidRPr="001C1C1A">
              <w:lastRenderedPageBreak/>
              <w:t>серии для данного dudlType с исключениями:</w:t>
            </w:r>
          </w:p>
          <w:p w14:paraId="2C5F9259" w14:textId="77777777" w:rsidR="001C1C1A" w:rsidRPr="001C1C1A" w:rsidRDefault="001C1C1A" w:rsidP="001C1C1A">
            <w:pPr>
              <w:pStyle w:val="101"/>
            </w:pPr>
            <w:r w:rsidRPr="001C1C1A">
              <w:t>1) Допускается указание серии без пробела для ДУДЛа с типом = 14.</w:t>
            </w:r>
          </w:p>
          <w:p w14:paraId="697E2CFB" w14:textId="77777777" w:rsidR="001C1C1A" w:rsidRPr="001C1C1A" w:rsidRDefault="001C1C1A" w:rsidP="001C1C1A">
            <w:pPr>
              <w:pStyle w:val="101"/>
            </w:pPr>
            <w:r w:rsidRPr="001C1C1A">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1213" w:type="dxa"/>
            <w:hideMark/>
          </w:tcPr>
          <w:p w14:paraId="2890926B" w14:textId="77777777" w:rsidR="001C1C1A" w:rsidRPr="001C1C1A" w:rsidRDefault="001C1C1A" w:rsidP="001C1C1A">
            <w:pPr>
              <w:pStyle w:val="101"/>
            </w:pPr>
            <w:r w:rsidRPr="001C1C1A">
              <w:lastRenderedPageBreak/>
              <w:t xml:space="preserve">Формат серии ДУДЛ (т.е. формат значения, переданного в dudlSer) должен </w:t>
            </w:r>
            <w:r w:rsidRPr="001C1C1A">
              <w:lastRenderedPageBreak/>
              <w:t>соответствовать шаблону, указанному в поле DocSer справочника F011 Классификатор типов документов, удостоверяющих личность (Tipdoc). </w:t>
            </w:r>
          </w:p>
          <w:p w14:paraId="4D4DE8AA" w14:textId="77777777" w:rsidR="001C1C1A" w:rsidRPr="001C1C1A" w:rsidRDefault="001C1C1A" w:rsidP="001C1C1A">
            <w:pPr>
              <w:pStyle w:val="101"/>
            </w:pPr>
            <w:r w:rsidRPr="001C1C1A">
              <w:t>Шаблон состоит из символов "R", "Б", "9", "0", "S", "-" (тире) и " " (пробел).</w:t>
            </w:r>
          </w:p>
          <w:p w14:paraId="40E39AC6" w14:textId="77777777" w:rsidR="001C1C1A" w:rsidRPr="001C1C1A" w:rsidRDefault="001C1C1A" w:rsidP="001C1C1A">
            <w:pPr>
              <w:pStyle w:val="101"/>
            </w:pPr>
            <w:r w:rsidRPr="001C1C1A">
              <w:t>Используются следующие обозначения:</w:t>
            </w:r>
          </w:p>
          <w:p w14:paraId="76B56FAC" w14:textId="77777777" w:rsidR="001C1C1A" w:rsidRPr="001C1C1A" w:rsidRDefault="001C1C1A" w:rsidP="001C1C1A">
            <w:pPr>
              <w:pStyle w:val="101"/>
            </w:pPr>
            <w:r w:rsidRPr="001C1C1A">
              <w:t xml:space="preserve">R - на месте одного символа R располагается целиком римское число, заданное </w:t>
            </w:r>
            <w:r w:rsidRPr="001C1C1A">
              <w:lastRenderedPageBreak/>
              <w:t>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298A2035" w14:textId="77777777" w:rsidR="001C1C1A" w:rsidRPr="001C1C1A" w:rsidRDefault="001C1C1A" w:rsidP="001C1C1A">
            <w:pPr>
              <w:pStyle w:val="101"/>
            </w:pPr>
            <w:r w:rsidRPr="001C1C1A">
              <w:t>9 - любая десятичная цифра (обязательная);</w:t>
            </w:r>
          </w:p>
          <w:p w14:paraId="33025B82" w14:textId="77777777" w:rsidR="001C1C1A" w:rsidRPr="001C1C1A" w:rsidRDefault="001C1C1A" w:rsidP="001C1C1A">
            <w:pPr>
              <w:pStyle w:val="101"/>
            </w:pPr>
            <w:r w:rsidRPr="001C1C1A">
              <w:t xml:space="preserve">0 - любая десятичная цифра (необязательная, может </w:t>
            </w:r>
            <w:r w:rsidRPr="001C1C1A">
              <w:lastRenderedPageBreak/>
              <w:t>отсутствовать);</w:t>
            </w:r>
          </w:p>
          <w:p w14:paraId="7C7D6449" w14:textId="77777777" w:rsidR="001C1C1A" w:rsidRPr="001C1C1A" w:rsidRDefault="001C1C1A" w:rsidP="001C1C1A">
            <w:pPr>
              <w:pStyle w:val="101"/>
            </w:pPr>
            <w:r w:rsidRPr="001C1C1A">
              <w:t>Б - любая русская заглавная буква;</w:t>
            </w:r>
          </w:p>
          <w:p w14:paraId="717D5175" w14:textId="77777777" w:rsidR="001C1C1A" w:rsidRPr="001C1C1A" w:rsidRDefault="001C1C1A" w:rsidP="001C1C1A">
            <w:pPr>
              <w:pStyle w:val="101"/>
            </w:pPr>
            <w:r w:rsidRPr="001C1C1A">
              <w:t>S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1C1C1A">
              <w:br/>
              <w:t xml:space="preserve">– ведущие и </w:t>
            </w:r>
            <w:r w:rsidRPr="001C1C1A">
              <w:lastRenderedPageBreak/>
              <w:t>концевые пробелы должны быть отброшены,</w:t>
            </w:r>
            <w:r w:rsidRPr="001C1C1A">
              <w:br/>
              <w:t>– повторяющиеся пробелы должны быть заменены на один пробел.</w:t>
            </w:r>
            <w:r w:rsidRPr="001C1C1A">
              <w:br/>
              <w:t>Если в серии встречаются буквы, то все они должны быть из одного алфавита: русского либо латинского;</w:t>
            </w:r>
          </w:p>
          <w:p w14:paraId="6FAAE8F7" w14:textId="77777777" w:rsidR="001C1C1A" w:rsidRPr="001C1C1A" w:rsidRDefault="001C1C1A" w:rsidP="001C1C1A">
            <w:pPr>
              <w:pStyle w:val="101"/>
            </w:pPr>
            <w:r w:rsidRPr="001C1C1A">
              <w:t xml:space="preserve">S1 – так же, как и в случае “S” серия документа не контролируется; при этом </w:t>
            </w:r>
            <w:r w:rsidRPr="001C1C1A">
              <w:lastRenderedPageBreak/>
              <w:t>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0AB8487D" w14:textId="77777777" w:rsidR="001C1C1A" w:rsidRPr="001C1C1A" w:rsidRDefault="001C1C1A" w:rsidP="001C1C1A">
            <w:pPr>
              <w:pStyle w:val="101"/>
            </w:pPr>
            <w:r w:rsidRPr="001C1C1A">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w:t>
            </w:r>
            <w:r w:rsidRPr="001C1C1A">
              <w:lastRenderedPageBreak/>
              <w:t>: две цифры, две буквы, буква и цифра.</w:t>
            </w:r>
          </w:p>
          <w:p w14:paraId="5AC1A785" w14:textId="77777777" w:rsidR="001C1C1A" w:rsidRPr="001C1C1A" w:rsidRDefault="001C1C1A" w:rsidP="001C1C1A">
            <w:pPr>
              <w:pStyle w:val="101"/>
            </w:pPr>
            <w:r w:rsidRPr="001C1C1A">
              <w:t>"-" (тире) - указывает на обязательное присутствие данного символа в контролируемом значении.</w:t>
            </w:r>
          </w:p>
          <w:p w14:paraId="5244776D" w14:textId="77777777" w:rsidR="001C1C1A" w:rsidRPr="001C1C1A" w:rsidRDefault="001C1C1A" w:rsidP="001C1C1A">
            <w:pPr>
              <w:pStyle w:val="101"/>
            </w:pPr>
            <w:r w:rsidRPr="001C1C1A">
              <w:t>Пробелы используются для разделения групп символов, а также вместо знаков "No" или "N" для разделения серии и номера документа.</w:t>
            </w:r>
          </w:p>
          <w:p w14:paraId="27A66FD5" w14:textId="77777777" w:rsidR="001C1C1A" w:rsidRPr="001C1C1A" w:rsidRDefault="001C1C1A" w:rsidP="001C1C1A">
            <w:pPr>
              <w:pStyle w:val="101"/>
            </w:pPr>
            <w:r w:rsidRPr="001C1C1A">
              <w:t xml:space="preserve">Число пробелов между значащими символами в </w:t>
            </w:r>
            <w:r w:rsidRPr="001C1C1A">
              <w:lastRenderedPageBreak/>
              <w:t>контролируемом значении не должно превышать пяти.</w:t>
            </w:r>
          </w:p>
          <w:p w14:paraId="371D130C" w14:textId="77777777" w:rsidR="001C1C1A" w:rsidRPr="001C1C1A" w:rsidRDefault="001C1C1A" w:rsidP="001C1C1A">
            <w:pPr>
              <w:pStyle w:val="101"/>
            </w:pPr>
            <w:r w:rsidRPr="001C1C1A">
              <w:t>Допускается указание серии без пробела для ДУДЛа с типом = 14.</w:t>
            </w:r>
          </w:p>
        </w:tc>
        <w:tc>
          <w:tcPr>
            <w:tcW w:w="1214" w:type="dxa"/>
            <w:hideMark/>
          </w:tcPr>
          <w:p w14:paraId="717096F0" w14:textId="77777777" w:rsidR="001C1C1A" w:rsidRPr="001C1C1A" w:rsidRDefault="001C1C1A" w:rsidP="001C1C1A">
            <w:pPr>
              <w:pStyle w:val="101"/>
            </w:pPr>
          </w:p>
        </w:tc>
        <w:tc>
          <w:tcPr>
            <w:tcW w:w="1213" w:type="dxa"/>
            <w:hideMark/>
          </w:tcPr>
          <w:p w14:paraId="075B5E64" w14:textId="77777777" w:rsidR="001C1C1A" w:rsidRPr="001C1C1A" w:rsidRDefault="001C1C1A" w:rsidP="001C1C1A">
            <w:pPr>
              <w:pStyle w:val="101"/>
            </w:pPr>
          </w:p>
        </w:tc>
        <w:tc>
          <w:tcPr>
            <w:tcW w:w="620" w:type="dxa"/>
            <w:hideMark/>
          </w:tcPr>
          <w:p w14:paraId="5740D6B4" w14:textId="77777777" w:rsidR="001C1C1A" w:rsidRPr="001C1C1A" w:rsidRDefault="001C1C1A" w:rsidP="001C1C1A">
            <w:pPr>
              <w:pStyle w:val="101"/>
            </w:pPr>
          </w:p>
        </w:tc>
        <w:tc>
          <w:tcPr>
            <w:tcW w:w="1807" w:type="dxa"/>
            <w:hideMark/>
          </w:tcPr>
          <w:p w14:paraId="6D798FF4" w14:textId="77777777" w:rsidR="001C1C1A" w:rsidRPr="001C1C1A" w:rsidRDefault="001C1C1A" w:rsidP="001C1C1A">
            <w:pPr>
              <w:pStyle w:val="101"/>
            </w:pPr>
            <w:r w:rsidRPr="001C1C1A">
              <w:t xml:space="preserve">Формат серии ДУДЛ, переданной в параметре dudlSer, не соответствует шаблону серии, указанному для </w:t>
            </w:r>
            <w:r w:rsidRPr="001C1C1A">
              <w:lastRenderedPageBreak/>
              <w:t>данного типа ДУДЛ (dudlType) в поле DocSer справочника F011 Классификатор типов документов, удостоверяющих личность с исключениями:</w:t>
            </w:r>
          </w:p>
          <w:p w14:paraId="6B94784D" w14:textId="77777777" w:rsidR="001C1C1A" w:rsidRPr="001C1C1A" w:rsidRDefault="001C1C1A" w:rsidP="001C1C1A">
            <w:pPr>
              <w:pStyle w:val="101"/>
            </w:pPr>
            <w:r w:rsidRPr="001C1C1A">
              <w:t>1) Допускается указание серии без пробела для ДУДЛа с типом = 14.</w:t>
            </w:r>
          </w:p>
          <w:p w14:paraId="39D81B22" w14:textId="77777777" w:rsidR="001C1C1A" w:rsidRPr="001C1C1A" w:rsidRDefault="001C1C1A" w:rsidP="001C1C1A">
            <w:pPr>
              <w:pStyle w:val="101"/>
            </w:pPr>
            <w:r w:rsidRPr="001C1C1A">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1C1C1A" w:rsidRPr="001C1C1A" w14:paraId="36153422" w14:textId="77777777" w:rsidTr="002E2E95">
        <w:tc>
          <w:tcPr>
            <w:tcW w:w="1213" w:type="dxa"/>
            <w:hideMark/>
          </w:tcPr>
          <w:p w14:paraId="347D995B" w14:textId="77777777" w:rsidR="001C1C1A" w:rsidRPr="001C1C1A" w:rsidRDefault="001C1C1A" w:rsidP="001C1C1A">
            <w:pPr>
              <w:pStyle w:val="101"/>
            </w:pPr>
            <w:r w:rsidRPr="001C1C1A">
              <w:lastRenderedPageBreak/>
              <w:t>MpiPersonInfoService.getPersonDataHistory</w:t>
            </w:r>
          </w:p>
        </w:tc>
        <w:tc>
          <w:tcPr>
            <w:tcW w:w="1213" w:type="dxa"/>
            <w:hideMark/>
          </w:tcPr>
          <w:p w14:paraId="5171054F" w14:textId="77777777" w:rsidR="001C1C1A" w:rsidRPr="001C1C1A" w:rsidRDefault="001C1C1A" w:rsidP="001C1C1A">
            <w:pPr>
              <w:pStyle w:val="101"/>
            </w:pPr>
            <w:r w:rsidRPr="001C1C1A">
              <w:t>1.2.МПИ.0010</w:t>
            </w:r>
          </w:p>
        </w:tc>
        <w:tc>
          <w:tcPr>
            <w:tcW w:w="1214" w:type="dxa"/>
            <w:hideMark/>
          </w:tcPr>
          <w:p w14:paraId="77E58BF3" w14:textId="77777777" w:rsidR="001C1C1A" w:rsidRPr="001C1C1A" w:rsidRDefault="001C1C1A" w:rsidP="001C1C1A">
            <w:pPr>
              <w:pStyle w:val="101"/>
            </w:pPr>
            <w:r w:rsidRPr="001C1C1A">
              <w:t>personDataHistorySearchParams.personSearchInfo.dudl.dudlNum</w:t>
            </w:r>
          </w:p>
        </w:tc>
        <w:tc>
          <w:tcPr>
            <w:tcW w:w="1213" w:type="dxa"/>
            <w:hideMark/>
          </w:tcPr>
          <w:p w14:paraId="3C36EAD4" w14:textId="77777777" w:rsidR="001C1C1A" w:rsidRPr="001C1C1A" w:rsidRDefault="001C1C1A" w:rsidP="001C1C1A">
            <w:pPr>
              <w:pStyle w:val="101"/>
            </w:pPr>
          </w:p>
        </w:tc>
        <w:tc>
          <w:tcPr>
            <w:tcW w:w="1213" w:type="dxa"/>
            <w:hideMark/>
          </w:tcPr>
          <w:p w14:paraId="21DBA31B" w14:textId="77777777" w:rsidR="001C1C1A" w:rsidRPr="001C1C1A" w:rsidRDefault="001C1C1A" w:rsidP="001C1C1A">
            <w:pPr>
              <w:pStyle w:val="101"/>
            </w:pPr>
          </w:p>
        </w:tc>
        <w:tc>
          <w:tcPr>
            <w:tcW w:w="1214" w:type="dxa"/>
            <w:hideMark/>
          </w:tcPr>
          <w:p w14:paraId="020CFF5B" w14:textId="77777777" w:rsidR="001C1C1A" w:rsidRPr="001C1C1A" w:rsidRDefault="001C1C1A" w:rsidP="001C1C1A">
            <w:pPr>
              <w:pStyle w:val="101"/>
            </w:pPr>
          </w:p>
        </w:tc>
        <w:tc>
          <w:tcPr>
            <w:tcW w:w="1213" w:type="dxa"/>
            <w:hideMark/>
          </w:tcPr>
          <w:p w14:paraId="47ACF08B" w14:textId="77777777" w:rsidR="001C1C1A" w:rsidRPr="001C1C1A" w:rsidRDefault="001C1C1A" w:rsidP="001C1C1A">
            <w:pPr>
              <w:pStyle w:val="101"/>
            </w:pPr>
            <w:r w:rsidRPr="001C1C1A">
              <w:t>dudlNum пусто</w:t>
            </w:r>
          </w:p>
        </w:tc>
        <w:tc>
          <w:tcPr>
            <w:tcW w:w="1213" w:type="dxa"/>
            <w:hideMark/>
          </w:tcPr>
          <w:p w14:paraId="5094DDF6" w14:textId="77777777" w:rsidR="001C1C1A" w:rsidRPr="001C1C1A" w:rsidRDefault="001C1C1A" w:rsidP="001C1C1A">
            <w:pPr>
              <w:pStyle w:val="101"/>
            </w:pPr>
            <w:r w:rsidRPr="001C1C1A">
              <w:t>Значение не может быть пустым</w:t>
            </w:r>
          </w:p>
        </w:tc>
        <w:tc>
          <w:tcPr>
            <w:tcW w:w="1214" w:type="dxa"/>
            <w:hideMark/>
          </w:tcPr>
          <w:p w14:paraId="7A14128F" w14:textId="77777777" w:rsidR="001C1C1A" w:rsidRPr="001C1C1A" w:rsidRDefault="001C1C1A" w:rsidP="001C1C1A">
            <w:pPr>
              <w:pStyle w:val="101"/>
            </w:pPr>
          </w:p>
        </w:tc>
        <w:tc>
          <w:tcPr>
            <w:tcW w:w="1213" w:type="dxa"/>
            <w:hideMark/>
          </w:tcPr>
          <w:p w14:paraId="6F19033D" w14:textId="77777777" w:rsidR="001C1C1A" w:rsidRPr="001C1C1A" w:rsidRDefault="001C1C1A" w:rsidP="001C1C1A">
            <w:pPr>
              <w:pStyle w:val="101"/>
            </w:pPr>
          </w:p>
        </w:tc>
        <w:tc>
          <w:tcPr>
            <w:tcW w:w="620" w:type="dxa"/>
            <w:hideMark/>
          </w:tcPr>
          <w:p w14:paraId="2D9E2EC7" w14:textId="77777777" w:rsidR="001C1C1A" w:rsidRPr="001C1C1A" w:rsidRDefault="001C1C1A" w:rsidP="001C1C1A">
            <w:pPr>
              <w:pStyle w:val="101"/>
            </w:pPr>
          </w:p>
        </w:tc>
        <w:tc>
          <w:tcPr>
            <w:tcW w:w="1807" w:type="dxa"/>
            <w:hideMark/>
          </w:tcPr>
          <w:p w14:paraId="28754643" w14:textId="77777777" w:rsidR="001C1C1A" w:rsidRPr="001C1C1A" w:rsidRDefault="001C1C1A" w:rsidP="001C1C1A">
            <w:pPr>
              <w:pStyle w:val="101"/>
            </w:pPr>
            <w:r w:rsidRPr="001C1C1A">
              <w:t>Параметр dudlNum не может передаваться с пустым значением</w:t>
            </w:r>
          </w:p>
        </w:tc>
      </w:tr>
      <w:tr w:rsidR="001C1C1A" w:rsidRPr="001C1C1A" w14:paraId="01077B44" w14:textId="77777777" w:rsidTr="002E2E95">
        <w:tc>
          <w:tcPr>
            <w:tcW w:w="1213" w:type="dxa"/>
            <w:hideMark/>
          </w:tcPr>
          <w:p w14:paraId="667DD43E" w14:textId="77777777" w:rsidR="001C1C1A" w:rsidRPr="001C1C1A" w:rsidRDefault="001C1C1A" w:rsidP="001C1C1A">
            <w:pPr>
              <w:pStyle w:val="101"/>
            </w:pPr>
            <w:r w:rsidRPr="001C1C1A">
              <w:t>MpiPersonInfoService.getPersonDataHistory</w:t>
            </w:r>
          </w:p>
        </w:tc>
        <w:tc>
          <w:tcPr>
            <w:tcW w:w="1213" w:type="dxa"/>
            <w:hideMark/>
          </w:tcPr>
          <w:p w14:paraId="04442AD7" w14:textId="77777777" w:rsidR="001C1C1A" w:rsidRPr="001C1C1A" w:rsidRDefault="001C1C1A" w:rsidP="001C1C1A">
            <w:pPr>
              <w:pStyle w:val="101"/>
            </w:pPr>
            <w:r w:rsidRPr="001C1C1A">
              <w:t>1.2.МПИ.0013</w:t>
            </w:r>
          </w:p>
        </w:tc>
        <w:tc>
          <w:tcPr>
            <w:tcW w:w="1214" w:type="dxa"/>
            <w:hideMark/>
          </w:tcPr>
          <w:p w14:paraId="462C2530" w14:textId="77777777" w:rsidR="001C1C1A" w:rsidRPr="001C1C1A" w:rsidRDefault="001C1C1A" w:rsidP="001C1C1A">
            <w:pPr>
              <w:pStyle w:val="101"/>
            </w:pPr>
            <w:r w:rsidRPr="001C1C1A">
              <w:t>personDataHistorySearchParams.personSearchInfo.snilsDr.snils</w:t>
            </w:r>
          </w:p>
        </w:tc>
        <w:tc>
          <w:tcPr>
            <w:tcW w:w="1213" w:type="dxa"/>
            <w:hideMark/>
          </w:tcPr>
          <w:p w14:paraId="269B8D4A" w14:textId="77777777" w:rsidR="001C1C1A" w:rsidRPr="001C1C1A" w:rsidRDefault="001C1C1A" w:rsidP="001C1C1A">
            <w:pPr>
              <w:pStyle w:val="101"/>
            </w:pPr>
          </w:p>
        </w:tc>
        <w:tc>
          <w:tcPr>
            <w:tcW w:w="1213" w:type="dxa"/>
            <w:hideMark/>
          </w:tcPr>
          <w:p w14:paraId="3888041C" w14:textId="77777777" w:rsidR="001C1C1A" w:rsidRPr="001C1C1A" w:rsidRDefault="001C1C1A" w:rsidP="001C1C1A">
            <w:pPr>
              <w:pStyle w:val="101"/>
            </w:pPr>
          </w:p>
        </w:tc>
        <w:tc>
          <w:tcPr>
            <w:tcW w:w="1214" w:type="dxa"/>
            <w:hideMark/>
          </w:tcPr>
          <w:p w14:paraId="551270CD" w14:textId="77777777" w:rsidR="001C1C1A" w:rsidRPr="001C1C1A" w:rsidRDefault="001C1C1A" w:rsidP="001C1C1A">
            <w:pPr>
              <w:pStyle w:val="101"/>
            </w:pPr>
            <w:r w:rsidRPr="001C1C1A">
              <w:t>не пусто</w:t>
            </w:r>
          </w:p>
        </w:tc>
        <w:tc>
          <w:tcPr>
            <w:tcW w:w="1213" w:type="dxa"/>
            <w:hideMark/>
          </w:tcPr>
          <w:p w14:paraId="3F7E3F04" w14:textId="77777777" w:rsidR="001C1C1A" w:rsidRPr="001C1C1A" w:rsidRDefault="001C1C1A" w:rsidP="001C1C1A">
            <w:pPr>
              <w:pStyle w:val="101"/>
            </w:pPr>
            <w:r w:rsidRPr="001C1C1A">
              <w:t>Значение не соответствует маске</w:t>
            </w:r>
          </w:p>
        </w:tc>
        <w:tc>
          <w:tcPr>
            <w:tcW w:w="1213" w:type="dxa"/>
            <w:hideMark/>
          </w:tcPr>
          <w:p w14:paraId="69444E6C" w14:textId="77777777" w:rsidR="001C1C1A" w:rsidRPr="001C1C1A" w:rsidRDefault="001C1C1A" w:rsidP="001C1C1A">
            <w:pPr>
              <w:pStyle w:val="101"/>
            </w:pPr>
            <w:r w:rsidRPr="001C1C1A">
              <w:t>Допустимый формат значения: ХХХХХХХХХХХ, только цифры </w:t>
            </w:r>
          </w:p>
        </w:tc>
        <w:tc>
          <w:tcPr>
            <w:tcW w:w="1214" w:type="dxa"/>
            <w:hideMark/>
          </w:tcPr>
          <w:p w14:paraId="7C817A7E" w14:textId="77777777" w:rsidR="001C1C1A" w:rsidRPr="001C1C1A" w:rsidRDefault="001C1C1A" w:rsidP="001C1C1A">
            <w:pPr>
              <w:pStyle w:val="101"/>
            </w:pPr>
          </w:p>
        </w:tc>
        <w:tc>
          <w:tcPr>
            <w:tcW w:w="1213" w:type="dxa"/>
            <w:hideMark/>
          </w:tcPr>
          <w:p w14:paraId="0E453E3F" w14:textId="77777777" w:rsidR="001C1C1A" w:rsidRPr="001C1C1A" w:rsidRDefault="001C1C1A" w:rsidP="001C1C1A">
            <w:pPr>
              <w:pStyle w:val="101"/>
            </w:pPr>
          </w:p>
        </w:tc>
        <w:tc>
          <w:tcPr>
            <w:tcW w:w="620" w:type="dxa"/>
            <w:hideMark/>
          </w:tcPr>
          <w:p w14:paraId="11719DC7" w14:textId="77777777" w:rsidR="001C1C1A" w:rsidRPr="001C1C1A" w:rsidRDefault="001C1C1A" w:rsidP="001C1C1A">
            <w:pPr>
              <w:pStyle w:val="101"/>
            </w:pPr>
            <w:r w:rsidRPr="001C1C1A">
              <w:t>ХХХХХХХХХХХ, только цифры (11 цифр)</w:t>
            </w:r>
          </w:p>
        </w:tc>
        <w:tc>
          <w:tcPr>
            <w:tcW w:w="1807" w:type="dxa"/>
            <w:hideMark/>
          </w:tcPr>
          <w:p w14:paraId="4EBE992F" w14:textId="77777777" w:rsidR="001C1C1A" w:rsidRPr="001C1C1A" w:rsidRDefault="001C1C1A" w:rsidP="001C1C1A">
            <w:pPr>
              <w:pStyle w:val="101"/>
            </w:pPr>
            <w:r w:rsidRPr="001C1C1A">
              <w:t>Формат значения параметра snils должен быть ХХХХХХХХХХХ и содержать только цифры </w:t>
            </w:r>
          </w:p>
        </w:tc>
      </w:tr>
      <w:tr w:rsidR="001C1C1A" w:rsidRPr="001C1C1A" w14:paraId="6C9E5EB7" w14:textId="77777777" w:rsidTr="002E2E95">
        <w:tc>
          <w:tcPr>
            <w:tcW w:w="1213" w:type="dxa"/>
            <w:hideMark/>
          </w:tcPr>
          <w:p w14:paraId="1710955B" w14:textId="77777777" w:rsidR="001C1C1A" w:rsidRPr="001C1C1A" w:rsidRDefault="001C1C1A" w:rsidP="001C1C1A">
            <w:pPr>
              <w:pStyle w:val="101"/>
            </w:pPr>
            <w:r w:rsidRPr="001C1C1A">
              <w:t>MpiPersonInfoService.getPersonDataHistory</w:t>
            </w:r>
          </w:p>
        </w:tc>
        <w:tc>
          <w:tcPr>
            <w:tcW w:w="1213" w:type="dxa"/>
            <w:hideMark/>
          </w:tcPr>
          <w:p w14:paraId="723E79A1" w14:textId="77777777" w:rsidR="001C1C1A" w:rsidRPr="001C1C1A" w:rsidRDefault="001C1C1A" w:rsidP="001C1C1A">
            <w:pPr>
              <w:pStyle w:val="101"/>
            </w:pPr>
            <w:r w:rsidRPr="001C1C1A">
              <w:t>1.2.МПИ.0014</w:t>
            </w:r>
          </w:p>
        </w:tc>
        <w:tc>
          <w:tcPr>
            <w:tcW w:w="1214" w:type="dxa"/>
            <w:hideMark/>
          </w:tcPr>
          <w:p w14:paraId="61CD1C52" w14:textId="77777777" w:rsidR="001C1C1A" w:rsidRPr="001C1C1A" w:rsidRDefault="001C1C1A" w:rsidP="001C1C1A">
            <w:pPr>
              <w:pStyle w:val="101"/>
            </w:pPr>
            <w:r w:rsidRPr="001C1C1A">
              <w:t>personDataHistorySearchParams.personSearchInfo.snilsDr.birthDay</w:t>
            </w:r>
          </w:p>
        </w:tc>
        <w:tc>
          <w:tcPr>
            <w:tcW w:w="1213" w:type="dxa"/>
            <w:hideMark/>
          </w:tcPr>
          <w:p w14:paraId="14C45D91" w14:textId="77777777" w:rsidR="001C1C1A" w:rsidRPr="001C1C1A" w:rsidRDefault="001C1C1A" w:rsidP="001C1C1A">
            <w:pPr>
              <w:pStyle w:val="101"/>
            </w:pPr>
          </w:p>
        </w:tc>
        <w:tc>
          <w:tcPr>
            <w:tcW w:w="1213" w:type="dxa"/>
            <w:hideMark/>
          </w:tcPr>
          <w:p w14:paraId="4C464D1B" w14:textId="77777777" w:rsidR="001C1C1A" w:rsidRPr="001C1C1A" w:rsidRDefault="001C1C1A" w:rsidP="001C1C1A">
            <w:pPr>
              <w:pStyle w:val="101"/>
            </w:pPr>
          </w:p>
        </w:tc>
        <w:tc>
          <w:tcPr>
            <w:tcW w:w="1214" w:type="dxa"/>
            <w:hideMark/>
          </w:tcPr>
          <w:p w14:paraId="4008DEF3" w14:textId="77777777" w:rsidR="001C1C1A" w:rsidRPr="001C1C1A" w:rsidRDefault="001C1C1A" w:rsidP="001C1C1A">
            <w:pPr>
              <w:pStyle w:val="101"/>
            </w:pPr>
          </w:p>
        </w:tc>
        <w:tc>
          <w:tcPr>
            <w:tcW w:w="1213" w:type="dxa"/>
            <w:hideMark/>
          </w:tcPr>
          <w:p w14:paraId="2F5DD776" w14:textId="77777777" w:rsidR="001C1C1A" w:rsidRPr="001C1C1A" w:rsidRDefault="001C1C1A" w:rsidP="001C1C1A">
            <w:pPr>
              <w:pStyle w:val="101"/>
            </w:pPr>
            <w:r w:rsidRPr="001C1C1A">
              <w:t>birthDay пусто и тип организации = МО</w:t>
            </w:r>
          </w:p>
        </w:tc>
        <w:tc>
          <w:tcPr>
            <w:tcW w:w="1213" w:type="dxa"/>
            <w:hideMark/>
          </w:tcPr>
          <w:p w14:paraId="3E1F92C6" w14:textId="77777777" w:rsidR="001C1C1A" w:rsidRPr="001C1C1A" w:rsidRDefault="001C1C1A" w:rsidP="001C1C1A">
            <w:pPr>
              <w:pStyle w:val="101"/>
            </w:pPr>
            <w:r w:rsidRPr="001C1C1A">
              <w:t>Значение не может быть пустым для МО</w:t>
            </w:r>
          </w:p>
        </w:tc>
        <w:tc>
          <w:tcPr>
            <w:tcW w:w="1214" w:type="dxa"/>
            <w:hideMark/>
          </w:tcPr>
          <w:p w14:paraId="5C4E85A7" w14:textId="77777777" w:rsidR="001C1C1A" w:rsidRPr="001C1C1A" w:rsidRDefault="001C1C1A" w:rsidP="001C1C1A">
            <w:pPr>
              <w:pStyle w:val="101"/>
            </w:pPr>
          </w:p>
        </w:tc>
        <w:tc>
          <w:tcPr>
            <w:tcW w:w="1213" w:type="dxa"/>
            <w:hideMark/>
          </w:tcPr>
          <w:p w14:paraId="4B6A3BB2" w14:textId="77777777" w:rsidR="001C1C1A" w:rsidRPr="001C1C1A" w:rsidRDefault="001C1C1A" w:rsidP="001C1C1A">
            <w:pPr>
              <w:pStyle w:val="101"/>
            </w:pPr>
          </w:p>
        </w:tc>
        <w:tc>
          <w:tcPr>
            <w:tcW w:w="620" w:type="dxa"/>
            <w:hideMark/>
          </w:tcPr>
          <w:p w14:paraId="4581084F" w14:textId="77777777" w:rsidR="001C1C1A" w:rsidRPr="001C1C1A" w:rsidRDefault="001C1C1A" w:rsidP="001C1C1A">
            <w:pPr>
              <w:pStyle w:val="101"/>
            </w:pPr>
          </w:p>
        </w:tc>
        <w:tc>
          <w:tcPr>
            <w:tcW w:w="1807" w:type="dxa"/>
            <w:hideMark/>
          </w:tcPr>
          <w:p w14:paraId="0228A714" w14:textId="77777777" w:rsidR="001C1C1A" w:rsidRPr="001C1C1A" w:rsidRDefault="001C1C1A" w:rsidP="001C1C1A">
            <w:pPr>
              <w:pStyle w:val="101"/>
            </w:pPr>
            <w:r w:rsidRPr="001C1C1A">
              <w:t>Параметр birthDay не может передаваться с пустым значением для МО</w:t>
            </w:r>
          </w:p>
        </w:tc>
      </w:tr>
      <w:tr w:rsidR="001C1C1A" w:rsidRPr="001C1C1A" w14:paraId="27DF28EB" w14:textId="77777777" w:rsidTr="002E2E95">
        <w:tc>
          <w:tcPr>
            <w:tcW w:w="1213" w:type="dxa"/>
            <w:hideMark/>
          </w:tcPr>
          <w:p w14:paraId="12A47205" w14:textId="77777777" w:rsidR="001C1C1A" w:rsidRPr="001C1C1A" w:rsidRDefault="001C1C1A" w:rsidP="001C1C1A">
            <w:pPr>
              <w:pStyle w:val="101"/>
            </w:pPr>
            <w:r w:rsidRPr="001C1C1A">
              <w:t>MpiPersonInfoService.get</w:t>
            </w:r>
            <w:r w:rsidRPr="001C1C1A">
              <w:lastRenderedPageBreak/>
              <w:t>PersonDataHistory</w:t>
            </w:r>
          </w:p>
        </w:tc>
        <w:tc>
          <w:tcPr>
            <w:tcW w:w="1213" w:type="dxa"/>
            <w:hideMark/>
          </w:tcPr>
          <w:p w14:paraId="49B6E4A3" w14:textId="77777777" w:rsidR="001C1C1A" w:rsidRPr="001C1C1A" w:rsidRDefault="001C1C1A" w:rsidP="001C1C1A">
            <w:pPr>
              <w:pStyle w:val="101"/>
            </w:pPr>
            <w:r w:rsidRPr="001C1C1A">
              <w:lastRenderedPageBreak/>
              <w:t>1.2.МПИ.0015</w:t>
            </w:r>
          </w:p>
        </w:tc>
        <w:tc>
          <w:tcPr>
            <w:tcW w:w="1214" w:type="dxa"/>
            <w:hideMark/>
          </w:tcPr>
          <w:p w14:paraId="086E0B3F" w14:textId="77777777" w:rsidR="001C1C1A" w:rsidRPr="001C1C1A" w:rsidRDefault="001C1C1A" w:rsidP="001C1C1A">
            <w:pPr>
              <w:pStyle w:val="101"/>
            </w:pPr>
            <w:r w:rsidRPr="001C1C1A">
              <w:t>personDataHistorySearch</w:t>
            </w:r>
            <w:r w:rsidRPr="001C1C1A">
              <w:lastRenderedPageBreak/>
              <w:t>Params.personSearchInfo.snilsDr.birthDay</w:t>
            </w:r>
          </w:p>
        </w:tc>
        <w:tc>
          <w:tcPr>
            <w:tcW w:w="1213" w:type="dxa"/>
            <w:hideMark/>
          </w:tcPr>
          <w:p w14:paraId="00B2350D" w14:textId="77777777" w:rsidR="001C1C1A" w:rsidRPr="001C1C1A" w:rsidRDefault="001C1C1A" w:rsidP="001C1C1A">
            <w:pPr>
              <w:pStyle w:val="101"/>
            </w:pPr>
          </w:p>
        </w:tc>
        <w:tc>
          <w:tcPr>
            <w:tcW w:w="1213" w:type="dxa"/>
            <w:hideMark/>
          </w:tcPr>
          <w:p w14:paraId="4FA9D9EF" w14:textId="77777777" w:rsidR="001C1C1A" w:rsidRPr="001C1C1A" w:rsidRDefault="001C1C1A" w:rsidP="001C1C1A">
            <w:pPr>
              <w:pStyle w:val="101"/>
            </w:pPr>
          </w:p>
        </w:tc>
        <w:tc>
          <w:tcPr>
            <w:tcW w:w="1214" w:type="dxa"/>
            <w:hideMark/>
          </w:tcPr>
          <w:p w14:paraId="421A9817" w14:textId="77777777" w:rsidR="001C1C1A" w:rsidRPr="001C1C1A" w:rsidRDefault="001C1C1A" w:rsidP="001C1C1A">
            <w:pPr>
              <w:pStyle w:val="101"/>
            </w:pPr>
            <w:r w:rsidRPr="001C1C1A">
              <w:t>не пусто</w:t>
            </w:r>
          </w:p>
        </w:tc>
        <w:tc>
          <w:tcPr>
            <w:tcW w:w="1213" w:type="dxa"/>
            <w:hideMark/>
          </w:tcPr>
          <w:p w14:paraId="11498FBD" w14:textId="77777777" w:rsidR="001C1C1A" w:rsidRPr="001C1C1A" w:rsidRDefault="001C1C1A" w:rsidP="001C1C1A">
            <w:pPr>
              <w:pStyle w:val="101"/>
            </w:pPr>
            <w:r w:rsidRPr="001C1C1A">
              <w:t>Значение не соответству</w:t>
            </w:r>
            <w:r w:rsidRPr="001C1C1A">
              <w:lastRenderedPageBreak/>
              <w:t>ет типу данных localDate</w:t>
            </w:r>
          </w:p>
        </w:tc>
        <w:tc>
          <w:tcPr>
            <w:tcW w:w="1213" w:type="dxa"/>
            <w:hideMark/>
          </w:tcPr>
          <w:p w14:paraId="4E1BEFEB" w14:textId="77777777" w:rsidR="001C1C1A" w:rsidRPr="001C1C1A" w:rsidRDefault="001C1C1A" w:rsidP="001C1C1A">
            <w:pPr>
              <w:pStyle w:val="101"/>
            </w:pPr>
            <w:r w:rsidRPr="001C1C1A">
              <w:lastRenderedPageBreak/>
              <w:t xml:space="preserve">Значение должно </w:t>
            </w:r>
            <w:r w:rsidRPr="001C1C1A">
              <w:lastRenderedPageBreak/>
              <w:t>соответствовать типу данных localDate</w:t>
            </w:r>
          </w:p>
        </w:tc>
        <w:tc>
          <w:tcPr>
            <w:tcW w:w="1214" w:type="dxa"/>
            <w:hideMark/>
          </w:tcPr>
          <w:p w14:paraId="20CFF54C" w14:textId="77777777" w:rsidR="001C1C1A" w:rsidRPr="001C1C1A" w:rsidRDefault="001C1C1A" w:rsidP="001C1C1A">
            <w:pPr>
              <w:pStyle w:val="101"/>
            </w:pPr>
          </w:p>
        </w:tc>
        <w:tc>
          <w:tcPr>
            <w:tcW w:w="1213" w:type="dxa"/>
            <w:hideMark/>
          </w:tcPr>
          <w:p w14:paraId="65021FCD" w14:textId="77777777" w:rsidR="001C1C1A" w:rsidRPr="001C1C1A" w:rsidRDefault="001C1C1A" w:rsidP="001C1C1A">
            <w:pPr>
              <w:pStyle w:val="101"/>
            </w:pPr>
          </w:p>
        </w:tc>
        <w:tc>
          <w:tcPr>
            <w:tcW w:w="620" w:type="dxa"/>
            <w:hideMark/>
          </w:tcPr>
          <w:p w14:paraId="1D8AE859" w14:textId="77777777" w:rsidR="001C1C1A" w:rsidRPr="001C1C1A" w:rsidRDefault="001C1C1A" w:rsidP="001C1C1A">
            <w:pPr>
              <w:pStyle w:val="101"/>
            </w:pPr>
          </w:p>
        </w:tc>
        <w:tc>
          <w:tcPr>
            <w:tcW w:w="1807" w:type="dxa"/>
            <w:hideMark/>
          </w:tcPr>
          <w:p w14:paraId="75004EE2" w14:textId="77777777" w:rsidR="001C1C1A" w:rsidRPr="001C1C1A" w:rsidRDefault="001C1C1A" w:rsidP="001C1C1A">
            <w:pPr>
              <w:pStyle w:val="101"/>
            </w:pPr>
            <w:r w:rsidRPr="001C1C1A">
              <w:t xml:space="preserve">Значение параметра </w:t>
            </w:r>
            <w:r w:rsidRPr="001C1C1A">
              <w:lastRenderedPageBreak/>
              <w:t>birthDay должно соответствовать типу данных localDate (ГГГГ-ММ-ДД)</w:t>
            </w:r>
          </w:p>
        </w:tc>
      </w:tr>
      <w:tr w:rsidR="001C1C1A" w:rsidRPr="001C1C1A" w14:paraId="3822643C" w14:textId="77777777" w:rsidTr="002E2E95">
        <w:tc>
          <w:tcPr>
            <w:tcW w:w="1213" w:type="dxa"/>
            <w:hideMark/>
          </w:tcPr>
          <w:p w14:paraId="373179BE" w14:textId="77777777" w:rsidR="001C1C1A" w:rsidRPr="001C1C1A" w:rsidRDefault="001C1C1A" w:rsidP="001C1C1A">
            <w:pPr>
              <w:pStyle w:val="101"/>
            </w:pPr>
            <w:r w:rsidRPr="001C1C1A">
              <w:lastRenderedPageBreak/>
              <w:t>MpiPersonInfoService.getPersonDataHistory</w:t>
            </w:r>
          </w:p>
        </w:tc>
        <w:tc>
          <w:tcPr>
            <w:tcW w:w="1213" w:type="dxa"/>
            <w:hideMark/>
          </w:tcPr>
          <w:p w14:paraId="0018349C" w14:textId="77777777" w:rsidR="001C1C1A" w:rsidRPr="001C1C1A" w:rsidRDefault="001C1C1A" w:rsidP="001C1C1A">
            <w:pPr>
              <w:pStyle w:val="101"/>
            </w:pPr>
            <w:r w:rsidRPr="001C1C1A">
              <w:t>1.2.МПИ.0019</w:t>
            </w:r>
          </w:p>
        </w:tc>
        <w:tc>
          <w:tcPr>
            <w:tcW w:w="1214" w:type="dxa"/>
            <w:hideMark/>
          </w:tcPr>
          <w:p w14:paraId="3BA6FC32" w14:textId="77777777" w:rsidR="001C1C1A" w:rsidRPr="001C1C1A" w:rsidRDefault="001C1C1A" w:rsidP="001C1C1A">
            <w:pPr>
              <w:pStyle w:val="101"/>
            </w:pPr>
            <w:r w:rsidRPr="001C1C1A">
              <w:t>personDataHistorySearchParams.personSearchInfo.oip</w:t>
            </w:r>
          </w:p>
        </w:tc>
        <w:tc>
          <w:tcPr>
            <w:tcW w:w="1213" w:type="dxa"/>
            <w:hideMark/>
          </w:tcPr>
          <w:p w14:paraId="1025D47F" w14:textId="77777777" w:rsidR="001C1C1A" w:rsidRPr="001C1C1A" w:rsidRDefault="001C1C1A" w:rsidP="001C1C1A">
            <w:pPr>
              <w:pStyle w:val="101"/>
            </w:pPr>
          </w:p>
        </w:tc>
        <w:tc>
          <w:tcPr>
            <w:tcW w:w="1213" w:type="dxa"/>
            <w:hideMark/>
          </w:tcPr>
          <w:p w14:paraId="1655D472" w14:textId="77777777" w:rsidR="001C1C1A" w:rsidRPr="001C1C1A" w:rsidRDefault="001C1C1A" w:rsidP="001C1C1A">
            <w:pPr>
              <w:pStyle w:val="101"/>
            </w:pPr>
          </w:p>
        </w:tc>
        <w:tc>
          <w:tcPr>
            <w:tcW w:w="1214" w:type="dxa"/>
            <w:hideMark/>
          </w:tcPr>
          <w:p w14:paraId="75C3D7C0" w14:textId="77777777" w:rsidR="001C1C1A" w:rsidRPr="001C1C1A" w:rsidRDefault="001C1C1A" w:rsidP="001C1C1A">
            <w:pPr>
              <w:pStyle w:val="101"/>
            </w:pPr>
            <w:r w:rsidRPr="001C1C1A">
              <w:t>не пусто</w:t>
            </w:r>
          </w:p>
        </w:tc>
        <w:tc>
          <w:tcPr>
            <w:tcW w:w="1213" w:type="dxa"/>
            <w:hideMark/>
          </w:tcPr>
          <w:p w14:paraId="7538E5BF" w14:textId="77777777" w:rsidR="001C1C1A" w:rsidRPr="001C1C1A" w:rsidRDefault="001C1C1A" w:rsidP="001C1C1A">
            <w:pPr>
              <w:pStyle w:val="101"/>
            </w:pPr>
            <w:r w:rsidRPr="001C1C1A">
              <w:t>Значение не соответствует маске</w:t>
            </w:r>
          </w:p>
        </w:tc>
        <w:tc>
          <w:tcPr>
            <w:tcW w:w="1213" w:type="dxa"/>
            <w:hideMark/>
          </w:tcPr>
          <w:p w14:paraId="22D2BA1D"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093AA967" w14:textId="77777777" w:rsidR="001C1C1A" w:rsidRPr="001C1C1A" w:rsidRDefault="001C1C1A" w:rsidP="001C1C1A">
            <w:pPr>
              <w:pStyle w:val="101"/>
            </w:pPr>
          </w:p>
        </w:tc>
        <w:tc>
          <w:tcPr>
            <w:tcW w:w="1213" w:type="dxa"/>
            <w:hideMark/>
          </w:tcPr>
          <w:p w14:paraId="2A81971B" w14:textId="77777777" w:rsidR="001C1C1A" w:rsidRPr="001C1C1A" w:rsidRDefault="001C1C1A" w:rsidP="001C1C1A">
            <w:pPr>
              <w:pStyle w:val="101"/>
            </w:pPr>
          </w:p>
        </w:tc>
        <w:tc>
          <w:tcPr>
            <w:tcW w:w="620" w:type="dxa"/>
            <w:hideMark/>
          </w:tcPr>
          <w:p w14:paraId="488EB39C" w14:textId="77777777" w:rsidR="001C1C1A" w:rsidRPr="001C1C1A" w:rsidRDefault="001C1C1A" w:rsidP="001C1C1A">
            <w:pPr>
              <w:pStyle w:val="101"/>
            </w:pPr>
            <w:r w:rsidRPr="001C1C1A">
              <w:t>XXXXXXXXXXXX, содержит только цифры (12 цифр)</w:t>
            </w:r>
          </w:p>
        </w:tc>
        <w:tc>
          <w:tcPr>
            <w:tcW w:w="1807" w:type="dxa"/>
            <w:hideMark/>
          </w:tcPr>
          <w:p w14:paraId="258D487B" w14:textId="77777777" w:rsidR="001C1C1A" w:rsidRPr="001C1C1A" w:rsidRDefault="001C1C1A" w:rsidP="001C1C1A">
            <w:pPr>
              <w:pStyle w:val="101"/>
            </w:pPr>
            <w:r w:rsidRPr="001C1C1A">
              <w:t>Формат ОИП указан неверно - должен быть XXXXXXXXXXXX и содержать только разрешенные символы - цифры</w:t>
            </w:r>
          </w:p>
        </w:tc>
      </w:tr>
      <w:tr w:rsidR="001C1C1A" w:rsidRPr="001C1C1A" w14:paraId="161CDEC0" w14:textId="77777777" w:rsidTr="002E2E95">
        <w:tc>
          <w:tcPr>
            <w:tcW w:w="1213" w:type="dxa"/>
            <w:hideMark/>
          </w:tcPr>
          <w:p w14:paraId="1A6C2B90" w14:textId="77777777" w:rsidR="001C1C1A" w:rsidRPr="001C1C1A" w:rsidRDefault="001C1C1A" w:rsidP="001C1C1A">
            <w:pPr>
              <w:pStyle w:val="101"/>
            </w:pPr>
            <w:r w:rsidRPr="001C1C1A">
              <w:t>MpiPersonInfoService.getPersonDataHistory</w:t>
            </w:r>
          </w:p>
        </w:tc>
        <w:tc>
          <w:tcPr>
            <w:tcW w:w="1213" w:type="dxa"/>
            <w:hideMark/>
          </w:tcPr>
          <w:p w14:paraId="42CFFE04" w14:textId="77777777" w:rsidR="001C1C1A" w:rsidRPr="001C1C1A" w:rsidRDefault="001C1C1A" w:rsidP="001C1C1A">
            <w:pPr>
              <w:pStyle w:val="101"/>
            </w:pPr>
            <w:r w:rsidRPr="001C1C1A">
              <w:t>1.2.МПИ.0020</w:t>
            </w:r>
          </w:p>
        </w:tc>
        <w:tc>
          <w:tcPr>
            <w:tcW w:w="1214" w:type="dxa"/>
            <w:hideMark/>
          </w:tcPr>
          <w:p w14:paraId="4050BCF7" w14:textId="77777777" w:rsidR="001C1C1A" w:rsidRPr="001C1C1A" w:rsidRDefault="001C1C1A" w:rsidP="001C1C1A">
            <w:pPr>
              <w:pStyle w:val="101"/>
            </w:pPr>
            <w:r w:rsidRPr="001C1C1A">
              <w:t>personDataHistorySearchParams.dtFrom</w:t>
            </w:r>
          </w:p>
        </w:tc>
        <w:tc>
          <w:tcPr>
            <w:tcW w:w="1213" w:type="dxa"/>
            <w:hideMark/>
          </w:tcPr>
          <w:p w14:paraId="746E1D94" w14:textId="77777777" w:rsidR="001C1C1A" w:rsidRPr="001C1C1A" w:rsidRDefault="001C1C1A" w:rsidP="001C1C1A">
            <w:pPr>
              <w:pStyle w:val="101"/>
            </w:pPr>
          </w:p>
        </w:tc>
        <w:tc>
          <w:tcPr>
            <w:tcW w:w="1213" w:type="dxa"/>
            <w:hideMark/>
          </w:tcPr>
          <w:p w14:paraId="3F71AC67" w14:textId="77777777" w:rsidR="001C1C1A" w:rsidRPr="001C1C1A" w:rsidRDefault="001C1C1A" w:rsidP="001C1C1A">
            <w:pPr>
              <w:pStyle w:val="101"/>
            </w:pPr>
          </w:p>
        </w:tc>
        <w:tc>
          <w:tcPr>
            <w:tcW w:w="1214" w:type="dxa"/>
            <w:hideMark/>
          </w:tcPr>
          <w:p w14:paraId="06EFCC27" w14:textId="77777777" w:rsidR="001C1C1A" w:rsidRPr="001C1C1A" w:rsidRDefault="001C1C1A" w:rsidP="001C1C1A">
            <w:pPr>
              <w:pStyle w:val="101"/>
            </w:pPr>
            <w:r w:rsidRPr="001C1C1A">
              <w:t>не пусто</w:t>
            </w:r>
          </w:p>
        </w:tc>
        <w:tc>
          <w:tcPr>
            <w:tcW w:w="1213" w:type="dxa"/>
            <w:hideMark/>
          </w:tcPr>
          <w:p w14:paraId="3877BAC0" w14:textId="77777777" w:rsidR="001C1C1A" w:rsidRPr="001C1C1A" w:rsidRDefault="001C1C1A" w:rsidP="001C1C1A">
            <w:pPr>
              <w:pStyle w:val="101"/>
            </w:pPr>
            <w:r w:rsidRPr="001C1C1A">
              <w:t>Значение не соответствует типу данных date</w:t>
            </w:r>
          </w:p>
        </w:tc>
        <w:tc>
          <w:tcPr>
            <w:tcW w:w="1213" w:type="dxa"/>
            <w:hideMark/>
          </w:tcPr>
          <w:p w14:paraId="644435A2" w14:textId="77777777" w:rsidR="001C1C1A" w:rsidRPr="001C1C1A" w:rsidRDefault="001C1C1A" w:rsidP="001C1C1A">
            <w:pPr>
              <w:pStyle w:val="101"/>
            </w:pPr>
            <w:r w:rsidRPr="001C1C1A">
              <w:t>Значение должно соответствовать типу данных date</w:t>
            </w:r>
          </w:p>
        </w:tc>
        <w:tc>
          <w:tcPr>
            <w:tcW w:w="1214" w:type="dxa"/>
            <w:hideMark/>
          </w:tcPr>
          <w:p w14:paraId="27CA788C" w14:textId="77777777" w:rsidR="001C1C1A" w:rsidRPr="001C1C1A" w:rsidRDefault="001C1C1A" w:rsidP="001C1C1A">
            <w:pPr>
              <w:pStyle w:val="101"/>
            </w:pPr>
          </w:p>
        </w:tc>
        <w:tc>
          <w:tcPr>
            <w:tcW w:w="1213" w:type="dxa"/>
            <w:hideMark/>
          </w:tcPr>
          <w:p w14:paraId="1D7F4D88" w14:textId="77777777" w:rsidR="001C1C1A" w:rsidRPr="001C1C1A" w:rsidRDefault="001C1C1A" w:rsidP="001C1C1A">
            <w:pPr>
              <w:pStyle w:val="101"/>
            </w:pPr>
          </w:p>
        </w:tc>
        <w:tc>
          <w:tcPr>
            <w:tcW w:w="620" w:type="dxa"/>
            <w:hideMark/>
          </w:tcPr>
          <w:p w14:paraId="37CE1680" w14:textId="77777777" w:rsidR="001C1C1A" w:rsidRPr="001C1C1A" w:rsidRDefault="001C1C1A" w:rsidP="001C1C1A">
            <w:pPr>
              <w:pStyle w:val="101"/>
            </w:pPr>
          </w:p>
        </w:tc>
        <w:tc>
          <w:tcPr>
            <w:tcW w:w="1807" w:type="dxa"/>
            <w:hideMark/>
          </w:tcPr>
          <w:p w14:paraId="7841F9E6" w14:textId="77777777" w:rsidR="001C1C1A" w:rsidRPr="001C1C1A" w:rsidRDefault="001C1C1A" w:rsidP="001C1C1A">
            <w:pPr>
              <w:pStyle w:val="101"/>
            </w:pPr>
            <w:r w:rsidRPr="001C1C1A">
              <w:t>Значение параметра dtFrom должно соответствовать типу данных date (ДД-ММ-ГГГГ)</w:t>
            </w:r>
          </w:p>
        </w:tc>
      </w:tr>
      <w:tr w:rsidR="001C1C1A" w:rsidRPr="001C1C1A" w14:paraId="0E19FDCF" w14:textId="77777777" w:rsidTr="002E2E95">
        <w:tc>
          <w:tcPr>
            <w:tcW w:w="1213" w:type="dxa"/>
            <w:hideMark/>
          </w:tcPr>
          <w:p w14:paraId="6C9A1854" w14:textId="77777777" w:rsidR="001C1C1A" w:rsidRPr="001C1C1A" w:rsidRDefault="001C1C1A" w:rsidP="001C1C1A">
            <w:pPr>
              <w:pStyle w:val="101"/>
            </w:pPr>
            <w:r w:rsidRPr="001C1C1A">
              <w:t>MpiPersonInfoService.getPersonDataHistory</w:t>
            </w:r>
          </w:p>
        </w:tc>
        <w:tc>
          <w:tcPr>
            <w:tcW w:w="1213" w:type="dxa"/>
            <w:hideMark/>
          </w:tcPr>
          <w:p w14:paraId="6EA451A3" w14:textId="77777777" w:rsidR="001C1C1A" w:rsidRPr="001C1C1A" w:rsidRDefault="001C1C1A" w:rsidP="001C1C1A">
            <w:pPr>
              <w:pStyle w:val="101"/>
            </w:pPr>
            <w:r w:rsidRPr="001C1C1A">
              <w:t>1.2.МПИ.0021</w:t>
            </w:r>
          </w:p>
        </w:tc>
        <w:tc>
          <w:tcPr>
            <w:tcW w:w="1214" w:type="dxa"/>
            <w:hideMark/>
          </w:tcPr>
          <w:p w14:paraId="30DCD59F" w14:textId="77777777" w:rsidR="001C1C1A" w:rsidRPr="001C1C1A" w:rsidRDefault="001C1C1A" w:rsidP="001C1C1A">
            <w:pPr>
              <w:pStyle w:val="101"/>
            </w:pPr>
            <w:r w:rsidRPr="001C1C1A">
              <w:t>personDataHistorySearchParams.dtTo</w:t>
            </w:r>
          </w:p>
        </w:tc>
        <w:tc>
          <w:tcPr>
            <w:tcW w:w="1213" w:type="dxa"/>
            <w:hideMark/>
          </w:tcPr>
          <w:p w14:paraId="22FC14E6" w14:textId="77777777" w:rsidR="001C1C1A" w:rsidRPr="001C1C1A" w:rsidRDefault="001C1C1A" w:rsidP="001C1C1A">
            <w:pPr>
              <w:pStyle w:val="101"/>
            </w:pPr>
          </w:p>
        </w:tc>
        <w:tc>
          <w:tcPr>
            <w:tcW w:w="1213" w:type="dxa"/>
            <w:hideMark/>
          </w:tcPr>
          <w:p w14:paraId="3BBA70C1" w14:textId="77777777" w:rsidR="001C1C1A" w:rsidRPr="001C1C1A" w:rsidRDefault="001C1C1A" w:rsidP="001C1C1A">
            <w:pPr>
              <w:pStyle w:val="101"/>
            </w:pPr>
          </w:p>
        </w:tc>
        <w:tc>
          <w:tcPr>
            <w:tcW w:w="1214" w:type="dxa"/>
            <w:hideMark/>
          </w:tcPr>
          <w:p w14:paraId="7A84749A" w14:textId="77777777" w:rsidR="001C1C1A" w:rsidRPr="001C1C1A" w:rsidRDefault="001C1C1A" w:rsidP="001C1C1A">
            <w:pPr>
              <w:pStyle w:val="101"/>
            </w:pPr>
            <w:r w:rsidRPr="001C1C1A">
              <w:t>не пусто</w:t>
            </w:r>
          </w:p>
        </w:tc>
        <w:tc>
          <w:tcPr>
            <w:tcW w:w="1213" w:type="dxa"/>
            <w:hideMark/>
          </w:tcPr>
          <w:p w14:paraId="467A25A4" w14:textId="77777777" w:rsidR="001C1C1A" w:rsidRPr="001C1C1A" w:rsidRDefault="001C1C1A" w:rsidP="001C1C1A">
            <w:pPr>
              <w:pStyle w:val="101"/>
            </w:pPr>
            <w:r w:rsidRPr="001C1C1A">
              <w:t>Значение не соответствует типу данных localDate</w:t>
            </w:r>
          </w:p>
        </w:tc>
        <w:tc>
          <w:tcPr>
            <w:tcW w:w="1213" w:type="dxa"/>
            <w:hideMark/>
          </w:tcPr>
          <w:p w14:paraId="5702DB6B" w14:textId="77777777" w:rsidR="001C1C1A" w:rsidRPr="001C1C1A" w:rsidRDefault="001C1C1A" w:rsidP="001C1C1A">
            <w:pPr>
              <w:pStyle w:val="101"/>
            </w:pPr>
            <w:r w:rsidRPr="001C1C1A">
              <w:t>Значение должно соответствовать типу данных localDate</w:t>
            </w:r>
          </w:p>
        </w:tc>
        <w:tc>
          <w:tcPr>
            <w:tcW w:w="1214" w:type="dxa"/>
            <w:hideMark/>
          </w:tcPr>
          <w:p w14:paraId="23A885B8" w14:textId="77777777" w:rsidR="001C1C1A" w:rsidRPr="001C1C1A" w:rsidRDefault="001C1C1A" w:rsidP="001C1C1A">
            <w:pPr>
              <w:pStyle w:val="101"/>
            </w:pPr>
          </w:p>
        </w:tc>
        <w:tc>
          <w:tcPr>
            <w:tcW w:w="1213" w:type="dxa"/>
            <w:hideMark/>
          </w:tcPr>
          <w:p w14:paraId="131EA243" w14:textId="77777777" w:rsidR="001C1C1A" w:rsidRPr="001C1C1A" w:rsidRDefault="001C1C1A" w:rsidP="001C1C1A">
            <w:pPr>
              <w:pStyle w:val="101"/>
            </w:pPr>
          </w:p>
        </w:tc>
        <w:tc>
          <w:tcPr>
            <w:tcW w:w="620" w:type="dxa"/>
            <w:hideMark/>
          </w:tcPr>
          <w:p w14:paraId="1943A395" w14:textId="77777777" w:rsidR="001C1C1A" w:rsidRPr="001C1C1A" w:rsidRDefault="001C1C1A" w:rsidP="001C1C1A">
            <w:pPr>
              <w:pStyle w:val="101"/>
            </w:pPr>
          </w:p>
        </w:tc>
        <w:tc>
          <w:tcPr>
            <w:tcW w:w="1807" w:type="dxa"/>
            <w:hideMark/>
          </w:tcPr>
          <w:p w14:paraId="52E74A4B" w14:textId="77777777" w:rsidR="001C1C1A" w:rsidRPr="001C1C1A" w:rsidRDefault="001C1C1A" w:rsidP="001C1C1A">
            <w:pPr>
              <w:pStyle w:val="101"/>
            </w:pPr>
            <w:r w:rsidRPr="001C1C1A">
              <w:t>Значение параметра dtTo должно соответствовать типу данных localDate (ГГГГ-ММ-ДД)</w:t>
            </w:r>
          </w:p>
        </w:tc>
      </w:tr>
      <w:tr w:rsidR="001C1C1A" w:rsidRPr="001C1C1A" w14:paraId="426EEBDE" w14:textId="77777777" w:rsidTr="002E2E95">
        <w:tc>
          <w:tcPr>
            <w:tcW w:w="1213" w:type="dxa"/>
            <w:hideMark/>
          </w:tcPr>
          <w:p w14:paraId="162AAA85" w14:textId="77777777" w:rsidR="001C1C1A" w:rsidRPr="001C1C1A" w:rsidRDefault="001C1C1A" w:rsidP="001C1C1A">
            <w:pPr>
              <w:pStyle w:val="101"/>
            </w:pPr>
            <w:r w:rsidRPr="001C1C1A">
              <w:t>MpiPersonInfoService.getPersonDataHistory</w:t>
            </w:r>
          </w:p>
        </w:tc>
        <w:tc>
          <w:tcPr>
            <w:tcW w:w="1213" w:type="dxa"/>
            <w:hideMark/>
          </w:tcPr>
          <w:p w14:paraId="7DDC6C41" w14:textId="77777777" w:rsidR="001C1C1A" w:rsidRPr="001C1C1A" w:rsidRDefault="001C1C1A" w:rsidP="001C1C1A">
            <w:pPr>
              <w:pStyle w:val="101"/>
            </w:pPr>
            <w:r w:rsidRPr="001C1C1A">
              <w:t>1.2.МПИ.0022</w:t>
            </w:r>
          </w:p>
        </w:tc>
        <w:tc>
          <w:tcPr>
            <w:tcW w:w="1214" w:type="dxa"/>
            <w:hideMark/>
          </w:tcPr>
          <w:p w14:paraId="0C3205CF" w14:textId="77777777" w:rsidR="001C1C1A" w:rsidRPr="001C1C1A" w:rsidRDefault="001C1C1A" w:rsidP="001C1C1A">
            <w:pPr>
              <w:pStyle w:val="101"/>
            </w:pPr>
            <w:r w:rsidRPr="001C1C1A">
              <w:t>personDataHistorySearchParams.dtTo</w:t>
            </w:r>
          </w:p>
        </w:tc>
        <w:tc>
          <w:tcPr>
            <w:tcW w:w="1213" w:type="dxa"/>
            <w:hideMark/>
          </w:tcPr>
          <w:p w14:paraId="761583FA" w14:textId="77777777" w:rsidR="001C1C1A" w:rsidRPr="001C1C1A" w:rsidRDefault="001C1C1A" w:rsidP="001C1C1A">
            <w:pPr>
              <w:pStyle w:val="101"/>
            </w:pPr>
          </w:p>
        </w:tc>
        <w:tc>
          <w:tcPr>
            <w:tcW w:w="1213" w:type="dxa"/>
            <w:hideMark/>
          </w:tcPr>
          <w:p w14:paraId="32750D59" w14:textId="77777777" w:rsidR="001C1C1A" w:rsidRPr="001C1C1A" w:rsidRDefault="001C1C1A" w:rsidP="001C1C1A">
            <w:pPr>
              <w:pStyle w:val="101"/>
            </w:pPr>
          </w:p>
        </w:tc>
        <w:tc>
          <w:tcPr>
            <w:tcW w:w="1214" w:type="dxa"/>
            <w:hideMark/>
          </w:tcPr>
          <w:p w14:paraId="4F8DEF2A" w14:textId="77777777" w:rsidR="001C1C1A" w:rsidRPr="001C1C1A" w:rsidRDefault="001C1C1A" w:rsidP="001C1C1A">
            <w:pPr>
              <w:pStyle w:val="101"/>
            </w:pPr>
            <w:r w:rsidRPr="001C1C1A">
              <w:t>не пусто</w:t>
            </w:r>
          </w:p>
        </w:tc>
        <w:tc>
          <w:tcPr>
            <w:tcW w:w="1213" w:type="dxa"/>
            <w:hideMark/>
          </w:tcPr>
          <w:p w14:paraId="131D0450" w14:textId="77777777" w:rsidR="001C1C1A" w:rsidRPr="001C1C1A" w:rsidRDefault="001C1C1A" w:rsidP="001C1C1A">
            <w:pPr>
              <w:pStyle w:val="101"/>
            </w:pPr>
            <w:r w:rsidRPr="001C1C1A">
              <w:t>dtTo &lt; dtFrom</w:t>
            </w:r>
          </w:p>
        </w:tc>
        <w:tc>
          <w:tcPr>
            <w:tcW w:w="1213" w:type="dxa"/>
            <w:hideMark/>
          </w:tcPr>
          <w:p w14:paraId="5B3B33AC" w14:textId="77777777" w:rsidR="001C1C1A" w:rsidRPr="001C1C1A" w:rsidRDefault="001C1C1A" w:rsidP="001C1C1A">
            <w:pPr>
              <w:pStyle w:val="101"/>
            </w:pPr>
            <w:r w:rsidRPr="001C1C1A">
              <w:t>dtTo должна быть ≥ dtFrom</w:t>
            </w:r>
          </w:p>
        </w:tc>
        <w:tc>
          <w:tcPr>
            <w:tcW w:w="1214" w:type="dxa"/>
            <w:hideMark/>
          </w:tcPr>
          <w:p w14:paraId="093A39AF" w14:textId="77777777" w:rsidR="001C1C1A" w:rsidRPr="001C1C1A" w:rsidRDefault="001C1C1A" w:rsidP="001C1C1A">
            <w:pPr>
              <w:pStyle w:val="101"/>
            </w:pPr>
          </w:p>
        </w:tc>
        <w:tc>
          <w:tcPr>
            <w:tcW w:w="1213" w:type="dxa"/>
            <w:hideMark/>
          </w:tcPr>
          <w:p w14:paraId="19C3AD24" w14:textId="77777777" w:rsidR="001C1C1A" w:rsidRPr="001C1C1A" w:rsidRDefault="001C1C1A" w:rsidP="001C1C1A">
            <w:pPr>
              <w:pStyle w:val="101"/>
            </w:pPr>
          </w:p>
        </w:tc>
        <w:tc>
          <w:tcPr>
            <w:tcW w:w="620" w:type="dxa"/>
            <w:hideMark/>
          </w:tcPr>
          <w:p w14:paraId="02D60B42" w14:textId="77777777" w:rsidR="001C1C1A" w:rsidRPr="001C1C1A" w:rsidRDefault="001C1C1A" w:rsidP="001C1C1A">
            <w:pPr>
              <w:pStyle w:val="101"/>
            </w:pPr>
          </w:p>
        </w:tc>
        <w:tc>
          <w:tcPr>
            <w:tcW w:w="1807" w:type="dxa"/>
            <w:hideMark/>
          </w:tcPr>
          <w:p w14:paraId="687A99E6" w14:textId="77777777" w:rsidR="001C1C1A" w:rsidRPr="001C1C1A" w:rsidRDefault="001C1C1A" w:rsidP="001C1C1A">
            <w:pPr>
              <w:pStyle w:val="101"/>
            </w:pPr>
            <w:r w:rsidRPr="001C1C1A">
              <w:t xml:space="preserve">Дата окончания периода выдачи изменений (dtTo) должна быть больше (позже) или равна Дате </w:t>
            </w:r>
            <w:r w:rsidRPr="001C1C1A">
              <w:lastRenderedPageBreak/>
              <w:t>начала периода выдачи изменений (dtFrom)</w:t>
            </w:r>
          </w:p>
        </w:tc>
      </w:tr>
      <w:tr w:rsidR="001C1C1A" w:rsidRPr="001C1C1A" w14:paraId="763C1971" w14:textId="77777777" w:rsidTr="002E2E95">
        <w:tc>
          <w:tcPr>
            <w:tcW w:w="1213" w:type="dxa"/>
            <w:hideMark/>
          </w:tcPr>
          <w:p w14:paraId="345B6FED" w14:textId="77777777" w:rsidR="001C1C1A" w:rsidRPr="001C1C1A" w:rsidRDefault="001C1C1A" w:rsidP="001C1C1A">
            <w:pPr>
              <w:pStyle w:val="101"/>
            </w:pPr>
            <w:r w:rsidRPr="001C1C1A">
              <w:lastRenderedPageBreak/>
              <w:t>MpiPersonInfoService.getPersonDataHistory</w:t>
            </w:r>
          </w:p>
        </w:tc>
        <w:tc>
          <w:tcPr>
            <w:tcW w:w="1213" w:type="dxa"/>
            <w:hideMark/>
          </w:tcPr>
          <w:p w14:paraId="32E1AD7E" w14:textId="77777777" w:rsidR="001C1C1A" w:rsidRPr="001C1C1A" w:rsidRDefault="001C1C1A" w:rsidP="001C1C1A">
            <w:pPr>
              <w:pStyle w:val="101"/>
            </w:pPr>
            <w:r w:rsidRPr="001C1C1A">
              <w:t>1.2.МПИ.0023</w:t>
            </w:r>
          </w:p>
        </w:tc>
        <w:tc>
          <w:tcPr>
            <w:tcW w:w="1214" w:type="dxa"/>
            <w:hideMark/>
          </w:tcPr>
          <w:p w14:paraId="16C97ED0" w14:textId="77777777" w:rsidR="001C1C1A" w:rsidRPr="001C1C1A" w:rsidRDefault="001C1C1A" w:rsidP="001C1C1A">
            <w:pPr>
              <w:pStyle w:val="101"/>
            </w:pPr>
            <w:r w:rsidRPr="001C1C1A">
              <w:t>externalRequestId</w:t>
            </w:r>
          </w:p>
        </w:tc>
        <w:tc>
          <w:tcPr>
            <w:tcW w:w="1213" w:type="dxa"/>
            <w:hideMark/>
          </w:tcPr>
          <w:p w14:paraId="4B12A257" w14:textId="77777777" w:rsidR="001C1C1A" w:rsidRPr="001C1C1A" w:rsidRDefault="001C1C1A" w:rsidP="001C1C1A">
            <w:pPr>
              <w:pStyle w:val="101"/>
            </w:pPr>
          </w:p>
        </w:tc>
        <w:tc>
          <w:tcPr>
            <w:tcW w:w="1213" w:type="dxa"/>
            <w:hideMark/>
          </w:tcPr>
          <w:p w14:paraId="24EAC6F6" w14:textId="77777777" w:rsidR="001C1C1A" w:rsidRPr="001C1C1A" w:rsidRDefault="001C1C1A" w:rsidP="001C1C1A">
            <w:pPr>
              <w:pStyle w:val="101"/>
            </w:pPr>
          </w:p>
        </w:tc>
        <w:tc>
          <w:tcPr>
            <w:tcW w:w="1214" w:type="dxa"/>
            <w:hideMark/>
          </w:tcPr>
          <w:p w14:paraId="5DDF9FA9" w14:textId="77777777" w:rsidR="001C1C1A" w:rsidRPr="001C1C1A" w:rsidRDefault="001C1C1A" w:rsidP="001C1C1A">
            <w:pPr>
              <w:pStyle w:val="101"/>
            </w:pPr>
          </w:p>
        </w:tc>
        <w:tc>
          <w:tcPr>
            <w:tcW w:w="1213" w:type="dxa"/>
            <w:hideMark/>
          </w:tcPr>
          <w:p w14:paraId="66FCFD7E" w14:textId="77777777" w:rsidR="001C1C1A" w:rsidRPr="001C1C1A" w:rsidRDefault="001C1C1A" w:rsidP="001C1C1A">
            <w:pPr>
              <w:pStyle w:val="101"/>
            </w:pPr>
            <w:r w:rsidRPr="001C1C1A">
              <w:t>externalRequestId пусто</w:t>
            </w:r>
          </w:p>
        </w:tc>
        <w:tc>
          <w:tcPr>
            <w:tcW w:w="1213" w:type="dxa"/>
            <w:hideMark/>
          </w:tcPr>
          <w:p w14:paraId="1295C895" w14:textId="77777777" w:rsidR="001C1C1A" w:rsidRPr="001C1C1A" w:rsidRDefault="001C1C1A" w:rsidP="001C1C1A">
            <w:pPr>
              <w:pStyle w:val="101"/>
            </w:pPr>
            <w:r w:rsidRPr="001C1C1A">
              <w:t>Значение не может быть пустым</w:t>
            </w:r>
          </w:p>
        </w:tc>
        <w:tc>
          <w:tcPr>
            <w:tcW w:w="1214" w:type="dxa"/>
            <w:hideMark/>
          </w:tcPr>
          <w:p w14:paraId="173CAEA2" w14:textId="77777777" w:rsidR="001C1C1A" w:rsidRPr="001C1C1A" w:rsidRDefault="001C1C1A" w:rsidP="001C1C1A">
            <w:pPr>
              <w:pStyle w:val="101"/>
            </w:pPr>
          </w:p>
        </w:tc>
        <w:tc>
          <w:tcPr>
            <w:tcW w:w="1213" w:type="dxa"/>
            <w:hideMark/>
          </w:tcPr>
          <w:p w14:paraId="0E0440AA" w14:textId="77777777" w:rsidR="001C1C1A" w:rsidRPr="001C1C1A" w:rsidRDefault="001C1C1A" w:rsidP="001C1C1A">
            <w:pPr>
              <w:pStyle w:val="101"/>
            </w:pPr>
          </w:p>
        </w:tc>
        <w:tc>
          <w:tcPr>
            <w:tcW w:w="620" w:type="dxa"/>
            <w:hideMark/>
          </w:tcPr>
          <w:p w14:paraId="54317BFE" w14:textId="77777777" w:rsidR="001C1C1A" w:rsidRPr="001C1C1A" w:rsidRDefault="001C1C1A" w:rsidP="001C1C1A">
            <w:pPr>
              <w:pStyle w:val="101"/>
            </w:pPr>
          </w:p>
        </w:tc>
        <w:tc>
          <w:tcPr>
            <w:tcW w:w="1807" w:type="dxa"/>
            <w:hideMark/>
          </w:tcPr>
          <w:p w14:paraId="096EAEFF" w14:textId="77777777" w:rsidR="001C1C1A" w:rsidRPr="001C1C1A" w:rsidRDefault="001C1C1A" w:rsidP="001C1C1A">
            <w:pPr>
              <w:pStyle w:val="101"/>
            </w:pPr>
            <w:r w:rsidRPr="001C1C1A">
              <w:t>Параметр externalRequestId не может передаваться с пустым значением</w:t>
            </w:r>
          </w:p>
        </w:tc>
      </w:tr>
      <w:tr w:rsidR="001C1C1A" w:rsidRPr="001C1C1A" w14:paraId="7C7D6C30" w14:textId="77777777" w:rsidTr="002E2E95">
        <w:tc>
          <w:tcPr>
            <w:tcW w:w="1213" w:type="dxa"/>
            <w:hideMark/>
          </w:tcPr>
          <w:p w14:paraId="7AA8F5B7" w14:textId="77777777" w:rsidR="001C1C1A" w:rsidRPr="001C1C1A" w:rsidRDefault="001C1C1A" w:rsidP="001C1C1A">
            <w:pPr>
              <w:pStyle w:val="101"/>
            </w:pPr>
            <w:r w:rsidRPr="001C1C1A">
              <w:t>MpiPersonInfoService.getPersonDataHistory</w:t>
            </w:r>
          </w:p>
        </w:tc>
        <w:tc>
          <w:tcPr>
            <w:tcW w:w="1213" w:type="dxa"/>
            <w:hideMark/>
          </w:tcPr>
          <w:p w14:paraId="3EE75C73" w14:textId="77777777" w:rsidR="001C1C1A" w:rsidRPr="001C1C1A" w:rsidRDefault="001C1C1A" w:rsidP="001C1C1A">
            <w:pPr>
              <w:pStyle w:val="101"/>
            </w:pPr>
            <w:r w:rsidRPr="001C1C1A">
              <w:t>1.2.МПИ.0024</w:t>
            </w:r>
          </w:p>
        </w:tc>
        <w:tc>
          <w:tcPr>
            <w:tcW w:w="1214" w:type="dxa"/>
            <w:hideMark/>
          </w:tcPr>
          <w:p w14:paraId="4CD28211" w14:textId="77777777" w:rsidR="001C1C1A" w:rsidRPr="001C1C1A" w:rsidRDefault="001C1C1A" w:rsidP="001C1C1A">
            <w:pPr>
              <w:pStyle w:val="101"/>
            </w:pPr>
            <w:r w:rsidRPr="001C1C1A">
              <w:t>personDataHistorySearchParams</w:t>
            </w:r>
          </w:p>
        </w:tc>
        <w:tc>
          <w:tcPr>
            <w:tcW w:w="1213" w:type="dxa"/>
            <w:hideMark/>
          </w:tcPr>
          <w:p w14:paraId="42D49B4B" w14:textId="77777777" w:rsidR="001C1C1A" w:rsidRPr="001C1C1A" w:rsidRDefault="001C1C1A" w:rsidP="001C1C1A">
            <w:pPr>
              <w:pStyle w:val="101"/>
            </w:pPr>
          </w:p>
        </w:tc>
        <w:tc>
          <w:tcPr>
            <w:tcW w:w="1213" w:type="dxa"/>
            <w:hideMark/>
          </w:tcPr>
          <w:p w14:paraId="71567345" w14:textId="77777777" w:rsidR="001C1C1A" w:rsidRPr="001C1C1A" w:rsidRDefault="001C1C1A" w:rsidP="001C1C1A">
            <w:pPr>
              <w:pStyle w:val="101"/>
            </w:pPr>
          </w:p>
        </w:tc>
        <w:tc>
          <w:tcPr>
            <w:tcW w:w="1214" w:type="dxa"/>
            <w:hideMark/>
          </w:tcPr>
          <w:p w14:paraId="1C9114E8" w14:textId="77777777" w:rsidR="001C1C1A" w:rsidRPr="001C1C1A" w:rsidRDefault="001C1C1A" w:rsidP="001C1C1A">
            <w:pPr>
              <w:pStyle w:val="101"/>
            </w:pPr>
          </w:p>
        </w:tc>
        <w:tc>
          <w:tcPr>
            <w:tcW w:w="1213" w:type="dxa"/>
            <w:hideMark/>
          </w:tcPr>
          <w:p w14:paraId="04DBBF0F" w14:textId="77777777" w:rsidR="001C1C1A" w:rsidRPr="001C1C1A" w:rsidRDefault="001C1C1A" w:rsidP="001C1C1A">
            <w:pPr>
              <w:pStyle w:val="101"/>
            </w:pPr>
            <w:r w:rsidRPr="001C1C1A">
              <w:t>personDataHistorySearchParams пусто</w:t>
            </w:r>
          </w:p>
        </w:tc>
        <w:tc>
          <w:tcPr>
            <w:tcW w:w="1213" w:type="dxa"/>
            <w:hideMark/>
          </w:tcPr>
          <w:p w14:paraId="7D3D4D74" w14:textId="77777777" w:rsidR="001C1C1A" w:rsidRPr="001C1C1A" w:rsidRDefault="001C1C1A" w:rsidP="001C1C1A">
            <w:pPr>
              <w:pStyle w:val="101"/>
            </w:pPr>
            <w:r w:rsidRPr="001C1C1A">
              <w:t>Значение не может быть пустым</w:t>
            </w:r>
          </w:p>
        </w:tc>
        <w:tc>
          <w:tcPr>
            <w:tcW w:w="1214" w:type="dxa"/>
            <w:hideMark/>
          </w:tcPr>
          <w:p w14:paraId="33D16562" w14:textId="77777777" w:rsidR="001C1C1A" w:rsidRPr="001C1C1A" w:rsidRDefault="001C1C1A" w:rsidP="001C1C1A">
            <w:pPr>
              <w:pStyle w:val="101"/>
            </w:pPr>
          </w:p>
        </w:tc>
        <w:tc>
          <w:tcPr>
            <w:tcW w:w="1213" w:type="dxa"/>
            <w:hideMark/>
          </w:tcPr>
          <w:p w14:paraId="032B3F64" w14:textId="77777777" w:rsidR="001C1C1A" w:rsidRPr="001C1C1A" w:rsidRDefault="001C1C1A" w:rsidP="001C1C1A">
            <w:pPr>
              <w:pStyle w:val="101"/>
            </w:pPr>
          </w:p>
        </w:tc>
        <w:tc>
          <w:tcPr>
            <w:tcW w:w="620" w:type="dxa"/>
            <w:hideMark/>
          </w:tcPr>
          <w:p w14:paraId="2D2B8A30" w14:textId="77777777" w:rsidR="001C1C1A" w:rsidRPr="001C1C1A" w:rsidRDefault="001C1C1A" w:rsidP="001C1C1A">
            <w:pPr>
              <w:pStyle w:val="101"/>
            </w:pPr>
          </w:p>
        </w:tc>
        <w:tc>
          <w:tcPr>
            <w:tcW w:w="1807" w:type="dxa"/>
            <w:hideMark/>
          </w:tcPr>
          <w:p w14:paraId="7A612961" w14:textId="77777777" w:rsidR="001C1C1A" w:rsidRPr="001C1C1A" w:rsidRDefault="001C1C1A" w:rsidP="001C1C1A">
            <w:pPr>
              <w:pStyle w:val="101"/>
            </w:pPr>
            <w:r w:rsidRPr="001C1C1A">
              <w:t>Параметр personDataHistorySearchParams не может передаваться с пустым значением</w:t>
            </w:r>
          </w:p>
        </w:tc>
      </w:tr>
      <w:tr w:rsidR="001C1C1A" w:rsidRPr="001C1C1A" w14:paraId="0250F832" w14:textId="77777777" w:rsidTr="002E2E95">
        <w:tc>
          <w:tcPr>
            <w:tcW w:w="1213" w:type="dxa"/>
            <w:hideMark/>
          </w:tcPr>
          <w:p w14:paraId="72AC7AAD" w14:textId="77777777" w:rsidR="001C1C1A" w:rsidRPr="001C1C1A" w:rsidRDefault="001C1C1A" w:rsidP="001C1C1A">
            <w:pPr>
              <w:pStyle w:val="101"/>
            </w:pPr>
            <w:r w:rsidRPr="001C1C1A">
              <w:t>MpiPersonInfoService.getPersonDataHistory</w:t>
            </w:r>
          </w:p>
        </w:tc>
        <w:tc>
          <w:tcPr>
            <w:tcW w:w="1213" w:type="dxa"/>
            <w:hideMark/>
          </w:tcPr>
          <w:p w14:paraId="5DEB27D2" w14:textId="77777777" w:rsidR="001C1C1A" w:rsidRPr="001C1C1A" w:rsidRDefault="001C1C1A" w:rsidP="001C1C1A">
            <w:pPr>
              <w:pStyle w:val="101"/>
            </w:pPr>
            <w:r w:rsidRPr="001C1C1A">
              <w:t>1.2.МПИ.0025</w:t>
            </w:r>
          </w:p>
        </w:tc>
        <w:tc>
          <w:tcPr>
            <w:tcW w:w="1214" w:type="dxa"/>
            <w:hideMark/>
          </w:tcPr>
          <w:p w14:paraId="21638F90" w14:textId="77777777" w:rsidR="001C1C1A" w:rsidRPr="001C1C1A" w:rsidRDefault="001C1C1A" w:rsidP="001C1C1A">
            <w:pPr>
              <w:pStyle w:val="101"/>
            </w:pPr>
            <w:r w:rsidRPr="001C1C1A">
              <w:t>personDataHistorySearchParams.personSearchInfo</w:t>
            </w:r>
          </w:p>
        </w:tc>
        <w:tc>
          <w:tcPr>
            <w:tcW w:w="1213" w:type="dxa"/>
            <w:hideMark/>
          </w:tcPr>
          <w:p w14:paraId="03874CDA" w14:textId="77777777" w:rsidR="001C1C1A" w:rsidRPr="001C1C1A" w:rsidRDefault="001C1C1A" w:rsidP="001C1C1A">
            <w:pPr>
              <w:pStyle w:val="101"/>
            </w:pPr>
          </w:p>
        </w:tc>
        <w:tc>
          <w:tcPr>
            <w:tcW w:w="1213" w:type="dxa"/>
            <w:hideMark/>
          </w:tcPr>
          <w:p w14:paraId="789BE9E2" w14:textId="77777777" w:rsidR="001C1C1A" w:rsidRPr="001C1C1A" w:rsidRDefault="001C1C1A" w:rsidP="001C1C1A">
            <w:pPr>
              <w:pStyle w:val="101"/>
            </w:pPr>
          </w:p>
        </w:tc>
        <w:tc>
          <w:tcPr>
            <w:tcW w:w="1214" w:type="dxa"/>
            <w:hideMark/>
          </w:tcPr>
          <w:p w14:paraId="10688721" w14:textId="77777777" w:rsidR="001C1C1A" w:rsidRPr="001C1C1A" w:rsidRDefault="001C1C1A" w:rsidP="001C1C1A">
            <w:pPr>
              <w:pStyle w:val="101"/>
            </w:pPr>
          </w:p>
        </w:tc>
        <w:tc>
          <w:tcPr>
            <w:tcW w:w="1213" w:type="dxa"/>
            <w:hideMark/>
          </w:tcPr>
          <w:p w14:paraId="1514B291" w14:textId="77777777" w:rsidR="001C1C1A" w:rsidRPr="001C1C1A" w:rsidRDefault="001C1C1A" w:rsidP="001C1C1A">
            <w:pPr>
              <w:pStyle w:val="101"/>
            </w:pPr>
            <w:r w:rsidRPr="001C1C1A">
              <w:t>personSearchInfo пусто</w:t>
            </w:r>
          </w:p>
        </w:tc>
        <w:tc>
          <w:tcPr>
            <w:tcW w:w="1213" w:type="dxa"/>
            <w:hideMark/>
          </w:tcPr>
          <w:p w14:paraId="56131348" w14:textId="77777777" w:rsidR="001C1C1A" w:rsidRPr="001C1C1A" w:rsidRDefault="001C1C1A" w:rsidP="001C1C1A">
            <w:pPr>
              <w:pStyle w:val="101"/>
            </w:pPr>
            <w:r w:rsidRPr="001C1C1A">
              <w:t>Значение не может быть пустым</w:t>
            </w:r>
          </w:p>
        </w:tc>
        <w:tc>
          <w:tcPr>
            <w:tcW w:w="1214" w:type="dxa"/>
            <w:hideMark/>
          </w:tcPr>
          <w:p w14:paraId="34D78A3F" w14:textId="77777777" w:rsidR="001C1C1A" w:rsidRPr="001C1C1A" w:rsidRDefault="001C1C1A" w:rsidP="001C1C1A">
            <w:pPr>
              <w:pStyle w:val="101"/>
            </w:pPr>
          </w:p>
        </w:tc>
        <w:tc>
          <w:tcPr>
            <w:tcW w:w="1213" w:type="dxa"/>
            <w:hideMark/>
          </w:tcPr>
          <w:p w14:paraId="4BDF6B9A" w14:textId="77777777" w:rsidR="001C1C1A" w:rsidRPr="001C1C1A" w:rsidRDefault="001C1C1A" w:rsidP="001C1C1A">
            <w:pPr>
              <w:pStyle w:val="101"/>
            </w:pPr>
          </w:p>
        </w:tc>
        <w:tc>
          <w:tcPr>
            <w:tcW w:w="620" w:type="dxa"/>
            <w:hideMark/>
          </w:tcPr>
          <w:p w14:paraId="552FCF2E" w14:textId="77777777" w:rsidR="001C1C1A" w:rsidRPr="001C1C1A" w:rsidRDefault="001C1C1A" w:rsidP="001C1C1A">
            <w:pPr>
              <w:pStyle w:val="101"/>
            </w:pPr>
          </w:p>
        </w:tc>
        <w:tc>
          <w:tcPr>
            <w:tcW w:w="1807" w:type="dxa"/>
            <w:hideMark/>
          </w:tcPr>
          <w:p w14:paraId="262C088E" w14:textId="77777777" w:rsidR="001C1C1A" w:rsidRPr="001C1C1A" w:rsidRDefault="001C1C1A" w:rsidP="001C1C1A">
            <w:pPr>
              <w:pStyle w:val="101"/>
            </w:pPr>
            <w:r w:rsidRPr="001C1C1A">
              <w:t>Параметр personSearchInfo не может передаваться с пустым значением</w:t>
            </w:r>
          </w:p>
        </w:tc>
      </w:tr>
      <w:tr w:rsidR="001C1C1A" w:rsidRPr="001C1C1A" w14:paraId="05E6A1D4" w14:textId="77777777" w:rsidTr="002E2E95">
        <w:tc>
          <w:tcPr>
            <w:tcW w:w="1213" w:type="dxa"/>
            <w:hideMark/>
          </w:tcPr>
          <w:p w14:paraId="774E4A03" w14:textId="77777777" w:rsidR="001C1C1A" w:rsidRPr="001C1C1A" w:rsidRDefault="001C1C1A" w:rsidP="001C1C1A">
            <w:pPr>
              <w:pStyle w:val="101"/>
            </w:pPr>
            <w:r w:rsidRPr="001C1C1A">
              <w:t>MpiPersonInfoService.getPersonDataHistory</w:t>
            </w:r>
          </w:p>
        </w:tc>
        <w:tc>
          <w:tcPr>
            <w:tcW w:w="1213" w:type="dxa"/>
            <w:hideMark/>
          </w:tcPr>
          <w:p w14:paraId="117A499C" w14:textId="77777777" w:rsidR="001C1C1A" w:rsidRPr="001C1C1A" w:rsidRDefault="001C1C1A" w:rsidP="001C1C1A">
            <w:pPr>
              <w:pStyle w:val="101"/>
            </w:pPr>
            <w:r w:rsidRPr="001C1C1A">
              <w:t>1.2.МПИ.0026</w:t>
            </w:r>
          </w:p>
        </w:tc>
        <w:tc>
          <w:tcPr>
            <w:tcW w:w="1214" w:type="dxa"/>
            <w:hideMark/>
          </w:tcPr>
          <w:p w14:paraId="1B669B19" w14:textId="77777777" w:rsidR="001C1C1A" w:rsidRPr="001C1C1A" w:rsidRDefault="001C1C1A" w:rsidP="001C1C1A">
            <w:pPr>
              <w:pStyle w:val="101"/>
            </w:pPr>
            <w:r w:rsidRPr="001C1C1A">
              <w:t>personDataHistorySearchParams.pcy.pcyType</w:t>
            </w:r>
          </w:p>
        </w:tc>
        <w:tc>
          <w:tcPr>
            <w:tcW w:w="1213" w:type="dxa"/>
            <w:hideMark/>
          </w:tcPr>
          <w:p w14:paraId="4A58D51D" w14:textId="77777777" w:rsidR="001C1C1A" w:rsidRPr="001C1C1A" w:rsidRDefault="001C1C1A" w:rsidP="001C1C1A">
            <w:pPr>
              <w:pStyle w:val="101"/>
            </w:pPr>
            <w:r w:rsidRPr="001C1C1A">
              <w:t>С - Полис ОМС старого образца</w:t>
            </w:r>
            <w:r w:rsidRPr="001C1C1A">
              <w:br/>
              <w:t>В - Временное свидетельство в форме бумажного бланка</w:t>
            </w:r>
            <w:r w:rsidRPr="001C1C1A">
              <w:br/>
              <w:t xml:space="preserve">Е - Временное свидетельство в форме электронного </w:t>
            </w:r>
            <w:r w:rsidRPr="001C1C1A">
              <w:lastRenderedPageBreak/>
              <w:t>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Ц - Цифровой полис ОМС</w:t>
            </w:r>
          </w:p>
        </w:tc>
        <w:tc>
          <w:tcPr>
            <w:tcW w:w="1213" w:type="dxa"/>
            <w:hideMark/>
          </w:tcPr>
          <w:p w14:paraId="4CF49ADE" w14:textId="77777777" w:rsidR="001C1C1A" w:rsidRPr="001C1C1A" w:rsidRDefault="001C1C1A" w:rsidP="001C1C1A">
            <w:pPr>
              <w:pStyle w:val="101"/>
            </w:pPr>
          </w:p>
        </w:tc>
        <w:tc>
          <w:tcPr>
            <w:tcW w:w="1214" w:type="dxa"/>
            <w:hideMark/>
          </w:tcPr>
          <w:p w14:paraId="5EE60E9D" w14:textId="77777777" w:rsidR="001C1C1A" w:rsidRPr="001C1C1A" w:rsidRDefault="001C1C1A" w:rsidP="001C1C1A">
            <w:pPr>
              <w:pStyle w:val="101"/>
            </w:pPr>
            <w:r w:rsidRPr="001C1C1A">
              <w:t>не пусто</w:t>
            </w:r>
          </w:p>
        </w:tc>
        <w:tc>
          <w:tcPr>
            <w:tcW w:w="1213" w:type="dxa"/>
            <w:hideMark/>
          </w:tcPr>
          <w:p w14:paraId="3ACB8051" w14:textId="77777777" w:rsidR="001C1C1A" w:rsidRPr="001C1C1A" w:rsidRDefault="001C1C1A" w:rsidP="001C1C1A">
            <w:pPr>
              <w:pStyle w:val="101"/>
            </w:pPr>
          </w:p>
        </w:tc>
        <w:tc>
          <w:tcPr>
            <w:tcW w:w="1213" w:type="dxa"/>
            <w:hideMark/>
          </w:tcPr>
          <w:p w14:paraId="2C0670C1" w14:textId="77777777" w:rsidR="001C1C1A" w:rsidRPr="001C1C1A" w:rsidRDefault="001C1C1A" w:rsidP="001C1C1A">
            <w:pPr>
              <w:pStyle w:val="101"/>
            </w:pPr>
            <w:r w:rsidRPr="001C1C1A">
              <w:t>Значение параметра pcyType должно присутствовать в справочнике: </w:t>
            </w:r>
          </w:p>
          <w:p w14:paraId="0E2060FA" w14:textId="77777777" w:rsidR="001C1C1A" w:rsidRPr="001C1C1A" w:rsidRDefault="001C1C1A" w:rsidP="001C1C1A">
            <w:pPr>
              <w:pStyle w:val="101"/>
            </w:pPr>
            <w:r w:rsidRPr="001C1C1A">
              <w:t>С - Полис ОМС старого образца</w:t>
            </w:r>
            <w:r w:rsidRPr="001C1C1A">
              <w:br/>
              <w:t xml:space="preserve">В - Временное свидетельство в форме </w:t>
            </w:r>
            <w:r w:rsidRPr="001C1C1A">
              <w:lastRenderedPageBreak/>
              <w:t>бумажного бланка</w:t>
            </w:r>
            <w:r w:rsidRPr="001C1C1A">
              <w:br/>
              <w:t>Е - Временное свидетельство в форме электронного 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 xml:space="preserve">Ц - </w:t>
            </w:r>
            <w:r w:rsidRPr="001C1C1A">
              <w:lastRenderedPageBreak/>
              <w:t>Цифровой полис ОМС</w:t>
            </w:r>
          </w:p>
        </w:tc>
        <w:tc>
          <w:tcPr>
            <w:tcW w:w="1214" w:type="dxa"/>
            <w:hideMark/>
          </w:tcPr>
          <w:p w14:paraId="0B350787" w14:textId="77777777" w:rsidR="001C1C1A" w:rsidRPr="001C1C1A" w:rsidRDefault="001C1C1A" w:rsidP="001C1C1A">
            <w:pPr>
              <w:pStyle w:val="101"/>
            </w:pPr>
          </w:p>
        </w:tc>
        <w:tc>
          <w:tcPr>
            <w:tcW w:w="1213" w:type="dxa"/>
            <w:hideMark/>
          </w:tcPr>
          <w:p w14:paraId="0C6E7C12" w14:textId="77777777" w:rsidR="001C1C1A" w:rsidRPr="001C1C1A" w:rsidRDefault="001C1C1A" w:rsidP="001C1C1A">
            <w:pPr>
              <w:pStyle w:val="101"/>
            </w:pPr>
          </w:p>
        </w:tc>
        <w:tc>
          <w:tcPr>
            <w:tcW w:w="620" w:type="dxa"/>
            <w:hideMark/>
          </w:tcPr>
          <w:p w14:paraId="059A7098" w14:textId="77777777" w:rsidR="001C1C1A" w:rsidRPr="001C1C1A" w:rsidRDefault="001C1C1A" w:rsidP="001C1C1A">
            <w:pPr>
              <w:pStyle w:val="101"/>
            </w:pPr>
          </w:p>
        </w:tc>
        <w:tc>
          <w:tcPr>
            <w:tcW w:w="1807" w:type="dxa"/>
            <w:hideMark/>
          </w:tcPr>
          <w:p w14:paraId="10DE3796" w14:textId="77777777" w:rsidR="001C1C1A" w:rsidRPr="001C1C1A" w:rsidRDefault="001C1C1A" w:rsidP="001C1C1A">
            <w:pPr>
              <w:pStyle w:val="101"/>
            </w:pPr>
            <w:r w:rsidRPr="001C1C1A">
              <w:t>Значение параметра pcyType должно присутствовать в справочнике: </w:t>
            </w:r>
          </w:p>
          <w:p w14:paraId="38072A18" w14:textId="77777777" w:rsidR="001C1C1A" w:rsidRPr="001C1C1A" w:rsidRDefault="001C1C1A" w:rsidP="001C1C1A">
            <w:pPr>
              <w:pStyle w:val="101"/>
            </w:pPr>
            <w:r w:rsidRPr="001C1C1A">
              <w:t>С - Полис ОМС старого образца</w:t>
            </w:r>
            <w:r w:rsidRPr="001C1C1A">
              <w:br/>
              <w:t>В - Временное свидетельство в форме бумажного бланка</w:t>
            </w:r>
            <w:r w:rsidRPr="001C1C1A">
              <w:br/>
              <w:t xml:space="preserve">Е - Временное свидетельство в форме электронного </w:t>
            </w:r>
            <w:r w:rsidRPr="001C1C1A">
              <w:lastRenderedPageBreak/>
              <w:t>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Ц - Цифровой полис ОМС</w:t>
            </w:r>
          </w:p>
        </w:tc>
      </w:tr>
      <w:tr w:rsidR="001C1C1A" w:rsidRPr="001C1C1A" w14:paraId="5C48F2A0" w14:textId="77777777" w:rsidTr="002E2E95">
        <w:tc>
          <w:tcPr>
            <w:tcW w:w="1213" w:type="dxa"/>
            <w:hideMark/>
          </w:tcPr>
          <w:p w14:paraId="7BDB03F3" w14:textId="77777777" w:rsidR="001C1C1A" w:rsidRPr="001C1C1A" w:rsidRDefault="001C1C1A" w:rsidP="001C1C1A">
            <w:pPr>
              <w:pStyle w:val="101"/>
            </w:pPr>
            <w:r w:rsidRPr="001C1C1A">
              <w:lastRenderedPageBreak/>
              <w:t>MpiPersonInfoService.getPersonDataHistory</w:t>
            </w:r>
          </w:p>
        </w:tc>
        <w:tc>
          <w:tcPr>
            <w:tcW w:w="1213" w:type="dxa"/>
            <w:hideMark/>
          </w:tcPr>
          <w:p w14:paraId="1C337B7D" w14:textId="77777777" w:rsidR="001C1C1A" w:rsidRPr="001C1C1A" w:rsidRDefault="001C1C1A" w:rsidP="001C1C1A">
            <w:pPr>
              <w:pStyle w:val="101"/>
            </w:pPr>
            <w:r w:rsidRPr="001C1C1A">
              <w:t>1.2.МПИ.0027</w:t>
            </w:r>
          </w:p>
        </w:tc>
        <w:tc>
          <w:tcPr>
            <w:tcW w:w="1214" w:type="dxa"/>
            <w:hideMark/>
          </w:tcPr>
          <w:p w14:paraId="7E1527C6" w14:textId="77777777" w:rsidR="001C1C1A" w:rsidRPr="001C1C1A" w:rsidRDefault="001C1C1A" w:rsidP="001C1C1A">
            <w:pPr>
              <w:pStyle w:val="101"/>
            </w:pPr>
            <w:r w:rsidRPr="001C1C1A">
              <w:t>externalRequestId</w:t>
            </w:r>
          </w:p>
        </w:tc>
        <w:tc>
          <w:tcPr>
            <w:tcW w:w="1213" w:type="dxa"/>
            <w:hideMark/>
          </w:tcPr>
          <w:p w14:paraId="0CA3CE12" w14:textId="77777777" w:rsidR="001C1C1A" w:rsidRPr="001C1C1A" w:rsidRDefault="001C1C1A" w:rsidP="001C1C1A">
            <w:pPr>
              <w:pStyle w:val="101"/>
            </w:pPr>
          </w:p>
        </w:tc>
        <w:tc>
          <w:tcPr>
            <w:tcW w:w="1213" w:type="dxa"/>
            <w:hideMark/>
          </w:tcPr>
          <w:p w14:paraId="032534D3" w14:textId="77777777" w:rsidR="001C1C1A" w:rsidRPr="001C1C1A" w:rsidRDefault="001C1C1A" w:rsidP="001C1C1A">
            <w:pPr>
              <w:pStyle w:val="101"/>
            </w:pPr>
          </w:p>
        </w:tc>
        <w:tc>
          <w:tcPr>
            <w:tcW w:w="1214" w:type="dxa"/>
            <w:hideMark/>
          </w:tcPr>
          <w:p w14:paraId="4568438A" w14:textId="77777777" w:rsidR="001C1C1A" w:rsidRPr="001C1C1A" w:rsidRDefault="001C1C1A" w:rsidP="001C1C1A">
            <w:pPr>
              <w:pStyle w:val="101"/>
            </w:pPr>
            <w:r w:rsidRPr="001C1C1A">
              <w:t>не пусто</w:t>
            </w:r>
          </w:p>
        </w:tc>
        <w:tc>
          <w:tcPr>
            <w:tcW w:w="1213" w:type="dxa"/>
            <w:hideMark/>
          </w:tcPr>
          <w:p w14:paraId="4BF3EA83" w14:textId="77777777" w:rsidR="001C1C1A" w:rsidRPr="001C1C1A" w:rsidRDefault="001C1C1A" w:rsidP="001C1C1A">
            <w:pPr>
              <w:pStyle w:val="101"/>
            </w:pPr>
            <w:r w:rsidRPr="001C1C1A">
              <w:t>Значение не соответствует формату</w:t>
            </w:r>
          </w:p>
        </w:tc>
        <w:tc>
          <w:tcPr>
            <w:tcW w:w="1213" w:type="dxa"/>
            <w:hideMark/>
          </w:tcPr>
          <w:p w14:paraId="67788B37" w14:textId="77777777" w:rsidR="001C1C1A" w:rsidRPr="001C1C1A" w:rsidRDefault="001C1C1A" w:rsidP="001C1C1A">
            <w:pPr>
              <w:pStyle w:val="101"/>
            </w:pPr>
            <w:r w:rsidRPr="001C1C1A">
              <w:t>Формат значения: длина от 1 до 255 символов</w:t>
            </w:r>
          </w:p>
        </w:tc>
        <w:tc>
          <w:tcPr>
            <w:tcW w:w="1214" w:type="dxa"/>
            <w:hideMark/>
          </w:tcPr>
          <w:p w14:paraId="16819ED7" w14:textId="77777777" w:rsidR="001C1C1A" w:rsidRPr="001C1C1A" w:rsidRDefault="001C1C1A" w:rsidP="001C1C1A">
            <w:pPr>
              <w:pStyle w:val="101"/>
            </w:pPr>
            <w:r w:rsidRPr="001C1C1A">
              <w:t>1</w:t>
            </w:r>
          </w:p>
        </w:tc>
        <w:tc>
          <w:tcPr>
            <w:tcW w:w="1213" w:type="dxa"/>
            <w:hideMark/>
          </w:tcPr>
          <w:p w14:paraId="05B75A20" w14:textId="77777777" w:rsidR="001C1C1A" w:rsidRPr="001C1C1A" w:rsidRDefault="001C1C1A" w:rsidP="001C1C1A">
            <w:pPr>
              <w:pStyle w:val="101"/>
            </w:pPr>
            <w:r w:rsidRPr="001C1C1A">
              <w:t>255</w:t>
            </w:r>
          </w:p>
        </w:tc>
        <w:tc>
          <w:tcPr>
            <w:tcW w:w="620" w:type="dxa"/>
            <w:hideMark/>
          </w:tcPr>
          <w:p w14:paraId="6609440E" w14:textId="77777777" w:rsidR="001C1C1A" w:rsidRPr="001C1C1A" w:rsidRDefault="001C1C1A" w:rsidP="001C1C1A">
            <w:pPr>
              <w:pStyle w:val="101"/>
            </w:pPr>
          </w:p>
        </w:tc>
        <w:tc>
          <w:tcPr>
            <w:tcW w:w="1807" w:type="dxa"/>
            <w:hideMark/>
          </w:tcPr>
          <w:p w14:paraId="0C84C367" w14:textId="77777777" w:rsidR="001C1C1A" w:rsidRPr="001C1C1A" w:rsidRDefault="001C1C1A" w:rsidP="001C1C1A">
            <w:pPr>
              <w:pStyle w:val="101"/>
            </w:pPr>
            <w:r w:rsidRPr="001C1C1A">
              <w:t>Формат externalRequestId указан неверно - должен иметь длину от 1 до 255 символов</w:t>
            </w:r>
          </w:p>
        </w:tc>
      </w:tr>
      <w:tr w:rsidR="001C1C1A" w:rsidRPr="001C1C1A" w14:paraId="566A66B7" w14:textId="77777777" w:rsidTr="002E2E95">
        <w:tc>
          <w:tcPr>
            <w:tcW w:w="1213" w:type="dxa"/>
            <w:hideMark/>
          </w:tcPr>
          <w:p w14:paraId="7590C468" w14:textId="77777777" w:rsidR="001C1C1A" w:rsidRPr="001C1C1A" w:rsidRDefault="001C1C1A" w:rsidP="001C1C1A">
            <w:pPr>
              <w:pStyle w:val="101"/>
            </w:pPr>
            <w:r w:rsidRPr="001C1C1A">
              <w:t>MpiPersonInfoService.getPersonDataHistory</w:t>
            </w:r>
          </w:p>
        </w:tc>
        <w:tc>
          <w:tcPr>
            <w:tcW w:w="1213" w:type="dxa"/>
            <w:hideMark/>
          </w:tcPr>
          <w:p w14:paraId="4DCBB348" w14:textId="77777777" w:rsidR="001C1C1A" w:rsidRPr="001C1C1A" w:rsidRDefault="001C1C1A" w:rsidP="001C1C1A">
            <w:pPr>
              <w:pStyle w:val="101"/>
            </w:pPr>
            <w:r w:rsidRPr="001C1C1A">
              <w:t>1.2.МПИ.0028</w:t>
            </w:r>
          </w:p>
        </w:tc>
        <w:tc>
          <w:tcPr>
            <w:tcW w:w="1214" w:type="dxa"/>
            <w:hideMark/>
          </w:tcPr>
          <w:p w14:paraId="1AA9A168" w14:textId="77777777" w:rsidR="001C1C1A" w:rsidRPr="001C1C1A" w:rsidRDefault="001C1C1A" w:rsidP="001C1C1A">
            <w:pPr>
              <w:pStyle w:val="101"/>
            </w:pPr>
            <w:r w:rsidRPr="001C1C1A">
              <w:t>personDataHistorySearchParams.personSearchInfo.snilsDr.birthDay</w:t>
            </w:r>
          </w:p>
        </w:tc>
        <w:tc>
          <w:tcPr>
            <w:tcW w:w="1213" w:type="dxa"/>
            <w:hideMark/>
          </w:tcPr>
          <w:p w14:paraId="78A1DADC" w14:textId="77777777" w:rsidR="001C1C1A" w:rsidRPr="001C1C1A" w:rsidRDefault="001C1C1A" w:rsidP="001C1C1A">
            <w:pPr>
              <w:pStyle w:val="101"/>
            </w:pPr>
          </w:p>
        </w:tc>
        <w:tc>
          <w:tcPr>
            <w:tcW w:w="1213" w:type="dxa"/>
            <w:hideMark/>
          </w:tcPr>
          <w:p w14:paraId="74562015" w14:textId="77777777" w:rsidR="001C1C1A" w:rsidRPr="001C1C1A" w:rsidRDefault="001C1C1A" w:rsidP="001C1C1A">
            <w:pPr>
              <w:pStyle w:val="101"/>
            </w:pPr>
          </w:p>
        </w:tc>
        <w:tc>
          <w:tcPr>
            <w:tcW w:w="1214" w:type="dxa"/>
            <w:hideMark/>
          </w:tcPr>
          <w:p w14:paraId="2719B0B4" w14:textId="77777777" w:rsidR="001C1C1A" w:rsidRPr="001C1C1A" w:rsidRDefault="001C1C1A" w:rsidP="001C1C1A">
            <w:pPr>
              <w:pStyle w:val="101"/>
            </w:pPr>
            <w:r w:rsidRPr="001C1C1A">
              <w:t>не пусто</w:t>
            </w:r>
          </w:p>
        </w:tc>
        <w:tc>
          <w:tcPr>
            <w:tcW w:w="1213" w:type="dxa"/>
            <w:hideMark/>
          </w:tcPr>
          <w:p w14:paraId="1F9CB299" w14:textId="77777777" w:rsidR="001C1C1A" w:rsidRPr="001C1C1A" w:rsidRDefault="001C1C1A" w:rsidP="001C1C1A">
            <w:pPr>
              <w:pStyle w:val="101"/>
            </w:pPr>
            <w:r w:rsidRPr="001C1C1A">
              <w:t>Значение не принадлежит интервалу [1900-01-01 - ГГГГ-ММ-ДД актуального дня]</w:t>
            </w:r>
          </w:p>
        </w:tc>
        <w:tc>
          <w:tcPr>
            <w:tcW w:w="1213" w:type="dxa"/>
            <w:hideMark/>
          </w:tcPr>
          <w:p w14:paraId="597C5CD1" w14:textId="77777777" w:rsidR="001C1C1A" w:rsidRPr="001C1C1A" w:rsidRDefault="001C1C1A" w:rsidP="001C1C1A">
            <w:pPr>
              <w:pStyle w:val="101"/>
            </w:pPr>
            <w:r w:rsidRPr="001C1C1A">
              <w:t>Значение должно принадлежать интервалу [1900-01-01 - ГГГГ-ММ-ДД актуального дня]</w:t>
            </w:r>
          </w:p>
        </w:tc>
        <w:tc>
          <w:tcPr>
            <w:tcW w:w="1214" w:type="dxa"/>
            <w:hideMark/>
          </w:tcPr>
          <w:p w14:paraId="13019179" w14:textId="77777777" w:rsidR="001C1C1A" w:rsidRPr="001C1C1A" w:rsidRDefault="001C1C1A" w:rsidP="001C1C1A">
            <w:pPr>
              <w:pStyle w:val="101"/>
            </w:pPr>
          </w:p>
        </w:tc>
        <w:tc>
          <w:tcPr>
            <w:tcW w:w="1213" w:type="dxa"/>
            <w:hideMark/>
          </w:tcPr>
          <w:p w14:paraId="3E3696BD" w14:textId="77777777" w:rsidR="001C1C1A" w:rsidRPr="001C1C1A" w:rsidRDefault="001C1C1A" w:rsidP="001C1C1A">
            <w:pPr>
              <w:pStyle w:val="101"/>
            </w:pPr>
          </w:p>
        </w:tc>
        <w:tc>
          <w:tcPr>
            <w:tcW w:w="620" w:type="dxa"/>
            <w:hideMark/>
          </w:tcPr>
          <w:p w14:paraId="4F41AAF3" w14:textId="77777777" w:rsidR="001C1C1A" w:rsidRPr="001C1C1A" w:rsidRDefault="001C1C1A" w:rsidP="001C1C1A">
            <w:pPr>
              <w:pStyle w:val="101"/>
            </w:pPr>
          </w:p>
        </w:tc>
        <w:tc>
          <w:tcPr>
            <w:tcW w:w="1807" w:type="dxa"/>
            <w:hideMark/>
          </w:tcPr>
          <w:p w14:paraId="25480166" w14:textId="77777777" w:rsidR="001C1C1A" w:rsidRPr="001C1C1A" w:rsidRDefault="001C1C1A" w:rsidP="001C1C1A">
            <w:pPr>
              <w:pStyle w:val="101"/>
            </w:pPr>
            <w:r w:rsidRPr="001C1C1A">
              <w:t>Значение параметра birthDay должно принадлежать интервалу с 1900-01-01 по дату актуального дня</w:t>
            </w:r>
          </w:p>
        </w:tc>
      </w:tr>
      <w:tr w:rsidR="001C1C1A" w:rsidRPr="001C1C1A" w14:paraId="35EE5C65" w14:textId="77777777" w:rsidTr="002E2E95">
        <w:tc>
          <w:tcPr>
            <w:tcW w:w="1213" w:type="dxa"/>
            <w:hideMark/>
          </w:tcPr>
          <w:p w14:paraId="4AF37151" w14:textId="77777777" w:rsidR="001C1C1A" w:rsidRPr="001C1C1A" w:rsidRDefault="001C1C1A" w:rsidP="001C1C1A">
            <w:pPr>
              <w:pStyle w:val="101"/>
            </w:pPr>
            <w:r w:rsidRPr="001C1C1A">
              <w:t>MpiPersonInfoService.getPersonDataHistory</w:t>
            </w:r>
          </w:p>
        </w:tc>
        <w:tc>
          <w:tcPr>
            <w:tcW w:w="1213" w:type="dxa"/>
            <w:hideMark/>
          </w:tcPr>
          <w:p w14:paraId="784F0D69" w14:textId="77777777" w:rsidR="001C1C1A" w:rsidRPr="001C1C1A" w:rsidRDefault="001C1C1A" w:rsidP="001C1C1A">
            <w:pPr>
              <w:pStyle w:val="101"/>
            </w:pPr>
            <w:r w:rsidRPr="001C1C1A">
              <w:t>1.2.МПИ.0029</w:t>
            </w:r>
          </w:p>
        </w:tc>
        <w:tc>
          <w:tcPr>
            <w:tcW w:w="1214" w:type="dxa"/>
            <w:hideMark/>
          </w:tcPr>
          <w:p w14:paraId="0BC25EF2" w14:textId="77777777" w:rsidR="001C1C1A" w:rsidRPr="001C1C1A" w:rsidRDefault="001C1C1A" w:rsidP="001C1C1A">
            <w:pPr>
              <w:pStyle w:val="101"/>
            </w:pPr>
            <w:r w:rsidRPr="001C1C1A">
              <w:t>personDataHistorySearchParams.dtFrom</w:t>
            </w:r>
          </w:p>
        </w:tc>
        <w:tc>
          <w:tcPr>
            <w:tcW w:w="1213" w:type="dxa"/>
            <w:hideMark/>
          </w:tcPr>
          <w:p w14:paraId="3AC12FAC" w14:textId="77777777" w:rsidR="001C1C1A" w:rsidRPr="001C1C1A" w:rsidRDefault="001C1C1A" w:rsidP="001C1C1A">
            <w:pPr>
              <w:pStyle w:val="101"/>
            </w:pPr>
          </w:p>
        </w:tc>
        <w:tc>
          <w:tcPr>
            <w:tcW w:w="1213" w:type="dxa"/>
            <w:hideMark/>
          </w:tcPr>
          <w:p w14:paraId="204EB772" w14:textId="77777777" w:rsidR="001C1C1A" w:rsidRPr="001C1C1A" w:rsidRDefault="001C1C1A" w:rsidP="001C1C1A">
            <w:pPr>
              <w:pStyle w:val="101"/>
            </w:pPr>
          </w:p>
        </w:tc>
        <w:tc>
          <w:tcPr>
            <w:tcW w:w="1214" w:type="dxa"/>
            <w:hideMark/>
          </w:tcPr>
          <w:p w14:paraId="06E061B7" w14:textId="77777777" w:rsidR="001C1C1A" w:rsidRPr="001C1C1A" w:rsidRDefault="001C1C1A" w:rsidP="001C1C1A">
            <w:pPr>
              <w:pStyle w:val="101"/>
            </w:pPr>
            <w:r w:rsidRPr="001C1C1A">
              <w:t>не пусто</w:t>
            </w:r>
          </w:p>
        </w:tc>
        <w:tc>
          <w:tcPr>
            <w:tcW w:w="1213" w:type="dxa"/>
            <w:hideMark/>
          </w:tcPr>
          <w:p w14:paraId="69116007" w14:textId="77777777" w:rsidR="001C1C1A" w:rsidRPr="001C1C1A" w:rsidRDefault="001C1C1A" w:rsidP="001C1C1A">
            <w:pPr>
              <w:pStyle w:val="101"/>
            </w:pPr>
            <w:r w:rsidRPr="001C1C1A">
              <w:t>Значение не принадлежит интервалу [1900-01-01 - 2999-12-31]</w:t>
            </w:r>
          </w:p>
        </w:tc>
        <w:tc>
          <w:tcPr>
            <w:tcW w:w="1213" w:type="dxa"/>
            <w:hideMark/>
          </w:tcPr>
          <w:p w14:paraId="5A9DCF5F" w14:textId="77777777" w:rsidR="001C1C1A" w:rsidRPr="001C1C1A" w:rsidRDefault="001C1C1A" w:rsidP="001C1C1A">
            <w:pPr>
              <w:pStyle w:val="101"/>
            </w:pPr>
            <w:r w:rsidRPr="001C1C1A">
              <w:t>Значение должно принадлежать интервалу [1900-01-01 - 2999-12-31]</w:t>
            </w:r>
          </w:p>
        </w:tc>
        <w:tc>
          <w:tcPr>
            <w:tcW w:w="1214" w:type="dxa"/>
            <w:hideMark/>
          </w:tcPr>
          <w:p w14:paraId="73295FC0" w14:textId="77777777" w:rsidR="001C1C1A" w:rsidRPr="001C1C1A" w:rsidRDefault="001C1C1A" w:rsidP="001C1C1A">
            <w:pPr>
              <w:pStyle w:val="101"/>
            </w:pPr>
          </w:p>
        </w:tc>
        <w:tc>
          <w:tcPr>
            <w:tcW w:w="1213" w:type="dxa"/>
            <w:hideMark/>
          </w:tcPr>
          <w:p w14:paraId="154B4CB4" w14:textId="77777777" w:rsidR="001C1C1A" w:rsidRPr="001C1C1A" w:rsidRDefault="001C1C1A" w:rsidP="001C1C1A">
            <w:pPr>
              <w:pStyle w:val="101"/>
            </w:pPr>
          </w:p>
        </w:tc>
        <w:tc>
          <w:tcPr>
            <w:tcW w:w="620" w:type="dxa"/>
            <w:hideMark/>
          </w:tcPr>
          <w:p w14:paraId="04CA43ED" w14:textId="77777777" w:rsidR="001C1C1A" w:rsidRPr="001C1C1A" w:rsidRDefault="001C1C1A" w:rsidP="001C1C1A">
            <w:pPr>
              <w:pStyle w:val="101"/>
            </w:pPr>
          </w:p>
        </w:tc>
        <w:tc>
          <w:tcPr>
            <w:tcW w:w="1807" w:type="dxa"/>
            <w:hideMark/>
          </w:tcPr>
          <w:p w14:paraId="5E9C86DB" w14:textId="77777777" w:rsidR="001C1C1A" w:rsidRPr="001C1C1A" w:rsidRDefault="001C1C1A" w:rsidP="001C1C1A">
            <w:pPr>
              <w:pStyle w:val="101"/>
            </w:pPr>
            <w:r w:rsidRPr="001C1C1A">
              <w:t>Значение параметра dtFrom должно принадлежать интервалу с 1900-01-01 по 2999-12-31</w:t>
            </w:r>
          </w:p>
        </w:tc>
      </w:tr>
      <w:tr w:rsidR="001C1C1A" w:rsidRPr="001C1C1A" w14:paraId="164608FB" w14:textId="77777777" w:rsidTr="002E2E95">
        <w:tc>
          <w:tcPr>
            <w:tcW w:w="1213" w:type="dxa"/>
            <w:hideMark/>
          </w:tcPr>
          <w:p w14:paraId="145B6A8E" w14:textId="77777777" w:rsidR="001C1C1A" w:rsidRPr="001C1C1A" w:rsidRDefault="001C1C1A" w:rsidP="001C1C1A">
            <w:pPr>
              <w:pStyle w:val="101"/>
            </w:pPr>
            <w:r w:rsidRPr="001C1C1A">
              <w:t>MpiPersonInfoService.getPersonDataHistory</w:t>
            </w:r>
          </w:p>
        </w:tc>
        <w:tc>
          <w:tcPr>
            <w:tcW w:w="1213" w:type="dxa"/>
            <w:hideMark/>
          </w:tcPr>
          <w:p w14:paraId="12139797" w14:textId="77777777" w:rsidR="001C1C1A" w:rsidRPr="001C1C1A" w:rsidRDefault="001C1C1A" w:rsidP="001C1C1A">
            <w:pPr>
              <w:pStyle w:val="101"/>
            </w:pPr>
            <w:r w:rsidRPr="001C1C1A">
              <w:t>1.2.МПИ.0030</w:t>
            </w:r>
          </w:p>
        </w:tc>
        <w:tc>
          <w:tcPr>
            <w:tcW w:w="1214" w:type="dxa"/>
            <w:hideMark/>
          </w:tcPr>
          <w:p w14:paraId="14AB32B5" w14:textId="77777777" w:rsidR="001C1C1A" w:rsidRPr="001C1C1A" w:rsidRDefault="001C1C1A" w:rsidP="001C1C1A">
            <w:pPr>
              <w:pStyle w:val="101"/>
            </w:pPr>
            <w:r w:rsidRPr="001C1C1A">
              <w:t>personDataHistorySearchParams.dtTo</w:t>
            </w:r>
          </w:p>
        </w:tc>
        <w:tc>
          <w:tcPr>
            <w:tcW w:w="1213" w:type="dxa"/>
            <w:hideMark/>
          </w:tcPr>
          <w:p w14:paraId="06C4FBBC" w14:textId="77777777" w:rsidR="001C1C1A" w:rsidRPr="001C1C1A" w:rsidRDefault="001C1C1A" w:rsidP="001C1C1A">
            <w:pPr>
              <w:pStyle w:val="101"/>
            </w:pPr>
          </w:p>
        </w:tc>
        <w:tc>
          <w:tcPr>
            <w:tcW w:w="1213" w:type="dxa"/>
            <w:hideMark/>
          </w:tcPr>
          <w:p w14:paraId="4DFA14B1" w14:textId="77777777" w:rsidR="001C1C1A" w:rsidRPr="001C1C1A" w:rsidRDefault="001C1C1A" w:rsidP="001C1C1A">
            <w:pPr>
              <w:pStyle w:val="101"/>
            </w:pPr>
          </w:p>
        </w:tc>
        <w:tc>
          <w:tcPr>
            <w:tcW w:w="1214" w:type="dxa"/>
            <w:hideMark/>
          </w:tcPr>
          <w:p w14:paraId="0DF8A963" w14:textId="77777777" w:rsidR="001C1C1A" w:rsidRPr="001C1C1A" w:rsidRDefault="001C1C1A" w:rsidP="001C1C1A">
            <w:pPr>
              <w:pStyle w:val="101"/>
            </w:pPr>
            <w:r w:rsidRPr="001C1C1A">
              <w:t>не пусто</w:t>
            </w:r>
          </w:p>
        </w:tc>
        <w:tc>
          <w:tcPr>
            <w:tcW w:w="1213" w:type="dxa"/>
            <w:hideMark/>
          </w:tcPr>
          <w:p w14:paraId="178701B3" w14:textId="77777777" w:rsidR="001C1C1A" w:rsidRPr="001C1C1A" w:rsidRDefault="001C1C1A" w:rsidP="001C1C1A">
            <w:pPr>
              <w:pStyle w:val="101"/>
            </w:pPr>
            <w:r w:rsidRPr="001C1C1A">
              <w:t>Значение не принадлежит интервалу [1900-01-01 - 2999-12-31]</w:t>
            </w:r>
          </w:p>
        </w:tc>
        <w:tc>
          <w:tcPr>
            <w:tcW w:w="1213" w:type="dxa"/>
            <w:hideMark/>
          </w:tcPr>
          <w:p w14:paraId="3158F57D" w14:textId="77777777" w:rsidR="001C1C1A" w:rsidRPr="001C1C1A" w:rsidRDefault="001C1C1A" w:rsidP="001C1C1A">
            <w:pPr>
              <w:pStyle w:val="101"/>
            </w:pPr>
            <w:r w:rsidRPr="001C1C1A">
              <w:t>Значение должно принадлежать интервалу [1900-01-01 - 2999-12-31]</w:t>
            </w:r>
          </w:p>
        </w:tc>
        <w:tc>
          <w:tcPr>
            <w:tcW w:w="1214" w:type="dxa"/>
            <w:hideMark/>
          </w:tcPr>
          <w:p w14:paraId="3CCE7E7F" w14:textId="77777777" w:rsidR="001C1C1A" w:rsidRPr="001C1C1A" w:rsidRDefault="001C1C1A" w:rsidP="001C1C1A">
            <w:pPr>
              <w:pStyle w:val="101"/>
            </w:pPr>
          </w:p>
        </w:tc>
        <w:tc>
          <w:tcPr>
            <w:tcW w:w="1213" w:type="dxa"/>
            <w:hideMark/>
          </w:tcPr>
          <w:p w14:paraId="58D7AFEB" w14:textId="77777777" w:rsidR="001C1C1A" w:rsidRPr="001C1C1A" w:rsidRDefault="001C1C1A" w:rsidP="001C1C1A">
            <w:pPr>
              <w:pStyle w:val="101"/>
            </w:pPr>
          </w:p>
        </w:tc>
        <w:tc>
          <w:tcPr>
            <w:tcW w:w="620" w:type="dxa"/>
            <w:hideMark/>
          </w:tcPr>
          <w:p w14:paraId="6584A5C8" w14:textId="77777777" w:rsidR="001C1C1A" w:rsidRPr="001C1C1A" w:rsidRDefault="001C1C1A" w:rsidP="001C1C1A">
            <w:pPr>
              <w:pStyle w:val="101"/>
            </w:pPr>
          </w:p>
        </w:tc>
        <w:tc>
          <w:tcPr>
            <w:tcW w:w="1807" w:type="dxa"/>
            <w:hideMark/>
          </w:tcPr>
          <w:p w14:paraId="2CD8DA93" w14:textId="77777777" w:rsidR="001C1C1A" w:rsidRPr="001C1C1A" w:rsidRDefault="001C1C1A" w:rsidP="001C1C1A">
            <w:pPr>
              <w:pStyle w:val="101"/>
            </w:pPr>
            <w:r w:rsidRPr="001C1C1A">
              <w:t>Значение параметра dtTo должно принадлежать интервалу с 1900-01-01 по 2999-12-31</w:t>
            </w:r>
          </w:p>
        </w:tc>
      </w:tr>
      <w:tr w:rsidR="001C1C1A" w:rsidRPr="001C1C1A" w14:paraId="0A7B8CF6" w14:textId="77777777" w:rsidTr="002E2E95">
        <w:tc>
          <w:tcPr>
            <w:tcW w:w="1213" w:type="dxa"/>
            <w:hideMark/>
          </w:tcPr>
          <w:p w14:paraId="17D334EA" w14:textId="77777777" w:rsidR="001C1C1A" w:rsidRPr="001C1C1A" w:rsidRDefault="001C1C1A" w:rsidP="001C1C1A">
            <w:pPr>
              <w:pStyle w:val="101"/>
            </w:pPr>
            <w:r w:rsidRPr="001C1C1A">
              <w:lastRenderedPageBreak/>
              <w:t>MpiPersonInfoService.getPersonDataHistory</w:t>
            </w:r>
          </w:p>
        </w:tc>
        <w:tc>
          <w:tcPr>
            <w:tcW w:w="1213" w:type="dxa"/>
            <w:hideMark/>
          </w:tcPr>
          <w:p w14:paraId="1CA1C389" w14:textId="77777777" w:rsidR="001C1C1A" w:rsidRPr="001C1C1A" w:rsidRDefault="001C1C1A" w:rsidP="001C1C1A">
            <w:pPr>
              <w:pStyle w:val="101"/>
            </w:pPr>
            <w:r w:rsidRPr="001C1C1A">
              <w:t>1.2.МПИ.0031</w:t>
            </w:r>
          </w:p>
        </w:tc>
        <w:tc>
          <w:tcPr>
            <w:tcW w:w="1214" w:type="dxa"/>
            <w:hideMark/>
          </w:tcPr>
          <w:p w14:paraId="04D72009" w14:textId="77777777" w:rsidR="001C1C1A" w:rsidRPr="001C1C1A" w:rsidRDefault="001C1C1A" w:rsidP="001C1C1A">
            <w:pPr>
              <w:pStyle w:val="101"/>
            </w:pPr>
            <w:r w:rsidRPr="001C1C1A">
              <w:t>personDataHistorySearchParams.pcy.pcyType</w:t>
            </w:r>
          </w:p>
        </w:tc>
        <w:tc>
          <w:tcPr>
            <w:tcW w:w="1213" w:type="dxa"/>
            <w:hideMark/>
          </w:tcPr>
          <w:p w14:paraId="4BF4B4C3" w14:textId="77777777" w:rsidR="001C1C1A" w:rsidRPr="001C1C1A" w:rsidRDefault="001C1C1A" w:rsidP="001C1C1A">
            <w:pPr>
              <w:pStyle w:val="101"/>
            </w:pPr>
          </w:p>
        </w:tc>
        <w:tc>
          <w:tcPr>
            <w:tcW w:w="1213" w:type="dxa"/>
            <w:hideMark/>
          </w:tcPr>
          <w:p w14:paraId="05C77F39" w14:textId="77777777" w:rsidR="001C1C1A" w:rsidRPr="001C1C1A" w:rsidRDefault="001C1C1A" w:rsidP="001C1C1A">
            <w:pPr>
              <w:pStyle w:val="101"/>
            </w:pPr>
          </w:p>
        </w:tc>
        <w:tc>
          <w:tcPr>
            <w:tcW w:w="1214" w:type="dxa"/>
            <w:hideMark/>
          </w:tcPr>
          <w:p w14:paraId="51687424" w14:textId="77777777" w:rsidR="001C1C1A" w:rsidRPr="001C1C1A" w:rsidRDefault="001C1C1A" w:rsidP="001C1C1A">
            <w:pPr>
              <w:pStyle w:val="101"/>
            </w:pPr>
            <w:r w:rsidRPr="001C1C1A">
              <w:t>pcyType = С </w:t>
            </w:r>
          </w:p>
        </w:tc>
        <w:tc>
          <w:tcPr>
            <w:tcW w:w="1213" w:type="dxa"/>
            <w:hideMark/>
          </w:tcPr>
          <w:p w14:paraId="2F3C5907" w14:textId="77777777" w:rsidR="001C1C1A" w:rsidRPr="001C1C1A" w:rsidRDefault="001C1C1A" w:rsidP="001C1C1A">
            <w:pPr>
              <w:pStyle w:val="101"/>
            </w:pPr>
            <w:r w:rsidRPr="001C1C1A">
              <w:t>pcyNum пусто</w:t>
            </w:r>
          </w:p>
        </w:tc>
        <w:tc>
          <w:tcPr>
            <w:tcW w:w="1213" w:type="dxa"/>
            <w:hideMark/>
          </w:tcPr>
          <w:p w14:paraId="3930341D" w14:textId="77777777" w:rsidR="001C1C1A" w:rsidRPr="001C1C1A" w:rsidRDefault="001C1C1A" w:rsidP="001C1C1A">
            <w:pPr>
              <w:pStyle w:val="101"/>
            </w:pPr>
            <w:r w:rsidRPr="001C1C1A">
              <w:t>Если в параметре pcyType передано значение С, то параметр pcyNum не может быть пустым</w:t>
            </w:r>
          </w:p>
        </w:tc>
        <w:tc>
          <w:tcPr>
            <w:tcW w:w="1214" w:type="dxa"/>
            <w:hideMark/>
          </w:tcPr>
          <w:p w14:paraId="094C1CD2" w14:textId="77777777" w:rsidR="001C1C1A" w:rsidRPr="001C1C1A" w:rsidRDefault="001C1C1A" w:rsidP="001C1C1A">
            <w:pPr>
              <w:pStyle w:val="101"/>
            </w:pPr>
          </w:p>
        </w:tc>
        <w:tc>
          <w:tcPr>
            <w:tcW w:w="1213" w:type="dxa"/>
            <w:hideMark/>
          </w:tcPr>
          <w:p w14:paraId="47FA676D" w14:textId="77777777" w:rsidR="001C1C1A" w:rsidRPr="001C1C1A" w:rsidRDefault="001C1C1A" w:rsidP="001C1C1A">
            <w:pPr>
              <w:pStyle w:val="101"/>
            </w:pPr>
          </w:p>
        </w:tc>
        <w:tc>
          <w:tcPr>
            <w:tcW w:w="620" w:type="dxa"/>
            <w:hideMark/>
          </w:tcPr>
          <w:p w14:paraId="6C5E90D8" w14:textId="77777777" w:rsidR="001C1C1A" w:rsidRPr="001C1C1A" w:rsidRDefault="001C1C1A" w:rsidP="001C1C1A">
            <w:pPr>
              <w:pStyle w:val="101"/>
            </w:pPr>
          </w:p>
        </w:tc>
        <w:tc>
          <w:tcPr>
            <w:tcW w:w="1807" w:type="dxa"/>
            <w:hideMark/>
          </w:tcPr>
          <w:p w14:paraId="02E79CEB" w14:textId="77777777" w:rsidR="001C1C1A" w:rsidRPr="001C1C1A" w:rsidRDefault="001C1C1A" w:rsidP="001C1C1A">
            <w:pPr>
              <w:pStyle w:val="101"/>
            </w:pPr>
            <w:r w:rsidRPr="001C1C1A">
              <w:t>Если в параметре pcyType передано значение С, то параметр pcyNum не может передаваться с пустым значением</w:t>
            </w:r>
          </w:p>
        </w:tc>
      </w:tr>
      <w:tr w:rsidR="001C1C1A" w:rsidRPr="001C1C1A" w14:paraId="0BDBD276" w14:textId="77777777" w:rsidTr="002E2E95">
        <w:tc>
          <w:tcPr>
            <w:tcW w:w="1213" w:type="dxa"/>
            <w:hideMark/>
          </w:tcPr>
          <w:p w14:paraId="40DB6594" w14:textId="77777777" w:rsidR="001C1C1A" w:rsidRPr="001C1C1A" w:rsidRDefault="001C1C1A" w:rsidP="001C1C1A">
            <w:pPr>
              <w:pStyle w:val="101"/>
            </w:pPr>
            <w:r w:rsidRPr="001C1C1A">
              <w:t>MpiPersonInfoService.getPersonDataHistory</w:t>
            </w:r>
          </w:p>
        </w:tc>
        <w:tc>
          <w:tcPr>
            <w:tcW w:w="1213" w:type="dxa"/>
            <w:hideMark/>
          </w:tcPr>
          <w:p w14:paraId="3BD4AFAE" w14:textId="77777777" w:rsidR="001C1C1A" w:rsidRPr="001C1C1A" w:rsidRDefault="001C1C1A" w:rsidP="001C1C1A">
            <w:pPr>
              <w:pStyle w:val="101"/>
            </w:pPr>
            <w:r w:rsidRPr="001C1C1A">
              <w:t>1.2.МПИ.0032</w:t>
            </w:r>
          </w:p>
        </w:tc>
        <w:tc>
          <w:tcPr>
            <w:tcW w:w="1214" w:type="dxa"/>
            <w:hideMark/>
          </w:tcPr>
          <w:p w14:paraId="6964775B" w14:textId="77777777" w:rsidR="001C1C1A" w:rsidRPr="001C1C1A" w:rsidRDefault="001C1C1A" w:rsidP="001C1C1A">
            <w:pPr>
              <w:pStyle w:val="101"/>
            </w:pPr>
            <w:r w:rsidRPr="001C1C1A">
              <w:t>personDataHistorySearchParams.pcy.pcyType</w:t>
            </w:r>
          </w:p>
        </w:tc>
        <w:tc>
          <w:tcPr>
            <w:tcW w:w="1213" w:type="dxa"/>
            <w:hideMark/>
          </w:tcPr>
          <w:p w14:paraId="4E43D365" w14:textId="77777777" w:rsidR="001C1C1A" w:rsidRPr="001C1C1A" w:rsidRDefault="001C1C1A" w:rsidP="001C1C1A">
            <w:pPr>
              <w:pStyle w:val="101"/>
            </w:pPr>
          </w:p>
        </w:tc>
        <w:tc>
          <w:tcPr>
            <w:tcW w:w="1213" w:type="dxa"/>
            <w:hideMark/>
          </w:tcPr>
          <w:p w14:paraId="1B11B4C4" w14:textId="77777777" w:rsidR="001C1C1A" w:rsidRPr="001C1C1A" w:rsidRDefault="001C1C1A" w:rsidP="001C1C1A">
            <w:pPr>
              <w:pStyle w:val="101"/>
            </w:pPr>
          </w:p>
        </w:tc>
        <w:tc>
          <w:tcPr>
            <w:tcW w:w="1214" w:type="dxa"/>
            <w:hideMark/>
          </w:tcPr>
          <w:p w14:paraId="11508C56" w14:textId="77777777" w:rsidR="001C1C1A" w:rsidRPr="001C1C1A" w:rsidRDefault="001C1C1A" w:rsidP="001C1C1A">
            <w:pPr>
              <w:pStyle w:val="101"/>
            </w:pPr>
            <w:r w:rsidRPr="001C1C1A">
              <w:t>pcyType = Е или В</w:t>
            </w:r>
          </w:p>
        </w:tc>
        <w:tc>
          <w:tcPr>
            <w:tcW w:w="1213" w:type="dxa"/>
            <w:hideMark/>
          </w:tcPr>
          <w:p w14:paraId="5A247D82" w14:textId="77777777" w:rsidR="001C1C1A" w:rsidRPr="001C1C1A" w:rsidRDefault="001C1C1A" w:rsidP="001C1C1A">
            <w:pPr>
              <w:pStyle w:val="101"/>
            </w:pPr>
            <w:r w:rsidRPr="001C1C1A">
              <w:t>tmpcertNum пусто</w:t>
            </w:r>
          </w:p>
        </w:tc>
        <w:tc>
          <w:tcPr>
            <w:tcW w:w="1213" w:type="dxa"/>
            <w:hideMark/>
          </w:tcPr>
          <w:p w14:paraId="44EFBBE5" w14:textId="77777777" w:rsidR="001C1C1A" w:rsidRPr="001C1C1A" w:rsidRDefault="001C1C1A" w:rsidP="001C1C1A">
            <w:pPr>
              <w:pStyle w:val="101"/>
            </w:pPr>
            <w:r w:rsidRPr="001C1C1A">
              <w:t>Если в параметре pcyType переданы значения Е или В, то параметр tmpcertNum не может быть пустым</w:t>
            </w:r>
          </w:p>
        </w:tc>
        <w:tc>
          <w:tcPr>
            <w:tcW w:w="1214" w:type="dxa"/>
            <w:hideMark/>
          </w:tcPr>
          <w:p w14:paraId="3C080799" w14:textId="77777777" w:rsidR="001C1C1A" w:rsidRPr="001C1C1A" w:rsidRDefault="001C1C1A" w:rsidP="001C1C1A">
            <w:pPr>
              <w:pStyle w:val="101"/>
            </w:pPr>
          </w:p>
        </w:tc>
        <w:tc>
          <w:tcPr>
            <w:tcW w:w="1213" w:type="dxa"/>
            <w:hideMark/>
          </w:tcPr>
          <w:p w14:paraId="1B185665" w14:textId="77777777" w:rsidR="001C1C1A" w:rsidRPr="001C1C1A" w:rsidRDefault="001C1C1A" w:rsidP="001C1C1A">
            <w:pPr>
              <w:pStyle w:val="101"/>
            </w:pPr>
          </w:p>
        </w:tc>
        <w:tc>
          <w:tcPr>
            <w:tcW w:w="620" w:type="dxa"/>
            <w:hideMark/>
          </w:tcPr>
          <w:p w14:paraId="0FB7240E" w14:textId="77777777" w:rsidR="001C1C1A" w:rsidRPr="001C1C1A" w:rsidRDefault="001C1C1A" w:rsidP="001C1C1A">
            <w:pPr>
              <w:pStyle w:val="101"/>
            </w:pPr>
          </w:p>
        </w:tc>
        <w:tc>
          <w:tcPr>
            <w:tcW w:w="1807" w:type="dxa"/>
            <w:hideMark/>
          </w:tcPr>
          <w:p w14:paraId="7FEEEBDF" w14:textId="77777777" w:rsidR="001C1C1A" w:rsidRPr="001C1C1A" w:rsidRDefault="001C1C1A" w:rsidP="001C1C1A">
            <w:pPr>
              <w:pStyle w:val="101"/>
            </w:pPr>
            <w:r w:rsidRPr="001C1C1A">
              <w:t>Если в параметре pcyType переданы значения Е или В, то параметр tmpcertNum не может передаваться с пустым значением</w:t>
            </w:r>
          </w:p>
        </w:tc>
      </w:tr>
      <w:tr w:rsidR="001C1C1A" w:rsidRPr="001C1C1A" w14:paraId="15840143" w14:textId="77777777" w:rsidTr="002E2E95">
        <w:tc>
          <w:tcPr>
            <w:tcW w:w="1213" w:type="dxa"/>
            <w:hideMark/>
          </w:tcPr>
          <w:p w14:paraId="0B25A381" w14:textId="77777777" w:rsidR="001C1C1A" w:rsidRPr="001C1C1A" w:rsidRDefault="001C1C1A" w:rsidP="001C1C1A">
            <w:pPr>
              <w:pStyle w:val="101"/>
            </w:pPr>
            <w:r w:rsidRPr="001C1C1A">
              <w:t>MpiPersonInfoService.getPersonDataHistory</w:t>
            </w:r>
          </w:p>
        </w:tc>
        <w:tc>
          <w:tcPr>
            <w:tcW w:w="1213" w:type="dxa"/>
            <w:hideMark/>
          </w:tcPr>
          <w:p w14:paraId="3DFE4CE7" w14:textId="77777777" w:rsidR="001C1C1A" w:rsidRPr="001C1C1A" w:rsidRDefault="001C1C1A" w:rsidP="001C1C1A">
            <w:pPr>
              <w:pStyle w:val="101"/>
            </w:pPr>
            <w:r w:rsidRPr="001C1C1A">
              <w:t>1.2.МПИ.0033</w:t>
            </w:r>
          </w:p>
        </w:tc>
        <w:tc>
          <w:tcPr>
            <w:tcW w:w="1214" w:type="dxa"/>
            <w:hideMark/>
          </w:tcPr>
          <w:p w14:paraId="5FD906DE" w14:textId="77777777" w:rsidR="001C1C1A" w:rsidRPr="001C1C1A" w:rsidRDefault="001C1C1A" w:rsidP="001C1C1A">
            <w:pPr>
              <w:pStyle w:val="101"/>
            </w:pPr>
            <w:r w:rsidRPr="001C1C1A">
              <w:t>personDataHistorySearchParams.pcy.pcyType</w:t>
            </w:r>
          </w:p>
        </w:tc>
        <w:tc>
          <w:tcPr>
            <w:tcW w:w="1213" w:type="dxa"/>
            <w:hideMark/>
          </w:tcPr>
          <w:p w14:paraId="23E96165" w14:textId="77777777" w:rsidR="001C1C1A" w:rsidRPr="001C1C1A" w:rsidRDefault="001C1C1A" w:rsidP="001C1C1A">
            <w:pPr>
              <w:pStyle w:val="101"/>
            </w:pPr>
          </w:p>
        </w:tc>
        <w:tc>
          <w:tcPr>
            <w:tcW w:w="1213" w:type="dxa"/>
            <w:hideMark/>
          </w:tcPr>
          <w:p w14:paraId="4B4A2500" w14:textId="77777777" w:rsidR="001C1C1A" w:rsidRPr="001C1C1A" w:rsidRDefault="001C1C1A" w:rsidP="001C1C1A">
            <w:pPr>
              <w:pStyle w:val="101"/>
            </w:pPr>
          </w:p>
        </w:tc>
        <w:tc>
          <w:tcPr>
            <w:tcW w:w="1214" w:type="dxa"/>
            <w:hideMark/>
          </w:tcPr>
          <w:p w14:paraId="767A4B83" w14:textId="77777777" w:rsidR="001C1C1A" w:rsidRPr="001C1C1A" w:rsidRDefault="001C1C1A" w:rsidP="001C1C1A">
            <w:pPr>
              <w:pStyle w:val="101"/>
            </w:pPr>
            <w:r w:rsidRPr="001C1C1A">
              <w:t>pcyType = П или Э или Ц</w:t>
            </w:r>
          </w:p>
        </w:tc>
        <w:tc>
          <w:tcPr>
            <w:tcW w:w="1213" w:type="dxa"/>
            <w:hideMark/>
          </w:tcPr>
          <w:p w14:paraId="4CAFCA9D" w14:textId="77777777" w:rsidR="001C1C1A" w:rsidRPr="001C1C1A" w:rsidRDefault="001C1C1A" w:rsidP="001C1C1A">
            <w:pPr>
              <w:pStyle w:val="101"/>
            </w:pPr>
            <w:r w:rsidRPr="001C1C1A">
              <w:t>enp пусто</w:t>
            </w:r>
          </w:p>
        </w:tc>
        <w:tc>
          <w:tcPr>
            <w:tcW w:w="1213" w:type="dxa"/>
            <w:hideMark/>
          </w:tcPr>
          <w:p w14:paraId="0EFCC3C7" w14:textId="77777777" w:rsidR="001C1C1A" w:rsidRPr="001C1C1A" w:rsidRDefault="001C1C1A" w:rsidP="001C1C1A">
            <w:pPr>
              <w:pStyle w:val="101"/>
            </w:pPr>
            <w:r w:rsidRPr="001C1C1A">
              <w:t>Если в параметре pcyType переданы значения П или Э или Ц, то параметр enp не может быть пустым</w:t>
            </w:r>
          </w:p>
        </w:tc>
        <w:tc>
          <w:tcPr>
            <w:tcW w:w="1214" w:type="dxa"/>
            <w:hideMark/>
          </w:tcPr>
          <w:p w14:paraId="11EF5B80" w14:textId="77777777" w:rsidR="001C1C1A" w:rsidRPr="001C1C1A" w:rsidRDefault="001C1C1A" w:rsidP="001C1C1A">
            <w:pPr>
              <w:pStyle w:val="101"/>
            </w:pPr>
          </w:p>
        </w:tc>
        <w:tc>
          <w:tcPr>
            <w:tcW w:w="1213" w:type="dxa"/>
            <w:hideMark/>
          </w:tcPr>
          <w:p w14:paraId="2695E570" w14:textId="77777777" w:rsidR="001C1C1A" w:rsidRPr="001C1C1A" w:rsidRDefault="001C1C1A" w:rsidP="001C1C1A">
            <w:pPr>
              <w:pStyle w:val="101"/>
            </w:pPr>
          </w:p>
        </w:tc>
        <w:tc>
          <w:tcPr>
            <w:tcW w:w="620" w:type="dxa"/>
            <w:hideMark/>
          </w:tcPr>
          <w:p w14:paraId="5F8FCC68" w14:textId="77777777" w:rsidR="001C1C1A" w:rsidRPr="001C1C1A" w:rsidRDefault="001C1C1A" w:rsidP="001C1C1A">
            <w:pPr>
              <w:pStyle w:val="101"/>
            </w:pPr>
          </w:p>
        </w:tc>
        <w:tc>
          <w:tcPr>
            <w:tcW w:w="1807" w:type="dxa"/>
            <w:hideMark/>
          </w:tcPr>
          <w:p w14:paraId="2AA1A001" w14:textId="77777777" w:rsidR="001C1C1A" w:rsidRPr="001C1C1A" w:rsidRDefault="001C1C1A" w:rsidP="001C1C1A">
            <w:pPr>
              <w:pStyle w:val="101"/>
            </w:pPr>
            <w:r w:rsidRPr="001C1C1A">
              <w:t>Если в параметре pcyType переданы значения П или Э или Ц, то параметр enp не может передаваться с пустым значением</w:t>
            </w:r>
          </w:p>
        </w:tc>
      </w:tr>
      <w:tr w:rsidR="001C1C1A" w:rsidRPr="001C1C1A" w14:paraId="062413EA" w14:textId="77777777" w:rsidTr="002E2E95">
        <w:tc>
          <w:tcPr>
            <w:tcW w:w="1213" w:type="dxa"/>
            <w:hideMark/>
          </w:tcPr>
          <w:p w14:paraId="043111FA" w14:textId="77777777" w:rsidR="001C1C1A" w:rsidRPr="001C1C1A" w:rsidRDefault="001C1C1A" w:rsidP="001C1C1A">
            <w:pPr>
              <w:pStyle w:val="101"/>
            </w:pPr>
            <w:r w:rsidRPr="001C1C1A">
              <w:t>MpiPersonInfoService.getPersonDataHistory</w:t>
            </w:r>
          </w:p>
        </w:tc>
        <w:tc>
          <w:tcPr>
            <w:tcW w:w="1213" w:type="dxa"/>
            <w:hideMark/>
          </w:tcPr>
          <w:p w14:paraId="698B64DB" w14:textId="77777777" w:rsidR="001C1C1A" w:rsidRPr="001C1C1A" w:rsidRDefault="001C1C1A" w:rsidP="001C1C1A">
            <w:pPr>
              <w:pStyle w:val="101"/>
            </w:pPr>
            <w:r w:rsidRPr="001C1C1A">
              <w:t>1.2.МПИ.0034</w:t>
            </w:r>
          </w:p>
        </w:tc>
        <w:tc>
          <w:tcPr>
            <w:tcW w:w="1214" w:type="dxa"/>
            <w:hideMark/>
          </w:tcPr>
          <w:p w14:paraId="23A918E0" w14:textId="77777777" w:rsidR="001C1C1A" w:rsidRPr="001C1C1A" w:rsidRDefault="001C1C1A" w:rsidP="001C1C1A">
            <w:pPr>
              <w:pStyle w:val="101"/>
            </w:pPr>
            <w:r w:rsidRPr="001C1C1A">
              <w:t>personDataHistorySearchParams.pcy.pcyType</w:t>
            </w:r>
          </w:p>
        </w:tc>
        <w:tc>
          <w:tcPr>
            <w:tcW w:w="1213" w:type="dxa"/>
            <w:hideMark/>
          </w:tcPr>
          <w:p w14:paraId="292C11C2" w14:textId="77777777" w:rsidR="001C1C1A" w:rsidRPr="001C1C1A" w:rsidRDefault="001C1C1A" w:rsidP="001C1C1A">
            <w:pPr>
              <w:pStyle w:val="101"/>
            </w:pPr>
          </w:p>
        </w:tc>
        <w:tc>
          <w:tcPr>
            <w:tcW w:w="1213" w:type="dxa"/>
            <w:hideMark/>
          </w:tcPr>
          <w:p w14:paraId="1AB204CA" w14:textId="77777777" w:rsidR="001C1C1A" w:rsidRPr="001C1C1A" w:rsidRDefault="001C1C1A" w:rsidP="001C1C1A">
            <w:pPr>
              <w:pStyle w:val="101"/>
            </w:pPr>
          </w:p>
        </w:tc>
        <w:tc>
          <w:tcPr>
            <w:tcW w:w="1214" w:type="dxa"/>
            <w:hideMark/>
          </w:tcPr>
          <w:p w14:paraId="3A6E6D89" w14:textId="77777777" w:rsidR="001C1C1A" w:rsidRPr="001C1C1A" w:rsidRDefault="001C1C1A" w:rsidP="001C1C1A">
            <w:pPr>
              <w:pStyle w:val="101"/>
            </w:pPr>
            <w:r w:rsidRPr="001C1C1A">
              <w:t>pcyType не пусто</w:t>
            </w:r>
          </w:p>
        </w:tc>
        <w:tc>
          <w:tcPr>
            <w:tcW w:w="1213" w:type="dxa"/>
            <w:hideMark/>
          </w:tcPr>
          <w:p w14:paraId="396CE46E" w14:textId="77777777" w:rsidR="001C1C1A" w:rsidRPr="001C1C1A" w:rsidRDefault="001C1C1A" w:rsidP="001C1C1A">
            <w:pPr>
              <w:pStyle w:val="101"/>
            </w:pPr>
            <w:r w:rsidRPr="001C1C1A">
              <w:t>enp пусто и pcyNum пусто</w:t>
            </w:r>
          </w:p>
        </w:tc>
        <w:tc>
          <w:tcPr>
            <w:tcW w:w="1213" w:type="dxa"/>
            <w:hideMark/>
          </w:tcPr>
          <w:p w14:paraId="21842AA0" w14:textId="77777777" w:rsidR="001C1C1A" w:rsidRPr="001C1C1A" w:rsidRDefault="001C1C1A" w:rsidP="001C1C1A">
            <w:pPr>
              <w:pStyle w:val="101"/>
            </w:pPr>
            <w:r w:rsidRPr="001C1C1A">
              <w:t xml:space="preserve">Если в параметре pcyType передано не </w:t>
            </w:r>
            <w:r w:rsidRPr="001C1C1A">
              <w:lastRenderedPageBreak/>
              <w:t>пустое значение, то должен быть указан хотя бы один из параметров: enp или pcyNum</w:t>
            </w:r>
          </w:p>
        </w:tc>
        <w:tc>
          <w:tcPr>
            <w:tcW w:w="1214" w:type="dxa"/>
            <w:hideMark/>
          </w:tcPr>
          <w:p w14:paraId="66640DB8" w14:textId="77777777" w:rsidR="001C1C1A" w:rsidRPr="001C1C1A" w:rsidRDefault="001C1C1A" w:rsidP="001C1C1A">
            <w:pPr>
              <w:pStyle w:val="101"/>
            </w:pPr>
          </w:p>
        </w:tc>
        <w:tc>
          <w:tcPr>
            <w:tcW w:w="1213" w:type="dxa"/>
            <w:hideMark/>
          </w:tcPr>
          <w:p w14:paraId="276F44A1" w14:textId="77777777" w:rsidR="001C1C1A" w:rsidRPr="001C1C1A" w:rsidRDefault="001C1C1A" w:rsidP="001C1C1A">
            <w:pPr>
              <w:pStyle w:val="101"/>
            </w:pPr>
          </w:p>
        </w:tc>
        <w:tc>
          <w:tcPr>
            <w:tcW w:w="620" w:type="dxa"/>
            <w:hideMark/>
          </w:tcPr>
          <w:p w14:paraId="72A8A6D5" w14:textId="77777777" w:rsidR="001C1C1A" w:rsidRPr="001C1C1A" w:rsidRDefault="001C1C1A" w:rsidP="001C1C1A">
            <w:pPr>
              <w:pStyle w:val="101"/>
            </w:pPr>
          </w:p>
        </w:tc>
        <w:tc>
          <w:tcPr>
            <w:tcW w:w="1807" w:type="dxa"/>
            <w:hideMark/>
          </w:tcPr>
          <w:p w14:paraId="4B152B1F" w14:textId="77777777" w:rsidR="001C1C1A" w:rsidRPr="001C1C1A" w:rsidRDefault="001C1C1A" w:rsidP="001C1C1A">
            <w:pPr>
              <w:pStyle w:val="101"/>
            </w:pPr>
            <w:r w:rsidRPr="001C1C1A">
              <w:t xml:space="preserve">Если в параметре pcyType передано не пустое значение, то </w:t>
            </w:r>
            <w:r w:rsidRPr="001C1C1A">
              <w:lastRenderedPageBreak/>
              <w:t>должен быть указан хотя бы один из параметров: enp или pcyNum</w:t>
            </w:r>
          </w:p>
        </w:tc>
      </w:tr>
      <w:tr w:rsidR="001C1C1A" w:rsidRPr="001C1C1A" w14:paraId="5101C2F6" w14:textId="77777777" w:rsidTr="002E2E95">
        <w:tc>
          <w:tcPr>
            <w:tcW w:w="1213" w:type="dxa"/>
            <w:hideMark/>
          </w:tcPr>
          <w:p w14:paraId="311CAEB5" w14:textId="77777777" w:rsidR="001C1C1A" w:rsidRPr="001C1C1A" w:rsidRDefault="001C1C1A" w:rsidP="001C1C1A">
            <w:pPr>
              <w:pStyle w:val="101"/>
            </w:pPr>
            <w:r w:rsidRPr="001C1C1A">
              <w:lastRenderedPageBreak/>
              <w:t>MpiPersonInfoService.getPersonDataHistory</w:t>
            </w:r>
          </w:p>
        </w:tc>
        <w:tc>
          <w:tcPr>
            <w:tcW w:w="1213" w:type="dxa"/>
            <w:hideMark/>
          </w:tcPr>
          <w:p w14:paraId="34672029" w14:textId="77777777" w:rsidR="001C1C1A" w:rsidRPr="001C1C1A" w:rsidRDefault="001C1C1A" w:rsidP="001C1C1A">
            <w:pPr>
              <w:pStyle w:val="101"/>
            </w:pPr>
            <w:r w:rsidRPr="001C1C1A">
              <w:t>1.2.МПИ.0035</w:t>
            </w:r>
          </w:p>
        </w:tc>
        <w:tc>
          <w:tcPr>
            <w:tcW w:w="1214" w:type="dxa"/>
            <w:hideMark/>
          </w:tcPr>
          <w:p w14:paraId="73498687" w14:textId="77777777" w:rsidR="001C1C1A" w:rsidRPr="001C1C1A" w:rsidRDefault="001C1C1A" w:rsidP="001C1C1A">
            <w:pPr>
              <w:pStyle w:val="101"/>
            </w:pPr>
            <w:r w:rsidRPr="001C1C1A">
              <w:t>personDataHistorySearchParams.personSearchInfo.pcy.pcySer</w:t>
            </w:r>
          </w:p>
        </w:tc>
        <w:tc>
          <w:tcPr>
            <w:tcW w:w="1213" w:type="dxa"/>
            <w:hideMark/>
          </w:tcPr>
          <w:p w14:paraId="66BAEDBD" w14:textId="77777777" w:rsidR="001C1C1A" w:rsidRPr="001C1C1A" w:rsidRDefault="001C1C1A" w:rsidP="001C1C1A">
            <w:pPr>
              <w:pStyle w:val="101"/>
            </w:pPr>
          </w:p>
        </w:tc>
        <w:tc>
          <w:tcPr>
            <w:tcW w:w="1213" w:type="dxa"/>
            <w:hideMark/>
          </w:tcPr>
          <w:p w14:paraId="2C3F5FE0" w14:textId="77777777" w:rsidR="001C1C1A" w:rsidRPr="001C1C1A" w:rsidRDefault="001C1C1A" w:rsidP="001C1C1A">
            <w:pPr>
              <w:pStyle w:val="101"/>
            </w:pPr>
          </w:p>
        </w:tc>
        <w:tc>
          <w:tcPr>
            <w:tcW w:w="1214" w:type="dxa"/>
            <w:hideMark/>
          </w:tcPr>
          <w:p w14:paraId="164DE3A7" w14:textId="77777777" w:rsidR="001C1C1A" w:rsidRPr="001C1C1A" w:rsidRDefault="001C1C1A" w:rsidP="001C1C1A">
            <w:pPr>
              <w:pStyle w:val="101"/>
            </w:pPr>
            <w:r w:rsidRPr="001C1C1A">
              <w:t>pcySer не пусто</w:t>
            </w:r>
          </w:p>
        </w:tc>
        <w:tc>
          <w:tcPr>
            <w:tcW w:w="1213" w:type="dxa"/>
            <w:hideMark/>
          </w:tcPr>
          <w:p w14:paraId="452337E3" w14:textId="77777777" w:rsidR="001C1C1A" w:rsidRPr="001C1C1A" w:rsidRDefault="001C1C1A" w:rsidP="001C1C1A">
            <w:pPr>
              <w:pStyle w:val="101"/>
            </w:pPr>
            <w:r w:rsidRPr="001C1C1A">
              <w:t>pcyNum пусто</w:t>
            </w:r>
          </w:p>
        </w:tc>
        <w:tc>
          <w:tcPr>
            <w:tcW w:w="1213" w:type="dxa"/>
            <w:hideMark/>
          </w:tcPr>
          <w:p w14:paraId="7323DE79" w14:textId="77777777" w:rsidR="001C1C1A" w:rsidRPr="001C1C1A" w:rsidRDefault="001C1C1A" w:rsidP="001C1C1A">
            <w:pPr>
              <w:pStyle w:val="101"/>
            </w:pPr>
            <w:r w:rsidRPr="001C1C1A">
              <w:t>Если в параметре pcySer передано не пустое значение, то параметр pcyNum не может быть пустым</w:t>
            </w:r>
          </w:p>
        </w:tc>
        <w:tc>
          <w:tcPr>
            <w:tcW w:w="1214" w:type="dxa"/>
            <w:hideMark/>
          </w:tcPr>
          <w:p w14:paraId="421AAE16" w14:textId="77777777" w:rsidR="001C1C1A" w:rsidRPr="001C1C1A" w:rsidRDefault="001C1C1A" w:rsidP="001C1C1A">
            <w:pPr>
              <w:pStyle w:val="101"/>
            </w:pPr>
          </w:p>
        </w:tc>
        <w:tc>
          <w:tcPr>
            <w:tcW w:w="1213" w:type="dxa"/>
            <w:hideMark/>
          </w:tcPr>
          <w:p w14:paraId="14954BA6" w14:textId="77777777" w:rsidR="001C1C1A" w:rsidRPr="001C1C1A" w:rsidRDefault="001C1C1A" w:rsidP="001C1C1A">
            <w:pPr>
              <w:pStyle w:val="101"/>
            </w:pPr>
          </w:p>
        </w:tc>
        <w:tc>
          <w:tcPr>
            <w:tcW w:w="620" w:type="dxa"/>
            <w:hideMark/>
          </w:tcPr>
          <w:p w14:paraId="3E83E7FC" w14:textId="77777777" w:rsidR="001C1C1A" w:rsidRPr="001C1C1A" w:rsidRDefault="001C1C1A" w:rsidP="001C1C1A">
            <w:pPr>
              <w:pStyle w:val="101"/>
            </w:pPr>
          </w:p>
        </w:tc>
        <w:tc>
          <w:tcPr>
            <w:tcW w:w="1807" w:type="dxa"/>
            <w:hideMark/>
          </w:tcPr>
          <w:p w14:paraId="65678FBA" w14:textId="77777777" w:rsidR="001C1C1A" w:rsidRPr="001C1C1A" w:rsidRDefault="001C1C1A" w:rsidP="001C1C1A">
            <w:pPr>
              <w:pStyle w:val="101"/>
            </w:pPr>
            <w:r w:rsidRPr="001C1C1A">
              <w:t>Если в параметре pcySer передано не пустое значение, то параметр pcyNum не может быть пустым</w:t>
            </w:r>
          </w:p>
        </w:tc>
      </w:tr>
      <w:tr w:rsidR="001C1C1A" w:rsidRPr="001C1C1A" w14:paraId="13AA0F57" w14:textId="77777777" w:rsidTr="002E2E95">
        <w:tc>
          <w:tcPr>
            <w:tcW w:w="1213" w:type="dxa"/>
            <w:hideMark/>
          </w:tcPr>
          <w:p w14:paraId="4BA142E4" w14:textId="77777777" w:rsidR="001C1C1A" w:rsidRPr="001C1C1A" w:rsidRDefault="001C1C1A" w:rsidP="001C1C1A">
            <w:pPr>
              <w:pStyle w:val="101"/>
            </w:pPr>
            <w:r w:rsidRPr="001C1C1A">
              <w:t>MpiPersonInfoService.getPersonDataHistory</w:t>
            </w:r>
          </w:p>
        </w:tc>
        <w:tc>
          <w:tcPr>
            <w:tcW w:w="1213" w:type="dxa"/>
            <w:hideMark/>
          </w:tcPr>
          <w:p w14:paraId="048FF169" w14:textId="77777777" w:rsidR="001C1C1A" w:rsidRPr="001C1C1A" w:rsidRDefault="001C1C1A" w:rsidP="001C1C1A">
            <w:pPr>
              <w:pStyle w:val="101"/>
            </w:pPr>
            <w:r w:rsidRPr="001C1C1A">
              <w:t>1.2.МПИ.0036</w:t>
            </w:r>
          </w:p>
        </w:tc>
        <w:tc>
          <w:tcPr>
            <w:tcW w:w="1214" w:type="dxa"/>
            <w:hideMark/>
          </w:tcPr>
          <w:p w14:paraId="212CEEB0" w14:textId="77777777" w:rsidR="001C1C1A" w:rsidRPr="001C1C1A" w:rsidRDefault="001C1C1A" w:rsidP="001C1C1A">
            <w:pPr>
              <w:pStyle w:val="101"/>
            </w:pPr>
            <w:r w:rsidRPr="001C1C1A">
              <w:t>personDataHistorySearchParams.personSearchInfo.snilsDr.birthDay</w:t>
            </w:r>
          </w:p>
        </w:tc>
        <w:tc>
          <w:tcPr>
            <w:tcW w:w="1213" w:type="dxa"/>
            <w:hideMark/>
          </w:tcPr>
          <w:p w14:paraId="53CD897D" w14:textId="77777777" w:rsidR="001C1C1A" w:rsidRPr="001C1C1A" w:rsidRDefault="001C1C1A" w:rsidP="001C1C1A">
            <w:pPr>
              <w:pStyle w:val="101"/>
            </w:pPr>
          </w:p>
        </w:tc>
        <w:tc>
          <w:tcPr>
            <w:tcW w:w="1213" w:type="dxa"/>
            <w:hideMark/>
          </w:tcPr>
          <w:p w14:paraId="0F20590E" w14:textId="77777777" w:rsidR="001C1C1A" w:rsidRPr="001C1C1A" w:rsidRDefault="001C1C1A" w:rsidP="001C1C1A">
            <w:pPr>
              <w:pStyle w:val="101"/>
            </w:pPr>
          </w:p>
        </w:tc>
        <w:tc>
          <w:tcPr>
            <w:tcW w:w="1214" w:type="dxa"/>
            <w:hideMark/>
          </w:tcPr>
          <w:p w14:paraId="67051CFD" w14:textId="77777777" w:rsidR="001C1C1A" w:rsidRPr="001C1C1A" w:rsidRDefault="001C1C1A" w:rsidP="001C1C1A">
            <w:pPr>
              <w:pStyle w:val="101"/>
            </w:pPr>
            <w:r w:rsidRPr="001C1C1A">
              <w:t>birthDay не пусто</w:t>
            </w:r>
          </w:p>
        </w:tc>
        <w:tc>
          <w:tcPr>
            <w:tcW w:w="1213" w:type="dxa"/>
            <w:hideMark/>
          </w:tcPr>
          <w:p w14:paraId="4A360ADF" w14:textId="77777777" w:rsidR="001C1C1A" w:rsidRPr="001C1C1A" w:rsidRDefault="001C1C1A" w:rsidP="001C1C1A">
            <w:pPr>
              <w:pStyle w:val="101"/>
            </w:pPr>
            <w:r w:rsidRPr="001C1C1A">
              <w:t>snils пусто</w:t>
            </w:r>
          </w:p>
          <w:p w14:paraId="164BFB9C" w14:textId="77777777" w:rsidR="001C1C1A" w:rsidRPr="001C1C1A" w:rsidRDefault="001C1C1A" w:rsidP="001C1C1A">
            <w:pPr>
              <w:pStyle w:val="101"/>
            </w:pPr>
            <w:r w:rsidRPr="001C1C1A">
              <w:t>surname пусто</w:t>
            </w:r>
          </w:p>
          <w:p w14:paraId="7C00470A" w14:textId="77777777" w:rsidR="001C1C1A" w:rsidRPr="001C1C1A" w:rsidRDefault="001C1C1A" w:rsidP="001C1C1A">
            <w:pPr>
              <w:pStyle w:val="101"/>
            </w:pPr>
            <w:r w:rsidRPr="001C1C1A">
              <w:t>firstName пусто</w:t>
            </w:r>
          </w:p>
          <w:p w14:paraId="31B253C1" w14:textId="77777777" w:rsidR="001C1C1A" w:rsidRPr="001C1C1A" w:rsidRDefault="001C1C1A" w:rsidP="001C1C1A">
            <w:pPr>
              <w:pStyle w:val="101"/>
            </w:pPr>
            <w:r w:rsidRPr="001C1C1A">
              <w:t>patronymic пусто</w:t>
            </w:r>
          </w:p>
        </w:tc>
        <w:tc>
          <w:tcPr>
            <w:tcW w:w="1213" w:type="dxa"/>
            <w:hideMark/>
          </w:tcPr>
          <w:p w14:paraId="2143D62D" w14:textId="77777777" w:rsidR="001C1C1A" w:rsidRPr="001C1C1A" w:rsidRDefault="001C1C1A" w:rsidP="001C1C1A">
            <w:pPr>
              <w:pStyle w:val="101"/>
            </w:pPr>
            <w:r w:rsidRPr="001C1C1A">
              <w:t>Если в параметре birthDay передано не пустое значение, то должен быть указан хотя бы один из параметров: snils, surname, firstName, patronymic</w:t>
            </w:r>
          </w:p>
        </w:tc>
        <w:tc>
          <w:tcPr>
            <w:tcW w:w="1214" w:type="dxa"/>
            <w:hideMark/>
          </w:tcPr>
          <w:p w14:paraId="427C45A1" w14:textId="77777777" w:rsidR="001C1C1A" w:rsidRPr="001C1C1A" w:rsidRDefault="001C1C1A" w:rsidP="001C1C1A">
            <w:pPr>
              <w:pStyle w:val="101"/>
            </w:pPr>
          </w:p>
        </w:tc>
        <w:tc>
          <w:tcPr>
            <w:tcW w:w="1213" w:type="dxa"/>
            <w:hideMark/>
          </w:tcPr>
          <w:p w14:paraId="3487FDB1" w14:textId="77777777" w:rsidR="001C1C1A" w:rsidRPr="001C1C1A" w:rsidRDefault="001C1C1A" w:rsidP="001C1C1A">
            <w:pPr>
              <w:pStyle w:val="101"/>
            </w:pPr>
          </w:p>
        </w:tc>
        <w:tc>
          <w:tcPr>
            <w:tcW w:w="620" w:type="dxa"/>
            <w:hideMark/>
          </w:tcPr>
          <w:p w14:paraId="601C3EB9" w14:textId="77777777" w:rsidR="001C1C1A" w:rsidRPr="001C1C1A" w:rsidRDefault="001C1C1A" w:rsidP="001C1C1A">
            <w:pPr>
              <w:pStyle w:val="101"/>
            </w:pPr>
          </w:p>
        </w:tc>
        <w:tc>
          <w:tcPr>
            <w:tcW w:w="1807" w:type="dxa"/>
            <w:hideMark/>
          </w:tcPr>
          <w:p w14:paraId="369F2DBA" w14:textId="77777777" w:rsidR="001C1C1A" w:rsidRPr="001C1C1A" w:rsidRDefault="001C1C1A" w:rsidP="001C1C1A">
            <w:pPr>
              <w:pStyle w:val="101"/>
            </w:pPr>
            <w:r w:rsidRPr="001C1C1A">
              <w:t>Если в параметре birthDay передано не пустое значение, то должен быть указан хотя бы один из параметров: snils, surname, firstName, patronymic</w:t>
            </w:r>
          </w:p>
        </w:tc>
      </w:tr>
      <w:tr w:rsidR="001C1C1A" w:rsidRPr="001C1C1A" w14:paraId="7A71CA43" w14:textId="77777777" w:rsidTr="002E2E95">
        <w:tc>
          <w:tcPr>
            <w:tcW w:w="1213" w:type="dxa"/>
            <w:hideMark/>
          </w:tcPr>
          <w:p w14:paraId="7E1B3D1E" w14:textId="77777777" w:rsidR="001C1C1A" w:rsidRPr="001C1C1A" w:rsidRDefault="001C1C1A" w:rsidP="001C1C1A">
            <w:pPr>
              <w:pStyle w:val="101"/>
            </w:pPr>
            <w:r w:rsidRPr="001C1C1A">
              <w:lastRenderedPageBreak/>
              <w:t>MpiPersonInfoService.getPersonDataHistory</w:t>
            </w:r>
          </w:p>
        </w:tc>
        <w:tc>
          <w:tcPr>
            <w:tcW w:w="1213" w:type="dxa"/>
            <w:hideMark/>
          </w:tcPr>
          <w:p w14:paraId="760490CC" w14:textId="77777777" w:rsidR="001C1C1A" w:rsidRPr="001C1C1A" w:rsidRDefault="001C1C1A" w:rsidP="001C1C1A">
            <w:pPr>
              <w:pStyle w:val="101"/>
            </w:pPr>
            <w:r w:rsidRPr="001C1C1A">
              <w:t>1.2.МПИ.0037</w:t>
            </w:r>
          </w:p>
        </w:tc>
        <w:tc>
          <w:tcPr>
            <w:tcW w:w="1214" w:type="dxa"/>
            <w:hideMark/>
          </w:tcPr>
          <w:p w14:paraId="2833C757" w14:textId="77777777" w:rsidR="001C1C1A" w:rsidRPr="001C1C1A" w:rsidRDefault="001C1C1A" w:rsidP="001C1C1A">
            <w:pPr>
              <w:pStyle w:val="101"/>
            </w:pPr>
            <w:r w:rsidRPr="001C1C1A">
              <w:t>personDataHistorySearchParams.personSearchInfo.snilsDr</w:t>
            </w:r>
          </w:p>
        </w:tc>
        <w:tc>
          <w:tcPr>
            <w:tcW w:w="1213" w:type="dxa"/>
            <w:hideMark/>
          </w:tcPr>
          <w:p w14:paraId="6573175D" w14:textId="77777777" w:rsidR="001C1C1A" w:rsidRPr="001C1C1A" w:rsidRDefault="001C1C1A" w:rsidP="001C1C1A">
            <w:pPr>
              <w:pStyle w:val="101"/>
            </w:pPr>
          </w:p>
        </w:tc>
        <w:tc>
          <w:tcPr>
            <w:tcW w:w="1213" w:type="dxa"/>
            <w:hideMark/>
          </w:tcPr>
          <w:p w14:paraId="0B5444EC" w14:textId="77777777" w:rsidR="001C1C1A" w:rsidRPr="001C1C1A" w:rsidRDefault="001C1C1A" w:rsidP="001C1C1A">
            <w:pPr>
              <w:pStyle w:val="101"/>
            </w:pPr>
          </w:p>
        </w:tc>
        <w:tc>
          <w:tcPr>
            <w:tcW w:w="1214" w:type="dxa"/>
            <w:hideMark/>
          </w:tcPr>
          <w:p w14:paraId="3AE4C80F" w14:textId="77777777" w:rsidR="001C1C1A" w:rsidRPr="001C1C1A" w:rsidRDefault="001C1C1A" w:rsidP="001C1C1A">
            <w:pPr>
              <w:pStyle w:val="101"/>
            </w:pPr>
            <w:r w:rsidRPr="001C1C1A">
              <w:t>snilsDr не пуст</w:t>
            </w:r>
          </w:p>
        </w:tc>
        <w:tc>
          <w:tcPr>
            <w:tcW w:w="1213" w:type="dxa"/>
            <w:hideMark/>
          </w:tcPr>
          <w:p w14:paraId="75DBB55F" w14:textId="77777777" w:rsidR="001C1C1A" w:rsidRPr="001C1C1A" w:rsidRDefault="001C1C1A" w:rsidP="001C1C1A">
            <w:pPr>
              <w:pStyle w:val="101"/>
            </w:pPr>
            <w:r w:rsidRPr="001C1C1A">
              <w:t>snils пусто и birthDay пусто</w:t>
            </w:r>
          </w:p>
        </w:tc>
        <w:tc>
          <w:tcPr>
            <w:tcW w:w="1213" w:type="dxa"/>
            <w:hideMark/>
          </w:tcPr>
          <w:p w14:paraId="08C9FA1F" w14:textId="77777777" w:rsidR="001C1C1A" w:rsidRPr="001C1C1A" w:rsidRDefault="001C1C1A" w:rsidP="001C1C1A">
            <w:pPr>
              <w:pStyle w:val="101"/>
            </w:pPr>
            <w:r w:rsidRPr="001C1C1A">
              <w:t>Если в запросе передан параметр snilsDr, то минимум один из параметров должен передаваться не с пустым значением:</w:t>
            </w:r>
          </w:p>
          <w:p w14:paraId="478D2D6F" w14:textId="77777777" w:rsidR="001C1C1A" w:rsidRPr="001C1C1A" w:rsidRDefault="001C1C1A" w:rsidP="001C1C1A">
            <w:pPr>
              <w:pStyle w:val="101"/>
            </w:pPr>
            <w:r w:rsidRPr="001C1C1A">
              <w:t>- snils</w:t>
            </w:r>
            <w:r w:rsidRPr="001C1C1A">
              <w:br/>
              <w:t>- birthDay</w:t>
            </w:r>
          </w:p>
        </w:tc>
        <w:tc>
          <w:tcPr>
            <w:tcW w:w="1214" w:type="dxa"/>
            <w:hideMark/>
          </w:tcPr>
          <w:p w14:paraId="0E14E1AE" w14:textId="77777777" w:rsidR="001C1C1A" w:rsidRPr="001C1C1A" w:rsidRDefault="001C1C1A" w:rsidP="001C1C1A">
            <w:pPr>
              <w:pStyle w:val="101"/>
            </w:pPr>
          </w:p>
        </w:tc>
        <w:tc>
          <w:tcPr>
            <w:tcW w:w="1213" w:type="dxa"/>
            <w:hideMark/>
          </w:tcPr>
          <w:p w14:paraId="52228855" w14:textId="77777777" w:rsidR="001C1C1A" w:rsidRPr="001C1C1A" w:rsidRDefault="001C1C1A" w:rsidP="001C1C1A">
            <w:pPr>
              <w:pStyle w:val="101"/>
            </w:pPr>
          </w:p>
        </w:tc>
        <w:tc>
          <w:tcPr>
            <w:tcW w:w="620" w:type="dxa"/>
            <w:hideMark/>
          </w:tcPr>
          <w:p w14:paraId="11D50098" w14:textId="77777777" w:rsidR="001C1C1A" w:rsidRPr="001C1C1A" w:rsidRDefault="001C1C1A" w:rsidP="001C1C1A">
            <w:pPr>
              <w:pStyle w:val="101"/>
            </w:pPr>
          </w:p>
        </w:tc>
        <w:tc>
          <w:tcPr>
            <w:tcW w:w="1807" w:type="dxa"/>
            <w:hideMark/>
          </w:tcPr>
          <w:p w14:paraId="33848749" w14:textId="77777777" w:rsidR="001C1C1A" w:rsidRPr="001C1C1A" w:rsidRDefault="001C1C1A" w:rsidP="001C1C1A">
            <w:pPr>
              <w:pStyle w:val="101"/>
            </w:pPr>
            <w:r w:rsidRPr="001C1C1A">
              <w:t>Если в запросе передан параметр snilsDr, то минимум один из параметров должен быть заполнен:</w:t>
            </w:r>
          </w:p>
          <w:p w14:paraId="7E46BA9B" w14:textId="77777777" w:rsidR="001C1C1A" w:rsidRPr="001C1C1A" w:rsidRDefault="001C1C1A" w:rsidP="001C1C1A">
            <w:pPr>
              <w:pStyle w:val="101"/>
            </w:pPr>
            <w:r w:rsidRPr="001C1C1A">
              <w:t>- snils</w:t>
            </w:r>
            <w:r w:rsidRPr="001C1C1A">
              <w:br/>
              <w:t>- birthDay</w:t>
            </w:r>
          </w:p>
        </w:tc>
      </w:tr>
    </w:tbl>
    <w:p w14:paraId="207B1789" w14:textId="77777777" w:rsidR="00EF0F83" w:rsidRDefault="00EF0F83" w:rsidP="00EF0F83">
      <w:pPr>
        <w:pStyle w:val="101"/>
      </w:pPr>
    </w:p>
    <w:p w14:paraId="02FD5F4F" w14:textId="2BB3594A" w:rsidR="00EF0F83" w:rsidRDefault="00CB4E6B" w:rsidP="00CB4E6B">
      <w:pPr>
        <w:pStyle w:val="11"/>
      </w:pPr>
      <w:r w:rsidRPr="00CB4E6B">
        <w:tab/>
      </w:r>
      <w:bookmarkStart w:id="16" w:name="_Toc233639015"/>
      <w:r w:rsidRPr="00CB4E6B">
        <w:t>Сервис MpiPersonInfoService метод getMergeAncessorOip</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20" w:firstRow="1" w:lastRow="0" w:firstColumn="0" w:lastColumn="0" w:noHBand="0" w:noVBand="0"/>
      </w:tblPr>
      <w:tblGrid>
        <w:gridCol w:w="1421"/>
        <w:gridCol w:w="1118"/>
        <w:gridCol w:w="1318"/>
        <w:gridCol w:w="870"/>
        <w:gridCol w:w="1361"/>
        <w:gridCol w:w="1136"/>
        <w:gridCol w:w="1277"/>
        <w:gridCol w:w="1274"/>
        <w:gridCol w:w="1136"/>
        <w:gridCol w:w="1133"/>
        <w:gridCol w:w="1133"/>
        <w:gridCol w:w="1272"/>
      </w:tblGrid>
      <w:tr w:rsidR="006346B8" w:rsidRPr="008D13F1" w14:paraId="73F8C26F" w14:textId="77777777" w:rsidTr="002E2E95">
        <w:trPr>
          <w:trHeight w:val="454"/>
          <w:tblHeader/>
        </w:trPr>
        <w:tc>
          <w:tcPr>
            <w:tcW w:w="492" w:type="pct"/>
            <w:tcBorders>
              <w:bottom w:val="double" w:sz="4" w:space="0" w:color="auto"/>
            </w:tcBorders>
            <w:vAlign w:val="center"/>
          </w:tcPr>
          <w:p w14:paraId="67181AD1" w14:textId="08B20C82" w:rsidR="006346B8" w:rsidRPr="006346B8" w:rsidRDefault="006346B8" w:rsidP="006346B8">
            <w:pPr>
              <w:pStyle w:val="100"/>
            </w:pPr>
            <w:r w:rsidRPr="006346B8">
              <w:t>METHOD</w:t>
            </w:r>
          </w:p>
        </w:tc>
        <w:tc>
          <w:tcPr>
            <w:tcW w:w="387" w:type="pct"/>
            <w:tcBorders>
              <w:bottom w:val="double" w:sz="4" w:space="0" w:color="auto"/>
            </w:tcBorders>
            <w:vAlign w:val="center"/>
          </w:tcPr>
          <w:p w14:paraId="2FF7A8DD" w14:textId="755FC390" w:rsidR="006346B8" w:rsidRPr="006346B8" w:rsidRDefault="006346B8" w:rsidP="006346B8">
            <w:pPr>
              <w:pStyle w:val="100"/>
            </w:pPr>
            <w:r w:rsidRPr="006346B8">
              <w:t>ID</w:t>
            </w:r>
          </w:p>
        </w:tc>
        <w:tc>
          <w:tcPr>
            <w:tcW w:w="456" w:type="pct"/>
            <w:tcBorders>
              <w:bottom w:val="double" w:sz="4" w:space="0" w:color="auto"/>
            </w:tcBorders>
            <w:vAlign w:val="center"/>
          </w:tcPr>
          <w:p w14:paraId="21E52D47" w14:textId="6EF80DE8" w:rsidR="006346B8" w:rsidRPr="006346B8" w:rsidRDefault="006346B8" w:rsidP="006346B8">
            <w:pPr>
              <w:pStyle w:val="100"/>
            </w:pPr>
            <w:r w:rsidRPr="006346B8">
              <w:t>ID_EL</w:t>
            </w:r>
          </w:p>
        </w:tc>
        <w:tc>
          <w:tcPr>
            <w:tcW w:w="301" w:type="pct"/>
            <w:tcBorders>
              <w:bottom w:val="double" w:sz="4" w:space="0" w:color="auto"/>
            </w:tcBorders>
            <w:vAlign w:val="center"/>
          </w:tcPr>
          <w:p w14:paraId="507C0100" w14:textId="06B65DC4" w:rsidR="006346B8" w:rsidRPr="006346B8" w:rsidRDefault="006346B8" w:rsidP="006346B8">
            <w:pPr>
              <w:pStyle w:val="100"/>
            </w:pPr>
            <w:r w:rsidRPr="006346B8">
              <w:t>NSI_OBJ</w:t>
            </w:r>
          </w:p>
        </w:tc>
        <w:tc>
          <w:tcPr>
            <w:tcW w:w="471" w:type="pct"/>
            <w:tcBorders>
              <w:bottom w:val="double" w:sz="4" w:space="0" w:color="auto"/>
            </w:tcBorders>
            <w:vAlign w:val="center"/>
          </w:tcPr>
          <w:p w14:paraId="52617C36" w14:textId="01A32305" w:rsidR="006346B8" w:rsidRPr="006346B8" w:rsidRDefault="006346B8" w:rsidP="006346B8">
            <w:pPr>
              <w:pStyle w:val="100"/>
            </w:pPr>
            <w:r w:rsidRPr="006346B8">
              <w:t>NSI_EL</w:t>
            </w:r>
          </w:p>
        </w:tc>
        <w:tc>
          <w:tcPr>
            <w:tcW w:w="393" w:type="pct"/>
            <w:tcBorders>
              <w:bottom w:val="double" w:sz="4" w:space="0" w:color="auto"/>
            </w:tcBorders>
            <w:vAlign w:val="center"/>
          </w:tcPr>
          <w:p w14:paraId="385CC5C3" w14:textId="426DCE47" w:rsidR="006346B8" w:rsidRPr="006346B8" w:rsidRDefault="006346B8" w:rsidP="006346B8">
            <w:pPr>
              <w:pStyle w:val="100"/>
            </w:pPr>
            <w:r w:rsidRPr="006346B8">
              <w:t>USL_TEST</w:t>
            </w:r>
          </w:p>
        </w:tc>
        <w:tc>
          <w:tcPr>
            <w:tcW w:w="442" w:type="pct"/>
            <w:tcBorders>
              <w:bottom w:val="double" w:sz="4" w:space="0" w:color="auto"/>
            </w:tcBorders>
            <w:vAlign w:val="center"/>
          </w:tcPr>
          <w:p w14:paraId="722C5E4B" w14:textId="58A55540" w:rsidR="006346B8" w:rsidRPr="006346B8" w:rsidRDefault="006346B8" w:rsidP="006346B8">
            <w:pPr>
              <w:pStyle w:val="100"/>
            </w:pPr>
            <w:r w:rsidRPr="006346B8">
              <w:t>USL_ERROR</w:t>
            </w:r>
          </w:p>
        </w:tc>
        <w:tc>
          <w:tcPr>
            <w:tcW w:w="441" w:type="pct"/>
            <w:tcBorders>
              <w:bottom w:val="double" w:sz="4" w:space="0" w:color="auto"/>
            </w:tcBorders>
            <w:vAlign w:val="center"/>
          </w:tcPr>
          <w:p w14:paraId="0FF49578" w14:textId="5BC1CBB3" w:rsidR="006346B8" w:rsidRPr="006346B8" w:rsidRDefault="006346B8" w:rsidP="006346B8">
            <w:pPr>
              <w:pStyle w:val="100"/>
            </w:pPr>
            <w:r w:rsidRPr="006346B8">
              <w:t>VAL_EL</w:t>
            </w:r>
          </w:p>
        </w:tc>
        <w:tc>
          <w:tcPr>
            <w:tcW w:w="393" w:type="pct"/>
            <w:tcBorders>
              <w:bottom w:val="double" w:sz="4" w:space="0" w:color="auto"/>
            </w:tcBorders>
            <w:vAlign w:val="center"/>
          </w:tcPr>
          <w:p w14:paraId="458147FF" w14:textId="6F7771B2" w:rsidR="006346B8" w:rsidRPr="006346B8" w:rsidRDefault="006346B8" w:rsidP="006346B8">
            <w:pPr>
              <w:pStyle w:val="100"/>
            </w:pPr>
            <w:r w:rsidRPr="006346B8">
              <w:t>MIN_LEN</w:t>
            </w:r>
          </w:p>
        </w:tc>
        <w:tc>
          <w:tcPr>
            <w:tcW w:w="392" w:type="pct"/>
            <w:tcBorders>
              <w:bottom w:val="double" w:sz="4" w:space="0" w:color="auto"/>
            </w:tcBorders>
            <w:vAlign w:val="center"/>
          </w:tcPr>
          <w:p w14:paraId="10676CEF" w14:textId="5E378CB0" w:rsidR="006346B8" w:rsidRPr="006346B8" w:rsidRDefault="006346B8" w:rsidP="006346B8">
            <w:pPr>
              <w:pStyle w:val="100"/>
            </w:pPr>
            <w:r w:rsidRPr="006346B8">
              <w:t>MAX_LEN</w:t>
            </w:r>
          </w:p>
        </w:tc>
        <w:tc>
          <w:tcPr>
            <w:tcW w:w="392" w:type="pct"/>
            <w:tcBorders>
              <w:bottom w:val="double" w:sz="4" w:space="0" w:color="auto"/>
            </w:tcBorders>
            <w:vAlign w:val="center"/>
          </w:tcPr>
          <w:p w14:paraId="7D65D0FB" w14:textId="3C4094CD" w:rsidR="006346B8" w:rsidRPr="006346B8" w:rsidRDefault="006346B8" w:rsidP="006346B8">
            <w:pPr>
              <w:pStyle w:val="100"/>
            </w:pPr>
            <w:r w:rsidRPr="006346B8">
              <w:t>MASK_VAL</w:t>
            </w:r>
          </w:p>
        </w:tc>
        <w:tc>
          <w:tcPr>
            <w:tcW w:w="440" w:type="pct"/>
            <w:tcBorders>
              <w:bottom w:val="double" w:sz="4" w:space="0" w:color="auto"/>
            </w:tcBorders>
            <w:vAlign w:val="center"/>
          </w:tcPr>
          <w:p w14:paraId="4DA95398" w14:textId="570A49D5" w:rsidR="006346B8" w:rsidRPr="006346B8" w:rsidRDefault="006346B8" w:rsidP="006346B8">
            <w:pPr>
              <w:pStyle w:val="100"/>
            </w:pPr>
            <w:r w:rsidRPr="006346B8">
              <w:t>MESSAGE FOR USER</w:t>
            </w:r>
          </w:p>
        </w:tc>
      </w:tr>
      <w:tr w:rsidR="00153F71" w:rsidRPr="008D13F1" w14:paraId="6150DCF4" w14:textId="77777777" w:rsidTr="002E2E95">
        <w:trPr>
          <w:trHeight w:val="454"/>
        </w:trPr>
        <w:tc>
          <w:tcPr>
            <w:tcW w:w="492" w:type="pct"/>
            <w:tcBorders>
              <w:top w:val="double" w:sz="4" w:space="0" w:color="auto"/>
            </w:tcBorders>
          </w:tcPr>
          <w:p w14:paraId="294822D2" w14:textId="77777777" w:rsidR="008D13F1" w:rsidRPr="008D13F1" w:rsidRDefault="008D13F1" w:rsidP="006346B8">
            <w:pPr>
              <w:pStyle w:val="101"/>
            </w:pPr>
            <w:r w:rsidRPr="008D13F1">
              <w:t>MpiPersonInfoService. getMergeAncessorOip</w:t>
            </w:r>
          </w:p>
        </w:tc>
        <w:tc>
          <w:tcPr>
            <w:tcW w:w="387" w:type="pct"/>
            <w:tcBorders>
              <w:top w:val="double" w:sz="4" w:space="0" w:color="auto"/>
            </w:tcBorders>
          </w:tcPr>
          <w:p w14:paraId="4F6CADED" w14:textId="77777777" w:rsidR="008D13F1" w:rsidRPr="008D13F1" w:rsidRDefault="008D13F1" w:rsidP="006346B8">
            <w:pPr>
              <w:pStyle w:val="101"/>
            </w:pPr>
            <w:r w:rsidRPr="008D13F1">
              <w:t>1.12.МПИ.0001</w:t>
            </w:r>
          </w:p>
        </w:tc>
        <w:tc>
          <w:tcPr>
            <w:tcW w:w="456" w:type="pct"/>
            <w:tcBorders>
              <w:top w:val="double" w:sz="4" w:space="0" w:color="auto"/>
            </w:tcBorders>
          </w:tcPr>
          <w:p w14:paraId="17593C8F" w14:textId="77777777" w:rsidR="008D13F1" w:rsidRPr="008D13F1" w:rsidRDefault="008D13F1" w:rsidP="006346B8">
            <w:pPr>
              <w:pStyle w:val="101"/>
            </w:pPr>
            <w:r w:rsidRPr="008D13F1">
              <w:t>externalRequestId</w:t>
            </w:r>
          </w:p>
        </w:tc>
        <w:tc>
          <w:tcPr>
            <w:tcW w:w="301" w:type="pct"/>
            <w:tcBorders>
              <w:top w:val="double" w:sz="4" w:space="0" w:color="auto"/>
            </w:tcBorders>
          </w:tcPr>
          <w:p w14:paraId="5574FD29" w14:textId="77777777" w:rsidR="008D13F1" w:rsidRPr="008D13F1" w:rsidRDefault="008D13F1" w:rsidP="006346B8">
            <w:pPr>
              <w:pStyle w:val="101"/>
            </w:pPr>
          </w:p>
        </w:tc>
        <w:tc>
          <w:tcPr>
            <w:tcW w:w="471" w:type="pct"/>
            <w:tcBorders>
              <w:top w:val="double" w:sz="4" w:space="0" w:color="auto"/>
            </w:tcBorders>
          </w:tcPr>
          <w:p w14:paraId="0420E51D" w14:textId="77777777" w:rsidR="008D13F1" w:rsidRPr="008D13F1" w:rsidRDefault="008D13F1" w:rsidP="006346B8">
            <w:pPr>
              <w:pStyle w:val="101"/>
            </w:pPr>
          </w:p>
        </w:tc>
        <w:tc>
          <w:tcPr>
            <w:tcW w:w="393" w:type="pct"/>
            <w:tcBorders>
              <w:top w:val="double" w:sz="4" w:space="0" w:color="auto"/>
            </w:tcBorders>
          </w:tcPr>
          <w:p w14:paraId="7D024D7E" w14:textId="77777777" w:rsidR="008D13F1" w:rsidRPr="008D13F1" w:rsidRDefault="008D13F1" w:rsidP="006346B8">
            <w:pPr>
              <w:pStyle w:val="101"/>
            </w:pPr>
          </w:p>
        </w:tc>
        <w:tc>
          <w:tcPr>
            <w:tcW w:w="442" w:type="pct"/>
            <w:tcBorders>
              <w:top w:val="double" w:sz="4" w:space="0" w:color="auto"/>
            </w:tcBorders>
          </w:tcPr>
          <w:p w14:paraId="5C63D14F" w14:textId="77777777" w:rsidR="008D13F1" w:rsidRPr="008D13F1" w:rsidRDefault="008D13F1" w:rsidP="006346B8">
            <w:pPr>
              <w:pStyle w:val="101"/>
            </w:pPr>
            <w:r w:rsidRPr="008D13F1">
              <w:t>externalRequestId пусто</w:t>
            </w:r>
          </w:p>
        </w:tc>
        <w:tc>
          <w:tcPr>
            <w:tcW w:w="441" w:type="pct"/>
            <w:tcBorders>
              <w:top w:val="double" w:sz="4" w:space="0" w:color="auto"/>
            </w:tcBorders>
          </w:tcPr>
          <w:p w14:paraId="7C61AB52" w14:textId="77777777" w:rsidR="008D13F1" w:rsidRPr="008D13F1" w:rsidRDefault="008D13F1" w:rsidP="006346B8">
            <w:pPr>
              <w:pStyle w:val="101"/>
            </w:pPr>
            <w:r w:rsidRPr="008D13F1">
              <w:t>Значение не может быть пустым</w:t>
            </w:r>
          </w:p>
        </w:tc>
        <w:tc>
          <w:tcPr>
            <w:tcW w:w="393" w:type="pct"/>
            <w:tcBorders>
              <w:top w:val="double" w:sz="4" w:space="0" w:color="auto"/>
            </w:tcBorders>
          </w:tcPr>
          <w:p w14:paraId="49F67102" w14:textId="77777777" w:rsidR="008D13F1" w:rsidRPr="008D13F1" w:rsidRDefault="008D13F1" w:rsidP="006346B8">
            <w:pPr>
              <w:pStyle w:val="101"/>
            </w:pPr>
          </w:p>
        </w:tc>
        <w:tc>
          <w:tcPr>
            <w:tcW w:w="392" w:type="pct"/>
            <w:tcBorders>
              <w:top w:val="double" w:sz="4" w:space="0" w:color="auto"/>
            </w:tcBorders>
          </w:tcPr>
          <w:p w14:paraId="0E5A3C43" w14:textId="77777777" w:rsidR="008D13F1" w:rsidRPr="008D13F1" w:rsidRDefault="008D13F1" w:rsidP="006346B8">
            <w:pPr>
              <w:pStyle w:val="101"/>
            </w:pPr>
          </w:p>
        </w:tc>
        <w:tc>
          <w:tcPr>
            <w:tcW w:w="392" w:type="pct"/>
            <w:tcBorders>
              <w:top w:val="double" w:sz="4" w:space="0" w:color="auto"/>
            </w:tcBorders>
          </w:tcPr>
          <w:p w14:paraId="36C68459" w14:textId="77777777" w:rsidR="008D13F1" w:rsidRPr="008D13F1" w:rsidRDefault="008D13F1" w:rsidP="006346B8">
            <w:pPr>
              <w:pStyle w:val="101"/>
            </w:pPr>
          </w:p>
        </w:tc>
        <w:tc>
          <w:tcPr>
            <w:tcW w:w="440" w:type="pct"/>
            <w:tcBorders>
              <w:top w:val="double" w:sz="4" w:space="0" w:color="auto"/>
            </w:tcBorders>
          </w:tcPr>
          <w:p w14:paraId="78D01209" w14:textId="77777777" w:rsidR="008D13F1" w:rsidRPr="008D13F1" w:rsidRDefault="008D13F1" w:rsidP="006346B8">
            <w:pPr>
              <w:pStyle w:val="101"/>
            </w:pPr>
            <w:r w:rsidRPr="008D13F1">
              <w:t>Параметр externalRequestId не может передаваться с пустым значением</w:t>
            </w:r>
          </w:p>
        </w:tc>
      </w:tr>
      <w:tr w:rsidR="00153F71" w:rsidRPr="008D13F1" w14:paraId="6B817E1D" w14:textId="77777777" w:rsidTr="002E2E95">
        <w:trPr>
          <w:trHeight w:val="454"/>
        </w:trPr>
        <w:tc>
          <w:tcPr>
            <w:tcW w:w="492" w:type="pct"/>
          </w:tcPr>
          <w:p w14:paraId="763955E1" w14:textId="77777777" w:rsidR="008D13F1" w:rsidRPr="008D13F1" w:rsidRDefault="008D13F1" w:rsidP="006346B8">
            <w:pPr>
              <w:pStyle w:val="101"/>
            </w:pPr>
            <w:r w:rsidRPr="008D13F1">
              <w:t>MpiPersonInfoService. getMergeAncessorOip</w:t>
            </w:r>
          </w:p>
        </w:tc>
        <w:tc>
          <w:tcPr>
            <w:tcW w:w="387" w:type="pct"/>
          </w:tcPr>
          <w:p w14:paraId="10A07F65" w14:textId="77777777" w:rsidR="008D13F1" w:rsidRPr="008D13F1" w:rsidRDefault="008D13F1" w:rsidP="006346B8">
            <w:pPr>
              <w:pStyle w:val="101"/>
            </w:pPr>
            <w:r w:rsidRPr="008D13F1">
              <w:t>1.12.МПИ.0002</w:t>
            </w:r>
          </w:p>
        </w:tc>
        <w:tc>
          <w:tcPr>
            <w:tcW w:w="456" w:type="pct"/>
          </w:tcPr>
          <w:p w14:paraId="7843F378" w14:textId="77777777" w:rsidR="008D13F1" w:rsidRPr="008D13F1" w:rsidRDefault="008D13F1" w:rsidP="006346B8">
            <w:pPr>
              <w:pStyle w:val="101"/>
            </w:pPr>
            <w:r w:rsidRPr="008D13F1">
              <w:t>externalRequestId</w:t>
            </w:r>
          </w:p>
        </w:tc>
        <w:tc>
          <w:tcPr>
            <w:tcW w:w="301" w:type="pct"/>
          </w:tcPr>
          <w:p w14:paraId="61E0421F" w14:textId="77777777" w:rsidR="008D13F1" w:rsidRPr="008D13F1" w:rsidRDefault="008D13F1" w:rsidP="006346B8">
            <w:pPr>
              <w:pStyle w:val="101"/>
            </w:pPr>
          </w:p>
        </w:tc>
        <w:tc>
          <w:tcPr>
            <w:tcW w:w="471" w:type="pct"/>
          </w:tcPr>
          <w:p w14:paraId="73557F18" w14:textId="77777777" w:rsidR="008D13F1" w:rsidRPr="008D13F1" w:rsidRDefault="008D13F1" w:rsidP="006346B8">
            <w:pPr>
              <w:pStyle w:val="101"/>
            </w:pPr>
          </w:p>
        </w:tc>
        <w:tc>
          <w:tcPr>
            <w:tcW w:w="393" w:type="pct"/>
          </w:tcPr>
          <w:p w14:paraId="31F9A1C6" w14:textId="77777777" w:rsidR="008D13F1" w:rsidRPr="008D13F1" w:rsidRDefault="008D13F1" w:rsidP="006346B8">
            <w:pPr>
              <w:pStyle w:val="101"/>
            </w:pPr>
            <w:r w:rsidRPr="008D13F1">
              <w:t>не пусто</w:t>
            </w:r>
          </w:p>
        </w:tc>
        <w:tc>
          <w:tcPr>
            <w:tcW w:w="442" w:type="pct"/>
          </w:tcPr>
          <w:p w14:paraId="50BFEBB1" w14:textId="77777777" w:rsidR="008D13F1" w:rsidRPr="008D13F1" w:rsidRDefault="008D13F1" w:rsidP="006346B8">
            <w:pPr>
              <w:pStyle w:val="101"/>
            </w:pPr>
            <w:r w:rsidRPr="008D13F1">
              <w:t>Значение не соответствует формату</w:t>
            </w:r>
          </w:p>
        </w:tc>
        <w:tc>
          <w:tcPr>
            <w:tcW w:w="441" w:type="pct"/>
          </w:tcPr>
          <w:p w14:paraId="6DC1B911" w14:textId="77777777" w:rsidR="008D13F1" w:rsidRPr="008D13F1" w:rsidRDefault="008D13F1" w:rsidP="006346B8">
            <w:pPr>
              <w:pStyle w:val="101"/>
            </w:pPr>
            <w:r w:rsidRPr="008D13F1">
              <w:t>Формат значения: длина от 1 до 255 символов</w:t>
            </w:r>
          </w:p>
        </w:tc>
        <w:tc>
          <w:tcPr>
            <w:tcW w:w="393" w:type="pct"/>
          </w:tcPr>
          <w:p w14:paraId="3BE5C43A" w14:textId="77777777" w:rsidR="008D13F1" w:rsidRPr="008D13F1" w:rsidRDefault="008D13F1" w:rsidP="006346B8">
            <w:pPr>
              <w:pStyle w:val="101"/>
            </w:pPr>
            <w:r w:rsidRPr="008D13F1">
              <w:t>1</w:t>
            </w:r>
          </w:p>
        </w:tc>
        <w:tc>
          <w:tcPr>
            <w:tcW w:w="392" w:type="pct"/>
          </w:tcPr>
          <w:p w14:paraId="78A5B311" w14:textId="77777777" w:rsidR="008D13F1" w:rsidRPr="008D13F1" w:rsidRDefault="008D13F1" w:rsidP="006346B8">
            <w:pPr>
              <w:pStyle w:val="101"/>
            </w:pPr>
            <w:r w:rsidRPr="008D13F1">
              <w:t>255</w:t>
            </w:r>
          </w:p>
        </w:tc>
        <w:tc>
          <w:tcPr>
            <w:tcW w:w="392" w:type="pct"/>
          </w:tcPr>
          <w:p w14:paraId="07D396C1" w14:textId="77777777" w:rsidR="008D13F1" w:rsidRPr="008D13F1" w:rsidRDefault="008D13F1" w:rsidP="006346B8">
            <w:pPr>
              <w:pStyle w:val="101"/>
            </w:pPr>
          </w:p>
        </w:tc>
        <w:tc>
          <w:tcPr>
            <w:tcW w:w="440" w:type="pct"/>
          </w:tcPr>
          <w:p w14:paraId="5B4B1C17" w14:textId="77777777" w:rsidR="008D13F1" w:rsidRPr="008D13F1" w:rsidRDefault="008D13F1" w:rsidP="006346B8">
            <w:pPr>
              <w:pStyle w:val="101"/>
            </w:pPr>
            <w:r w:rsidRPr="008D13F1">
              <w:t xml:space="preserve">Формат externalRequestId указан неверно - должен иметь длину от 1 </w:t>
            </w:r>
            <w:r w:rsidRPr="008D13F1">
              <w:lastRenderedPageBreak/>
              <w:t>до 255 символов</w:t>
            </w:r>
          </w:p>
        </w:tc>
      </w:tr>
      <w:tr w:rsidR="00153F71" w:rsidRPr="008D13F1" w14:paraId="542D4D62" w14:textId="77777777" w:rsidTr="002E2E95">
        <w:trPr>
          <w:trHeight w:val="454"/>
        </w:trPr>
        <w:tc>
          <w:tcPr>
            <w:tcW w:w="492" w:type="pct"/>
          </w:tcPr>
          <w:p w14:paraId="61CFFD9E" w14:textId="77777777" w:rsidR="008D13F1" w:rsidRPr="008D13F1" w:rsidRDefault="008D13F1" w:rsidP="006346B8">
            <w:pPr>
              <w:pStyle w:val="101"/>
            </w:pPr>
            <w:r w:rsidRPr="008D13F1">
              <w:lastRenderedPageBreak/>
              <w:t>MpiPersonInfoService. getMergeAncessorOip</w:t>
            </w:r>
          </w:p>
        </w:tc>
        <w:tc>
          <w:tcPr>
            <w:tcW w:w="387" w:type="pct"/>
          </w:tcPr>
          <w:p w14:paraId="03418393" w14:textId="77777777" w:rsidR="008D13F1" w:rsidRPr="008D13F1" w:rsidRDefault="008D13F1" w:rsidP="006346B8">
            <w:pPr>
              <w:pStyle w:val="101"/>
            </w:pPr>
            <w:r w:rsidRPr="008D13F1">
              <w:t>1.12.МПИ.0003</w:t>
            </w:r>
          </w:p>
        </w:tc>
        <w:tc>
          <w:tcPr>
            <w:tcW w:w="456" w:type="pct"/>
          </w:tcPr>
          <w:p w14:paraId="03614478" w14:textId="77777777" w:rsidR="008D13F1" w:rsidRPr="008D13F1" w:rsidRDefault="008D13F1" w:rsidP="006346B8">
            <w:pPr>
              <w:pStyle w:val="101"/>
            </w:pPr>
            <w:r w:rsidRPr="008D13F1">
              <w:t>personSearchInfo</w:t>
            </w:r>
          </w:p>
        </w:tc>
        <w:tc>
          <w:tcPr>
            <w:tcW w:w="301" w:type="pct"/>
          </w:tcPr>
          <w:p w14:paraId="458C6D90" w14:textId="77777777" w:rsidR="008D13F1" w:rsidRPr="008D13F1" w:rsidRDefault="008D13F1" w:rsidP="006346B8">
            <w:pPr>
              <w:pStyle w:val="101"/>
            </w:pPr>
          </w:p>
        </w:tc>
        <w:tc>
          <w:tcPr>
            <w:tcW w:w="471" w:type="pct"/>
          </w:tcPr>
          <w:p w14:paraId="3754001A" w14:textId="77777777" w:rsidR="008D13F1" w:rsidRPr="008D13F1" w:rsidRDefault="008D13F1" w:rsidP="006346B8">
            <w:pPr>
              <w:pStyle w:val="101"/>
            </w:pPr>
          </w:p>
        </w:tc>
        <w:tc>
          <w:tcPr>
            <w:tcW w:w="393" w:type="pct"/>
          </w:tcPr>
          <w:p w14:paraId="2C94A4FC" w14:textId="77777777" w:rsidR="008D13F1" w:rsidRPr="008D13F1" w:rsidRDefault="008D13F1" w:rsidP="006346B8">
            <w:pPr>
              <w:pStyle w:val="101"/>
            </w:pPr>
          </w:p>
        </w:tc>
        <w:tc>
          <w:tcPr>
            <w:tcW w:w="442" w:type="pct"/>
          </w:tcPr>
          <w:p w14:paraId="5D8A3295" w14:textId="77777777" w:rsidR="008D13F1" w:rsidRPr="008D13F1" w:rsidRDefault="008D13F1" w:rsidP="006346B8">
            <w:pPr>
              <w:pStyle w:val="101"/>
            </w:pPr>
            <w:r w:rsidRPr="008D13F1">
              <w:t>personSearchInfo пусто</w:t>
            </w:r>
          </w:p>
        </w:tc>
        <w:tc>
          <w:tcPr>
            <w:tcW w:w="441" w:type="pct"/>
          </w:tcPr>
          <w:p w14:paraId="19C37292" w14:textId="77777777" w:rsidR="008D13F1" w:rsidRPr="008D13F1" w:rsidRDefault="008D13F1" w:rsidP="006346B8">
            <w:pPr>
              <w:pStyle w:val="101"/>
            </w:pPr>
            <w:r w:rsidRPr="008D13F1">
              <w:t>Значение не может быть пустым</w:t>
            </w:r>
          </w:p>
        </w:tc>
        <w:tc>
          <w:tcPr>
            <w:tcW w:w="393" w:type="pct"/>
          </w:tcPr>
          <w:p w14:paraId="7A0F08DA" w14:textId="77777777" w:rsidR="008D13F1" w:rsidRPr="008D13F1" w:rsidRDefault="008D13F1" w:rsidP="006346B8">
            <w:pPr>
              <w:pStyle w:val="101"/>
            </w:pPr>
          </w:p>
        </w:tc>
        <w:tc>
          <w:tcPr>
            <w:tcW w:w="392" w:type="pct"/>
          </w:tcPr>
          <w:p w14:paraId="2DD38DC8" w14:textId="77777777" w:rsidR="008D13F1" w:rsidRPr="008D13F1" w:rsidRDefault="008D13F1" w:rsidP="006346B8">
            <w:pPr>
              <w:pStyle w:val="101"/>
            </w:pPr>
          </w:p>
        </w:tc>
        <w:tc>
          <w:tcPr>
            <w:tcW w:w="392" w:type="pct"/>
          </w:tcPr>
          <w:p w14:paraId="27F2EB6E" w14:textId="77777777" w:rsidR="008D13F1" w:rsidRPr="008D13F1" w:rsidRDefault="008D13F1" w:rsidP="006346B8">
            <w:pPr>
              <w:pStyle w:val="101"/>
            </w:pPr>
          </w:p>
        </w:tc>
        <w:tc>
          <w:tcPr>
            <w:tcW w:w="440" w:type="pct"/>
          </w:tcPr>
          <w:p w14:paraId="2D3E9029" w14:textId="77777777" w:rsidR="008D13F1" w:rsidRPr="008D13F1" w:rsidRDefault="008D13F1" w:rsidP="006346B8">
            <w:pPr>
              <w:pStyle w:val="101"/>
            </w:pPr>
            <w:r w:rsidRPr="008D13F1">
              <w:t>Параметр personSearchInfo не может передаваться с пустым значением</w:t>
            </w:r>
          </w:p>
        </w:tc>
      </w:tr>
      <w:tr w:rsidR="00153F71" w:rsidRPr="008D13F1" w14:paraId="21F866A7" w14:textId="77777777" w:rsidTr="002E2E95">
        <w:trPr>
          <w:trHeight w:val="454"/>
        </w:trPr>
        <w:tc>
          <w:tcPr>
            <w:tcW w:w="492" w:type="pct"/>
          </w:tcPr>
          <w:p w14:paraId="68FE964B" w14:textId="77777777" w:rsidR="008D13F1" w:rsidRPr="008D13F1" w:rsidRDefault="008D13F1" w:rsidP="006346B8">
            <w:pPr>
              <w:pStyle w:val="101"/>
            </w:pPr>
            <w:r w:rsidRPr="008D13F1">
              <w:t>MpiPersonInfoService. getMergeAncessorOip</w:t>
            </w:r>
          </w:p>
        </w:tc>
        <w:tc>
          <w:tcPr>
            <w:tcW w:w="387" w:type="pct"/>
          </w:tcPr>
          <w:p w14:paraId="09D8B874" w14:textId="77777777" w:rsidR="008D13F1" w:rsidRPr="008D13F1" w:rsidRDefault="008D13F1" w:rsidP="006346B8">
            <w:pPr>
              <w:pStyle w:val="101"/>
            </w:pPr>
            <w:r w:rsidRPr="008D13F1">
              <w:t>1.12.МПИ.0004</w:t>
            </w:r>
          </w:p>
        </w:tc>
        <w:tc>
          <w:tcPr>
            <w:tcW w:w="456" w:type="pct"/>
          </w:tcPr>
          <w:p w14:paraId="5A29019F" w14:textId="77777777" w:rsidR="008D13F1" w:rsidRPr="008D13F1" w:rsidRDefault="008D13F1" w:rsidP="006346B8">
            <w:pPr>
              <w:pStyle w:val="101"/>
            </w:pPr>
            <w:r w:rsidRPr="008D13F1">
              <w:t>personSearchInfo.oip</w:t>
            </w:r>
          </w:p>
        </w:tc>
        <w:tc>
          <w:tcPr>
            <w:tcW w:w="301" w:type="pct"/>
          </w:tcPr>
          <w:p w14:paraId="7230158A" w14:textId="77777777" w:rsidR="008D13F1" w:rsidRPr="008D13F1" w:rsidRDefault="008D13F1" w:rsidP="006346B8">
            <w:pPr>
              <w:pStyle w:val="101"/>
            </w:pPr>
          </w:p>
        </w:tc>
        <w:tc>
          <w:tcPr>
            <w:tcW w:w="471" w:type="pct"/>
          </w:tcPr>
          <w:p w14:paraId="39B734BC" w14:textId="77777777" w:rsidR="008D13F1" w:rsidRPr="008D13F1" w:rsidRDefault="008D13F1" w:rsidP="006346B8">
            <w:pPr>
              <w:pStyle w:val="101"/>
            </w:pPr>
          </w:p>
        </w:tc>
        <w:tc>
          <w:tcPr>
            <w:tcW w:w="393" w:type="pct"/>
          </w:tcPr>
          <w:p w14:paraId="446EF5D3" w14:textId="77777777" w:rsidR="008D13F1" w:rsidRPr="008D13F1" w:rsidRDefault="008D13F1" w:rsidP="006346B8">
            <w:pPr>
              <w:pStyle w:val="101"/>
            </w:pPr>
            <w:r w:rsidRPr="008D13F1">
              <w:t>не пусто</w:t>
            </w:r>
          </w:p>
        </w:tc>
        <w:tc>
          <w:tcPr>
            <w:tcW w:w="442" w:type="pct"/>
          </w:tcPr>
          <w:p w14:paraId="6FD97E36" w14:textId="77777777" w:rsidR="008D13F1" w:rsidRPr="008D13F1" w:rsidRDefault="008D13F1" w:rsidP="006346B8">
            <w:pPr>
              <w:pStyle w:val="101"/>
            </w:pPr>
            <w:r w:rsidRPr="008D13F1">
              <w:t>Значение не соответствует маске</w:t>
            </w:r>
          </w:p>
        </w:tc>
        <w:tc>
          <w:tcPr>
            <w:tcW w:w="441" w:type="pct"/>
          </w:tcPr>
          <w:p w14:paraId="05CBC04D" w14:textId="77777777" w:rsidR="008D13F1" w:rsidRPr="008D13F1" w:rsidRDefault="008D13F1" w:rsidP="006346B8">
            <w:pPr>
              <w:pStyle w:val="101"/>
            </w:pPr>
            <w:r w:rsidRPr="008D13F1">
              <w:t>Формат значения должен соответствовать маске</w:t>
            </w:r>
          </w:p>
        </w:tc>
        <w:tc>
          <w:tcPr>
            <w:tcW w:w="393" w:type="pct"/>
          </w:tcPr>
          <w:p w14:paraId="749D05FD" w14:textId="77777777" w:rsidR="008D13F1" w:rsidRPr="008D13F1" w:rsidRDefault="008D13F1" w:rsidP="006346B8">
            <w:pPr>
              <w:pStyle w:val="101"/>
            </w:pPr>
          </w:p>
        </w:tc>
        <w:tc>
          <w:tcPr>
            <w:tcW w:w="392" w:type="pct"/>
          </w:tcPr>
          <w:p w14:paraId="46FBA7B5" w14:textId="77777777" w:rsidR="008D13F1" w:rsidRPr="008D13F1" w:rsidRDefault="008D13F1" w:rsidP="006346B8">
            <w:pPr>
              <w:pStyle w:val="101"/>
            </w:pPr>
          </w:p>
        </w:tc>
        <w:tc>
          <w:tcPr>
            <w:tcW w:w="392" w:type="pct"/>
          </w:tcPr>
          <w:p w14:paraId="3F5D9AB4" w14:textId="77777777" w:rsidR="008D13F1" w:rsidRPr="008D13F1" w:rsidRDefault="008D13F1" w:rsidP="006346B8">
            <w:pPr>
              <w:pStyle w:val="101"/>
            </w:pPr>
            <w:r w:rsidRPr="008D13F1">
              <w:t>XXXXXXXXXXXX, содержит только цифры (12 цифр)</w:t>
            </w:r>
          </w:p>
        </w:tc>
        <w:tc>
          <w:tcPr>
            <w:tcW w:w="440" w:type="pct"/>
          </w:tcPr>
          <w:p w14:paraId="0504BDF7" w14:textId="77777777" w:rsidR="008D13F1" w:rsidRPr="008D13F1" w:rsidRDefault="008D13F1" w:rsidP="006346B8">
            <w:pPr>
              <w:pStyle w:val="101"/>
            </w:pPr>
            <w:r w:rsidRPr="008D13F1">
              <w:t>Формат ОИП указан неверно - должен быть XXXXXXXXXXXX и содержать только разрешенные символы - цифры</w:t>
            </w:r>
          </w:p>
        </w:tc>
      </w:tr>
      <w:tr w:rsidR="00153F71" w:rsidRPr="008D13F1" w14:paraId="51B3FFBF" w14:textId="77777777" w:rsidTr="002E2E95">
        <w:trPr>
          <w:trHeight w:val="454"/>
        </w:trPr>
        <w:tc>
          <w:tcPr>
            <w:tcW w:w="492" w:type="pct"/>
          </w:tcPr>
          <w:p w14:paraId="5186D7CE" w14:textId="77777777" w:rsidR="008D13F1" w:rsidRPr="008D13F1" w:rsidRDefault="008D13F1" w:rsidP="006346B8">
            <w:pPr>
              <w:pStyle w:val="101"/>
            </w:pPr>
            <w:r w:rsidRPr="008D13F1">
              <w:t>MpiPersonInfoService. getMergeAncessorOip</w:t>
            </w:r>
          </w:p>
        </w:tc>
        <w:tc>
          <w:tcPr>
            <w:tcW w:w="387" w:type="pct"/>
          </w:tcPr>
          <w:p w14:paraId="3D11CA16" w14:textId="77777777" w:rsidR="008D13F1" w:rsidRPr="008D13F1" w:rsidRDefault="008D13F1" w:rsidP="006346B8">
            <w:pPr>
              <w:pStyle w:val="101"/>
            </w:pPr>
            <w:r w:rsidRPr="008D13F1">
              <w:t>1.12.МПИ.0005</w:t>
            </w:r>
          </w:p>
        </w:tc>
        <w:tc>
          <w:tcPr>
            <w:tcW w:w="456" w:type="pct"/>
          </w:tcPr>
          <w:p w14:paraId="6E827612" w14:textId="77777777" w:rsidR="008D13F1" w:rsidRPr="008D13F1" w:rsidRDefault="008D13F1" w:rsidP="006346B8">
            <w:pPr>
              <w:pStyle w:val="101"/>
            </w:pPr>
            <w:r w:rsidRPr="008D13F1">
              <w:t>personSearchInfo.oip</w:t>
            </w:r>
          </w:p>
        </w:tc>
        <w:tc>
          <w:tcPr>
            <w:tcW w:w="301" w:type="pct"/>
          </w:tcPr>
          <w:p w14:paraId="1DF886B4" w14:textId="77777777" w:rsidR="008D13F1" w:rsidRPr="008D13F1" w:rsidRDefault="008D13F1" w:rsidP="006346B8">
            <w:pPr>
              <w:pStyle w:val="101"/>
            </w:pPr>
          </w:p>
        </w:tc>
        <w:tc>
          <w:tcPr>
            <w:tcW w:w="471" w:type="pct"/>
          </w:tcPr>
          <w:p w14:paraId="62546C19" w14:textId="77777777" w:rsidR="008D13F1" w:rsidRPr="008D13F1" w:rsidRDefault="008D13F1" w:rsidP="006346B8">
            <w:pPr>
              <w:pStyle w:val="101"/>
            </w:pPr>
          </w:p>
        </w:tc>
        <w:tc>
          <w:tcPr>
            <w:tcW w:w="393" w:type="pct"/>
          </w:tcPr>
          <w:p w14:paraId="5BC3EA93" w14:textId="77777777" w:rsidR="008D13F1" w:rsidRPr="008D13F1" w:rsidRDefault="008D13F1" w:rsidP="006346B8">
            <w:pPr>
              <w:pStyle w:val="101"/>
            </w:pPr>
          </w:p>
        </w:tc>
        <w:tc>
          <w:tcPr>
            <w:tcW w:w="442" w:type="pct"/>
          </w:tcPr>
          <w:p w14:paraId="060AEE09" w14:textId="77777777" w:rsidR="008D13F1" w:rsidRPr="008D13F1" w:rsidRDefault="008D13F1" w:rsidP="006346B8">
            <w:pPr>
              <w:pStyle w:val="101"/>
            </w:pPr>
            <w:r w:rsidRPr="008D13F1">
              <w:t>oip пусто</w:t>
            </w:r>
          </w:p>
        </w:tc>
        <w:tc>
          <w:tcPr>
            <w:tcW w:w="441" w:type="pct"/>
          </w:tcPr>
          <w:p w14:paraId="6C5A8092" w14:textId="77777777" w:rsidR="008D13F1" w:rsidRPr="008D13F1" w:rsidRDefault="008D13F1" w:rsidP="006346B8">
            <w:pPr>
              <w:pStyle w:val="101"/>
            </w:pPr>
            <w:r w:rsidRPr="008D13F1">
              <w:t>Значение не может быть пустым</w:t>
            </w:r>
          </w:p>
        </w:tc>
        <w:tc>
          <w:tcPr>
            <w:tcW w:w="393" w:type="pct"/>
          </w:tcPr>
          <w:p w14:paraId="67034ECF" w14:textId="77777777" w:rsidR="008D13F1" w:rsidRPr="008D13F1" w:rsidRDefault="008D13F1" w:rsidP="006346B8">
            <w:pPr>
              <w:pStyle w:val="101"/>
            </w:pPr>
          </w:p>
        </w:tc>
        <w:tc>
          <w:tcPr>
            <w:tcW w:w="392" w:type="pct"/>
          </w:tcPr>
          <w:p w14:paraId="04F33917" w14:textId="77777777" w:rsidR="008D13F1" w:rsidRPr="008D13F1" w:rsidRDefault="008D13F1" w:rsidP="006346B8">
            <w:pPr>
              <w:pStyle w:val="101"/>
            </w:pPr>
          </w:p>
        </w:tc>
        <w:tc>
          <w:tcPr>
            <w:tcW w:w="392" w:type="pct"/>
          </w:tcPr>
          <w:p w14:paraId="01E1CB53" w14:textId="77777777" w:rsidR="008D13F1" w:rsidRPr="008D13F1" w:rsidRDefault="008D13F1" w:rsidP="006346B8">
            <w:pPr>
              <w:pStyle w:val="101"/>
            </w:pPr>
          </w:p>
        </w:tc>
        <w:tc>
          <w:tcPr>
            <w:tcW w:w="440" w:type="pct"/>
          </w:tcPr>
          <w:p w14:paraId="4E41E9D2" w14:textId="77777777" w:rsidR="008D13F1" w:rsidRPr="008D13F1" w:rsidRDefault="008D13F1" w:rsidP="006346B8">
            <w:pPr>
              <w:pStyle w:val="101"/>
            </w:pPr>
            <w:r w:rsidRPr="008D13F1">
              <w:t>Параметр oip не может передаваться с пустым значением</w:t>
            </w:r>
          </w:p>
        </w:tc>
      </w:tr>
    </w:tbl>
    <w:p w14:paraId="0E98EB56" w14:textId="77777777" w:rsidR="00EF0F83" w:rsidRDefault="00EF0F83" w:rsidP="00EF0F83">
      <w:pPr>
        <w:pStyle w:val="101"/>
      </w:pPr>
    </w:p>
    <w:p w14:paraId="639C2891" w14:textId="5AD2F477" w:rsidR="00EF0F83" w:rsidRDefault="006346B8" w:rsidP="006346B8">
      <w:pPr>
        <w:pStyle w:val="11"/>
      </w:pPr>
      <w:r w:rsidRPr="006346B8">
        <w:tab/>
      </w:r>
      <w:bookmarkStart w:id="17" w:name="_Toc233639016"/>
      <w:r w:rsidRPr="006346B8">
        <w:t>Сервис MpiAsyncOperationsService метод getInsuranceStatusChanges</w:t>
      </w:r>
      <w:bookmarkEnd w:id="17"/>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1205"/>
        <w:gridCol w:w="1205"/>
        <w:gridCol w:w="1205"/>
        <w:gridCol w:w="1205"/>
        <w:gridCol w:w="1205"/>
        <w:gridCol w:w="1205"/>
        <w:gridCol w:w="1205"/>
        <w:gridCol w:w="1205"/>
        <w:gridCol w:w="561"/>
        <w:gridCol w:w="708"/>
        <w:gridCol w:w="994"/>
        <w:gridCol w:w="2546"/>
      </w:tblGrid>
      <w:tr w:rsidR="002E2E95" w:rsidRPr="006346B8" w14:paraId="1988AC70" w14:textId="77777777" w:rsidTr="002E2E95">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1D3BDA3D" w14:textId="7E1ABBC1" w:rsidR="002E2E95" w:rsidRPr="006346B8" w:rsidRDefault="002E2E95" w:rsidP="006346B8">
            <w:pPr>
              <w:pStyle w:val="100"/>
            </w:pPr>
            <w:r w:rsidRPr="00EF0F83">
              <w:t>METHOD</w:t>
            </w:r>
          </w:p>
        </w:tc>
        <w:tc>
          <w:tcPr>
            <w:tcW w:w="417" w:type="pct"/>
            <w:tcBorders>
              <w:bottom w:val="double" w:sz="4" w:space="0" w:color="auto"/>
            </w:tcBorders>
            <w:vAlign w:val="center"/>
            <w:hideMark/>
          </w:tcPr>
          <w:p w14:paraId="7D6F5B89" w14:textId="77C074A6" w:rsidR="002E2E95" w:rsidRPr="006346B8" w:rsidRDefault="002E2E95" w:rsidP="006346B8">
            <w:pPr>
              <w:pStyle w:val="100"/>
            </w:pPr>
            <w:r w:rsidRPr="00EF0F83">
              <w:t>ID</w:t>
            </w:r>
          </w:p>
        </w:tc>
        <w:tc>
          <w:tcPr>
            <w:tcW w:w="417" w:type="pct"/>
            <w:tcBorders>
              <w:bottom w:val="double" w:sz="4" w:space="0" w:color="auto"/>
            </w:tcBorders>
            <w:vAlign w:val="center"/>
            <w:hideMark/>
          </w:tcPr>
          <w:p w14:paraId="579A899B" w14:textId="3D14A7B7" w:rsidR="002E2E95" w:rsidRPr="006346B8" w:rsidRDefault="002E2E95" w:rsidP="006346B8">
            <w:pPr>
              <w:pStyle w:val="100"/>
            </w:pPr>
            <w:r w:rsidRPr="00EF0F83">
              <w:t>ID</w:t>
            </w:r>
            <w:r w:rsidRPr="001C6FFC">
              <w:rPr>
                <w:lang w:val="ru-RU"/>
              </w:rPr>
              <w:t>_</w:t>
            </w:r>
            <w:r w:rsidRPr="00EF0F83">
              <w:t>EL</w:t>
            </w:r>
          </w:p>
        </w:tc>
        <w:tc>
          <w:tcPr>
            <w:tcW w:w="417" w:type="pct"/>
            <w:tcBorders>
              <w:bottom w:val="double" w:sz="4" w:space="0" w:color="auto"/>
            </w:tcBorders>
            <w:vAlign w:val="center"/>
            <w:hideMark/>
          </w:tcPr>
          <w:p w14:paraId="6B15DC27" w14:textId="4127C262" w:rsidR="002E2E95" w:rsidRPr="006346B8" w:rsidRDefault="002E2E95" w:rsidP="006346B8">
            <w:pPr>
              <w:pStyle w:val="100"/>
            </w:pPr>
            <w:r w:rsidRPr="00EF0F83">
              <w:t>NSI</w:t>
            </w:r>
            <w:r w:rsidRPr="001C6FFC">
              <w:rPr>
                <w:lang w:val="ru-RU"/>
              </w:rPr>
              <w:t>_</w:t>
            </w:r>
            <w:r w:rsidRPr="00EF0F83">
              <w:t>OBJ</w:t>
            </w:r>
          </w:p>
        </w:tc>
        <w:tc>
          <w:tcPr>
            <w:tcW w:w="417" w:type="pct"/>
            <w:tcBorders>
              <w:bottom w:val="double" w:sz="4" w:space="0" w:color="auto"/>
            </w:tcBorders>
            <w:vAlign w:val="center"/>
            <w:hideMark/>
          </w:tcPr>
          <w:p w14:paraId="1582C5C0" w14:textId="4A8CBBBB" w:rsidR="002E2E95" w:rsidRPr="006346B8" w:rsidRDefault="002E2E95" w:rsidP="006346B8">
            <w:pPr>
              <w:pStyle w:val="100"/>
            </w:pPr>
            <w:r w:rsidRPr="00EF0F83">
              <w:t>NSI</w:t>
            </w:r>
            <w:r w:rsidRPr="001C6FFC">
              <w:rPr>
                <w:lang w:val="ru-RU"/>
              </w:rPr>
              <w:t>_</w:t>
            </w:r>
            <w:r w:rsidRPr="00EF0F83">
              <w:t>EL</w:t>
            </w:r>
          </w:p>
        </w:tc>
        <w:tc>
          <w:tcPr>
            <w:tcW w:w="417" w:type="pct"/>
            <w:tcBorders>
              <w:bottom w:val="double" w:sz="4" w:space="0" w:color="auto"/>
            </w:tcBorders>
            <w:vAlign w:val="center"/>
            <w:hideMark/>
          </w:tcPr>
          <w:p w14:paraId="0E4521B3" w14:textId="7F7FDE85" w:rsidR="002E2E95" w:rsidRPr="006346B8" w:rsidRDefault="002E2E95" w:rsidP="006346B8">
            <w:pPr>
              <w:pStyle w:val="100"/>
            </w:pPr>
            <w:r w:rsidRPr="00EF0F83">
              <w:t>USL</w:t>
            </w:r>
            <w:r w:rsidRPr="001C6FFC">
              <w:rPr>
                <w:lang w:val="ru-RU"/>
              </w:rPr>
              <w:t>_</w:t>
            </w:r>
            <w:r w:rsidRPr="00EF0F83">
              <w:t>TEST</w:t>
            </w:r>
          </w:p>
        </w:tc>
        <w:tc>
          <w:tcPr>
            <w:tcW w:w="417" w:type="pct"/>
            <w:tcBorders>
              <w:bottom w:val="double" w:sz="4" w:space="0" w:color="auto"/>
            </w:tcBorders>
            <w:vAlign w:val="center"/>
            <w:hideMark/>
          </w:tcPr>
          <w:p w14:paraId="324EA5AF" w14:textId="7AB70684" w:rsidR="002E2E95" w:rsidRPr="006346B8" w:rsidRDefault="002E2E95" w:rsidP="006346B8">
            <w:pPr>
              <w:pStyle w:val="100"/>
            </w:pPr>
            <w:r w:rsidRPr="00EF0F83">
              <w:t>USL</w:t>
            </w:r>
            <w:r w:rsidRPr="001C6FFC">
              <w:rPr>
                <w:lang w:val="ru-RU"/>
              </w:rPr>
              <w:t>_</w:t>
            </w:r>
            <w:r w:rsidRPr="00EF0F83">
              <w:t>ERROR</w:t>
            </w:r>
          </w:p>
        </w:tc>
        <w:tc>
          <w:tcPr>
            <w:tcW w:w="417" w:type="pct"/>
            <w:tcBorders>
              <w:bottom w:val="double" w:sz="4" w:space="0" w:color="auto"/>
            </w:tcBorders>
            <w:vAlign w:val="center"/>
            <w:hideMark/>
          </w:tcPr>
          <w:p w14:paraId="6E49D858" w14:textId="44E76436" w:rsidR="002E2E95" w:rsidRPr="006346B8" w:rsidRDefault="002E2E95" w:rsidP="006346B8">
            <w:pPr>
              <w:pStyle w:val="100"/>
            </w:pPr>
            <w:r w:rsidRPr="00EF0F83">
              <w:t>VAL</w:t>
            </w:r>
            <w:r w:rsidRPr="001C6FFC">
              <w:rPr>
                <w:lang w:val="ru-RU"/>
              </w:rPr>
              <w:t>_</w:t>
            </w:r>
            <w:r w:rsidRPr="00EF0F83">
              <w:t>EL</w:t>
            </w:r>
          </w:p>
        </w:tc>
        <w:tc>
          <w:tcPr>
            <w:tcW w:w="194" w:type="pct"/>
            <w:tcBorders>
              <w:bottom w:val="double" w:sz="4" w:space="0" w:color="auto"/>
            </w:tcBorders>
            <w:vAlign w:val="center"/>
            <w:hideMark/>
          </w:tcPr>
          <w:p w14:paraId="17CDF854" w14:textId="152A2BE6" w:rsidR="002E2E95" w:rsidRPr="006346B8" w:rsidRDefault="002E2E95" w:rsidP="006346B8">
            <w:pPr>
              <w:pStyle w:val="100"/>
            </w:pPr>
            <w:r w:rsidRPr="00EF0F83">
              <w:t>MIN</w:t>
            </w:r>
            <w:r w:rsidRPr="001C6FFC">
              <w:rPr>
                <w:lang w:val="ru-RU"/>
              </w:rPr>
              <w:t>_</w:t>
            </w:r>
            <w:r w:rsidRPr="00EF0F83">
              <w:t>LEN</w:t>
            </w:r>
          </w:p>
        </w:tc>
        <w:tc>
          <w:tcPr>
            <w:tcW w:w="245" w:type="pct"/>
            <w:tcBorders>
              <w:bottom w:val="double" w:sz="4" w:space="0" w:color="auto"/>
            </w:tcBorders>
            <w:vAlign w:val="center"/>
            <w:hideMark/>
          </w:tcPr>
          <w:p w14:paraId="7DA637D4" w14:textId="51649B75" w:rsidR="002E2E95" w:rsidRPr="006346B8" w:rsidRDefault="002E2E95" w:rsidP="006346B8">
            <w:pPr>
              <w:pStyle w:val="100"/>
            </w:pPr>
            <w:r w:rsidRPr="00EF0F83">
              <w:t>MAX</w:t>
            </w:r>
            <w:r w:rsidRPr="001C6FFC">
              <w:rPr>
                <w:lang w:val="ru-RU"/>
              </w:rPr>
              <w:t>_</w:t>
            </w:r>
            <w:r w:rsidRPr="00EF0F83">
              <w:t>LEN</w:t>
            </w:r>
          </w:p>
        </w:tc>
        <w:tc>
          <w:tcPr>
            <w:tcW w:w="344" w:type="pct"/>
            <w:tcBorders>
              <w:bottom w:val="double" w:sz="4" w:space="0" w:color="auto"/>
            </w:tcBorders>
            <w:vAlign w:val="center"/>
            <w:hideMark/>
          </w:tcPr>
          <w:p w14:paraId="0728D0B8" w14:textId="49AC5F32" w:rsidR="002E2E95" w:rsidRPr="006346B8" w:rsidRDefault="002E2E95" w:rsidP="006346B8">
            <w:pPr>
              <w:pStyle w:val="100"/>
            </w:pPr>
            <w:r w:rsidRPr="00EF0F83">
              <w:t>MASK</w:t>
            </w:r>
            <w:r w:rsidRPr="001C6FFC">
              <w:rPr>
                <w:lang w:val="ru-RU"/>
              </w:rPr>
              <w:t>_</w:t>
            </w:r>
            <w:r w:rsidRPr="00EF0F83">
              <w:t>VAL</w:t>
            </w:r>
          </w:p>
        </w:tc>
        <w:tc>
          <w:tcPr>
            <w:tcW w:w="881" w:type="pct"/>
            <w:tcBorders>
              <w:bottom w:val="double" w:sz="4" w:space="0" w:color="auto"/>
            </w:tcBorders>
            <w:vAlign w:val="center"/>
            <w:hideMark/>
          </w:tcPr>
          <w:p w14:paraId="615874E0" w14:textId="7079585D" w:rsidR="002E2E95" w:rsidRPr="006346B8" w:rsidRDefault="002E2E95" w:rsidP="006346B8">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6346B8" w14:paraId="5E71C854" w14:textId="77777777" w:rsidTr="002E2E95">
        <w:trPr>
          <w:trHeight w:val="454"/>
        </w:trPr>
        <w:tc>
          <w:tcPr>
            <w:tcW w:w="417" w:type="pct"/>
            <w:tcBorders>
              <w:top w:val="double" w:sz="4" w:space="0" w:color="auto"/>
            </w:tcBorders>
            <w:hideMark/>
          </w:tcPr>
          <w:p w14:paraId="2B4C1038" w14:textId="77777777" w:rsidR="002E2E95" w:rsidRPr="006346B8" w:rsidRDefault="002E2E95" w:rsidP="006346B8">
            <w:pPr>
              <w:pStyle w:val="101"/>
            </w:pPr>
            <w:r w:rsidRPr="006346B8">
              <w:t>MpiAsyncOperationsService.getInsura</w:t>
            </w:r>
            <w:r w:rsidRPr="006346B8">
              <w:lastRenderedPageBreak/>
              <w:t>nceStatusChangesStart</w:t>
            </w:r>
          </w:p>
        </w:tc>
        <w:tc>
          <w:tcPr>
            <w:tcW w:w="417" w:type="pct"/>
            <w:tcBorders>
              <w:top w:val="double" w:sz="4" w:space="0" w:color="auto"/>
            </w:tcBorders>
            <w:hideMark/>
          </w:tcPr>
          <w:p w14:paraId="2016EB6B" w14:textId="77777777" w:rsidR="002E2E95" w:rsidRPr="006346B8" w:rsidRDefault="002E2E95" w:rsidP="006346B8">
            <w:pPr>
              <w:pStyle w:val="101"/>
            </w:pPr>
            <w:r w:rsidRPr="006346B8">
              <w:lastRenderedPageBreak/>
              <w:t>0.4.МПИ.0001</w:t>
            </w:r>
          </w:p>
        </w:tc>
        <w:tc>
          <w:tcPr>
            <w:tcW w:w="417" w:type="pct"/>
            <w:tcBorders>
              <w:top w:val="double" w:sz="4" w:space="0" w:color="auto"/>
            </w:tcBorders>
            <w:hideMark/>
          </w:tcPr>
          <w:p w14:paraId="6420DC6F" w14:textId="77777777" w:rsidR="002E2E95" w:rsidRPr="006346B8" w:rsidRDefault="002E2E95" w:rsidP="006346B8">
            <w:pPr>
              <w:pStyle w:val="101"/>
            </w:pPr>
            <w:r w:rsidRPr="006346B8">
              <w:t>dtFrom</w:t>
            </w:r>
          </w:p>
        </w:tc>
        <w:tc>
          <w:tcPr>
            <w:tcW w:w="417" w:type="pct"/>
            <w:tcBorders>
              <w:top w:val="double" w:sz="4" w:space="0" w:color="auto"/>
            </w:tcBorders>
            <w:hideMark/>
          </w:tcPr>
          <w:p w14:paraId="5BB570DB" w14:textId="77777777" w:rsidR="002E2E95" w:rsidRPr="006346B8" w:rsidRDefault="002E2E95" w:rsidP="006346B8">
            <w:pPr>
              <w:pStyle w:val="101"/>
            </w:pPr>
          </w:p>
        </w:tc>
        <w:tc>
          <w:tcPr>
            <w:tcW w:w="417" w:type="pct"/>
            <w:tcBorders>
              <w:top w:val="double" w:sz="4" w:space="0" w:color="auto"/>
            </w:tcBorders>
            <w:hideMark/>
          </w:tcPr>
          <w:p w14:paraId="5AB755ED" w14:textId="77777777" w:rsidR="002E2E95" w:rsidRPr="006346B8" w:rsidRDefault="002E2E95" w:rsidP="006346B8">
            <w:pPr>
              <w:pStyle w:val="101"/>
            </w:pPr>
          </w:p>
        </w:tc>
        <w:tc>
          <w:tcPr>
            <w:tcW w:w="417" w:type="pct"/>
            <w:tcBorders>
              <w:top w:val="double" w:sz="4" w:space="0" w:color="auto"/>
            </w:tcBorders>
            <w:hideMark/>
          </w:tcPr>
          <w:p w14:paraId="4668532B" w14:textId="77777777" w:rsidR="002E2E95" w:rsidRPr="006346B8" w:rsidRDefault="002E2E95" w:rsidP="006346B8">
            <w:pPr>
              <w:pStyle w:val="101"/>
            </w:pPr>
          </w:p>
        </w:tc>
        <w:tc>
          <w:tcPr>
            <w:tcW w:w="417" w:type="pct"/>
            <w:tcBorders>
              <w:top w:val="double" w:sz="4" w:space="0" w:color="auto"/>
            </w:tcBorders>
            <w:hideMark/>
          </w:tcPr>
          <w:p w14:paraId="2B4B6BF1" w14:textId="77777777" w:rsidR="002E2E95" w:rsidRPr="006346B8" w:rsidRDefault="002E2E95" w:rsidP="006346B8">
            <w:pPr>
              <w:pStyle w:val="101"/>
            </w:pPr>
            <w:r w:rsidRPr="006346B8">
              <w:t>dtFrom пусто</w:t>
            </w:r>
          </w:p>
        </w:tc>
        <w:tc>
          <w:tcPr>
            <w:tcW w:w="417" w:type="pct"/>
            <w:tcBorders>
              <w:top w:val="double" w:sz="4" w:space="0" w:color="auto"/>
            </w:tcBorders>
            <w:hideMark/>
          </w:tcPr>
          <w:p w14:paraId="0778D5CB" w14:textId="77777777" w:rsidR="002E2E95" w:rsidRPr="006346B8" w:rsidRDefault="002E2E95" w:rsidP="006346B8">
            <w:pPr>
              <w:pStyle w:val="101"/>
            </w:pPr>
            <w:r w:rsidRPr="006346B8">
              <w:t>Значение не может быть пустым</w:t>
            </w:r>
          </w:p>
        </w:tc>
        <w:tc>
          <w:tcPr>
            <w:tcW w:w="194" w:type="pct"/>
            <w:tcBorders>
              <w:top w:val="double" w:sz="4" w:space="0" w:color="auto"/>
            </w:tcBorders>
            <w:hideMark/>
          </w:tcPr>
          <w:p w14:paraId="41AE8D09" w14:textId="77777777" w:rsidR="002E2E95" w:rsidRPr="006346B8" w:rsidRDefault="002E2E95" w:rsidP="006346B8">
            <w:pPr>
              <w:pStyle w:val="101"/>
            </w:pPr>
          </w:p>
        </w:tc>
        <w:tc>
          <w:tcPr>
            <w:tcW w:w="245" w:type="pct"/>
            <w:tcBorders>
              <w:top w:val="double" w:sz="4" w:space="0" w:color="auto"/>
            </w:tcBorders>
            <w:hideMark/>
          </w:tcPr>
          <w:p w14:paraId="60656643" w14:textId="77777777" w:rsidR="002E2E95" w:rsidRPr="006346B8" w:rsidRDefault="002E2E95" w:rsidP="006346B8">
            <w:pPr>
              <w:pStyle w:val="101"/>
            </w:pPr>
          </w:p>
        </w:tc>
        <w:tc>
          <w:tcPr>
            <w:tcW w:w="344" w:type="pct"/>
            <w:tcBorders>
              <w:top w:val="double" w:sz="4" w:space="0" w:color="auto"/>
            </w:tcBorders>
            <w:hideMark/>
          </w:tcPr>
          <w:p w14:paraId="2D1109EF" w14:textId="77777777" w:rsidR="002E2E95" w:rsidRPr="006346B8" w:rsidRDefault="002E2E95" w:rsidP="006346B8">
            <w:pPr>
              <w:pStyle w:val="101"/>
            </w:pPr>
          </w:p>
        </w:tc>
        <w:tc>
          <w:tcPr>
            <w:tcW w:w="881" w:type="pct"/>
            <w:tcBorders>
              <w:top w:val="double" w:sz="4" w:space="0" w:color="auto"/>
            </w:tcBorders>
            <w:hideMark/>
          </w:tcPr>
          <w:p w14:paraId="01B6D764" w14:textId="77777777" w:rsidR="002E2E95" w:rsidRPr="006346B8" w:rsidRDefault="002E2E95" w:rsidP="006346B8">
            <w:pPr>
              <w:pStyle w:val="101"/>
            </w:pPr>
            <w:r w:rsidRPr="006346B8">
              <w:t>Параметр dtFrom не может передаваться с пустым значением</w:t>
            </w:r>
          </w:p>
        </w:tc>
      </w:tr>
      <w:tr w:rsidR="002E2E95" w:rsidRPr="006346B8" w14:paraId="6F47DEEB" w14:textId="77777777" w:rsidTr="002E2E95">
        <w:trPr>
          <w:trHeight w:val="454"/>
        </w:trPr>
        <w:tc>
          <w:tcPr>
            <w:tcW w:w="417" w:type="pct"/>
            <w:hideMark/>
          </w:tcPr>
          <w:p w14:paraId="4E1F36C7" w14:textId="77777777" w:rsidR="002E2E95" w:rsidRPr="006346B8" w:rsidRDefault="002E2E95" w:rsidP="006346B8">
            <w:pPr>
              <w:pStyle w:val="101"/>
            </w:pPr>
            <w:r w:rsidRPr="006346B8">
              <w:t>MpiAsyncOperationsService.getInsuranceStatusChangesStart</w:t>
            </w:r>
          </w:p>
        </w:tc>
        <w:tc>
          <w:tcPr>
            <w:tcW w:w="417" w:type="pct"/>
            <w:hideMark/>
          </w:tcPr>
          <w:p w14:paraId="1E854F3B" w14:textId="77777777" w:rsidR="002E2E95" w:rsidRPr="006346B8" w:rsidRDefault="002E2E95" w:rsidP="006346B8">
            <w:pPr>
              <w:pStyle w:val="101"/>
            </w:pPr>
            <w:r w:rsidRPr="006346B8">
              <w:t>0.4.МПИ.0002</w:t>
            </w:r>
          </w:p>
        </w:tc>
        <w:tc>
          <w:tcPr>
            <w:tcW w:w="417" w:type="pct"/>
            <w:hideMark/>
          </w:tcPr>
          <w:p w14:paraId="22FD8C21" w14:textId="77777777" w:rsidR="002E2E95" w:rsidRPr="006346B8" w:rsidRDefault="002E2E95" w:rsidP="006346B8">
            <w:pPr>
              <w:pStyle w:val="101"/>
            </w:pPr>
            <w:r w:rsidRPr="006346B8">
              <w:t>dtFrom</w:t>
            </w:r>
          </w:p>
        </w:tc>
        <w:tc>
          <w:tcPr>
            <w:tcW w:w="417" w:type="pct"/>
            <w:hideMark/>
          </w:tcPr>
          <w:p w14:paraId="73F5977D" w14:textId="77777777" w:rsidR="002E2E95" w:rsidRPr="006346B8" w:rsidRDefault="002E2E95" w:rsidP="006346B8">
            <w:pPr>
              <w:pStyle w:val="101"/>
            </w:pPr>
          </w:p>
        </w:tc>
        <w:tc>
          <w:tcPr>
            <w:tcW w:w="417" w:type="pct"/>
            <w:hideMark/>
          </w:tcPr>
          <w:p w14:paraId="2FC19DE2" w14:textId="77777777" w:rsidR="002E2E95" w:rsidRPr="006346B8" w:rsidRDefault="002E2E95" w:rsidP="006346B8">
            <w:pPr>
              <w:pStyle w:val="101"/>
            </w:pPr>
          </w:p>
        </w:tc>
        <w:tc>
          <w:tcPr>
            <w:tcW w:w="417" w:type="pct"/>
            <w:hideMark/>
          </w:tcPr>
          <w:p w14:paraId="31D2AA2A" w14:textId="77777777" w:rsidR="002E2E95" w:rsidRPr="006346B8" w:rsidRDefault="002E2E95" w:rsidP="006346B8">
            <w:pPr>
              <w:pStyle w:val="101"/>
            </w:pPr>
            <w:r w:rsidRPr="006346B8">
              <w:t>не пусто</w:t>
            </w:r>
          </w:p>
        </w:tc>
        <w:tc>
          <w:tcPr>
            <w:tcW w:w="417" w:type="pct"/>
            <w:hideMark/>
          </w:tcPr>
          <w:p w14:paraId="79D6D689" w14:textId="77777777" w:rsidR="002E2E95" w:rsidRPr="006346B8" w:rsidRDefault="002E2E95" w:rsidP="006346B8">
            <w:pPr>
              <w:pStyle w:val="101"/>
            </w:pPr>
            <w:r w:rsidRPr="006346B8">
              <w:t>Значение не соответствует типу данных LocalDate </w:t>
            </w:r>
          </w:p>
        </w:tc>
        <w:tc>
          <w:tcPr>
            <w:tcW w:w="417" w:type="pct"/>
            <w:hideMark/>
          </w:tcPr>
          <w:p w14:paraId="41F13856" w14:textId="77777777" w:rsidR="002E2E95" w:rsidRPr="006346B8" w:rsidRDefault="002E2E95" w:rsidP="006346B8">
            <w:pPr>
              <w:pStyle w:val="101"/>
            </w:pPr>
            <w:r w:rsidRPr="006346B8">
              <w:t>Значение должно соответствовать типу данных LocalDate </w:t>
            </w:r>
          </w:p>
        </w:tc>
        <w:tc>
          <w:tcPr>
            <w:tcW w:w="194" w:type="pct"/>
            <w:hideMark/>
          </w:tcPr>
          <w:p w14:paraId="5E0B0ABD" w14:textId="77777777" w:rsidR="002E2E95" w:rsidRPr="006346B8" w:rsidRDefault="002E2E95" w:rsidP="006346B8">
            <w:pPr>
              <w:pStyle w:val="101"/>
            </w:pPr>
          </w:p>
        </w:tc>
        <w:tc>
          <w:tcPr>
            <w:tcW w:w="245" w:type="pct"/>
            <w:hideMark/>
          </w:tcPr>
          <w:p w14:paraId="68A7EA25" w14:textId="77777777" w:rsidR="002E2E95" w:rsidRPr="006346B8" w:rsidRDefault="002E2E95" w:rsidP="006346B8">
            <w:pPr>
              <w:pStyle w:val="101"/>
            </w:pPr>
          </w:p>
        </w:tc>
        <w:tc>
          <w:tcPr>
            <w:tcW w:w="344" w:type="pct"/>
            <w:hideMark/>
          </w:tcPr>
          <w:p w14:paraId="0CCE8674" w14:textId="77777777" w:rsidR="002E2E95" w:rsidRPr="006346B8" w:rsidRDefault="002E2E95" w:rsidP="006346B8">
            <w:pPr>
              <w:pStyle w:val="101"/>
            </w:pPr>
          </w:p>
        </w:tc>
        <w:tc>
          <w:tcPr>
            <w:tcW w:w="881" w:type="pct"/>
            <w:hideMark/>
          </w:tcPr>
          <w:p w14:paraId="6A08D107" w14:textId="77777777" w:rsidR="002E2E95" w:rsidRPr="006346B8" w:rsidRDefault="002E2E95" w:rsidP="006346B8">
            <w:pPr>
              <w:pStyle w:val="101"/>
            </w:pPr>
            <w:r w:rsidRPr="006346B8">
              <w:t>Значение параметра dtFrom должно соответствовать типу данных localDate (ГГГГ-ММ-ДД)</w:t>
            </w:r>
          </w:p>
        </w:tc>
      </w:tr>
      <w:tr w:rsidR="002E2E95" w:rsidRPr="006346B8" w14:paraId="6DC02450" w14:textId="77777777" w:rsidTr="002E2E95">
        <w:trPr>
          <w:trHeight w:val="454"/>
        </w:trPr>
        <w:tc>
          <w:tcPr>
            <w:tcW w:w="417" w:type="pct"/>
            <w:hideMark/>
          </w:tcPr>
          <w:p w14:paraId="333FD45C" w14:textId="77777777" w:rsidR="002E2E95" w:rsidRPr="006346B8" w:rsidRDefault="002E2E95" w:rsidP="006346B8">
            <w:pPr>
              <w:pStyle w:val="101"/>
            </w:pPr>
            <w:r w:rsidRPr="006346B8">
              <w:t>MpiAsyncOperationsService.getInsuranceStatusChangesStart</w:t>
            </w:r>
          </w:p>
        </w:tc>
        <w:tc>
          <w:tcPr>
            <w:tcW w:w="417" w:type="pct"/>
            <w:hideMark/>
          </w:tcPr>
          <w:p w14:paraId="32C291FB" w14:textId="77777777" w:rsidR="002E2E95" w:rsidRPr="006346B8" w:rsidRDefault="002E2E95" w:rsidP="006346B8">
            <w:pPr>
              <w:pStyle w:val="101"/>
            </w:pPr>
            <w:r w:rsidRPr="006346B8">
              <w:t>0.4.МПИ.0003</w:t>
            </w:r>
          </w:p>
        </w:tc>
        <w:tc>
          <w:tcPr>
            <w:tcW w:w="417" w:type="pct"/>
            <w:hideMark/>
          </w:tcPr>
          <w:p w14:paraId="3E36DE66" w14:textId="77777777" w:rsidR="002E2E95" w:rsidRPr="006346B8" w:rsidRDefault="002E2E95" w:rsidP="006346B8">
            <w:pPr>
              <w:pStyle w:val="101"/>
            </w:pPr>
            <w:r w:rsidRPr="006346B8">
              <w:t>dtTo</w:t>
            </w:r>
          </w:p>
        </w:tc>
        <w:tc>
          <w:tcPr>
            <w:tcW w:w="417" w:type="pct"/>
            <w:hideMark/>
          </w:tcPr>
          <w:p w14:paraId="59FEC479" w14:textId="77777777" w:rsidR="002E2E95" w:rsidRPr="006346B8" w:rsidRDefault="002E2E95" w:rsidP="006346B8">
            <w:pPr>
              <w:pStyle w:val="101"/>
            </w:pPr>
          </w:p>
        </w:tc>
        <w:tc>
          <w:tcPr>
            <w:tcW w:w="417" w:type="pct"/>
            <w:hideMark/>
          </w:tcPr>
          <w:p w14:paraId="1DC4327F" w14:textId="77777777" w:rsidR="002E2E95" w:rsidRPr="006346B8" w:rsidRDefault="002E2E95" w:rsidP="006346B8">
            <w:pPr>
              <w:pStyle w:val="101"/>
            </w:pPr>
          </w:p>
        </w:tc>
        <w:tc>
          <w:tcPr>
            <w:tcW w:w="417" w:type="pct"/>
            <w:hideMark/>
          </w:tcPr>
          <w:p w14:paraId="0AD1F221" w14:textId="77777777" w:rsidR="002E2E95" w:rsidRPr="006346B8" w:rsidRDefault="002E2E95" w:rsidP="006346B8">
            <w:pPr>
              <w:pStyle w:val="101"/>
            </w:pPr>
          </w:p>
        </w:tc>
        <w:tc>
          <w:tcPr>
            <w:tcW w:w="417" w:type="pct"/>
            <w:hideMark/>
          </w:tcPr>
          <w:p w14:paraId="3342941C" w14:textId="77777777" w:rsidR="002E2E95" w:rsidRPr="006346B8" w:rsidRDefault="002E2E95" w:rsidP="006346B8">
            <w:pPr>
              <w:pStyle w:val="101"/>
            </w:pPr>
            <w:r w:rsidRPr="006346B8">
              <w:t>dtTo пусто</w:t>
            </w:r>
          </w:p>
        </w:tc>
        <w:tc>
          <w:tcPr>
            <w:tcW w:w="417" w:type="pct"/>
            <w:hideMark/>
          </w:tcPr>
          <w:p w14:paraId="1C38D1E3" w14:textId="77777777" w:rsidR="002E2E95" w:rsidRPr="006346B8" w:rsidRDefault="002E2E95" w:rsidP="006346B8">
            <w:pPr>
              <w:pStyle w:val="101"/>
            </w:pPr>
            <w:r w:rsidRPr="006346B8">
              <w:t>Значение не может быть пустым</w:t>
            </w:r>
          </w:p>
        </w:tc>
        <w:tc>
          <w:tcPr>
            <w:tcW w:w="194" w:type="pct"/>
            <w:hideMark/>
          </w:tcPr>
          <w:p w14:paraId="4AD8B187" w14:textId="77777777" w:rsidR="002E2E95" w:rsidRPr="006346B8" w:rsidRDefault="002E2E95" w:rsidP="006346B8">
            <w:pPr>
              <w:pStyle w:val="101"/>
            </w:pPr>
          </w:p>
        </w:tc>
        <w:tc>
          <w:tcPr>
            <w:tcW w:w="245" w:type="pct"/>
            <w:hideMark/>
          </w:tcPr>
          <w:p w14:paraId="761F6D7E" w14:textId="77777777" w:rsidR="002E2E95" w:rsidRPr="006346B8" w:rsidRDefault="002E2E95" w:rsidP="006346B8">
            <w:pPr>
              <w:pStyle w:val="101"/>
            </w:pPr>
          </w:p>
        </w:tc>
        <w:tc>
          <w:tcPr>
            <w:tcW w:w="344" w:type="pct"/>
            <w:hideMark/>
          </w:tcPr>
          <w:p w14:paraId="2EB878BB" w14:textId="77777777" w:rsidR="002E2E95" w:rsidRPr="006346B8" w:rsidRDefault="002E2E95" w:rsidP="006346B8">
            <w:pPr>
              <w:pStyle w:val="101"/>
            </w:pPr>
          </w:p>
        </w:tc>
        <w:tc>
          <w:tcPr>
            <w:tcW w:w="881" w:type="pct"/>
            <w:hideMark/>
          </w:tcPr>
          <w:p w14:paraId="75FC5E72" w14:textId="77777777" w:rsidR="002E2E95" w:rsidRPr="006346B8" w:rsidRDefault="002E2E95" w:rsidP="006346B8">
            <w:pPr>
              <w:pStyle w:val="101"/>
            </w:pPr>
            <w:r w:rsidRPr="006346B8">
              <w:t>Параметр dtTo не может передаваться с пустым значением</w:t>
            </w:r>
          </w:p>
        </w:tc>
      </w:tr>
      <w:tr w:rsidR="002E2E95" w:rsidRPr="006346B8" w14:paraId="5A40B21E" w14:textId="77777777" w:rsidTr="002E2E95">
        <w:trPr>
          <w:trHeight w:val="454"/>
        </w:trPr>
        <w:tc>
          <w:tcPr>
            <w:tcW w:w="417" w:type="pct"/>
            <w:hideMark/>
          </w:tcPr>
          <w:p w14:paraId="7F3DF649" w14:textId="77777777" w:rsidR="002E2E95" w:rsidRPr="006346B8" w:rsidRDefault="002E2E95" w:rsidP="006346B8">
            <w:pPr>
              <w:pStyle w:val="101"/>
            </w:pPr>
            <w:r w:rsidRPr="006346B8">
              <w:t>MpiAsyncOperationsService.getInsuranceStatusChangesStart</w:t>
            </w:r>
          </w:p>
        </w:tc>
        <w:tc>
          <w:tcPr>
            <w:tcW w:w="417" w:type="pct"/>
            <w:hideMark/>
          </w:tcPr>
          <w:p w14:paraId="071E5E03" w14:textId="77777777" w:rsidR="002E2E95" w:rsidRPr="006346B8" w:rsidRDefault="002E2E95" w:rsidP="006346B8">
            <w:pPr>
              <w:pStyle w:val="101"/>
            </w:pPr>
            <w:r w:rsidRPr="006346B8">
              <w:t>0.4.МПИ.0004</w:t>
            </w:r>
          </w:p>
        </w:tc>
        <w:tc>
          <w:tcPr>
            <w:tcW w:w="417" w:type="pct"/>
            <w:hideMark/>
          </w:tcPr>
          <w:p w14:paraId="44D6A078" w14:textId="77777777" w:rsidR="002E2E95" w:rsidRPr="006346B8" w:rsidRDefault="002E2E95" w:rsidP="006346B8">
            <w:pPr>
              <w:pStyle w:val="101"/>
            </w:pPr>
            <w:r w:rsidRPr="006346B8">
              <w:t>dtTo</w:t>
            </w:r>
          </w:p>
        </w:tc>
        <w:tc>
          <w:tcPr>
            <w:tcW w:w="417" w:type="pct"/>
            <w:hideMark/>
          </w:tcPr>
          <w:p w14:paraId="78D6F235" w14:textId="77777777" w:rsidR="002E2E95" w:rsidRPr="006346B8" w:rsidRDefault="002E2E95" w:rsidP="006346B8">
            <w:pPr>
              <w:pStyle w:val="101"/>
            </w:pPr>
          </w:p>
        </w:tc>
        <w:tc>
          <w:tcPr>
            <w:tcW w:w="417" w:type="pct"/>
            <w:hideMark/>
          </w:tcPr>
          <w:p w14:paraId="6916DA8E" w14:textId="77777777" w:rsidR="002E2E95" w:rsidRPr="006346B8" w:rsidRDefault="002E2E95" w:rsidP="006346B8">
            <w:pPr>
              <w:pStyle w:val="101"/>
            </w:pPr>
          </w:p>
        </w:tc>
        <w:tc>
          <w:tcPr>
            <w:tcW w:w="417" w:type="pct"/>
            <w:hideMark/>
          </w:tcPr>
          <w:p w14:paraId="2CCB6ACE" w14:textId="77777777" w:rsidR="002E2E95" w:rsidRPr="006346B8" w:rsidRDefault="002E2E95" w:rsidP="006346B8">
            <w:pPr>
              <w:pStyle w:val="101"/>
            </w:pPr>
            <w:r w:rsidRPr="006346B8">
              <w:t>не пусто</w:t>
            </w:r>
          </w:p>
        </w:tc>
        <w:tc>
          <w:tcPr>
            <w:tcW w:w="417" w:type="pct"/>
            <w:hideMark/>
          </w:tcPr>
          <w:p w14:paraId="12CD25EC" w14:textId="77777777" w:rsidR="002E2E95" w:rsidRPr="006346B8" w:rsidRDefault="002E2E95" w:rsidP="006346B8">
            <w:pPr>
              <w:pStyle w:val="101"/>
            </w:pPr>
            <w:r w:rsidRPr="006346B8">
              <w:t>Значение не соответствует типу данных LocalDate </w:t>
            </w:r>
          </w:p>
        </w:tc>
        <w:tc>
          <w:tcPr>
            <w:tcW w:w="417" w:type="pct"/>
            <w:hideMark/>
          </w:tcPr>
          <w:p w14:paraId="63349457" w14:textId="77777777" w:rsidR="002E2E95" w:rsidRPr="006346B8" w:rsidRDefault="002E2E95" w:rsidP="006346B8">
            <w:pPr>
              <w:pStyle w:val="101"/>
            </w:pPr>
            <w:r w:rsidRPr="006346B8">
              <w:t>Значение должно соответствовать типу данных LocalDate </w:t>
            </w:r>
          </w:p>
        </w:tc>
        <w:tc>
          <w:tcPr>
            <w:tcW w:w="194" w:type="pct"/>
            <w:hideMark/>
          </w:tcPr>
          <w:p w14:paraId="732BC3FD" w14:textId="77777777" w:rsidR="002E2E95" w:rsidRPr="006346B8" w:rsidRDefault="002E2E95" w:rsidP="006346B8">
            <w:pPr>
              <w:pStyle w:val="101"/>
            </w:pPr>
          </w:p>
        </w:tc>
        <w:tc>
          <w:tcPr>
            <w:tcW w:w="245" w:type="pct"/>
            <w:hideMark/>
          </w:tcPr>
          <w:p w14:paraId="710AC0CF" w14:textId="77777777" w:rsidR="002E2E95" w:rsidRPr="006346B8" w:rsidRDefault="002E2E95" w:rsidP="006346B8">
            <w:pPr>
              <w:pStyle w:val="101"/>
            </w:pPr>
          </w:p>
        </w:tc>
        <w:tc>
          <w:tcPr>
            <w:tcW w:w="344" w:type="pct"/>
            <w:hideMark/>
          </w:tcPr>
          <w:p w14:paraId="4493C7CD" w14:textId="77777777" w:rsidR="002E2E95" w:rsidRPr="006346B8" w:rsidRDefault="002E2E95" w:rsidP="006346B8">
            <w:pPr>
              <w:pStyle w:val="101"/>
            </w:pPr>
          </w:p>
        </w:tc>
        <w:tc>
          <w:tcPr>
            <w:tcW w:w="881" w:type="pct"/>
            <w:hideMark/>
          </w:tcPr>
          <w:p w14:paraId="7464CE06" w14:textId="77777777" w:rsidR="002E2E95" w:rsidRPr="006346B8" w:rsidRDefault="002E2E95" w:rsidP="006346B8">
            <w:pPr>
              <w:pStyle w:val="101"/>
            </w:pPr>
            <w:r w:rsidRPr="006346B8">
              <w:t>Значение параметра dtTo должно соответствовать типу данных localDate (ГГГГ-ММ-ДД)</w:t>
            </w:r>
          </w:p>
        </w:tc>
      </w:tr>
      <w:tr w:rsidR="002E2E95" w:rsidRPr="006346B8" w14:paraId="3628D512" w14:textId="77777777" w:rsidTr="002E2E95">
        <w:trPr>
          <w:trHeight w:val="454"/>
        </w:trPr>
        <w:tc>
          <w:tcPr>
            <w:tcW w:w="417" w:type="pct"/>
            <w:hideMark/>
          </w:tcPr>
          <w:p w14:paraId="7EFDFF23" w14:textId="77777777" w:rsidR="002E2E95" w:rsidRPr="006346B8" w:rsidRDefault="002E2E95" w:rsidP="006346B8">
            <w:pPr>
              <w:pStyle w:val="101"/>
            </w:pPr>
            <w:r w:rsidRPr="006346B8">
              <w:t>MpiAsyncOperationsService.getInsuranceStatusChangesStart</w:t>
            </w:r>
          </w:p>
        </w:tc>
        <w:tc>
          <w:tcPr>
            <w:tcW w:w="417" w:type="pct"/>
            <w:hideMark/>
          </w:tcPr>
          <w:p w14:paraId="7131E489" w14:textId="77777777" w:rsidR="002E2E95" w:rsidRPr="006346B8" w:rsidRDefault="002E2E95" w:rsidP="006346B8">
            <w:pPr>
              <w:pStyle w:val="101"/>
            </w:pPr>
            <w:r w:rsidRPr="006346B8">
              <w:t>0.4.МПИ.0005</w:t>
            </w:r>
          </w:p>
        </w:tc>
        <w:tc>
          <w:tcPr>
            <w:tcW w:w="417" w:type="pct"/>
            <w:hideMark/>
          </w:tcPr>
          <w:p w14:paraId="0D55E7F1" w14:textId="77777777" w:rsidR="002E2E95" w:rsidRPr="006346B8" w:rsidRDefault="002E2E95" w:rsidP="006346B8">
            <w:pPr>
              <w:pStyle w:val="101"/>
            </w:pPr>
            <w:r w:rsidRPr="006346B8">
              <w:t>dtTo</w:t>
            </w:r>
          </w:p>
        </w:tc>
        <w:tc>
          <w:tcPr>
            <w:tcW w:w="417" w:type="pct"/>
            <w:hideMark/>
          </w:tcPr>
          <w:p w14:paraId="33AFC8C4" w14:textId="77777777" w:rsidR="002E2E95" w:rsidRPr="006346B8" w:rsidRDefault="002E2E95" w:rsidP="006346B8">
            <w:pPr>
              <w:pStyle w:val="101"/>
            </w:pPr>
          </w:p>
        </w:tc>
        <w:tc>
          <w:tcPr>
            <w:tcW w:w="417" w:type="pct"/>
            <w:hideMark/>
          </w:tcPr>
          <w:p w14:paraId="79B5D43A" w14:textId="77777777" w:rsidR="002E2E95" w:rsidRPr="006346B8" w:rsidRDefault="002E2E95" w:rsidP="006346B8">
            <w:pPr>
              <w:pStyle w:val="101"/>
            </w:pPr>
          </w:p>
        </w:tc>
        <w:tc>
          <w:tcPr>
            <w:tcW w:w="417" w:type="pct"/>
            <w:hideMark/>
          </w:tcPr>
          <w:p w14:paraId="4F9BAAC8" w14:textId="77777777" w:rsidR="002E2E95" w:rsidRPr="006346B8" w:rsidRDefault="002E2E95" w:rsidP="006346B8">
            <w:pPr>
              <w:pStyle w:val="101"/>
            </w:pPr>
            <w:r w:rsidRPr="006346B8">
              <w:t>не пусто</w:t>
            </w:r>
          </w:p>
        </w:tc>
        <w:tc>
          <w:tcPr>
            <w:tcW w:w="417" w:type="pct"/>
            <w:hideMark/>
          </w:tcPr>
          <w:p w14:paraId="21F3A249" w14:textId="77777777" w:rsidR="002E2E95" w:rsidRPr="006346B8" w:rsidRDefault="002E2E95" w:rsidP="006346B8">
            <w:pPr>
              <w:pStyle w:val="101"/>
            </w:pPr>
            <w:r w:rsidRPr="006346B8">
              <w:t xml:space="preserve">dtTo &lt; dtFrom </w:t>
            </w:r>
          </w:p>
        </w:tc>
        <w:tc>
          <w:tcPr>
            <w:tcW w:w="417" w:type="pct"/>
            <w:hideMark/>
          </w:tcPr>
          <w:p w14:paraId="1AA58604" w14:textId="77777777" w:rsidR="002E2E95" w:rsidRPr="006346B8" w:rsidRDefault="002E2E95" w:rsidP="006346B8">
            <w:pPr>
              <w:pStyle w:val="101"/>
            </w:pPr>
            <w:r w:rsidRPr="006346B8">
              <w:t>dtTo должна быть ≥ dtFrom</w:t>
            </w:r>
          </w:p>
        </w:tc>
        <w:tc>
          <w:tcPr>
            <w:tcW w:w="194" w:type="pct"/>
            <w:hideMark/>
          </w:tcPr>
          <w:p w14:paraId="5B130378" w14:textId="77777777" w:rsidR="002E2E95" w:rsidRPr="006346B8" w:rsidRDefault="002E2E95" w:rsidP="006346B8">
            <w:pPr>
              <w:pStyle w:val="101"/>
            </w:pPr>
          </w:p>
        </w:tc>
        <w:tc>
          <w:tcPr>
            <w:tcW w:w="245" w:type="pct"/>
            <w:hideMark/>
          </w:tcPr>
          <w:p w14:paraId="0378FF65" w14:textId="77777777" w:rsidR="002E2E95" w:rsidRPr="006346B8" w:rsidRDefault="002E2E95" w:rsidP="006346B8">
            <w:pPr>
              <w:pStyle w:val="101"/>
            </w:pPr>
          </w:p>
        </w:tc>
        <w:tc>
          <w:tcPr>
            <w:tcW w:w="344" w:type="pct"/>
            <w:hideMark/>
          </w:tcPr>
          <w:p w14:paraId="53EA6F47" w14:textId="77777777" w:rsidR="002E2E95" w:rsidRPr="006346B8" w:rsidRDefault="002E2E95" w:rsidP="006346B8">
            <w:pPr>
              <w:pStyle w:val="101"/>
            </w:pPr>
          </w:p>
        </w:tc>
        <w:tc>
          <w:tcPr>
            <w:tcW w:w="881" w:type="pct"/>
            <w:hideMark/>
          </w:tcPr>
          <w:p w14:paraId="63BBC95D" w14:textId="77777777" w:rsidR="002E2E95" w:rsidRPr="006346B8" w:rsidRDefault="002E2E95" w:rsidP="006346B8">
            <w:pPr>
              <w:pStyle w:val="101"/>
            </w:pPr>
            <w:r w:rsidRPr="006346B8">
              <w:t>Дата окончания периода выдачи изменений (dtTo) должна быть больше (позже) или равна Дате начала периода выдачи изменений (dtFrom)</w:t>
            </w:r>
          </w:p>
        </w:tc>
      </w:tr>
      <w:tr w:rsidR="002E2E95" w:rsidRPr="006346B8" w14:paraId="1C7C8A37" w14:textId="77777777" w:rsidTr="002E2E95">
        <w:trPr>
          <w:trHeight w:val="454"/>
        </w:trPr>
        <w:tc>
          <w:tcPr>
            <w:tcW w:w="417" w:type="pct"/>
            <w:hideMark/>
          </w:tcPr>
          <w:p w14:paraId="5782D6AC" w14:textId="77777777" w:rsidR="002E2E95" w:rsidRPr="006346B8" w:rsidRDefault="002E2E95" w:rsidP="006346B8">
            <w:pPr>
              <w:pStyle w:val="101"/>
            </w:pPr>
            <w:r w:rsidRPr="006346B8">
              <w:t>MpiAsyncOperationsService.getInsuranceStatusChangesStart</w:t>
            </w:r>
          </w:p>
        </w:tc>
        <w:tc>
          <w:tcPr>
            <w:tcW w:w="417" w:type="pct"/>
            <w:hideMark/>
          </w:tcPr>
          <w:p w14:paraId="51727B18" w14:textId="77777777" w:rsidR="002E2E95" w:rsidRPr="006346B8" w:rsidRDefault="002E2E95" w:rsidP="006346B8">
            <w:pPr>
              <w:pStyle w:val="101"/>
            </w:pPr>
            <w:r w:rsidRPr="006346B8">
              <w:t>0.4.МПИ.0006</w:t>
            </w:r>
          </w:p>
        </w:tc>
        <w:tc>
          <w:tcPr>
            <w:tcW w:w="417" w:type="pct"/>
            <w:hideMark/>
          </w:tcPr>
          <w:p w14:paraId="5BFB3915" w14:textId="77777777" w:rsidR="002E2E95" w:rsidRPr="006346B8" w:rsidRDefault="002E2E95" w:rsidP="006346B8">
            <w:pPr>
              <w:pStyle w:val="101"/>
            </w:pPr>
            <w:r w:rsidRPr="006346B8">
              <w:t>terr</w:t>
            </w:r>
          </w:p>
        </w:tc>
        <w:tc>
          <w:tcPr>
            <w:tcW w:w="417" w:type="pct"/>
            <w:hideMark/>
          </w:tcPr>
          <w:p w14:paraId="4FC9C327" w14:textId="77777777" w:rsidR="002E2E95" w:rsidRPr="006346B8" w:rsidRDefault="002E2E95" w:rsidP="006346B8">
            <w:pPr>
              <w:pStyle w:val="101"/>
            </w:pPr>
          </w:p>
        </w:tc>
        <w:tc>
          <w:tcPr>
            <w:tcW w:w="417" w:type="pct"/>
            <w:hideMark/>
          </w:tcPr>
          <w:p w14:paraId="0A5097EC" w14:textId="77777777" w:rsidR="002E2E95" w:rsidRPr="006346B8" w:rsidRDefault="002E2E95" w:rsidP="006346B8">
            <w:pPr>
              <w:pStyle w:val="101"/>
            </w:pPr>
          </w:p>
        </w:tc>
        <w:tc>
          <w:tcPr>
            <w:tcW w:w="417" w:type="pct"/>
            <w:hideMark/>
          </w:tcPr>
          <w:p w14:paraId="50E0E9A9" w14:textId="77777777" w:rsidR="002E2E95" w:rsidRPr="006346B8" w:rsidRDefault="002E2E95" w:rsidP="006346B8">
            <w:pPr>
              <w:pStyle w:val="101"/>
            </w:pPr>
          </w:p>
        </w:tc>
        <w:tc>
          <w:tcPr>
            <w:tcW w:w="417" w:type="pct"/>
            <w:hideMark/>
          </w:tcPr>
          <w:p w14:paraId="5F70E9AF" w14:textId="77777777" w:rsidR="002E2E95" w:rsidRPr="006346B8" w:rsidRDefault="002E2E95" w:rsidP="006346B8">
            <w:pPr>
              <w:pStyle w:val="101"/>
            </w:pPr>
            <w:r w:rsidRPr="006346B8">
              <w:t>terr пусто</w:t>
            </w:r>
          </w:p>
        </w:tc>
        <w:tc>
          <w:tcPr>
            <w:tcW w:w="417" w:type="pct"/>
            <w:hideMark/>
          </w:tcPr>
          <w:p w14:paraId="09C1D0FE" w14:textId="77777777" w:rsidR="002E2E95" w:rsidRPr="006346B8" w:rsidRDefault="002E2E95" w:rsidP="006346B8">
            <w:pPr>
              <w:pStyle w:val="101"/>
            </w:pPr>
            <w:r w:rsidRPr="006346B8">
              <w:t>Значение не может быть пустым для ТФОМС, делающим запрос</w:t>
            </w:r>
          </w:p>
        </w:tc>
        <w:tc>
          <w:tcPr>
            <w:tcW w:w="194" w:type="pct"/>
            <w:hideMark/>
          </w:tcPr>
          <w:p w14:paraId="6B7B61C2" w14:textId="77777777" w:rsidR="002E2E95" w:rsidRPr="006346B8" w:rsidRDefault="002E2E95" w:rsidP="006346B8">
            <w:pPr>
              <w:pStyle w:val="101"/>
            </w:pPr>
          </w:p>
        </w:tc>
        <w:tc>
          <w:tcPr>
            <w:tcW w:w="245" w:type="pct"/>
            <w:hideMark/>
          </w:tcPr>
          <w:p w14:paraId="7762463C" w14:textId="77777777" w:rsidR="002E2E95" w:rsidRPr="006346B8" w:rsidRDefault="002E2E95" w:rsidP="006346B8">
            <w:pPr>
              <w:pStyle w:val="101"/>
            </w:pPr>
          </w:p>
        </w:tc>
        <w:tc>
          <w:tcPr>
            <w:tcW w:w="344" w:type="pct"/>
            <w:hideMark/>
          </w:tcPr>
          <w:p w14:paraId="102D6842" w14:textId="77777777" w:rsidR="002E2E95" w:rsidRPr="006346B8" w:rsidRDefault="002E2E95" w:rsidP="006346B8">
            <w:pPr>
              <w:pStyle w:val="101"/>
            </w:pPr>
          </w:p>
        </w:tc>
        <w:tc>
          <w:tcPr>
            <w:tcW w:w="881" w:type="pct"/>
            <w:hideMark/>
          </w:tcPr>
          <w:p w14:paraId="39055437" w14:textId="77777777" w:rsidR="002E2E95" w:rsidRPr="006346B8" w:rsidRDefault="002E2E95" w:rsidP="006346B8">
            <w:pPr>
              <w:pStyle w:val="101"/>
            </w:pPr>
            <w:r w:rsidRPr="006346B8">
              <w:t>Параметр terr не может передаваться с пустым значением для ТФОМС, делающему запрос</w:t>
            </w:r>
          </w:p>
        </w:tc>
      </w:tr>
      <w:tr w:rsidR="002E2E95" w:rsidRPr="006346B8" w14:paraId="55BAB6F8" w14:textId="77777777" w:rsidTr="002E2E95">
        <w:trPr>
          <w:trHeight w:val="454"/>
        </w:trPr>
        <w:tc>
          <w:tcPr>
            <w:tcW w:w="417" w:type="pct"/>
            <w:hideMark/>
          </w:tcPr>
          <w:p w14:paraId="70CF175A" w14:textId="77777777" w:rsidR="002E2E95" w:rsidRPr="006346B8" w:rsidRDefault="002E2E95" w:rsidP="006346B8">
            <w:pPr>
              <w:pStyle w:val="101"/>
            </w:pPr>
            <w:r w:rsidRPr="006346B8">
              <w:lastRenderedPageBreak/>
              <w:t>MpiAsyncOperationsService.getInsuranceStatusChangesStart</w:t>
            </w:r>
          </w:p>
        </w:tc>
        <w:tc>
          <w:tcPr>
            <w:tcW w:w="417" w:type="pct"/>
            <w:hideMark/>
          </w:tcPr>
          <w:p w14:paraId="53BFBA73" w14:textId="77777777" w:rsidR="002E2E95" w:rsidRPr="006346B8" w:rsidRDefault="002E2E95" w:rsidP="006346B8">
            <w:pPr>
              <w:pStyle w:val="101"/>
            </w:pPr>
            <w:r w:rsidRPr="006346B8">
              <w:t>0.4.МПИ.0007</w:t>
            </w:r>
          </w:p>
        </w:tc>
        <w:tc>
          <w:tcPr>
            <w:tcW w:w="417" w:type="pct"/>
            <w:hideMark/>
          </w:tcPr>
          <w:p w14:paraId="608FD756" w14:textId="77777777" w:rsidR="002E2E95" w:rsidRPr="006346B8" w:rsidRDefault="002E2E95" w:rsidP="006346B8">
            <w:pPr>
              <w:pStyle w:val="101"/>
            </w:pPr>
            <w:r w:rsidRPr="006346B8">
              <w:t>terr</w:t>
            </w:r>
          </w:p>
        </w:tc>
        <w:tc>
          <w:tcPr>
            <w:tcW w:w="417" w:type="pct"/>
            <w:hideMark/>
          </w:tcPr>
          <w:p w14:paraId="0944DB9C" w14:textId="77777777" w:rsidR="002E2E95" w:rsidRPr="006346B8" w:rsidRDefault="002E2E95" w:rsidP="006346B8">
            <w:pPr>
              <w:pStyle w:val="101"/>
            </w:pPr>
          </w:p>
        </w:tc>
        <w:tc>
          <w:tcPr>
            <w:tcW w:w="417" w:type="pct"/>
            <w:hideMark/>
          </w:tcPr>
          <w:p w14:paraId="31A9A03A" w14:textId="77777777" w:rsidR="002E2E95" w:rsidRPr="006346B8" w:rsidRDefault="002E2E95" w:rsidP="006346B8">
            <w:pPr>
              <w:pStyle w:val="101"/>
            </w:pPr>
          </w:p>
        </w:tc>
        <w:tc>
          <w:tcPr>
            <w:tcW w:w="417" w:type="pct"/>
            <w:hideMark/>
          </w:tcPr>
          <w:p w14:paraId="53749F85" w14:textId="77777777" w:rsidR="002E2E95" w:rsidRPr="006346B8" w:rsidRDefault="002E2E95" w:rsidP="006346B8">
            <w:pPr>
              <w:pStyle w:val="101"/>
            </w:pPr>
            <w:r w:rsidRPr="006346B8">
              <w:t>не пусто</w:t>
            </w:r>
          </w:p>
        </w:tc>
        <w:tc>
          <w:tcPr>
            <w:tcW w:w="417" w:type="pct"/>
            <w:hideMark/>
          </w:tcPr>
          <w:p w14:paraId="3C1891F9" w14:textId="77777777" w:rsidR="002E2E95" w:rsidRPr="006346B8" w:rsidRDefault="002E2E95" w:rsidP="006346B8">
            <w:pPr>
              <w:pStyle w:val="101"/>
            </w:pPr>
            <w:r w:rsidRPr="006346B8">
              <w:t>terr != территории ТФОМС, делающему запрос</w:t>
            </w:r>
          </w:p>
        </w:tc>
        <w:tc>
          <w:tcPr>
            <w:tcW w:w="417" w:type="pct"/>
            <w:hideMark/>
          </w:tcPr>
          <w:p w14:paraId="15A4E370" w14:textId="77777777" w:rsidR="002E2E95" w:rsidRPr="006346B8" w:rsidRDefault="002E2E95" w:rsidP="006346B8">
            <w:pPr>
              <w:pStyle w:val="101"/>
            </w:pPr>
            <w:r w:rsidRPr="006346B8">
              <w:t>Должно выполняться условие: terr = территории ТФОМС, делающему запрос</w:t>
            </w:r>
          </w:p>
        </w:tc>
        <w:tc>
          <w:tcPr>
            <w:tcW w:w="194" w:type="pct"/>
            <w:hideMark/>
          </w:tcPr>
          <w:p w14:paraId="71B5FB54" w14:textId="77777777" w:rsidR="002E2E95" w:rsidRPr="006346B8" w:rsidRDefault="002E2E95" w:rsidP="006346B8">
            <w:pPr>
              <w:pStyle w:val="101"/>
            </w:pPr>
          </w:p>
        </w:tc>
        <w:tc>
          <w:tcPr>
            <w:tcW w:w="245" w:type="pct"/>
            <w:hideMark/>
          </w:tcPr>
          <w:p w14:paraId="6D77B5D5" w14:textId="77777777" w:rsidR="002E2E95" w:rsidRPr="006346B8" w:rsidRDefault="002E2E95" w:rsidP="006346B8">
            <w:pPr>
              <w:pStyle w:val="101"/>
            </w:pPr>
          </w:p>
        </w:tc>
        <w:tc>
          <w:tcPr>
            <w:tcW w:w="344" w:type="pct"/>
            <w:hideMark/>
          </w:tcPr>
          <w:p w14:paraId="24879102" w14:textId="77777777" w:rsidR="002E2E95" w:rsidRPr="006346B8" w:rsidRDefault="002E2E95" w:rsidP="006346B8">
            <w:pPr>
              <w:pStyle w:val="101"/>
            </w:pPr>
          </w:p>
        </w:tc>
        <w:tc>
          <w:tcPr>
            <w:tcW w:w="881" w:type="pct"/>
            <w:hideMark/>
          </w:tcPr>
          <w:p w14:paraId="7FD2D177" w14:textId="77777777" w:rsidR="002E2E95" w:rsidRPr="006346B8" w:rsidRDefault="002E2E95" w:rsidP="006346B8">
            <w:pPr>
              <w:pStyle w:val="101"/>
            </w:pPr>
            <w:r w:rsidRPr="006346B8">
              <w:t>terr должно совпадать с территорией запросившего ТФОМС</w:t>
            </w:r>
          </w:p>
        </w:tc>
      </w:tr>
      <w:tr w:rsidR="002E2E95" w:rsidRPr="006346B8" w14:paraId="35754B47" w14:textId="77777777" w:rsidTr="002E2E95">
        <w:trPr>
          <w:trHeight w:val="454"/>
        </w:trPr>
        <w:tc>
          <w:tcPr>
            <w:tcW w:w="417" w:type="pct"/>
            <w:hideMark/>
          </w:tcPr>
          <w:p w14:paraId="770A21EE" w14:textId="77777777" w:rsidR="002E2E95" w:rsidRPr="006346B8" w:rsidRDefault="002E2E95" w:rsidP="006346B8">
            <w:pPr>
              <w:pStyle w:val="101"/>
            </w:pPr>
            <w:r w:rsidRPr="006346B8">
              <w:t>MpiAsyncOperationsService.getInsuranceStatusChangesStart</w:t>
            </w:r>
          </w:p>
        </w:tc>
        <w:tc>
          <w:tcPr>
            <w:tcW w:w="417" w:type="pct"/>
            <w:hideMark/>
          </w:tcPr>
          <w:p w14:paraId="5AC49F7F" w14:textId="77777777" w:rsidR="002E2E95" w:rsidRPr="006346B8" w:rsidRDefault="002E2E95" w:rsidP="006346B8">
            <w:pPr>
              <w:pStyle w:val="101"/>
            </w:pPr>
            <w:r w:rsidRPr="006346B8">
              <w:t>0.4.МПИ.0008</w:t>
            </w:r>
          </w:p>
        </w:tc>
        <w:tc>
          <w:tcPr>
            <w:tcW w:w="417" w:type="pct"/>
            <w:hideMark/>
          </w:tcPr>
          <w:p w14:paraId="5D2DFF99" w14:textId="77777777" w:rsidR="002E2E95" w:rsidRPr="006346B8" w:rsidRDefault="002E2E95" w:rsidP="006346B8">
            <w:pPr>
              <w:pStyle w:val="101"/>
            </w:pPr>
            <w:r w:rsidRPr="006346B8">
              <w:t>terr</w:t>
            </w:r>
          </w:p>
        </w:tc>
        <w:tc>
          <w:tcPr>
            <w:tcW w:w="417" w:type="pct"/>
            <w:hideMark/>
          </w:tcPr>
          <w:p w14:paraId="48B383AC" w14:textId="77777777" w:rsidR="002E2E95" w:rsidRPr="006346B8" w:rsidRDefault="002E2E95" w:rsidP="006346B8">
            <w:pPr>
              <w:pStyle w:val="101"/>
            </w:pPr>
          </w:p>
        </w:tc>
        <w:tc>
          <w:tcPr>
            <w:tcW w:w="417" w:type="pct"/>
            <w:hideMark/>
          </w:tcPr>
          <w:p w14:paraId="29CF3753" w14:textId="77777777" w:rsidR="002E2E95" w:rsidRPr="006346B8" w:rsidRDefault="002E2E95" w:rsidP="006346B8">
            <w:pPr>
              <w:pStyle w:val="101"/>
            </w:pPr>
          </w:p>
        </w:tc>
        <w:tc>
          <w:tcPr>
            <w:tcW w:w="417" w:type="pct"/>
            <w:hideMark/>
          </w:tcPr>
          <w:p w14:paraId="0D8A3CD4" w14:textId="77777777" w:rsidR="002E2E95" w:rsidRPr="006346B8" w:rsidRDefault="002E2E95" w:rsidP="006346B8">
            <w:pPr>
              <w:pStyle w:val="101"/>
            </w:pPr>
            <w:r w:rsidRPr="006346B8">
              <w:t>не пусто</w:t>
            </w:r>
          </w:p>
        </w:tc>
        <w:tc>
          <w:tcPr>
            <w:tcW w:w="417" w:type="pct"/>
            <w:hideMark/>
          </w:tcPr>
          <w:p w14:paraId="0B4C440C" w14:textId="77777777" w:rsidR="002E2E95" w:rsidRPr="006346B8" w:rsidRDefault="002E2E95" w:rsidP="006346B8">
            <w:pPr>
              <w:pStyle w:val="101"/>
            </w:pPr>
            <w:r w:rsidRPr="006346B8">
              <w:t>terr != smo</w:t>
            </w:r>
          </w:p>
        </w:tc>
        <w:tc>
          <w:tcPr>
            <w:tcW w:w="417" w:type="pct"/>
            <w:hideMark/>
          </w:tcPr>
          <w:p w14:paraId="07DB283A" w14:textId="77777777" w:rsidR="002E2E95" w:rsidRPr="006346B8" w:rsidRDefault="002E2E95" w:rsidP="006346B8">
            <w:pPr>
              <w:pStyle w:val="101"/>
            </w:pPr>
            <w:r w:rsidRPr="006346B8">
              <w:t>Должно выполняться условие: terr = smo, делающей запрос</w:t>
            </w:r>
          </w:p>
        </w:tc>
        <w:tc>
          <w:tcPr>
            <w:tcW w:w="194" w:type="pct"/>
            <w:hideMark/>
          </w:tcPr>
          <w:p w14:paraId="7DA2DE75" w14:textId="77777777" w:rsidR="002E2E95" w:rsidRPr="006346B8" w:rsidRDefault="002E2E95" w:rsidP="006346B8">
            <w:pPr>
              <w:pStyle w:val="101"/>
            </w:pPr>
          </w:p>
        </w:tc>
        <w:tc>
          <w:tcPr>
            <w:tcW w:w="245" w:type="pct"/>
            <w:hideMark/>
          </w:tcPr>
          <w:p w14:paraId="6C3D20D8" w14:textId="77777777" w:rsidR="002E2E95" w:rsidRPr="006346B8" w:rsidRDefault="002E2E95" w:rsidP="006346B8">
            <w:pPr>
              <w:pStyle w:val="101"/>
            </w:pPr>
          </w:p>
        </w:tc>
        <w:tc>
          <w:tcPr>
            <w:tcW w:w="344" w:type="pct"/>
            <w:hideMark/>
          </w:tcPr>
          <w:p w14:paraId="0021DF81" w14:textId="77777777" w:rsidR="002E2E95" w:rsidRPr="006346B8" w:rsidRDefault="002E2E95" w:rsidP="006346B8">
            <w:pPr>
              <w:pStyle w:val="101"/>
            </w:pPr>
          </w:p>
        </w:tc>
        <w:tc>
          <w:tcPr>
            <w:tcW w:w="881" w:type="pct"/>
            <w:hideMark/>
          </w:tcPr>
          <w:p w14:paraId="2E881408" w14:textId="77777777" w:rsidR="002E2E95" w:rsidRPr="006346B8" w:rsidRDefault="002E2E95" w:rsidP="006346B8">
            <w:pPr>
              <w:pStyle w:val="101"/>
            </w:pPr>
            <w:r w:rsidRPr="006346B8">
              <w:t>terr должно совпадать с запросившей smo</w:t>
            </w:r>
          </w:p>
        </w:tc>
      </w:tr>
      <w:tr w:rsidR="002E2E95" w:rsidRPr="006346B8" w14:paraId="11F46CC7" w14:textId="77777777" w:rsidTr="002E2E95">
        <w:trPr>
          <w:trHeight w:val="454"/>
        </w:trPr>
        <w:tc>
          <w:tcPr>
            <w:tcW w:w="417" w:type="pct"/>
            <w:hideMark/>
          </w:tcPr>
          <w:p w14:paraId="6FD5B8E2" w14:textId="77777777" w:rsidR="002E2E95" w:rsidRPr="006346B8" w:rsidRDefault="002E2E95" w:rsidP="006346B8">
            <w:pPr>
              <w:pStyle w:val="101"/>
            </w:pPr>
            <w:r w:rsidRPr="006346B8">
              <w:t>MpiAsyncOperationsService.getInsuranceStatusChangesStart</w:t>
            </w:r>
          </w:p>
        </w:tc>
        <w:tc>
          <w:tcPr>
            <w:tcW w:w="417" w:type="pct"/>
            <w:hideMark/>
          </w:tcPr>
          <w:p w14:paraId="7522AAFD" w14:textId="77777777" w:rsidR="002E2E95" w:rsidRPr="006346B8" w:rsidRDefault="002E2E95" w:rsidP="006346B8">
            <w:pPr>
              <w:pStyle w:val="101"/>
            </w:pPr>
            <w:r w:rsidRPr="006346B8">
              <w:t>0.4.МПИ.0010</w:t>
            </w:r>
          </w:p>
        </w:tc>
        <w:tc>
          <w:tcPr>
            <w:tcW w:w="417" w:type="pct"/>
            <w:hideMark/>
          </w:tcPr>
          <w:p w14:paraId="36914C61" w14:textId="77777777" w:rsidR="002E2E95" w:rsidRPr="006346B8" w:rsidRDefault="002E2E95" w:rsidP="006346B8">
            <w:pPr>
              <w:pStyle w:val="101"/>
            </w:pPr>
            <w:r w:rsidRPr="006346B8">
              <w:t>terr</w:t>
            </w:r>
          </w:p>
        </w:tc>
        <w:tc>
          <w:tcPr>
            <w:tcW w:w="417" w:type="pct"/>
            <w:hideMark/>
          </w:tcPr>
          <w:p w14:paraId="7F2BE7B2" w14:textId="54D3DB99" w:rsidR="002E2E95" w:rsidRPr="006346B8" w:rsidRDefault="002E2E95" w:rsidP="006346B8">
            <w:pPr>
              <w:pStyle w:val="101"/>
              <w:rPr>
                <w:lang w:val="en-US"/>
              </w:rPr>
            </w:pPr>
            <w:r w:rsidRPr="006346B8">
              <w:rPr>
                <w:lang w:val="en-US"/>
              </w:rPr>
              <w:t>O002 (</w:t>
            </w:r>
            <w:r w:rsidRPr="003934F1">
              <w:rPr>
                <w:lang w:val="en-US"/>
              </w:rPr>
              <w:t>http://nsi.ffoms.ru/#refbookList?refbookList:filter:$filter=set&amp;refbookList:filter:code=002&amp;refbookList:filter:name=&amp;refbookList:$active=1&amp;refbookList:$selectedId=5891/refbookList.refbookList.view$107v5891?menu:filter:dictionaryId=5891&amp;menu:filter:</w:t>
            </w:r>
            <w:r w:rsidRPr="003934F1">
              <w:rPr>
                <w:lang w:val="en-US"/>
              </w:rPr>
              <w:lastRenderedPageBreak/>
              <w:t>readOnly=true&amp;menu:$active=1&amp;menu:$selectedId=undefined&amp;refbookSimple0:$active=1&amp;refbookSimple0:page=1&amp;refbookSimple1:$active=1&amp;refbookSimple1:page=1&amp;refbookSimple1:$selectedId=undefined</w:t>
            </w:r>
            <w:r w:rsidRPr="006346B8">
              <w:rPr>
                <w:lang w:val="en-US"/>
              </w:rPr>
              <w:t>)</w:t>
            </w:r>
          </w:p>
        </w:tc>
        <w:tc>
          <w:tcPr>
            <w:tcW w:w="417" w:type="pct"/>
            <w:hideMark/>
          </w:tcPr>
          <w:p w14:paraId="52649C49" w14:textId="77777777" w:rsidR="002E2E95" w:rsidRPr="006346B8" w:rsidRDefault="002E2E95" w:rsidP="006346B8">
            <w:pPr>
              <w:pStyle w:val="101"/>
            </w:pPr>
            <w:r w:rsidRPr="006346B8">
              <w:lastRenderedPageBreak/>
              <w:t>TER+KOD1</w:t>
            </w:r>
          </w:p>
        </w:tc>
        <w:tc>
          <w:tcPr>
            <w:tcW w:w="417" w:type="pct"/>
            <w:hideMark/>
          </w:tcPr>
          <w:p w14:paraId="78CC89D6" w14:textId="77777777" w:rsidR="002E2E95" w:rsidRPr="006346B8" w:rsidRDefault="002E2E95" w:rsidP="006346B8">
            <w:pPr>
              <w:pStyle w:val="101"/>
            </w:pPr>
            <w:r w:rsidRPr="006346B8">
              <w:t>не пусто</w:t>
            </w:r>
          </w:p>
        </w:tc>
        <w:tc>
          <w:tcPr>
            <w:tcW w:w="417" w:type="pct"/>
            <w:hideMark/>
          </w:tcPr>
          <w:p w14:paraId="59D0D778" w14:textId="77777777" w:rsidR="002E2E95" w:rsidRPr="006346B8" w:rsidRDefault="002E2E95" w:rsidP="006346B8">
            <w:pPr>
              <w:pStyle w:val="101"/>
            </w:pPr>
          </w:p>
        </w:tc>
        <w:tc>
          <w:tcPr>
            <w:tcW w:w="417" w:type="pct"/>
            <w:hideMark/>
          </w:tcPr>
          <w:p w14:paraId="3BE6F2D5" w14:textId="77777777" w:rsidR="002E2E95" w:rsidRPr="006346B8" w:rsidRDefault="002E2E95" w:rsidP="006346B8">
            <w:pPr>
              <w:pStyle w:val="101"/>
            </w:pPr>
            <w:r w:rsidRPr="006346B8">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w:t>
            </w:r>
            <w:r w:rsidRPr="006346B8">
              <w:lastRenderedPageBreak/>
              <w:t>ать в поле TER, последние три символа - в поле KOD1 в той же строке</w:t>
            </w:r>
          </w:p>
        </w:tc>
        <w:tc>
          <w:tcPr>
            <w:tcW w:w="194" w:type="pct"/>
            <w:hideMark/>
          </w:tcPr>
          <w:p w14:paraId="25FE9FDC" w14:textId="77777777" w:rsidR="002E2E95" w:rsidRPr="006346B8" w:rsidRDefault="002E2E95" w:rsidP="006346B8">
            <w:pPr>
              <w:pStyle w:val="101"/>
            </w:pPr>
          </w:p>
        </w:tc>
        <w:tc>
          <w:tcPr>
            <w:tcW w:w="245" w:type="pct"/>
            <w:hideMark/>
          </w:tcPr>
          <w:p w14:paraId="34478387" w14:textId="77777777" w:rsidR="002E2E95" w:rsidRPr="006346B8" w:rsidRDefault="002E2E95" w:rsidP="006346B8">
            <w:pPr>
              <w:pStyle w:val="101"/>
            </w:pPr>
          </w:p>
        </w:tc>
        <w:tc>
          <w:tcPr>
            <w:tcW w:w="344" w:type="pct"/>
            <w:hideMark/>
          </w:tcPr>
          <w:p w14:paraId="368DAC42" w14:textId="77777777" w:rsidR="002E2E95" w:rsidRPr="006346B8" w:rsidRDefault="002E2E95" w:rsidP="006346B8">
            <w:pPr>
              <w:pStyle w:val="101"/>
            </w:pPr>
          </w:p>
        </w:tc>
        <w:tc>
          <w:tcPr>
            <w:tcW w:w="881" w:type="pct"/>
            <w:hideMark/>
          </w:tcPr>
          <w:p w14:paraId="74162E20" w14:textId="77777777" w:rsidR="002E2E95" w:rsidRPr="006346B8" w:rsidRDefault="002E2E95" w:rsidP="006346B8">
            <w:pPr>
              <w:pStyle w:val="101"/>
            </w:pPr>
            <w:r w:rsidRPr="006346B8">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2E2E95" w:rsidRPr="006346B8" w14:paraId="09BCAA80" w14:textId="77777777" w:rsidTr="002E2E95">
        <w:trPr>
          <w:trHeight w:val="454"/>
        </w:trPr>
        <w:tc>
          <w:tcPr>
            <w:tcW w:w="417" w:type="pct"/>
            <w:hideMark/>
          </w:tcPr>
          <w:p w14:paraId="68FDB82D" w14:textId="77777777" w:rsidR="002E2E95" w:rsidRPr="006346B8" w:rsidRDefault="002E2E95" w:rsidP="006346B8">
            <w:pPr>
              <w:pStyle w:val="101"/>
            </w:pPr>
            <w:r w:rsidRPr="006346B8">
              <w:t>MpiAsyncOperationsService.getInsuranceStatusChangesStart</w:t>
            </w:r>
          </w:p>
        </w:tc>
        <w:tc>
          <w:tcPr>
            <w:tcW w:w="417" w:type="pct"/>
            <w:hideMark/>
          </w:tcPr>
          <w:p w14:paraId="688F84CA" w14:textId="77777777" w:rsidR="002E2E95" w:rsidRPr="006346B8" w:rsidRDefault="002E2E95" w:rsidP="006346B8">
            <w:pPr>
              <w:pStyle w:val="101"/>
            </w:pPr>
            <w:r w:rsidRPr="006346B8">
              <w:t>0.4.МПИ.0012</w:t>
            </w:r>
          </w:p>
        </w:tc>
        <w:tc>
          <w:tcPr>
            <w:tcW w:w="417" w:type="pct"/>
            <w:hideMark/>
          </w:tcPr>
          <w:p w14:paraId="332A144D" w14:textId="77777777" w:rsidR="002E2E95" w:rsidRPr="006346B8" w:rsidRDefault="002E2E95" w:rsidP="006346B8">
            <w:pPr>
              <w:pStyle w:val="101"/>
            </w:pPr>
            <w:r w:rsidRPr="006346B8">
              <w:t>smo</w:t>
            </w:r>
          </w:p>
        </w:tc>
        <w:tc>
          <w:tcPr>
            <w:tcW w:w="417" w:type="pct"/>
            <w:hideMark/>
          </w:tcPr>
          <w:p w14:paraId="7059906E" w14:textId="77777777" w:rsidR="002E2E95" w:rsidRPr="006346B8" w:rsidRDefault="002E2E95" w:rsidP="006346B8">
            <w:pPr>
              <w:pStyle w:val="101"/>
            </w:pPr>
          </w:p>
        </w:tc>
        <w:tc>
          <w:tcPr>
            <w:tcW w:w="417" w:type="pct"/>
            <w:hideMark/>
          </w:tcPr>
          <w:p w14:paraId="3706D096" w14:textId="77777777" w:rsidR="002E2E95" w:rsidRPr="006346B8" w:rsidRDefault="002E2E95" w:rsidP="006346B8">
            <w:pPr>
              <w:pStyle w:val="101"/>
            </w:pPr>
          </w:p>
        </w:tc>
        <w:tc>
          <w:tcPr>
            <w:tcW w:w="417" w:type="pct"/>
            <w:hideMark/>
          </w:tcPr>
          <w:p w14:paraId="1B7CD174" w14:textId="77777777" w:rsidR="002E2E95" w:rsidRPr="006346B8" w:rsidRDefault="002E2E95" w:rsidP="006346B8">
            <w:pPr>
              <w:pStyle w:val="101"/>
            </w:pPr>
          </w:p>
        </w:tc>
        <w:tc>
          <w:tcPr>
            <w:tcW w:w="417" w:type="pct"/>
            <w:hideMark/>
          </w:tcPr>
          <w:p w14:paraId="1E7C0325" w14:textId="77777777" w:rsidR="002E2E95" w:rsidRPr="006346B8" w:rsidRDefault="002E2E95" w:rsidP="006346B8">
            <w:pPr>
              <w:pStyle w:val="101"/>
            </w:pPr>
            <w:r w:rsidRPr="006346B8">
              <w:t>smo пусто и тип запрашивающей организации = СМО</w:t>
            </w:r>
          </w:p>
        </w:tc>
        <w:tc>
          <w:tcPr>
            <w:tcW w:w="417" w:type="pct"/>
            <w:hideMark/>
          </w:tcPr>
          <w:p w14:paraId="1691582B" w14:textId="77777777" w:rsidR="002E2E95" w:rsidRPr="006346B8" w:rsidRDefault="002E2E95" w:rsidP="006346B8">
            <w:pPr>
              <w:pStyle w:val="101"/>
            </w:pPr>
            <w:r w:rsidRPr="006346B8">
              <w:t>Значение не может быть пустым для  типа запрашивающей организации СМО</w:t>
            </w:r>
          </w:p>
        </w:tc>
        <w:tc>
          <w:tcPr>
            <w:tcW w:w="194" w:type="pct"/>
            <w:hideMark/>
          </w:tcPr>
          <w:p w14:paraId="60F02629" w14:textId="77777777" w:rsidR="002E2E95" w:rsidRPr="006346B8" w:rsidRDefault="002E2E95" w:rsidP="006346B8">
            <w:pPr>
              <w:pStyle w:val="101"/>
            </w:pPr>
          </w:p>
        </w:tc>
        <w:tc>
          <w:tcPr>
            <w:tcW w:w="245" w:type="pct"/>
            <w:hideMark/>
          </w:tcPr>
          <w:p w14:paraId="77F4EA1A" w14:textId="77777777" w:rsidR="002E2E95" w:rsidRPr="006346B8" w:rsidRDefault="002E2E95" w:rsidP="006346B8">
            <w:pPr>
              <w:pStyle w:val="101"/>
            </w:pPr>
          </w:p>
        </w:tc>
        <w:tc>
          <w:tcPr>
            <w:tcW w:w="344" w:type="pct"/>
            <w:hideMark/>
          </w:tcPr>
          <w:p w14:paraId="09C5E747" w14:textId="77777777" w:rsidR="002E2E95" w:rsidRPr="006346B8" w:rsidRDefault="002E2E95" w:rsidP="006346B8">
            <w:pPr>
              <w:pStyle w:val="101"/>
            </w:pPr>
          </w:p>
        </w:tc>
        <w:tc>
          <w:tcPr>
            <w:tcW w:w="881" w:type="pct"/>
            <w:hideMark/>
          </w:tcPr>
          <w:p w14:paraId="08463DC7" w14:textId="77777777" w:rsidR="002E2E95" w:rsidRPr="006346B8" w:rsidRDefault="002E2E95" w:rsidP="006346B8">
            <w:pPr>
              <w:pStyle w:val="101"/>
            </w:pPr>
            <w:r w:rsidRPr="006346B8">
              <w:t>Параметр smo не может передаваться с пустым значением для  типа запрашивающей организации СМО</w:t>
            </w:r>
          </w:p>
        </w:tc>
      </w:tr>
      <w:tr w:rsidR="002E2E95" w:rsidRPr="006346B8" w14:paraId="2320A468" w14:textId="77777777" w:rsidTr="002E2E95">
        <w:trPr>
          <w:trHeight w:val="454"/>
        </w:trPr>
        <w:tc>
          <w:tcPr>
            <w:tcW w:w="417" w:type="pct"/>
            <w:hideMark/>
          </w:tcPr>
          <w:p w14:paraId="25E5B49D" w14:textId="77777777" w:rsidR="002E2E95" w:rsidRPr="006346B8" w:rsidRDefault="002E2E95" w:rsidP="006346B8">
            <w:pPr>
              <w:pStyle w:val="101"/>
            </w:pPr>
            <w:r w:rsidRPr="006346B8">
              <w:t>MpiAsyncOperationsService.getInsuranceStatusChangesPoll</w:t>
            </w:r>
          </w:p>
        </w:tc>
        <w:tc>
          <w:tcPr>
            <w:tcW w:w="417" w:type="pct"/>
            <w:hideMark/>
          </w:tcPr>
          <w:p w14:paraId="784EA2C7" w14:textId="77777777" w:rsidR="002E2E95" w:rsidRPr="006346B8" w:rsidRDefault="002E2E95" w:rsidP="006346B8">
            <w:pPr>
              <w:pStyle w:val="101"/>
            </w:pPr>
            <w:r w:rsidRPr="006346B8">
              <w:t>0.4.МПИ.0013</w:t>
            </w:r>
          </w:p>
        </w:tc>
        <w:tc>
          <w:tcPr>
            <w:tcW w:w="417" w:type="pct"/>
            <w:hideMark/>
          </w:tcPr>
          <w:p w14:paraId="218667AA" w14:textId="77777777" w:rsidR="002E2E95" w:rsidRPr="006346B8" w:rsidRDefault="002E2E95" w:rsidP="006346B8">
            <w:pPr>
              <w:pStyle w:val="101"/>
            </w:pPr>
            <w:r w:rsidRPr="006346B8">
              <w:t>opToken</w:t>
            </w:r>
          </w:p>
        </w:tc>
        <w:tc>
          <w:tcPr>
            <w:tcW w:w="417" w:type="pct"/>
            <w:hideMark/>
          </w:tcPr>
          <w:p w14:paraId="3C43AA71" w14:textId="77777777" w:rsidR="002E2E95" w:rsidRPr="006346B8" w:rsidRDefault="002E2E95" w:rsidP="006346B8">
            <w:pPr>
              <w:pStyle w:val="101"/>
            </w:pPr>
          </w:p>
        </w:tc>
        <w:tc>
          <w:tcPr>
            <w:tcW w:w="417" w:type="pct"/>
            <w:hideMark/>
          </w:tcPr>
          <w:p w14:paraId="0AEE880C" w14:textId="77777777" w:rsidR="002E2E95" w:rsidRPr="006346B8" w:rsidRDefault="002E2E95" w:rsidP="006346B8">
            <w:pPr>
              <w:pStyle w:val="101"/>
            </w:pPr>
          </w:p>
        </w:tc>
        <w:tc>
          <w:tcPr>
            <w:tcW w:w="417" w:type="pct"/>
            <w:hideMark/>
          </w:tcPr>
          <w:p w14:paraId="7BE5E369" w14:textId="77777777" w:rsidR="002E2E95" w:rsidRPr="006346B8" w:rsidRDefault="002E2E95" w:rsidP="006346B8">
            <w:pPr>
              <w:pStyle w:val="101"/>
            </w:pPr>
          </w:p>
        </w:tc>
        <w:tc>
          <w:tcPr>
            <w:tcW w:w="417" w:type="pct"/>
            <w:hideMark/>
          </w:tcPr>
          <w:p w14:paraId="3D52360B" w14:textId="77777777" w:rsidR="002E2E95" w:rsidRPr="006346B8" w:rsidRDefault="002E2E95" w:rsidP="006346B8">
            <w:pPr>
              <w:pStyle w:val="101"/>
            </w:pPr>
            <w:r w:rsidRPr="006346B8">
              <w:t>opToken пусто</w:t>
            </w:r>
          </w:p>
        </w:tc>
        <w:tc>
          <w:tcPr>
            <w:tcW w:w="417" w:type="pct"/>
            <w:hideMark/>
          </w:tcPr>
          <w:p w14:paraId="15F02A6D" w14:textId="77777777" w:rsidR="002E2E95" w:rsidRPr="006346B8" w:rsidRDefault="002E2E95" w:rsidP="006346B8">
            <w:pPr>
              <w:pStyle w:val="101"/>
            </w:pPr>
            <w:r w:rsidRPr="006346B8">
              <w:t>Значение не может быть пустым</w:t>
            </w:r>
          </w:p>
        </w:tc>
        <w:tc>
          <w:tcPr>
            <w:tcW w:w="194" w:type="pct"/>
            <w:hideMark/>
          </w:tcPr>
          <w:p w14:paraId="399856B0" w14:textId="77777777" w:rsidR="002E2E95" w:rsidRPr="006346B8" w:rsidRDefault="002E2E95" w:rsidP="006346B8">
            <w:pPr>
              <w:pStyle w:val="101"/>
            </w:pPr>
          </w:p>
        </w:tc>
        <w:tc>
          <w:tcPr>
            <w:tcW w:w="245" w:type="pct"/>
            <w:hideMark/>
          </w:tcPr>
          <w:p w14:paraId="24427588" w14:textId="77777777" w:rsidR="002E2E95" w:rsidRPr="006346B8" w:rsidRDefault="002E2E95" w:rsidP="006346B8">
            <w:pPr>
              <w:pStyle w:val="101"/>
            </w:pPr>
          </w:p>
        </w:tc>
        <w:tc>
          <w:tcPr>
            <w:tcW w:w="344" w:type="pct"/>
            <w:hideMark/>
          </w:tcPr>
          <w:p w14:paraId="24A3A2D9" w14:textId="77777777" w:rsidR="002E2E95" w:rsidRPr="006346B8" w:rsidRDefault="002E2E95" w:rsidP="006346B8">
            <w:pPr>
              <w:pStyle w:val="101"/>
            </w:pPr>
          </w:p>
        </w:tc>
        <w:tc>
          <w:tcPr>
            <w:tcW w:w="881" w:type="pct"/>
            <w:hideMark/>
          </w:tcPr>
          <w:p w14:paraId="34AB1A67" w14:textId="77777777" w:rsidR="002E2E95" w:rsidRPr="006346B8" w:rsidRDefault="002E2E95" w:rsidP="006346B8">
            <w:pPr>
              <w:pStyle w:val="101"/>
            </w:pPr>
            <w:r w:rsidRPr="006346B8">
              <w:t>Параметр opToken не может передаваться с пустым значением</w:t>
            </w:r>
          </w:p>
        </w:tc>
      </w:tr>
      <w:tr w:rsidR="002E2E95" w:rsidRPr="006346B8" w14:paraId="06A45BAF" w14:textId="77777777" w:rsidTr="002E2E95">
        <w:trPr>
          <w:trHeight w:val="454"/>
        </w:trPr>
        <w:tc>
          <w:tcPr>
            <w:tcW w:w="417" w:type="pct"/>
            <w:hideMark/>
          </w:tcPr>
          <w:p w14:paraId="364FEC18" w14:textId="77777777" w:rsidR="002E2E95" w:rsidRPr="006346B8" w:rsidRDefault="002E2E95" w:rsidP="006346B8">
            <w:pPr>
              <w:pStyle w:val="101"/>
            </w:pPr>
            <w:r w:rsidRPr="006346B8">
              <w:t>MpiAsyncOperationsService.getInsura</w:t>
            </w:r>
            <w:r w:rsidRPr="006346B8">
              <w:lastRenderedPageBreak/>
              <w:t>nceStatusChangesStart</w:t>
            </w:r>
          </w:p>
        </w:tc>
        <w:tc>
          <w:tcPr>
            <w:tcW w:w="417" w:type="pct"/>
            <w:hideMark/>
          </w:tcPr>
          <w:p w14:paraId="3321250B" w14:textId="77777777" w:rsidR="002E2E95" w:rsidRPr="006346B8" w:rsidRDefault="002E2E95" w:rsidP="006346B8">
            <w:pPr>
              <w:pStyle w:val="101"/>
            </w:pPr>
            <w:r w:rsidRPr="006346B8">
              <w:lastRenderedPageBreak/>
              <w:t>0.4.МПИ.0014</w:t>
            </w:r>
          </w:p>
        </w:tc>
        <w:tc>
          <w:tcPr>
            <w:tcW w:w="417" w:type="pct"/>
            <w:hideMark/>
          </w:tcPr>
          <w:p w14:paraId="333412A5" w14:textId="77777777" w:rsidR="002E2E95" w:rsidRPr="006346B8" w:rsidRDefault="002E2E95" w:rsidP="006346B8">
            <w:pPr>
              <w:pStyle w:val="101"/>
            </w:pPr>
            <w:r w:rsidRPr="006346B8">
              <w:t>smo</w:t>
            </w:r>
          </w:p>
        </w:tc>
        <w:tc>
          <w:tcPr>
            <w:tcW w:w="417" w:type="pct"/>
            <w:hideMark/>
          </w:tcPr>
          <w:p w14:paraId="6FBC0294" w14:textId="4FF8EAE2" w:rsidR="002E2E95" w:rsidRPr="006346B8" w:rsidRDefault="002E2E95" w:rsidP="006346B8">
            <w:pPr>
              <w:pStyle w:val="101"/>
            </w:pPr>
            <w:hyperlink r:id="rId18" w:anchor="refbookList?refbookList:$active=1&amp;refbookList:filter:$filter=set&amp;refbookList:filter:code=002&amp;refbookList:filter:name=&amp;refbookList:$selectedId=8976/refbookList.refbookList.view$119v8976?menu:filter:dictionaryId=8976&amp;menu:filter:readOnly=true&amp;menu:$active=1&amp;menu:$selectedId=undefined&amp;refbookSimple0:$active=1&amp;refbookSimple0:page=1&amp;refbookSimple0:$selectedId=undefined)" w:history="1">
              <w:r w:rsidRPr="006346B8">
                <w:rPr>
                  <w:rStyle w:val="af8"/>
                </w:rPr>
                <w:t>Справочник F002</w:t>
              </w:r>
            </w:hyperlink>
            <w:r w:rsidRPr="006346B8">
              <w:t xml:space="preserve"> "Единый реестр </w:t>
            </w:r>
            <w:r w:rsidRPr="006346B8">
              <w:lastRenderedPageBreak/>
              <w:t>страховых медицинских организаций, осуществляющих деятельность в сфере обязательного медицинского страхования. Реестр СМО"</w:t>
            </w:r>
          </w:p>
        </w:tc>
        <w:tc>
          <w:tcPr>
            <w:tcW w:w="417" w:type="pct"/>
            <w:hideMark/>
          </w:tcPr>
          <w:p w14:paraId="1ABBE247" w14:textId="77777777" w:rsidR="002E2E95" w:rsidRPr="006346B8" w:rsidRDefault="002E2E95" w:rsidP="006346B8">
            <w:pPr>
              <w:pStyle w:val="101"/>
            </w:pPr>
            <w:r w:rsidRPr="006346B8">
              <w:lastRenderedPageBreak/>
              <w:t>smocode</w:t>
            </w:r>
          </w:p>
        </w:tc>
        <w:tc>
          <w:tcPr>
            <w:tcW w:w="417" w:type="pct"/>
            <w:hideMark/>
          </w:tcPr>
          <w:p w14:paraId="34E470AC" w14:textId="77777777" w:rsidR="002E2E95" w:rsidRPr="006346B8" w:rsidRDefault="002E2E95" w:rsidP="006346B8">
            <w:pPr>
              <w:pStyle w:val="101"/>
            </w:pPr>
            <w:r w:rsidRPr="006346B8">
              <w:t>не пусто</w:t>
            </w:r>
          </w:p>
        </w:tc>
        <w:tc>
          <w:tcPr>
            <w:tcW w:w="417" w:type="pct"/>
            <w:hideMark/>
          </w:tcPr>
          <w:p w14:paraId="3AC336C6" w14:textId="77777777" w:rsidR="002E2E95" w:rsidRPr="006346B8" w:rsidRDefault="002E2E95" w:rsidP="006346B8">
            <w:pPr>
              <w:pStyle w:val="101"/>
            </w:pPr>
          </w:p>
        </w:tc>
        <w:tc>
          <w:tcPr>
            <w:tcW w:w="417" w:type="pct"/>
            <w:hideMark/>
          </w:tcPr>
          <w:p w14:paraId="6E191DEC" w14:textId="77777777" w:rsidR="002E2E95" w:rsidRPr="006346B8" w:rsidRDefault="002E2E95" w:rsidP="006346B8">
            <w:pPr>
              <w:pStyle w:val="101"/>
            </w:pPr>
            <w:r w:rsidRPr="006346B8">
              <w:t>Значение параметра smo должно присутствов</w:t>
            </w:r>
            <w:r w:rsidRPr="006346B8">
              <w:lastRenderedPageBreak/>
              <w:t>ать в столбце smocode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194" w:type="pct"/>
            <w:hideMark/>
          </w:tcPr>
          <w:p w14:paraId="549DD853" w14:textId="77777777" w:rsidR="002E2E95" w:rsidRPr="006346B8" w:rsidRDefault="002E2E95" w:rsidP="006346B8">
            <w:pPr>
              <w:pStyle w:val="101"/>
            </w:pPr>
          </w:p>
        </w:tc>
        <w:tc>
          <w:tcPr>
            <w:tcW w:w="245" w:type="pct"/>
            <w:hideMark/>
          </w:tcPr>
          <w:p w14:paraId="4680D014" w14:textId="77777777" w:rsidR="002E2E95" w:rsidRPr="006346B8" w:rsidRDefault="002E2E95" w:rsidP="006346B8">
            <w:pPr>
              <w:pStyle w:val="101"/>
            </w:pPr>
          </w:p>
        </w:tc>
        <w:tc>
          <w:tcPr>
            <w:tcW w:w="344" w:type="pct"/>
            <w:hideMark/>
          </w:tcPr>
          <w:p w14:paraId="56BB66A2" w14:textId="77777777" w:rsidR="002E2E95" w:rsidRPr="006346B8" w:rsidRDefault="002E2E95" w:rsidP="006346B8">
            <w:pPr>
              <w:pStyle w:val="101"/>
            </w:pPr>
          </w:p>
        </w:tc>
        <w:tc>
          <w:tcPr>
            <w:tcW w:w="881" w:type="pct"/>
            <w:hideMark/>
          </w:tcPr>
          <w:p w14:paraId="6E5D26BF" w14:textId="77777777" w:rsidR="002E2E95" w:rsidRPr="006346B8" w:rsidRDefault="002E2E95" w:rsidP="006346B8">
            <w:pPr>
              <w:pStyle w:val="101"/>
            </w:pPr>
            <w:r w:rsidRPr="006346B8">
              <w:t xml:space="preserve">Значение параметра smo должно присутствовать в столбце smocode справочника F002 </w:t>
            </w:r>
            <w:r w:rsidRPr="006346B8">
              <w:lastRenderedPageBreak/>
              <w:t>"Единый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2E2E95" w:rsidRPr="006346B8" w14:paraId="62E4973C" w14:textId="77777777" w:rsidTr="002E2E95">
        <w:trPr>
          <w:trHeight w:val="454"/>
        </w:trPr>
        <w:tc>
          <w:tcPr>
            <w:tcW w:w="417" w:type="pct"/>
            <w:hideMark/>
          </w:tcPr>
          <w:p w14:paraId="6A5E0A6F" w14:textId="77777777" w:rsidR="002E2E95" w:rsidRPr="006346B8" w:rsidRDefault="002E2E95" w:rsidP="006346B8">
            <w:pPr>
              <w:pStyle w:val="101"/>
            </w:pPr>
            <w:r w:rsidRPr="006346B8">
              <w:lastRenderedPageBreak/>
              <w:t>MpiAsyncOperationsService.getInsuranceStatusChangesStart</w:t>
            </w:r>
          </w:p>
        </w:tc>
        <w:tc>
          <w:tcPr>
            <w:tcW w:w="417" w:type="pct"/>
            <w:hideMark/>
          </w:tcPr>
          <w:p w14:paraId="34C33791" w14:textId="77777777" w:rsidR="002E2E95" w:rsidRPr="006346B8" w:rsidRDefault="002E2E95" w:rsidP="006346B8">
            <w:pPr>
              <w:pStyle w:val="101"/>
            </w:pPr>
            <w:r w:rsidRPr="006346B8">
              <w:t>0.4.МПИ.0015</w:t>
            </w:r>
          </w:p>
        </w:tc>
        <w:tc>
          <w:tcPr>
            <w:tcW w:w="417" w:type="pct"/>
            <w:hideMark/>
          </w:tcPr>
          <w:p w14:paraId="0039D72A" w14:textId="77777777" w:rsidR="002E2E95" w:rsidRPr="006346B8" w:rsidRDefault="002E2E95" w:rsidP="006346B8">
            <w:pPr>
              <w:pStyle w:val="101"/>
            </w:pPr>
            <w:r w:rsidRPr="006346B8">
              <w:t>externalRequestId</w:t>
            </w:r>
          </w:p>
        </w:tc>
        <w:tc>
          <w:tcPr>
            <w:tcW w:w="417" w:type="pct"/>
            <w:hideMark/>
          </w:tcPr>
          <w:p w14:paraId="46000714" w14:textId="77777777" w:rsidR="002E2E95" w:rsidRPr="006346B8" w:rsidRDefault="002E2E95" w:rsidP="006346B8">
            <w:pPr>
              <w:pStyle w:val="101"/>
            </w:pPr>
          </w:p>
        </w:tc>
        <w:tc>
          <w:tcPr>
            <w:tcW w:w="417" w:type="pct"/>
            <w:hideMark/>
          </w:tcPr>
          <w:p w14:paraId="0A1C532D" w14:textId="77777777" w:rsidR="002E2E95" w:rsidRPr="006346B8" w:rsidRDefault="002E2E95" w:rsidP="006346B8">
            <w:pPr>
              <w:pStyle w:val="101"/>
            </w:pPr>
          </w:p>
        </w:tc>
        <w:tc>
          <w:tcPr>
            <w:tcW w:w="417" w:type="pct"/>
            <w:hideMark/>
          </w:tcPr>
          <w:p w14:paraId="7BAF9D17" w14:textId="77777777" w:rsidR="002E2E95" w:rsidRPr="006346B8" w:rsidRDefault="002E2E95" w:rsidP="006346B8">
            <w:pPr>
              <w:pStyle w:val="101"/>
            </w:pPr>
          </w:p>
        </w:tc>
        <w:tc>
          <w:tcPr>
            <w:tcW w:w="417" w:type="pct"/>
            <w:hideMark/>
          </w:tcPr>
          <w:p w14:paraId="1B2A80F5" w14:textId="77777777" w:rsidR="002E2E95" w:rsidRPr="006346B8" w:rsidRDefault="002E2E95" w:rsidP="006346B8">
            <w:pPr>
              <w:pStyle w:val="101"/>
            </w:pPr>
            <w:r w:rsidRPr="006346B8">
              <w:t>externalRequestId пусто</w:t>
            </w:r>
          </w:p>
        </w:tc>
        <w:tc>
          <w:tcPr>
            <w:tcW w:w="417" w:type="pct"/>
            <w:hideMark/>
          </w:tcPr>
          <w:p w14:paraId="48A1E562" w14:textId="77777777" w:rsidR="002E2E95" w:rsidRPr="006346B8" w:rsidRDefault="002E2E95" w:rsidP="006346B8">
            <w:pPr>
              <w:pStyle w:val="101"/>
            </w:pPr>
            <w:r w:rsidRPr="006346B8">
              <w:t>Значение не может быть пустым</w:t>
            </w:r>
          </w:p>
        </w:tc>
        <w:tc>
          <w:tcPr>
            <w:tcW w:w="194" w:type="pct"/>
            <w:hideMark/>
          </w:tcPr>
          <w:p w14:paraId="05E9CB27" w14:textId="77777777" w:rsidR="002E2E95" w:rsidRPr="006346B8" w:rsidRDefault="002E2E95" w:rsidP="006346B8">
            <w:pPr>
              <w:pStyle w:val="101"/>
            </w:pPr>
          </w:p>
        </w:tc>
        <w:tc>
          <w:tcPr>
            <w:tcW w:w="245" w:type="pct"/>
            <w:hideMark/>
          </w:tcPr>
          <w:p w14:paraId="752355E1" w14:textId="77777777" w:rsidR="002E2E95" w:rsidRPr="006346B8" w:rsidRDefault="002E2E95" w:rsidP="006346B8">
            <w:pPr>
              <w:pStyle w:val="101"/>
            </w:pPr>
          </w:p>
        </w:tc>
        <w:tc>
          <w:tcPr>
            <w:tcW w:w="344" w:type="pct"/>
            <w:hideMark/>
          </w:tcPr>
          <w:p w14:paraId="67A29A36" w14:textId="77777777" w:rsidR="002E2E95" w:rsidRPr="006346B8" w:rsidRDefault="002E2E95" w:rsidP="006346B8">
            <w:pPr>
              <w:pStyle w:val="101"/>
            </w:pPr>
          </w:p>
        </w:tc>
        <w:tc>
          <w:tcPr>
            <w:tcW w:w="881" w:type="pct"/>
            <w:hideMark/>
          </w:tcPr>
          <w:p w14:paraId="64030506"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29A4F8C8" w14:textId="77777777" w:rsidTr="002E2E95">
        <w:trPr>
          <w:trHeight w:val="454"/>
        </w:trPr>
        <w:tc>
          <w:tcPr>
            <w:tcW w:w="417" w:type="pct"/>
            <w:hideMark/>
          </w:tcPr>
          <w:p w14:paraId="1038C3DA" w14:textId="77777777" w:rsidR="002E2E95" w:rsidRPr="006346B8" w:rsidRDefault="002E2E95" w:rsidP="006346B8">
            <w:pPr>
              <w:pStyle w:val="101"/>
            </w:pPr>
            <w:r w:rsidRPr="006346B8">
              <w:t>MpiAsyncOperationsService.getInsuranceStatusChangesPoll</w:t>
            </w:r>
          </w:p>
        </w:tc>
        <w:tc>
          <w:tcPr>
            <w:tcW w:w="417" w:type="pct"/>
            <w:hideMark/>
          </w:tcPr>
          <w:p w14:paraId="6CBE44CE" w14:textId="77777777" w:rsidR="002E2E95" w:rsidRPr="006346B8" w:rsidRDefault="002E2E95" w:rsidP="006346B8">
            <w:pPr>
              <w:pStyle w:val="101"/>
            </w:pPr>
            <w:r w:rsidRPr="006346B8">
              <w:t>0.4.МПИ.0019</w:t>
            </w:r>
          </w:p>
        </w:tc>
        <w:tc>
          <w:tcPr>
            <w:tcW w:w="417" w:type="pct"/>
            <w:hideMark/>
          </w:tcPr>
          <w:p w14:paraId="76CDF0EA" w14:textId="77777777" w:rsidR="002E2E95" w:rsidRPr="006346B8" w:rsidRDefault="002E2E95" w:rsidP="006346B8">
            <w:pPr>
              <w:pStyle w:val="101"/>
            </w:pPr>
            <w:r w:rsidRPr="006346B8">
              <w:t>externalRequestId</w:t>
            </w:r>
          </w:p>
        </w:tc>
        <w:tc>
          <w:tcPr>
            <w:tcW w:w="417" w:type="pct"/>
            <w:hideMark/>
          </w:tcPr>
          <w:p w14:paraId="55A044A8" w14:textId="77777777" w:rsidR="002E2E95" w:rsidRPr="006346B8" w:rsidRDefault="002E2E95" w:rsidP="006346B8">
            <w:pPr>
              <w:pStyle w:val="101"/>
            </w:pPr>
          </w:p>
        </w:tc>
        <w:tc>
          <w:tcPr>
            <w:tcW w:w="417" w:type="pct"/>
            <w:hideMark/>
          </w:tcPr>
          <w:p w14:paraId="0076C06B" w14:textId="77777777" w:rsidR="002E2E95" w:rsidRPr="006346B8" w:rsidRDefault="002E2E95" w:rsidP="006346B8">
            <w:pPr>
              <w:pStyle w:val="101"/>
            </w:pPr>
          </w:p>
        </w:tc>
        <w:tc>
          <w:tcPr>
            <w:tcW w:w="417" w:type="pct"/>
            <w:hideMark/>
          </w:tcPr>
          <w:p w14:paraId="66C0851D" w14:textId="77777777" w:rsidR="002E2E95" w:rsidRPr="006346B8" w:rsidRDefault="002E2E95" w:rsidP="006346B8">
            <w:pPr>
              <w:pStyle w:val="101"/>
            </w:pPr>
          </w:p>
        </w:tc>
        <w:tc>
          <w:tcPr>
            <w:tcW w:w="417" w:type="pct"/>
            <w:hideMark/>
          </w:tcPr>
          <w:p w14:paraId="02BF84E1" w14:textId="77777777" w:rsidR="002E2E95" w:rsidRPr="006346B8" w:rsidRDefault="002E2E95" w:rsidP="006346B8">
            <w:pPr>
              <w:pStyle w:val="101"/>
            </w:pPr>
            <w:r w:rsidRPr="006346B8">
              <w:t>externalRequestId пусто</w:t>
            </w:r>
          </w:p>
        </w:tc>
        <w:tc>
          <w:tcPr>
            <w:tcW w:w="417" w:type="pct"/>
            <w:hideMark/>
          </w:tcPr>
          <w:p w14:paraId="0859546E" w14:textId="77777777" w:rsidR="002E2E95" w:rsidRPr="006346B8" w:rsidRDefault="002E2E95" w:rsidP="006346B8">
            <w:pPr>
              <w:pStyle w:val="101"/>
            </w:pPr>
            <w:r w:rsidRPr="006346B8">
              <w:t>Значение не может быть пустым</w:t>
            </w:r>
          </w:p>
        </w:tc>
        <w:tc>
          <w:tcPr>
            <w:tcW w:w="194" w:type="pct"/>
            <w:hideMark/>
          </w:tcPr>
          <w:p w14:paraId="6608A547" w14:textId="77777777" w:rsidR="002E2E95" w:rsidRPr="006346B8" w:rsidRDefault="002E2E95" w:rsidP="006346B8">
            <w:pPr>
              <w:pStyle w:val="101"/>
            </w:pPr>
          </w:p>
        </w:tc>
        <w:tc>
          <w:tcPr>
            <w:tcW w:w="245" w:type="pct"/>
            <w:hideMark/>
          </w:tcPr>
          <w:p w14:paraId="74B970CB" w14:textId="77777777" w:rsidR="002E2E95" w:rsidRPr="006346B8" w:rsidRDefault="002E2E95" w:rsidP="006346B8">
            <w:pPr>
              <w:pStyle w:val="101"/>
            </w:pPr>
          </w:p>
        </w:tc>
        <w:tc>
          <w:tcPr>
            <w:tcW w:w="344" w:type="pct"/>
            <w:hideMark/>
          </w:tcPr>
          <w:p w14:paraId="09290EC4" w14:textId="77777777" w:rsidR="002E2E95" w:rsidRPr="006346B8" w:rsidRDefault="002E2E95" w:rsidP="006346B8">
            <w:pPr>
              <w:pStyle w:val="101"/>
            </w:pPr>
          </w:p>
        </w:tc>
        <w:tc>
          <w:tcPr>
            <w:tcW w:w="881" w:type="pct"/>
            <w:hideMark/>
          </w:tcPr>
          <w:p w14:paraId="072821CA"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70B1802D" w14:textId="77777777" w:rsidTr="002E2E95">
        <w:trPr>
          <w:trHeight w:val="454"/>
        </w:trPr>
        <w:tc>
          <w:tcPr>
            <w:tcW w:w="417" w:type="pct"/>
            <w:hideMark/>
          </w:tcPr>
          <w:p w14:paraId="3D1A1BC2" w14:textId="77777777" w:rsidR="002E2E95" w:rsidRPr="006346B8" w:rsidRDefault="002E2E95" w:rsidP="006346B8">
            <w:pPr>
              <w:pStyle w:val="101"/>
            </w:pPr>
            <w:r w:rsidRPr="006346B8">
              <w:lastRenderedPageBreak/>
              <w:t>MpiAsyncOperationsService.getInsuranceStatusChangesPoll</w:t>
            </w:r>
          </w:p>
        </w:tc>
        <w:tc>
          <w:tcPr>
            <w:tcW w:w="417" w:type="pct"/>
            <w:hideMark/>
          </w:tcPr>
          <w:p w14:paraId="2DA7A5E3" w14:textId="77777777" w:rsidR="002E2E95" w:rsidRPr="006346B8" w:rsidRDefault="002E2E95" w:rsidP="006346B8">
            <w:pPr>
              <w:pStyle w:val="101"/>
            </w:pPr>
            <w:r w:rsidRPr="006346B8">
              <w:t>0.4.МПИ.0021</w:t>
            </w:r>
          </w:p>
        </w:tc>
        <w:tc>
          <w:tcPr>
            <w:tcW w:w="417" w:type="pct"/>
            <w:hideMark/>
          </w:tcPr>
          <w:p w14:paraId="454C9231" w14:textId="77777777" w:rsidR="002E2E95" w:rsidRPr="006346B8" w:rsidRDefault="002E2E95" w:rsidP="006346B8">
            <w:pPr>
              <w:pStyle w:val="101"/>
            </w:pPr>
            <w:r w:rsidRPr="006346B8">
              <w:t>opToken</w:t>
            </w:r>
          </w:p>
        </w:tc>
        <w:tc>
          <w:tcPr>
            <w:tcW w:w="417" w:type="pct"/>
            <w:hideMark/>
          </w:tcPr>
          <w:p w14:paraId="2591374C" w14:textId="77777777" w:rsidR="002E2E95" w:rsidRPr="006346B8" w:rsidRDefault="002E2E95" w:rsidP="006346B8">
            <w:pPr>
              <w:pStyle w:val="101"/>
            </w:pPr>
          </w:p>
        </w:tc>
        <w:tc>
          <w:tcPr>
            <w:tcW w:w="417" w:type="pct"/>
            <w:hideMark/>
          </w:tcPr>
          <w:p w14:paraId="4F031BC0" w14:textId="77777777" w:rsidR="002E2E95" w:rsidRPr="006346B8" w:rsidRDefault="002E2E95" w:rsidP="006346B8">
            <w:pPr>
              <w:pStyle w:val="101"/>
            </w:pPr>
          </w:p>
        </w:tc>
        <w:tc>
          <w:tcPr>
            <w:tcW w:w="417" w:type="pct"/>
            <w:hideMark/>
          </w:tcPr>
          <w:p w14:paraId="454C76FB" w14:textId="77777777" w:rsidR="002E2E95" w:rsidRPr="006346B8" w:rsidRDefault="002E2E95" w:rsidP="006346B8">
            <w:pPr>
              <w:pStyle w:val="101"/>
            </w:pPr>
            <w:r w:rsidRPr="006346B8">
              <w:t>не пусто</w:t>
            </w:r>
          </w:p>
        </w:tc>
        <w:tc>
          <w:tcPr>
            <w:tcW w:w="417" w:type="pct"/>
            <w:hideMark/>
          </w:tcPr>
          <w:p w14:paraId="217D5A0C" w14:textId="77777777" w:rsidR="002E2E95" w:rsidRPr="006346B8" w:rsidRDefault="002E2E95" w:rsidP="006346B8">
            <w:pPr>
              <w:pStyle w:val="101"/>
            </w:pPr>
            <w:r w:rsidRPr="006346B8">
              <w:t>не найдена операция с запрашиваемым opToken  </w:t>
            </w:r>
          </w:p>
        </w:tc>
        <w:tc>
          <w:tcPr>
            <w:tcW w:w="417" w:type="pct"/>
            <w:hideMark/>
          </w:tcPr>
          <w:p w14:paraId="60F4302F" w14:textId="77777777" w:rsidR="002E2E95" w:rsidRPr="006346B8" w:rsidRDefault="002E2E95" w:rsidP="006346B8">
            <w:pPr>
              <w:pStyle w:val="101"/>
            </w:pPr>
            <w:r w:rsidRPr="006346B8">
              <w:t>Запрашиваемый opToken должен совпадать с токеном имеющейся операции</w:t>
            </w:r>
          </w:p>
        </w:tc>
        <w:tc>
          <w:tcPr>
            <w:tcW w:w="194" w:type="pct"/>
            <w:hideMark/>
          </w:tcPr>
          <w:p w14:paraId="12E97343" w14:textId="77777777" w:rsidR="002E2E95" w:rsidRPr="006346B8" w:rsidRDefault="002E2E95" w:rsidP="006346B8">
            <w:pPr>
              <w:pStyle w:val="101"/>
            </w:pPr>
          </w:p>
        </w:tc>
        <w:tc>
          <w:tcPr>
            <w:tcW w:w="245" w:type="pct"/>
            <w:hideMark/>
          </w:tcPr>
          <w:p w14:paraId="20F7924E" w14:textId="77777777" w:rsidR="002E2E95" w:rsidRPr="006346B8" w:rsidRDefault="002E2E95" w:rsidP="006346B8">
            <w:pPr>
              <w:pStyle w:val="101"/>
            </w:pPr>
          </w:p>
        </w:tc>
        <w:tc>
          <w:tcPr>
            <w:tcW w:w="344" w:type="pct"/>
            <w:hideMark/>
          </w:tcPr>
          <w:p w14:paraId="54B48051" w14:textId="77777777" w:rsidR="002E2E95" w:rsidRPr="006346B8" w:rsidRDefault="002E2E95" w:rsidP="006346B8">
            <w:pPr>
              <w:pStyle w:val="101"/>
            </w:pPr>
          </w:p>
        </w:tc>
        <w:tc>
          <w:tcPr>
            <w:tcW w:w="881" w:type="pct"/>
            <w:hideMark/>
          </w:tcPr>
          <w:p w14:paraId="2BAB964B" w14:textId="77777777" w:rsidR="002E2E95" w:rsidRPr="006346B8" w:rsidRDefault="002E2E95" w:rsidP="006346B8">
            <w:pPr>
              <w:pStyle w:val="101"/>
            </w:pPr>
            <w:r w:rsidRPr="006346B8">
              <w:t>Запрашиваемый opToken должен совпадать с токеном имеющейся операции</w:t>
            </w:r>
          </w:p>
        </w:tc>
      </w:tr>
      <w:tr w:rsidR="002E2E95" w:rsidRPr="006346B8" w14:paraId="5002A9DE" w14:textId="77777777" w:rsidTr="002E2E95">
        <w:trPr>
          <w:trHeight w:val="454"/>
        </w:trPr>
        <w:tc>
          <w:tcPr>
            <w:tcW w:w="417" w:type="pct"/>
            <w:hideMark/>
          </w:tcPr>
          <w:p w14:paraId="648F42BE" w14:textId="77777777" w:rsidR="002E2E95" w:rsidRPr="006346B8" w:rsidRDefault="002E2E95" w:rsidP="006346B8">
            <w:pPr>
              <w:pStyle w:val="101"/>
            </w:pPr>
            <w:r w:rsidRPr="006346B8">
              <w:t>MpiAsyncOperationsService.getInsuranceStatusChangesStart</w:t>
            </w:r>
          </w:p>
        </w:tc>
        <w:tc>
          <w:tcPr>
            <w:tcW w:w="417" w:type="pct"/>
            <w:hideMark/>
          </w:tcPr>
          <w:p w14:paraId="670071BA" w14:textId="77777777" w:rsidR="002E2E95" w:rsidRPr="006346B8" w:rsidRDefault="002E2E95" w:rsidP="006346B8">
            <w:pPr>
              <w:pStyle w:val="101"/>
            </w:pPr>
            <w:r w:rsidRPr="006346B8">
              <w:t>0.4.МПИ.0022</w:t>
            </w:r>
          </w:p>
        </w:tc>
        <w:tc>
          <w:tcPr>
            <w:tcW w:w="417" w:type="pct"/>
            <w:hideMark/>
          </w:tcPr>
          <w:p w14:paraId="220C87AE" w14:textId="77777777" w:rsidR="002E2E95" w:rsidRPr="006346B8" w:rsidRDefault="002E2E95" w:rsidP="006346B8">
            <w:pPr>
              <w:pStyle w:val="101"/>
            </w:pPr>
            <w:r w:rsidRPr="006346B8">
              <w:t>dtFrom</w:t>
            </w:r>
          </w:p>
        </w:tc>
        <w:tc>
          <w:tcPr>
            <w:tcW w:w="417" w:type="pct"/>
            <w:hideMark/>
          </w:tcPr>
          <w:p w14:paraId="55BDE3AB" w14:textId="77777777" w:rsidR="002E2E95" w:rsidRPr="006346B8" w:rsidRDefault="002E2E95" w:rsidP="006346B8">
            <w:pPr>
              <w:pStyle w:val="101"/>
            </w:pPr>
          </w:p>
        </w:tc>
        <w:tc>
          <w:tcPr>
            <w:tcW w:w="417" w:type="pct"/>
            <w:hideMark/>
          </w:tcPr>
          <w:p w14:paraId="70D3FF92" w14:textId="77777777" w:rsidR="002E2E95" w:rsidRPr="006346B8" w:rsidRDefault="002E2E95" w:rsidP="006346B8">
            <w:pPr>
              <w:pStyle w:val="101"/>
            </w:pPr>
          </w:p>
        </w:tc>
        <w:tc>
          <w:tcPr>
            <w:tcW w:w="417" w:type="pct"/>
            <w:hideMark/>
          </w:tcPr>
          <w:p w14:paraId="100065D3" w14:textId="77777777" w:rsidR="002E2E95" w:rsidRPr="006346B8" w:rsidRDefault="002E2E95" w:rsidP="006346B8">
            <w:pPr>
              <w:pStyle w:val="101"/>
            </w:pPr>
            <w:r w:rsidRPr="006346B8">
              <w:t>не пусто</w:t>
            </w:r>
          </w:p>
        </w:tc>
        <w:tc>
          <w:tcPr>
            <w:tcW w:w="417" w:type="pct"/>
            <w:hideMark/>
          </w:tcPr>
          <w:p w14:paraId="7A4F04C6" w14:textId="77777777" w:rsidR="002E2E95" w:rsidRPr="006346B8" w:rsidRDefault="002E2E95" w:rsidP="006346B8">
            <w:pPr>
              <w:pStyle w:val="101"/>
            </w:pPr>
            <w:r w:rsidRPr="006346B8">
              <w:t>Значение выходит за рамки интервала [11.12.2022  - ГГГГ.ММ.ДД актуального дня]</w:t>
            </w:r>
          </w:p>
        </w:tc>
        <w:tc>
          <w:tcPr>
            <w:tcW w:w="417" w:type="pct"/>
            <w:hideMark/>
          </w:tcPr>
          <w:p w14:paraId="447717D1" w14:textId="77777777" w:rsidR="002E2E95" w:rsidRPr="006346B8" w:rsidRDefault="002E2E95" w:rsidP="006346B8">
            <w:pPr>
              <w:pStyle w:val="101"/>
            </w:pPr>
            <w:r w:rsidRPr="006346B8">
              <w:t>Значение должно входить в интервал [11.12.2022 - ГГГГ.ММ.ДД актуального дня]</w:t>
            </w:r>
          </w:p>
        </w:tc>
        <w:tc>
          <w:tcPr>
            <w:tcW w:w="194" w:type="pct"/>
            <w:hideMark/>
          </w:tcPr>
          <w:p w14:paraId="27D97861" w14:textId="77777777" w:rsidR="002E2E95" w:rsidRPr="006346B8" w:rsidRDefault="002E2E95" w:rsidP="006346B8">
            <w:pPr>
              <w:pStyle w:val="101"/>
            </w:pPr>
          </w:p>
        </w:tc>
        <w:tc>
          <w:tcPr>
            <w:tcW w:w="245" w:type="pct"/>
            <w:hideMark/>
          </w:tcPr>
          <w:p w14:paraId="5CEBF7B4" w14:textId="77777777" w:rsidR="002E2E95" w:rsidRPr="006346B8" w:rsidRDefault="002E2E95" w:rsidP="006346B8">
            <w:pPr>
              <w:pStyle w:val="101"/>
            </w:pPr>
          </w:p>
        </w:tc>
        <w:tc>
          <w:tcPr>
            <w:tcW w:w="344" w:type="pct"/>
            <w:hideMark/>
          </w:tcPr>
          <w:p w14:paraId="638AA5C1" w14:textId="77777777" w:rsidR="002E2E95" w:rsidRPr="006346B8" w:rsidRDefault="002E2E95" w:rsidP="006346B8">
            <w:pPr>
              <w:pStyle w:val="101"/>
            </w:pPr>
          </w:p>
        </w:tc>
        <w:tc>
          <w:tcPr>
            <w:tcW w:w="881" w:type="pct"/>
            <w:hideMark/>
          </w:tcPr>
          <w:p w14:paraId="5905D67F" w14:textId="77777777" w:rsidR="002E2E95" w:rsidRPr="006346B8" w:rsidRDefault="002E2E95" w:rsidP="006346B8">
            <w:pPr>
              <w:pStyle w:val="101"/>
            </w:pPr>
            <w:r w:rsidRPr="006346B8">
              <w:t>Начало периода (dtFrom) не должно быть раньше 11.12.2022 и не должно быть позже актуального дня.</w:t>
            </w:r>
          </w:p>
        </w:tc>
      </w:tr>
      <w:tr w:rsidR="002E2E95" w:rsidRPr="006346B8" w14:paraId="15961026" w14:textId="77777777" w:rsidTr="002E2E95">
        <w:trPr>
          <w:trHeight w:val="454"/>
        </w:trPr>
        <w:tc>
          <w:tcPr>
            <w:tcW w:w="417" w:type="pct"/>
            <w:hideMark/>
          </w:tcPr>
          <w:p w14:paraId="113B7A6D" w14:textId="77777777" w:rsidR="002E2E95" w:rsidRPr="006346B8" w:rsidRDefault="002E2E95" w:rsidP="006346B8">
            <w:pPr>
              <w:pStyle w:val="101"/>
            </w:pPr>
            <w:r w:rsidRPr="006346B8">
              <w:t>MpiAsyncOperationsService.getInsuranceStatusChangesStart</w:t>
            </w:r>
          </w:p>
        </w:tc>
        <w:tc>
          <w:tcPr>
            <w:tcW w:w="417" w:type="pct"/>
            <w:hideMark/>
          </w:tcPr>
          <w:p w14:paraId="31D453BB" w14:textId="77777777" w:rsidR="002E2E95" w:rsidRPr="006346B8" w:rsidRDefault="002E2E95" w:rsidP="006346B8">
            <w:pPr>
              <w:pStyle w:val="101"/>
            </w:pPr>
            <w:r w:rsidRPr="006346B8">
              <w:t>0.4.МПИ.0023</w:t>
            </w:r>
          </w:p>
        </w:tc>
        <w:tc>
          <w:tcPr>
            <w:tcW w:w="417" w:type="pct"/>
            <w:hideMark/>
          </w:tcPr>
          <w:p w14:paraId="67EC2719" w14:textId="77777777" w:rsidR="002E2E95" w:rsidRPr="006346B8" w:rsidRDefault="002E2E95" w:rsidP="006346B8">
            <w:pPr>
              <w:pStyle w:val="101"/>
            </w:pPr>
            <w:r w:rsidRPr="006346B8">
              <w:t>dtTo</w:t>
            </w:r>
          </w:p>
        </w:tc>
        <w:tc>
          <w:tcPr>
            <w:tcW w:w="417" w:type="pct"/>
            <w:hideMark/>
          </w:tcPr>
          <w:p w14:paraId="69A4DC0C" w14:textId="77777777" w:rsidR="002E2E95" w:rsidRPr="006346B8" w:rsidRDefault="002E2E95" w:rsidP="006346B8">
            <w:pPr>
              <w:pStyle w:val="101"/>
            </w:pPr>
          </w:p>
        </w:tc>
        <w:tc>
          <w:tcPr>
            <w:tcW w:w="417" w:type="pct"/>
            <w:hideMark/>
          </w:tcPr>
          <w:p w14:paraId="749A9CC3" w14:textId="77777777" w:rsidR="002E2E95" w:rsidRPr="006346B8" w:rsidRDefault="002E2E95" w:rsidP="006346B8">
            <w:pPr>
              <w:pStyle w:val="101"/>
            </w:pPr>
          </w:p>
        </w:tc>
        <w:tc>
          <w:tcPr>
            <w:tcW w:w="417" w:type="pct"/>
            <w:hideMark/>
          </w:tcPr>
          <w:p w14:paraId="6A7CCDF6" w14:textId="77777777" w:rsidR="002E2E95" w:rsidRPr="006346B8" w:rsidRDefault="002E2E95" w:rsidP="006346B8">
            <w:pPr>
              <w:pStyle w:val="101"/>
            </w:pPr>
            <w:r w:rsidRPr="006346B8">
              <w:t>не пусто</w:t>
            </w:r>
          </w:p>
        </w:tc>
        <w:tc>
          <w:tcPr>
            <w:tcW w:w="417" w:type="pct"/>
            <w:hideMark/>
          </w:tcPr>
          <w:p w14:paraId="50F65093" w14:textId="77777777" w:rsidR="002E2E95" w:rsidRPr="006346B8" w:rsidRDefault="002E2E95" w:rsidP="006346B8">
            <w:pPr>
              <w:pStyle w:val="101"/>
            </w:pPr>
            <w:r w:rsidRPr="006346B8">
              <w:t>Значение выходит за рамки интервала [11.12.2022  - ГГГГ.ММ.ДД актуального дня]</w:t>
            </w:r>
          </w:p>
        </w:tc>
        <w:tc>
          <w:tcPr>
            <w:tcW w:w="417" w:type="pct"/>
            <w:hideMark/>
          </w:tcPr>
          <w:p w14:paraId="147DFB0F" w14:textId="77777777" w:rsidR="002E2E95" w:rsidRPr="006346B8" w:rsidRDefault="002E2E95" w:rsidP="006346B8">
            <w:pPr>
              <w:pStyle w:val="101"/>
            </w:pPr>
            <w:r w:rsidRPr="006346B8">
              <w:t>Значение должно входить в интервал [11.12.2022 - ГГГГ.ММ.ДД актуального дня]</w:t>
            </w:r>
          </w:p>
        </w:tc>
        <w:tc>
          <w:tcPr>
            <w:tcW w:w="194" w:type="pct"/>
            <w:hideMark/>
          </w:tcPr>
          <w:p w14:paraId="40153841" w14:textId="77777777" w:rsidR="002E2E95" w:rsidRPr="006346B8" w:rsidRDefault="002E2E95" w:rsidP="006346B8">
            <w:pPr>
              <w:pStyle w:val="101"/>
            </w:pPr>
          </w:p>
        </w:tc>
        <w:tc>
          <w:tcPr>
            <w:tcW w:w="245" w:type="pct"/>
            <w:hideMark/>
          </w:tcPr>
          <w:p w14:paraId="091BEC3C" w14:textId="77777777" w:rsidR="002E2E95" w:rsidRPr="006346B8" w:rsidRDefault="002E2E95" w:rsidP="006346B8">
            <w:pPr>
              <w:pStyle w:val="101"/>
            </w:pPr>
          </w:p>
        </w:tc>
        <w:tc>
          <w:tcPr>
            <w:tcW w:w="344" w:type="pct"/>
            <w:hideMark/>
          </w:tcPr>
          <w:p w14:paraId="0F426C60" w14:textId="77777777" w:rsidR="002E2E95" w:rsidRPr="006346B8" w:rsidRDefault="002E2E95" w:rsidP="006346B8">
            <w:pPr>
              <w:pStyle w:val="101"/>
            </w:pPr>
          </w:p>
        </w:tc>
        <w:tc>
          <w:tcPr>
            <w:tcW w:w="881" w:type="pct"/>
            <w:hideMark/>
          </w:tcPr>
          <w:p w14:paraId="024469A8" w14:textId="77777777" w:rsidR="002E2E95" w:rsidRPr="006346B8" w:rsidRDefault="002E2E95" w:rsidP="006346B8">
            <w:pPr>
              <w:pStyle w:val="101"/>
            </w:pPr>
            <w:r w:rsidRPr="006346B8">
              <w:t>Конец периода (dtTo) не должен быть раньше 11.12.2022 и не должен быть позже актуального дня.</w:t>
            </w:r>
          </w:p>
        </w:tc>
      </w:tr>
      <w:tr w:rsidR="003934F1" w:rsidRPr="006346B8" w14:paraId="5187BE29" w14:textId="77777777" w:rsidTr="008D3EF9">
        <w:trPr>
          <w:trHeight w:val="454"/>
        </w:trPr>
        <w:tc>
          <w:tcPr>
            <w:tcW w:w="417" w:type="pct"/>
            <w:vAlign w:val="center"/>
          </w:tcPr>
          <w:p w14:paraId="0F9D9031" w14:textId="0E231E7C" w:rsidR="003934F1" w:rsidRPr="006346B8" w:rsidRDefault="003934F1" w:rsidP="003934F1">
            <w:pPr>
              <w:pStyle w:val="101"/>
            </w:pPr>
            <w:r w:rsidRPr="003934F1">
              <w:t>MpiAsyncOperationsService.getInsuranceStatusChangesStart</w:t>
            </w:r>
          </w:p>
        </w:tc>
        <w:tc>
          <w:tcPr>
            <w:tcW w:w="417" w:type="pct"/>
            <w:vAlign w:val="center"/>
          </w:tcPr>
          <w:p w14:paraId="2AB15F79" w14:textId="745521EF" w:rsidR="003934F1" w:rsidRPr="006346B8" w:rsidRDefault="003934F1" w:rsidP="003934F1">
            <w:pPr>
              <w:pStyle w:val="101"/>
            </w:pPr>
            <w:r w:rsidRPr="003934F1">
              <w:t>0.4.МПИ.0024</w:t>
            </w:r>
          </w:p>
        </w:tc>
        <w:tc>
          <w:tcPr>
            <w:tcW w:w="417" w:type="pct"/>
            <w:vAlign w:val="center"/>
          </w:tcPr>
          <w:p w14:paraId="032A076C" w14:textId="0103B215" w:rsidR="003934F1" w:rsidRPr="006346B8" w:rsidRDefault="003934F1" w:rsidP="003934F1">
            <w:pPr>
              <w:pStyle w:val="101"/>
            </w:pPr>
            <w:r w:rsidRPr="003934F1">
              <w:t>externalRequestId</w:t>
            </w:r>
          </w:p>
        </w:tc>
        <w:tc>
          <w:tcPr>
            <w:tcW w:w="417" w:type="pct"/>
            <w:vAlign w:val="center"/>
          </w:tcPr>
          <w:p w14:paraId="7E6B6132" w14:textId="77777777" w:rsidR="003934F1" w:rsidRPr="006346B8" w:rsidRDefault="003934F1" w:rsidP="003934F1">
            <w:pPr>
              <w:pStyle w:val="101"/>
            </w:pPr>
          </w:p>
        </w:tc>
        <w:tc>
          <w:tcPr>
            <w:tcW w:w="417" w:type="pct"/>
            <w:vAlign w:val="center"/>
          </w:tcPr>
          <w:p w14:paraId="787CA663" w14:textId="77777777" w:rsidR="003934F1" w:rsidRPr="006346B8" w:rsidRDefault="003934F1" w:rsidP="003934F1">
            <w:pPr>
              <w:pStyle w:val="101"/>
            </w:pPr>
          </w:p>
        </w:tc>
        <w:tc>
          <w:tcPr>
            <w:tcW w:w="417" w:type="pct"/>
            <w:vAlign w:val="center"/>
          </w:tcPr>
          <w:p w14:paraId="61081208" w14:textId="05D3849B" w:rsidR="003934F1" w:rsidRPr="006346B8" w:rsidRDefault="003934F1" w:rsidP="003934F1">
            <w:pPr>
              <w:pStyle w:val="101"/>
            </w:pPr>
            <w:r w:rsidRPr="003934F1">
              <w:t>не пусто</w:t>
            </w:r>
          </w:p>
        </w:tc>
        <w:tc>
          <w:tcPr>
            <w:tcW w:w="417" w:type="pct"/>
            <w:vAlign w:val="center"/>
          </w:tcPr>
          <w:p w14:paraId="0DA8B6AB" w14:textId="1E92F1E6" w:rsidR="003934F1" w:rsidRPr="006346B8" w:rsidRDefault="003934F1" w:rsidP="003934F1">
            <w:pPr>
              <w:pStyle w:val="101"/>
            </w:pPr>
            <w:r w:rsidRPr="003934F1">
              <w:t>Значение не принадлежит типу данных Guid</w:t>
            </w:r>
          </w:p>
        </w:tc>
        <w:tc>
          <w:tcPr>
            <w:tcW w:w="417" w:type="pct"/>
            <w:vAlign w:val="center"/>
          </w:tcPr>
          <w:p w14:paraId="1C7477F8" w14:textId="0656BD63" w:rsidR="003934F1" w:rsidRPr="006346B8" w:rsidRDefault="003934F1" w:rsidP="003934F1">
            <w:pPr>
              <w:pStyle w:val="101"/>
            </w:pPr>
            <w:r w:rsidRPr="003934F1">
              <w:t>Значение должно соответствовать типу данных Guid</w:t>
            </w:r>
          </w:p>
        </w:tc>
        <w:tc>
          <w:tcPr>
            <w:tcW w:w="194" w:type="pct"/>
            <w:vAlign w:val="center"/>
          </w:tcPr>
          <w:p w14:paraId="3B2B2143" w14:textId="77777777" w:rsidR="003934F1" w:rsidRPr="006346B8" w:rsidRDefault="003934F1" w:rsidP="003934F1">
            <w:pPr>
              <w:pStyle w:val="101"/>
            </w:pPr>
          </w:p>
        </w:tc>
        <w:tc>
          <w:tcPr>
            <w:tcW w:w="245" w:type="pct"/>
            <w:vAlign w:val="center"/>
          </w:tcPr>
          <w:p w14:paraId="00A7DBB7" w14:textId="77777777" w:rsidR="003934F1" w:rsidRPr="006346B8" w:rsidRDefault="003934F1" w:rsidP="003934F1">
            <w:pPr>
              <w:pStyle w:val="101"/>
            </w:pPr>
          </w:p>
        </w:tc>
        <w:tc>
          <w:tcPr>
            <w:tcW w:w="344" w:type="pct"/>
            <w:vAlign w:val="center"/>
          </w:tcPr>
          <w:p w14:paraId="42A49CD3" w14:textId="77777777" w:rsidR="003934F1" w:rsidRPr="006346B8" w:rsidRDefault="003934F1" w:rsidP="003934F1">
            <w:pPr>
              <w:pStyle w:val="101"/>
            </w:pPr>
          </w:p>
        </w:tc>
        <w:tc>
          <w:tcPr>
            <w:tcW w:w="881" w:type="pct"/>
            <w:vAlign w:val="center"/>
          </w:tcPr>
          <w:p w14:paraId="40211DF9" w14:textId="48AC3553" w:rsidR="003934F1" w:rsidRPr="006346B8" w:rsidRDefault="003934F1" w:rsidP="003934F1">
            <w:pPr>
              <w:pStyle w:val="101"/>
            </w:pPr>
            <w:r w:rsidRPr="003934F1">
              <w:t>Значение параметра externalRequestId должно соответствовать типу данных Guid</w:t>
            </w:r>
          </w:p>
        </w:tc>
      </w:tr>
      <w:tr w:rsidR="003934F1" w:rsidRPr="003934F1" w14:paraId="21DCB68F" w14:textId="77777777" w:rsidTr="008D3EF9">
        <w:trPr>
          <w:trHeight w:val="454"/>
        </w:trPr>
        <w:tc>
          <w:tcPr>
            <w:tcW w:w="417" w:type="pct"/>
            <w:vAlign w:val="center"/>
          </w:tcPr>
          <w:p w14:paraId="14EE8304" w14:textId="118695BF" w:rsidR="003934F1" w:rsidRPr="006346B8" w:rsidRDefault="003934F1" w:rsidP="003934F1">
            <w:pPr>
              <w:pStyle w:val="101"/>
            </w:pPr>
            <w:r w:rsidRPr="003934F1">
              <w:t>MpiAsyncOperationsService.getInsura</w:t>
            </w:r>
            <w:r w:rsidRPr="003934F1">
              <w:lastRenderedPageBreak/>
              <w:t>nceStatusChangesPoll</w:t>
            </w:r>
          </w:p>
        </w:tc>
        <w:tc>
          <w:tcPr>
            <w:tcW w:w="417" w:type="pct"/>
            <w:vAlign w:val="center"/>
          </w:tcPr>
          <w:p w14:paraId="1D24F77D" w14:textId="732B816C" w:rsidR="003934F1" w:rsidRPr="006346B8" w:rsidRDefault="003934F1" w:rsidP="003934F1">
            <w:pPr>
              <w:pStyle w:val="101"/>
            </w:pPr>
            <w:r w:rsidRPr="003934F1">
              <w:lastRenderedPageBreak/>
              <w:t>0.4.МПИ.0025</w:t>
            </w:r>
          </w:p>
        </w:tc>
        <w:tc>
          <w:tcPr>
            <w:tcW w:w="417" w:type="pct"/>
            <w:vAlign w:val="center"/>
          </w:tcPr>
          <w:p w14:paraId="2E373161" w14:textId="6710FF8C" w:rsidR="003934F1" w:rsidRPr="006346B8" w:rsidRDefault="003934F1" w:rsidP="003934F1">
            <w:pPr>
              <w:pStyle w:val="101"/>
            </w:pPr>
            <w:r w:rsidRPr="003934F1">
              <w:t>externalRequestId</w:t>
            </w:r>
          </w:p>
        </w:tc>
        <w:tc>
          <w:tcPr>
            <w:tcW w:w="417" w:type="pct"/>
            <w:vAlign w:val="center"/>
          </w:tcPr>
          <w:p w14:paraId="166E2E35" w14:textId="77777777" w:rsidR="003934F1" w:rsidRPr="006346B8" w:rsidRDefault="003934F1" w:rsidP="003934F1">
            <w:pPr>
              <w:pStyle w:val="101"/>
            </w:pPr>
          </w:p>
        </w:tc>
        <w:tc>
          <w:tcPr>
            <w:tcW w:w="417" w:type="pct"/>
            <w:vAlign w:val="center"/>
          </w:tcPr>
          <w:p w14:paraId="1BEF642C" w14:textId="77777777" w:rsidR="003934F1" w:rsidRPr="006346B8" w:rsidRDefault="003934F1" w:rsidP="003934F1">
            <w:pPr>
              <w:pStyle w:val="101"/>
            </w:pPr>
          </w:p>
        </w:tc>
        <w:tc>
          <w:tcPr>
            <w:tcW w:w="417" w:type="pct"/>
            <w:vAlign w:val="center"/>
          </w:tcPr>
          <w:p w14:paraId="49E2B94F" w14:textId="12288CAE" w:rsidR="003934F1" w:rsidRPr="006346B8" w:rsidRDefault="003934F1" w:rsidP="003934F1">
            <w:pPr>
              <w:pStyle w:val="101"/>
            </w:pPr>
            <w:r w:rsidRPr="003934F1">
              <w:t>не пусто</w:t>
            </w:r>
          </w:p>
        </w:tc>
        <w:tc>
          <w:tcPr>
            <w:tcW w:w="417" w:type="pct"/>
            <w:vAlign w:val="center"/>
          </w:tcPr>
          <w:p w14:paraId="19EBF6ED" w14:textId="38A9BB7D" w:rsidR="003934F1" w:rsidRPr="006346B8" w:rsidRDefault="003934F1" w:rsidP="003934F1">
            <w:pPr>
              <w:pStyle w:val="101"/>
            </w:pPr>
            <w:r w:rsidRPr="003934F1">
              <w:t>Значение не принадлежи</w:t>
            </w:r>
            <w:r w:rsidRPr="003934F1">
              <w:lastRenderedPageBreak/>
              <w:t>т типу данных Guid</w:t>
            </w:r>
          </w:p>
        </w:tc>
        <w:tc>
          <w:tcPr>
            <w:tcW w:w="417" w:type="pct"/>
            <w:vAlign w:val="center"/>
          </w:tcPr>
          <w:p w14:paraId="0C6C92CE" w14:textId="628A80CD" w:rsidR="003934F1" w:rsidRPr="006346B8" w:rsidRDefault="003934F1" w:rsidP="003934F1">
            <w:pPr>
              <w:pStyle w:val="101"/>
            </w:pPr>
            <w:r w:rsidRPr="003934F1">
              <w:lastRenderedPageBreak/>
              <w:t>Значение должно соответство</w:t>
            </w:r>
            <w:r w:rsidRPr="003934F1">
              <w:lastRenderedPageBreak/>
              <w:t>вать типу данных Guid</w:t>
            </w:r>
          </w:p>
        </w:tc>
        <w:tc>
          <w:tcPr>
            <w:tcW w:w="194" w:type="pct"/>
            <w:vAlign w:val="center"/>
          </w:tcPr>
          <w:p w14:paraId="3C489EDC" w14:textId="77777777" w:rsidR="003934F1" w:rsidRPr="006346B8" w:rsidRDefault="003934F1" w:rsidP="003934F1">
            <w:pPr>
              <w:pStyle w:val="101"/>
            </w:pPr>
          </w:p>
        </w:tc>
        <w:tc>
          <w:tcPr>
            <w:tcW w:w="245" w:type="pct"/>
            <w:vAlign w:val="center"/>
          </w:tcPr>
          <w:p w14:paraId="49033656" w14:textId="77777777" w:rsidR="003934F1" w:rsidRPr="006346B8" w:rsidRDefault="003934F1" w:rsidP="003934F1">
            <w:pPr>
              <w:pStyle w:val="101"/>
            </w:pPr>
          </w:p>
        </w:tc>
        <w:tc>
          <w:tcPr>
            <w:tcW w:w="344" w:type="pct"/>
            <w:vAlign w:val="center"/>
          </w:tcPr>
          <w:p w14:paraId="1B4867F9" w14:textId="77777777" w:rsidR="003934F1" w:rsidRPr="006346B8" w:rsidRDefault="003934F1" w:rsidP="003934F1">
            <w:pPr>
              <w:pStyle w:val="101"/>
            </w:pPr>
          </w:p>
        </w:tc>
        <w:tc>
          <w:tcPr>
            <w:tcW w:w="881" w:type="pct"/>
            <w:vAlign w:val="center"/>
          </w:tcPr>
          <w:p w14:paraId="43C9700F" w14:textId="767C22DE" w:rsidR="003934F1" w:rsidRPr="006346B8" w:rsidRDefault="003934F1" w:rsidP="003934F1">
            <w:pPr>
              <w:pStyle w:val="101"/>
            </w:pPr>
            <w:r w:rsidRPr="003934F1">
              <w:t xml:space="preserve">Значение параметра externalRequestId должно </w:t>
            </w:r>
            <w:r w:rsidRPr="003934F1">
              <w:lastRenderedPageBreak/>
              <w:t>соответствовать типу данных Guid</w:t>
            </w:r>
          </w:p>
        </w:tc>
      </w:tr>
      <w:tr w:rsidR="003934F1" w:rsidRPr="006346B8" w14:paraId="383B07E6" w14:textId="77777777" w:rsidTr="008D3EF9">
        <w:trPr>
          <w:trHeight w:val="454"/>
        </w:trPr>
        <w:tc>
          <w:tcPr>
            <w:tcW w:w="417" w:type="pct"/>
            <w:vAlign w:val="center"/>
          </w:tcPr>
          <w:p w14:paraId="5F970987" w14:textId="13529C28" w:rsidR="003934F1" w:rsidRPr="006346B8" w:rsidRDefault="003934F1" w:rsidP="003934F1">
            <w:pPr>
              <w:pStyle w:val="101"/>
            </w:pPr>
            <w:r w:rsidRPr="003934F1">
              <w:lastRenderedPageBreak/>
              <w:t>MpiAsyncOperationsService.getInsuranceStatusChangesStart</w:t>
            </w:r>
          </w:p>
        </w:tc>
        <w:tc>
          <w:tcPr>
            <w:tcW w:w="417" w:type="pct"/>
            <w:vAlign w:val="center"/>
          </w:tcPr>
          <w:p w14:paraId="405569B1" w14:textId="633D6799" w:rsidR="003934F1" w:rsidRPr="006346B8" w:rsidRDefault="003934F1" w:rsidP="003934F1">
            <w:pPr>
              <w:pStyle w:val="101"/>
            </w:pPr>
            <w:r w:rsidRPr="003934F1">
              <w:t>0.4.МПИ.0026</w:t>
            </w:r>
          </w:p>
        </w:tc>
        <w:tc>
          <w:tcPr>
            <w:tcW w:w="417" w:type="pct"/>
            <w:vAlign w:val="center"/>
          </w:tcPr>
          <w:p w14:paraId="2B3CA7CD" w14:textId="45BC33D8" w:rsidR="003934F1" w:rsidRPr="006346B8" w:rsidRDefault="003934F1" w:rsidP="003934F1">
            <w:pPr>
              <w:pStyle w:val="101"/>
            </w:pPr>
            <w:r w:rsidRPr="003934F1">
              <w:t>terr</w:t>
            </w:r>
          </w:p>
        </w:tc>
        <w:tc>
          <w:tcPr>
            <w:tcW w:w="417" w:type="pct"/>
            <w:vAlign w:val="center"/>
          </w:tcPr>
          <w:p w14:paraId="50FE2110" w14:textId="77777777" w:rsidR="003934F1" w:rsidRPr="006346B8" w:rsidRDefault="003934F1" w:rsidP="003934F1">
            <w:pPr>
              <w:pStyle w:val="101"/>
            </w:pPr>
          </w:p>
        </w:tc>
        <w:tc>
          <w:tcPr>
            <w:tcW w:w="417" w:type="pct"/>
            <w:vAlign w:val="center"/>
          </w:tcPr>
          <w:p w14:paraId="4047487E" w14:textId="77777777" w:rsidR="003934F1" w:rsidRPr="006346B8" w:rsidRDefault="003934F1" w:rsidP="003934F1">
            <w:pPr>
              <w:pStyle w:val="101"/>
            </w:pPr>
          </w:p>
        </w:tc>
        <w:tc>
          <w:tcPr>
            <w:tcW w:w="417" w:type="pct"/>
            <w:vAlign w:val="center"/>
          </w:tcPr>
          <w:p w14:paraId="09B4CFE9" w14:textId="601DC873" w:rsidR="003934F1" w:rsidRPr="006346B8" w:rsidRDefault="003934F1" w:rsidP="003934F1">
            <w:pPr>
              <w:pStyle w:val="101"/>
            </w:pPr>
            <w:r w:rsidRPr="003934F1">
              <w:t>не пусто</w:t>
            </w:r>
          </w:p>
        </w:tc>
        <w:tc>
          <w:tcPr>
            <w:tcW w:w="417" w:type="pct"/>
            <w:vAlign w:val="center"/>
          </w:tcPr>
          <w:p w14:paraId="7898D1B7" w14:textId="77777777" w:rsidR="003934F1" w:rsidRPr="006346B8" w:rsidRDefault="003934F1" w:rsidP="003934F1">
            <w:pPr>
              <w:pStyle w:val="101"/>
            </w:pPr>
          </w:p>
        </w:tc>
        <w:tc>
          <w:tcPr>
            <w:tcW w:w="417" w:type="pct"/>
            <w:vAlign w:val="center"/>
          </w:tcPr>
          <w:p w14:paraId="19B262E7" w14:textId="719FBB97" w:rsidR="003934F1" w:rsidRPr="006346B8" w:rsidRDefault="003934F1" w:rsidP="003934F1">
            <w:pPr>
              <w:pStyle w:val="101"/>
            </w:pPr>
            <w:r w:rsidRPr="003934F1">
              <w:t>Формат значения должен соответствовать маске</w:t>
            </w:r>
          </w:p>
        </w:tc>
        <w:tc>
          <w:tcPr>
            <w:tcW w:w="194" w:type="pct"/>
            <w:vAlign w:val="center"/>
          </w:tcPr>
          <w:p w14:paraId="6B88F07D" w14:textId="77777777" w:rsidR="003934F1" w:rsidRPr="006346B8" w:rsidRDefault="003934F1" w:rsidP="003934F1">
            <w:pPr>
              <w:pStyle w:val="101"/>
            </w:pPr>
          </w:p>
        </w:tc>
        <w:tc>
          <w:tcPr>
            <w:tcW w:w="245" w:type="pct"/>
            <w:vAlign w:val="center"/>
          </w:tcPr>
          <w:p w14:paraId="7F7ECA91" w14:textId="77777777" w:rsidR="003934F1" w:rsidRPr="006346B8" w:rsidRDefault="003934F1" w:rsidP="003934F1">
            <w:pPr>
              <w:pStyle w:val="101"/>
            </w:pPr>
          </w:p>
        </w:tc>
        <w:tc>
          <w:tcPr>
            <w:tcW w:w="344" w:type="pct"/>
            <w:vAlign w:val="center"/>
          </w:tcPr>
          <w:p w14:paraId="3E2E10E4" w14:textId="17EC8B91" w:rsidR="003934F1" w:rsidRPr="006346B8" w:rsidRDefault="003934F1" w:rsidP="003934F1">
            <w:pPr>
              <w:pStyle w:val="101"/>
            </w:pPr>
            <w:r w:rsidRPr="003934F1">
              <w:t>XXYYY, содержит только цифры</w:t>
            </w:r>
          </w:p>
        </w:tc>
        <w:tc>
          <w:tcPr>
            <w:tcW w:w="881" w:type="pct"/>
            <w:vAlign w:val="center"/>
          </w:tcPr>
          <w:p w14:paraId="084ACA2E" w14:textId="68B2E8F4" w:rsidR="003934F1" w:rsidRPr="006346B8" w:rsidRDefault="003934F1" w:rsidP="003934F1">
            <w:pPr>
              <w:pStyle w:val="101"/>
            </w:pPr>
            <w:r w:rsidRPr="003934F1">
              <w:t>Формат значения параметра terr должен быть XXYYY, где XX - код территории, YYY - код района/города</w:t>
            </w:r>
          </w:p>
        </w:tc>
      </w:tr>
      <w:tr w:rsidR="003934F1" w:rsidRPr="006346B8" w14:paraId="49B81B9B" w14:textId="77777777" w:rsidTr="008D3EF9">
        <w:trPr>
          <w:trHeight w:val="454"/>
        </w:trPr>
        <w:tc>
          <w:tcPr>
            <w:tcW w:w="417" w:type="pct"/>
            <w:vAlign w:val="center"/>
          </w:tcPr>
          <w:p w14:paraId="4BAADD71" w14:textId="329FCA15" w:rsidR="003934F1" w:rsidRPr="006346B8" w:rsidRDefault="003934F1" w:rsidP="003934F1">
            <w:pPr>
              <w:pStyle w:val="101"/>
            </w:pPr>
            <w:r w:rsidRPr="003934F1">
              <w:t>MpiAsyncOperationsService.getInsuranceStatusChangesStart</w:t>
            </w:r>
          </w:p>
        </w:tc>
        <w:tc>
          <w:tcPr>
            <w:tcW w:w="417" w:type="pct"/>
            <w:vAlign w:val="center"/>
          </w:tcPr>
          <w:p w14:paraId="74FE1E8D" w14:textId="3718619E" w:rsidR="003934F1" w:rsidRPr="006346B8" w:rsidRDefault="003934F1" w:rsidP="003934F1">
            <w:pPr>
              <w:pStyle w:val="101"/>
            </w:pPr>
            <w:r w:rsidRPr="003934F1">
              <w:t>0.4.МПИ.0027</w:t>
            </w:r>
          </w:p>
        </w:tc>
        <w:tc>
          <w:tcPr>
            <w:tcW w:w="417" w:type="pct"/>
            <w:vAlign w:val="center"/>
          </w:tcPr>
          <w:p w14:paraId="396D8731" w14:textId="3D65CA02" w:rsidR="003934F1" w:rsidRPr="006346B8" w:rsidRDefault="003934F1" w:rsidP="003934F1">
            <w:pPr>
              <w:pStyle w:val="101"/>
            </w:pPr>
            <w:r w:rsidRPr="003934F1">
              <w:t>terr</w:t>
            </w:r>
          </w:p>
        </w:tc>
        <w:tc>
          <w:tcPr>
            <w:tcW w:w="417" w:type="pct"/>
            <w:vAlign w:val="center"/>
          </w:tcPr>
          <w:p w14:paraId="39E83D17" w14:textId="77777777" w:rsidR="003934F1" w:rsidRPr="006346B8" w:rsidRDefault="003934F1" w:rsidP="003934F1">
            <w:pPr>
              <w:pStyle w:val="101"/>
            </w:pPr>
          </w:p>
        </w:tc>
        <w:tc>
          <w:tcPr>
            <w:tcW w:w="417" w:type="pct"/>
            <w:vAlign w:val="center"/>
          </w:tcPr>
          <w:p w14:paraId="1D7C707A" w14:textId="77777777" w:rsidR="003934F1" w:rsidRPr="006346B8" w:rsidRDefault="003934F1" w:rsidP="003934F1">
            <w:pPr>
              <w:pStyle w:val="101"/>
            </w:pPr>
          </w:p>
        </w:tc>
        <w:tc>
          <w:tcPr>
            <w:tcW w:w="417" w:type="pct"/>
            <w:vAlign w:val="center"/>
          </w:tcPr>
          <w:p w14:paraId="49F3B8FC" w14:textId="05037FE1" w:rsidR="003934F1" w:rsidRPr="006346B8" w:rsidRDefault="003934F1" w:rsidP="003934F1">
            <w:pPr>
              <w:pStyle w:val="101"/>
            </w:pPr>
            <w:r w:rsidRPr="003934F1">
              <w:t>не пусто</w:t>
            </w:r>
          </w:p>
        </w:tc>
        <w:tc>
          <w:tcPr>
            <w:tcW w:w="417" w:type="pct"/>
            <w:vAlign w:val="center"/>
          </w:tcPr>
          <w:p w14:paraId="724D8359" w14:textId="77777777" w:rsidR="003934F1" w:rsidRDefault="003934F1" w:rsidP="003934F1">
            <w:pPr>
              <w:pStyle w:val="101"/>
            </w:pPr>
            <w:r w:rsidRPr="003934F1">
              <w:t>Первые две цифры != 11 или 71 + последние три цифры != 000</w:t>
            </w:r>
          </w:p>
          <w:p w14:paraId="22B4D868" w14:textId="77777777" w:rsidR="003934F1" w:rsidRDefault="003934F1" w:rsidP="003934F1">
            <w:pPr>
              <w:pStyle w:val="101"/>
            </w:pPr>
            <w:r w:rsidRPr="003934F1">
              <w:t>или</w:t>
            </w:r>
          </w:p>
          <w:p w14:paraId="0EDED6FD" w14:textId="77777777" w:rsidR="003934F1" w:rsidRDefault="003934F1" w:rsidP="003934F1">
            <w:pPr>
              <w:pStyle w:val="101"/>
            </w:pPr>
            <w:r w:rsidRPr="003934F1">
              <w:t>Первые две цифры = 11 + последние три цифры != 000 или 100</w:t>
            </w:r>
          </w:p>
          <w:p w14:paraId="15EA6D26" w14:textId="77777777" w:rsidR="003934F1" w:rsidRDefault="003934F1" w:rsidP="003934F1">
            <w:pPr>
              <w:pStyle w:val="101"/>
            </w:pPr>
            <w:r w:rsidRPr="003934F1">
              <w:t>или</w:t>
            </w:r>
          </w:p>
          <w:p w14:paraId="260C6C06" w14:textId="5D69F7FC" w:rsidR="003934F1" w:rsidRPr="006346B8" w:rsidRDefault="003934F1" w:rsidP="003934F1">
            <w:pPr>
              <w:pStyle w:val="101"/>
            </w:pPr>
            <w:r w:rsidRPr="003934F1">
              <w:t>Первые две цифры = 71 + последние три цифры != 000 или 100 или 140</w:t>
            </w:r>
          </w:p>
        </w:tc>
        <w:tc>
          <w:tcPr>
            <w:tcW w:w="417" w:type="pct"/>
            <w:vAlign w:val="center"/>
          </w:tcPr>
          <w:p w14:paraId="455B6CB1" w14:textId="77777777" w:rsidR="003934F1" w:rsidRDefault="003934F1" w:rsidP="003934F1">
            <w:pPr>
              <w:pStyle w:val="101"/>
            </w:pPr>
            <w:r w:rsidRPr="003934F1">
              <w:t>Если первые две цифры параметра terr не 11 и 71 - то последними тремя цифрами должны быть 000.</w:t>
            </w:r>
          </w:p>
          <w:p w14:paraId="5F659C96" w14:textId="77777777" w:rsidR="003934F1" w:rsidRDefault="003934F1" w:rsidP="003934F1">
            <w:pPr>
              <w:pStyle w:val="101"/>
            </w:pPr>
            <w:r w:rsidRPr="003934F1">
              <w:t>Если первые две цифры параметра terr 11 - то допустимы значения: 11000, 11100.</w:t>
            </w:r>
          </w:p>
          <w:p w14:paraId="4598D8CD" w14:textId="583521F9" w:rsidR="003934F1" w:rsidRPr="006346B8" w:rsidRDefault="003934F1" w:rsidP="003934F1">
            <w:pPr>
              <w:pStyle w:val="101"/>
            </w:pPr>
            <w:r w:rsidRPr="003934F1">
              <w:t xml:space="preserve">Если первые две цифры параметра terr 71 - то допустимы значения: 71000, </w:t>
            </w:r>
            <w:r w:rsidRPr="003934F1">
              <w:lastRenderedPageBreak/>
              <w:t>71100, 71140</w:t>
            </w:r>
          </w:p>
        </w:tc>
        <w:tc>
          <w:tcPr>
            <w:tcW w:w="194" w:type="pct"/>
            <w:vAlign w:val="center"/>
          </w:tcPr>
          <w:p w14:paraId="13C21A46" w14:textId="77777777" w:rsidR="003934F1" w:rsidRPr="006346B8" w:rsidRDefault="003934F1" w:rsidP="003934F1">
            <w:pPr>
              <w:pStyle w:val="101"/>
            </w:pPr>
          </w:p>
        </w:tc>
        <w:tc>
          <w:tcPr>
            <w:tcW w:w="245" w:type="pct"/>
            <w:vAlign w:val="center"/>
          </w:tcPr>
          <w:p w14:paraId="1876B531" w14:textId="77777777" w:rsidR="003934F1" w:rsidRPr="006346B8" w:rsidRDefault="003934F1" w:rsidP="003934F1">
            <w:pPr>
              <w:pStyle w:val="101"/>
            </w:pPr>
          </w:p>
        </w:tc>
        <w:tc>
          <w:tcPr>
            <w:tcW w:w="344" w:type="pct"/>
            <w:vAlign w:val="center"/>
          </w:tcPr>
          <w:p w14:paraId="1D11D066" w14:textId="77777777" w:rsidR="003934F1" w:rsidRPr="006346B8" w:rsidRDefault="003934F1" w:rsidP="003934F1">
            <w:pPr>
              <w:pStyle w:val="101"/>
            </w:pPr>
          </w:p>
        </w:tc>
        <w:tc>
          <w:tcPr>
            <w:tcW w:w="881" w:type="pct"/>
            <w:vAlign w:val="center"/>
          </w:tcPr>
          <w:p w14:paraId="4F74AA5A" w14:textId="0965347D" w:rsidR="003934F1" w:rsidRPr="006346B8" w:rsidRDefault="003934F1" w:rsidP="003934F1">
            <w:pPr>
              <w:pStyle w:val="101"/>
            </w:pPr>
            <w:r w:rsidRPr="003934F1">
              <w:t>Номер ОКАТО в параметре terr должен быть указан с точностью до региона</w:t>
            </w:r>
          </w:p>
        </w:tc>
      </w:tr>
    </w:tbl>
    <w:p w14:paraId="1B90DA71" w14:textId="77777777" w:rsidR="00EF0F83" w:rsidRDefault="00EF0F83" w:rsidP="00EF0F83">
      <w:pPr>
        <w:pStyle w:val="101"/>
      </w:pPr>
    </w:p>
    <w:p w14:paraId="3B424826" w14:textId="215E4504" w:rsidR="006346B8" w:rsidRDefault="006346B8" w:rsidP="006346B8">
      <w:pPr>
        <w:pStyle w:val="11"/>
      </w:pPr>
      <w:r w:rsidRPr="006346B8">
        <w:tab/>
      </w:r>
      <w:bookmarkStart w:id="18" w:name="_Toc233639017"/>
      <w:r w:rsidRPr="006346B8">
        <w:t>Сервис MpiAsyncOperationsService метод getAllCurrentEnp</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03"/>
        <w:gridCol w:w="1205"/>
        <w:gridCol w:w="968"/>
        <w:gridCol w:w="1442"/>
        <w:gridCol w:w="1205"/>
        <w:gridCol w:w="826"/>
        <w:gridCol w:w="1581"/>
        <w:gridCol w:w="1560"/>
        <w:gridCol w:w="665"/>
        <w:gridCol w:w="826"/>
        <w:gridCol w:w="991"/>
        <w:gridCol w:w="1977"/>
      </w:tblGrid>
      <w:tr w:rsidR="002E2E95" w:rsidRPr="006346B8" w14:paraId="2C3C9F82" w14:textId="77777777" w:rsidTr="002E2E95">
        <w:trPr>
          <w:trHeight w:val="454"/>
          <w:tblHeader/>
        </w:trPr>
        <w:tc>
          <w:tcPr>
            <w:tcW w:w="416" w:type="pct"/>
            <w:tcBorders>
              <w:bottom w:val="double" w:sz="4" w:space="0" w:color="auto"/>
            </w:tcBorders>
            <w:vAlign w:val="center"/>
            <w:hideMark/>
          </w:tcPr>
          <w:p w14:paraId="1E51B1D9" w14:textId="47016BA7" w:rsidR="002E2E95" w:rsidRPr="006346B8" w:rsidRDefault="002E2E95" w:rsidP="00C401A7">
            <w:pPr>
              <w:pStyle w:val="100"/>
            </w:pPr>
            <w:r w:rsidRPr="000361F3">
              <w:t>METHOD</w:t>
            </w:r>
          </w:p>
        </w:tc>
        <w:tc>
          <w:tcPr>
            <w:tcW w:w="417" w:type="pct"/>
            <w:tcBorders>
              <w:bottom w:val="double" w:sz="4" w:space="0" w:color="auto"/>
            </w:tcBorders>
            <w:vAlign w:val="center"/>
            <w:hideMark/>
          </w:tcPr>
          <w:p w14:paraId="60FF92D5" w14:textId="3613E8DC" w:rsidR="002E2E95" w:rsidRPr="006346B8" w:rsidRDefault="002E2E95" w:rsidP="00C401A7">
            <w:pPr>
              <w:pStyle w:val="100"/>
            </w:pPr>
            <w:r w:rsidRPr="000361F3">
              <w:t>ID</w:t>
            </w:r>
          </w:p>
        </w:tc>
        <w:tc>
          <w:tcPr>
            <w:tcW w:w="335" w:type="pct"/>
            <w:tcBorders>
              <w:bottom w:val="double" w:sz="4" w:space="0" w:color="auto"/>
            </w:tcBorders>
            <w:vAlign w:val="center"/>
            <w:hideMark/>
          </w:tcPr>
          <w:p w14:paraId="22194543" w14:textId="4DAEA2EA" w:rsidR="002E2E95" w:rsidRPr="006346B8" w:rsidRDefault="002E2E95" w:rsidP="00C401A7">
            <w:pPr>
              <w:pStyle w:val="100"/>
            </w:pPr>
            <w:r w:rsidRPr="000361F3">
              <w:t>ID_EL</w:t>
            </w:r>
          </w:p>
        </w:tc>
        <w:tc>
          <w:tcPr>
            <w:tcW w:w="499" w:type="pct"/>
            <w:tcBorders>
              <w:bottom w:val="double" w:sz="4" w:space="0" w:color="auto"/>
            </w:tcBorders>
            <w:vAlign w:val="center"/>
            <w:hideMark/>
          </w:tcPr>
          <w:p w14:paraId="3F7DC8F9" w14:textId="60E357B2" w:rsidR="002E2E95" w:rsidRPr="006346B8" w:rsidRDefault="002E2E95" w:rsidP="00C401A7">
            <w:pPr>
              <w:pStyle w:val="100"/>
            </w:pPr>
            <w:r w:rsidRPr="000361F3">
              <w:t>NSI_OBJ</w:t>
            </w:r>
          </w:p>
        </w:tc>
        <w:tc>
          <w:tcPr>
            <w:tcW w:w="417" w:type="pct"/>
            <w:tcBorders>
              <w:bottom w:val="double" w:sz="4" w:space="0" w:color="auto"/>
            </w:tcBorders>
            <w:vAlign w:val="center"/>
            <w:hideMark/>
          </w:tcPr>
          <w:p w14:paraId="5AA759EC" w14:textId="28C9A728" w:rsidR="002E2E95" w:rsidRPr="006346B8" w:rsidRDefault="002E2E95" w:rsidP="00C401A7">
            <w:pPr>
              <w:pStyle w:val="100"/>
            </w:pPr>
            <w:r w:rsidRPr="000361F3">
              <w:t>NSI_EL</w:t>
            </w:r>
          </w:p>
        </w:tc>
        <w:tc>
          <w:tcPr>
            <w:tcW w:w="286" w:type="pct"/>
            <w:tcBorders>
              <w:bottom w:val="double" w:sz="4" w:space="0" w:color="auto"/>
            </w:tcBorders>
            <w:vAlign w:val="center"/>
            <w:hideMark/>
          </w:tcPr>
          <w:p w14:paraId="45972D51" w14:textId="3C9CE571" w:rsidR="002E2E95" w:rsidRPr="006346B8" w:rsidRDefault="002E2E95" w:rsidP="00C401A7">
            <w:pPr>
              <w:pStyle w:val="100"/>
            </w:pPr>
            <w:r w:rsidRPr="000361F3">
              <w:t>USL_TEST</w:t>
            </w:r>
          </w:p>
        </w:tc>
        <w:tc>
          <w:tcPr>
            <w:tcW w:w="547" w:type="pct"/>
            <w:tcBorders>
              <w:bottom w:val="double" w:sz="4" w:space="0" w:color="auto"/>
            </w:tcBorders>
            <w:vAlign w:val="center"/>
            <w:hideMark/>
          </w:tcPr>
          <w:p w14:paraId="79039EA2" w14:textId="291C640D" w:rsidR="002E2E95" w:rsidRPr="006346B8" w:rsidRDefault="002E2E95" w:rsidP="00C401A7">
            <w:pPr>
              <w:pStyle w:val="100"/>
            </w:pPr>
            <w:r w:rsidRPr="000361F3">
              <w:t>USL_ERROR</w:t>
            </w:r>
          </w:p>
        </w:tc>
        <w:tc>
          <w:tcPr>
            <w:tcW w:w="540" w:type="pct"/>
            <w:tcBorders>
              <w:bottom w:val="double" w:sz="4" w:space="0" w:color="auto"/>
            </w:tcBorders>
            <w:vAlign w:val="center"/>
            <w:hideMark/>
          </w:tcPr>
          <w:p w14:paraId="1258BB8F" w14:textId="79DAD223" w:rsidR="002E2E95" w:rsidRPr="006346B8" w:rsidRDefault="002E2E95" w:rsidP="00C401A7">
            <w:pPr>
              <w:pStyle w:val="100"/>
            </w:pPr>
            <w:r w:rsidRPr="000361F3">
              <w:t>VAL_EL</w:t>
            </w:r>
          </w:p>
        </w:tc>
        <w:tc>
          <w:tcPr>
            <w:tcW w:w="230" w:type="pct"/>
            <w:tcBorders>
              <w:bottom w:val="double" w:sz="4" w:space="0" w:color="auto"/>
            </w:tcBorders>
            <w:vAlign w:val="center"/>
            <w:hideMark/>
          </w:tcPr>
          <w:p w14:paraId="77D503BD" w14:textId="0E5BEB6E" w:rsidR="002E2E95" w:rsidRPr="006346B8" w:rsidRDefault="002E2E95" w:rsidP="00C401A7">
            <w:pPr>
              <w:pStyle w:val="100"/>
            </w:pPr>
            <w:r w:rsidRPr="000361F3">
              <w:t>MIN_LEN</w:t>
            </w:r>
          </w:p>
        </w:tc>
        <w:tc>
          <w:tcPr>
            <w:tcW w:w="286" w:type="pct"/>
            <w:tcBorders>
              <w:bottom w:val="double" w:sz="4" w:space="0" w:color="auto"/>
            </w:tcBorders>
            <w:vAlign w:val="center"/>
            <w:hideMark/>
          </w:tcPr>
          <w:p w14:paraId="307FE44B" w14:textId="43E8B301" w:rsidR="002E2E95" w:rsidRPr="006346B8" w:rsidRDefault="002E2E95" w:rsidP="00C401A7">
            <w:pPr>
              <w:pStyle w:val="100"/>
            </w:pPr>
            <w:r w:rsidRPr="000361F3">
              <w:t>MAX_LEN</w:t>
            </w:r>
          </w:p>
        </w:tc>
        <w:tc>
          <w:tcPr>
            <w:tcW w:w="343" w:type="pct"/>
            <w:tcBorders>
              <w:bottom w:val="double" w:sz="4" w:space="0" w:color="auto"/>
            </w:tcBorders>
            <w:vAlign w:val="center"/>
            <w:hideMark/>
          </w:tcPr>
          <w:p w14:paraId="211566E2" w14:textId="056481B1" w:rsidR="002E2E95" w:rsidRPr="006346B8" w:rsidRDefault="002E2E95" w:rsidP="00C401A7">
            <w:pPr>
              <w:pStyle w:val="100"/>
            </w:pPr>
            <w:r w:rsidRPr="000361F3">
              <w:t>MASK_VAL</w:t>
            </w:r>
          </w:p>
        </w:tc>
        <w:tc>
          <w:tcPr>
            <w:tcW w:w="684" w:type="pct"/>
            <w:tcBorders>
              <w:bottom w:val="double" w:sz="4" w:space="0" w:color="auto"/>
            </w:tcBorders>
            <w:vAlign w:val="center"/>
            <w:hideMark/>
          </w:tcPr>
          <w:p w14:paraId="47694303" w14:textId="773AB6A7" w:rsidR="002E2E95" w:rsidRPr="006346B8" w:rsidRDefault="002E2E95" w:rsidP="00C401A7">
            <w:pPr>
              <w:pStyle w:val="100"/>
            </w:pPr>
            <w:r w:rsidRPr="000361F3">
              <w:t>MESSAGE FOR USER</w:t>
            </w:r>
          </w:p>
        </w:tc>
      </w:tr>
      <w:tr w:rsidR="002E2E95" w:rsidRPr="006346B8" w14:paraId="3007924E" w14:textId="77777777" w:rsidTr="002E2E95">
        <w:trPr>
          <w:trHeight w:val="454"/>
        </w:trPr>
        <w:tc>
          <w:tcPr>
            <w:tcW w:w="416" w:type="pct"/>
            <w:tcBorders>
              <w:top w:val="double" w:sz="4" w:space="0" w:color="auto"/>
            </w:tcBorders>
            <w:hideMark/>
          </w:tcPr>
          <w:p w14:paraId="2CC01AC4" w14:textId="77777777" w:rsidR="002E2E95" w:rsidRPr="006346B8" w:rsidRDefault="002E2E95" w:rsidP="006346B8">
            <w:pPr>
              <w:pStyle w:val="101"/>
            </w:pPr>
            <w:r w:rsidRPr="006346B8">
              <w:t>MpiAsyncOperationsService.getAllCurrentEnpStart</w:t>
            </w:r>
          </w:p>
        </w:tc>
        <w:tc>
          <w:tcPr>
            <w:tcW w:w="417" w:type="pct"/>
            <w:tcBorders>
              <w:top w:val="double" w:sz="4" w:space="0" w:color="auto"/>
            </w:tcBorders>
            <w:hideMark/>
          </w:tcPr>
          <w:p w14:paraId="60CF9131" w14:textId="77777777" w:rsidR="002E2E95" w:rsidRPr="006346B8" w:rsidRDefault="002E2E95" w:rsidP="006346B8">
            <w:pPr>
              <w:pStyle w:val="101"/>
            </w:pPr>
            <w:r w:rsidRPr="006346B8">
              <w:t>1.4.МПИ.0001</w:t>
            </w:r>
          </w:p>
        </w:tc>
        <w:tc>
          <w:tcPr>
            <w:tcW w:w="335" w:type="pct"/>
            <w:tcBorders>
              <w:top w:val="double" w:sz="4" w:space="0" w:color="auto"/>
            </w:tcBorders>
            <w:hideMark/>
          </w:tcPr>
          <w:p w14:paraId="041514DD" w14:textId="77777777" w:rsidR="002E2E95" w:rsidRPr="006346B8" w:rsidRDefault="002E2E95" w:rsidP="006346B8">
            <w:pPr>
              <w:pStyle w:val="101"/>
            </w:pPr>
            <w:r w:rsidRPr="006346B8">
              <w:t>terr</w:t>
            </w:r>
          </w:p>
        </w:tc>
        <w:tc>
          <w:tcPr>
            <w:tcW w:w="499" w:type="pct"/>
            <w:tcBorders>
              <w:top w:val="double" w:sz="4" w:space="0" w:color="auto"/>
            </w:tcBorders>
            <w:hideMark/>
          </w:tcPr>
          <w:p w14:paraId="37CE2160" w14:textId="77777777" w:rsidR="002E2E95" w:rsidRPr="006346B8" w:rsidRDefault="002E2E95" w:rsidP="006346B8">
            <w:pPr>
              <w:pStyle w:val="101"/>
            </w:pPr>
          </w:p>
        </w:tc>
        <w:tc>
          <w:tcPr>
            <w:tcW w:w="417" w:type="pct"/>
            <w:tcBorders>
              <w:top w:val="double" w:sz="4" w:space="0" w:color="auto"/>
            </w:tcBorders>
            <w:hideMark/>
          </w:tcPr>
          <w:p w14:paraId="79E33777" w14:textId="77777777" w:rsidR="002E2E95" w:rsidRPr="006346B8" w:rsidRDefault="002E2E95" w:rsidP="006346B8">
            <w:pPr>
              <w:pStyle w:val="101"/>
            </w:pPr>
          </w:p>
        </w:tc>
        <w:tc>
          <w:tcPr>
            <w:tcW w:w="286" w:type="pct"/>
            <w:tcBorders>
              <w:top w:val="double" w:sz="4" w:space="0" w:color="auto"/>
            </w:tcBorders>
            <w:hideMark/>
          </w:tcPr>
          <w:p w14:paraId="1CD3B709" w14:textId="77777777" w:rsidR="002E2E95" w:rsidRPr="006346B8" w:rsidRDefault="002E2E95" w:rsidP="006346B8">
            <w:pPr>
              <w:pStyle w:val="101"/>
            </w:pPr>
            <w:r w:rsidRPr="006346B8">
              <w:t>не пусто</w:t>
            </w:r>
          </w:p>
        </w:tc>
        <w:tc>
          <w:tcPr>
            <w:tcW w:w="547" w:type="pct"/>
            <w:tcBorders>
              <w:top w:val="double" w:sz="4" w:space="0" w:color="auto"/>
            </w:tcBorders>
            <w:hideMark/>
          </w:tcPr>
          <w:p w14:paraId="01218FD7" w14:textId="77777777" w:rsidR="002E2E95" w:rsidRPr="006346B8" w:rsidRDefault="002E2E95" w:rsidP="006346B8">
            <w:pPr>
              <w:pStyle w:val="101"/>
            </w:pPr>
            <w:r w:rsidRPr="006346B8">
              <w:t>terr != территории ТФОМС, делающего запрос</w:t>
            </w:r>
          </w:p>
        </w:tc>
        <w:tc>
          <w:tcPr>
            <w:tcW w:w="540" w:type="pct"/>
            <w:tcBorders>
              <w:top w:val="double" w:sz="4" w:space="0" w:color="auto"/>
            </w:tcBorders>
            <w:hideMark/>
          </w:tcPr>
          <w:p w14:paraId="7F97EE16" w14:textId="77777777" w:rsidR="002E2E95" w:rsidRPr="006346B8" w:rsidRDefault="002E2E95" w:rsidP="006346B8">
            <w:pPr>
              <w:pStyle w:val="101"/>
            </w:pPr>
            <w:r w:rsidRPr="006346B8">
              <w:t>Должно выполняться условие: terr = территории ТФОМС, делающего запрос.</w:t>
            </w:r>
            <w:r w:rsidRPr="006346B8">
              <w:br/>
              <w:t>Сравнивается значение параметра terr и значение параметра ОКАТО, взятого из сессионных данных при авторизации пользователя.</w:t>
            </w:r>
          </w:p>
        </w:tc>
        <w:tc>
          <w:tcPr>
            <w:tcW w:w="230" w:type="pct"/>
            <w:tcBorders>
              <w:top w:val="double" w:sz="4" w:space="0" w:color="auto"/>
            </w:tcBorders>
            <w:hideMark/>
          </w:tcPr>
          <w:p w14:paraId="0295D109" w14:textId="77777777" w:rsidR="002E2E95" w:rsidRPr="006346B8" w:rsidRDefault="002E2E95" w:rsidP="006346B8">
            <w:pPr>
              <w:pStyle w:val="101"/>
            </w:pPr>
          </w:p>
        </w:tc>
        <w:tc>
          <w:tcPr>
            <w:tcW w:w="286" w:type="pct"/>
            <w:tcBorders>
              <w:top w:val="double" w:sz="4" w:space="0" w:color="auto"/>
            </w:tcBorders>
            <w:hideMark/>
          </w:tcPr>
          <w:p w14:paraId="4880FBD8" w14:textId="77777777" w:rsidR="002E2E95" w:rsidRPr="006346B8" w:rsidRDefault="002E2E95" w:rsidP="006346B8">
            <w:pPr>
              <w:pStyle w:val="101"/>
            </w:pPr>
          </w:p>
        </w:tc>
        <w:tc>
          <w:tcPr>
            <w:tcW w:w="343" w:type="pct"/>
            <w:tcBorders>
              <w:top w:val="double" w:sz="4" w:space="0" w:color="auto"/>
            </w:tcBorders>
            <w:hideMark/>
          </w:tcPr>
          <w:p w14:paraId="174A6271" w14:textId="77777777" w:rsidR="002E2E95" w:rsidRPr="006346B8" w:rsidRDefault="002E2E95" w:rsidP="006346B8">
            <w:pPr>
              <w:pStyle w:val="101"/>
            </w:pPr>
          </w:p>
        </w:tc>
        <w:tc>
          <w:tcPr>
            <w:tcW w:w="684" w:type="pct"/>
            <w:tcBorders>
              <w:top w:val="double" w:sz="4" w:space="0" w:color="auto"/>
            </w:tcBorders>
            <w:hideMark/>
          </w:tcPr>
          <w:p w14:paraId="1BAF52C8" w14:textId="77777777" w:rsidR="002E2E95" w:rsidRPr="006346B8" w:rsidRDefault="002E2E95" w:rsidP="006346B8">
            <w:pPr>
              <w:pStyle w:val="101"/>
            </w:pPr>
            <w:r w:rsidRPr="006346B8">
              <w:t>terr должно совпадать с территорией запросившего ТФОМС</w:t>
            </w:r>
          </w:p>
        </w:tc>
      </w:tr>
      <w:tr w:rsidR="002E2E95" w:rsidRPr="006346B8" w14:paraId="0E8E1BC7" w14:textId="77777777" w:rsidTr="002E2E95">
        <w:trPr>
          <w:trHeight w:val="454"/>
        </w:trPr>
        <w:tc>
          <w:tcPr>
            <w:tcW w:w="416" w:type="pct"/>
            <w:hideMark/>
          </w:tcPr>
          <w:p w14:paraId="2D849766" w14:textId="77777777" w:rsidR="002E2E95" w:rsidRPr="006346B8" w:rsidRDefault="002E2E95" w:rsidP="006346B8">
            <w:pPr>
              <w:pStyle w:val="101"/>
            </w:pPr>
            <w:r w:rsidRPr="006346B8">
              <w:t>MpiAsyncOperationsService.getAllCurrentEnpStart</w:t>
            </w:r>
          </w:p>
        </w:tc>
        <w:tc>
          <w:tcPr>
            <w:tcW w:w="417" w:type="pct"/>
            <w:hideMark/>
          </w:tcPr>
          <w:p w14:paraId="52B0EE75" w14:textId="77777777" w:rsidR="002E2E95" w:rsidRPr="006346B8" w:rsidRDefault="002E2E95" w:rsidP="006346B8">
            <w:pPr>
              <w:pStyle w:val="101"/>
            </w:pPr>
            <w:r w:rsidRPr="006346B8">
              <w:t>1.4.МПИ.0002</w:t>
            </w:r>
          </w:p>
        </w:tc>
        <w:tc>
          <w:tcPr>
            <w:tcW w:w="335" w:type="pct"/>
            <w:hideMark/>
          </w:tcPr>
          <w:p w14:paraId="12538F4E" w14:textId="77777777" w:rsidR="002E2E95" w:rsidRPr="006346B8" w:rsidRDefault="002E2E95" w:rsidP="006346B8">
            <w:pPr>
              <w:pStyle w:val="101"/>
            </w:pPr>
            <w:r w:rsidRPr="006346B8">
              <w:t>terr</w:t>
            </w:r>
          </w:p>
        </w:tc>
        <w:tc>
          <w:tcPr>
            <w:tcW w:w="499" w:type="pct"/>
            <w:hideMark/>
          </w:tcPr>
          <w:p w14:paraId="2AAD6BA5" w14:textId="23200752" w:rsidR="002E2E95" w:rsidRPr="00B153D6" w:rsidRDefault="002E2E95" w:rsidP="006346B8">
            <w:pPr>
              <w:pStyle w:val="101"/>
              <w:rPr>
                <w:lang w:val="en-US"/>
              </w:rPr>
            </w:pPr>
            <w:r w:rsidRPr="00B153D6">
              <w:rPr>
                <w:lang w:val="en-US"/>
              </w:rPr>
              <w:t>O002 (</w:t>
            </w:r>
            <w:r w:rsidRPr="00A97221">
              <w:rPr>
                <w:lang w:val="en-US"/>
              </w:rPr>
              <w:t>http://nsi.ffoms.ru/#refbookList?refbookList:filter:$filter=set&amp;refbookList:filter:code=002&amp;refbookList:filter:name=&amp;refboo</w:t>
            </w:r>
            <w:r w:rsidRPr="00A97221">
              <w:rPr>
                <w:lang w:val="en-US"/>
              </w:rPr>
              <w:lastRenderedPageBreak/>
              <w:t>kList:$active=1&amp;refbookList:$selectedId=5891/refbookList.refbookList.view$107v5891?menu:filter:dictionaryId=5891&amp;menu:filter:readOnly=true&amp;menu:$active=1&amp;menu:$selectedId=undefined&amp;refbookSimple0:$active=1&amp;refbookSimple0:page=1&amp;refbookSimple1:$active=1&amp;refbookSimple1:page=1&amp;refbookSimple1:$selectedId=undefined</w:t>
            </w:r>
            <w:r w:rsidRPr="00B153D6">
              <w:rPr>
                <w:lang w:val="en-US"/>
              </w:rPr>
              <w:t>)</w:t>
            </w:r>
          </w:p>
        </w:tc>
        <w:tc>
          <w:tcPr>
            <w:tcW w:w="417" w:type="pct"/>
            <w:hideMark/>
          </w:tcPr>
          <w:p w14:paraId="5A075748" w14:textId="77777777" w:rsidR="002E2E95" w:rsidRPr="006346B8" w:rsidRDefault="002E2E95" w:rsidP="006346B8">
            <w:pPr>
              <w:pStyle w:val="101"/>
            </w:pPr>
            <w:r w:rsidRPr="006346B8">
              <w:lastRenderedPageBreak/>
              <w:t>TER+KOD1</w:t>
            </w:r>
          </w:p>
        </w:tc>
        <w:tc>
          <w:tcPr>
            <w:tcW w:w="286" w:type="pct"/>
            <w:hideMark/>
          </w:tcPr>
          <w:p w14:paraId="66AC43CA" w14:textId="77777777" w:rsidR="002E2E95" w:rsidRPr="006346B8" w:rsidRDefault="002E2E95" w:rsidP="006346B8">
            <w:pPr>
              <w:pStyle w:val="101"/>
            </w:pPr>
            <w:r w:rsidRPr="006346B8">
              <w:t>не пусто</w:t>
            </w:r>
          </w:p>
        </w:tc>
        <w:tc>
          <w:tcPr>
            <w:tcW w:w="547" w:type="pct"/>
            <w:hideMark/>
          </w:tcPr>
          <w:p w14:paraId="79B18607" w14:textId="77777777" w:rsidR="002E2E95" w:rsidRPr="006346B8" w:rsidRDefault="002E2E95" w:rsidP="006346B8">
            <w:pPr>
              <w:pStyle w:val="101"/>
            </w:pPr>
          </w:p>
        </w:tc>
        <w:tc>
          <w:tcPr>
            <w:tcW w:w="540" w:type="pct"/>
            <w:hideMark/>
          </w:tcPr>
          <w:p w14:paraId="2A6FBF18" w14:textId="77777777" w:rsidR="002E2E95" w:rsidRPr="006346B8" w:rsidRDefault="002E2E95" w:rsidP="006346B8">
            <w:pPr>
              <w:pStyle w:val="101"/>
            </w:pPr>
            <w:r w:rsidRPr="006346B8">
              <w:t xml:space="preserve">Значение параметра terr должно присутствовать в справочнике O002 "Общероссийский классификатор </w:t>
            </w:r>
            <w:r w:rsidRPr="006346B8">
              <w:lastRenderedPageBreak/>
              <w:t>административно-территориального деления (OKATO)", первые два символа должны присутствовать в поле TER, последние три символа - в поле KOD1 в той же строке </w:t>
            </w:r>
          </w:p>
        </w:tc>
        <w:tc>
          <w:tcPr>
            <w:tcW w:w="230" w:type="pct"/>
            <w:hideMark/>
          </w:tcPr>
          <w:p w14:paraId="1C02BBA3" w14:textId="77777777" w:rsidR="002E2E95" w:rsidRPr="006346B8" w:rsidRDefault="002E2E95" w:rsidP="006346B8">
            <w:pPr>
              <w:pStyle w:val="101"/>
            </w:pPr>
          </w:p>
        </w:tc>
        <w:tc>
          <w:tcPr>
            <w:tcW w:w="286" w:type="pct"/>
            <w:hideMark/>
          </w:tcPr>
          <w:p w14:paraId="2FE50D5E" w14:textId="77777777" w:rsidR="002E2E95" w:rsidRPr="006346B8" w:rsidRDefault="002E2E95" w:rsidP="006346B8">
            <w:pPr>
              <w:pStyle w:val="101"/>
            </w:pPr>
          </w:p>
        </w:tc>
        <w:tc>
          <w:tcPr>
            <w:tcW w:w="343" w:type="pct"/>
            <w:hideMark/>
          </w:tcPr>
          <w:p w14:paraId="013EAEFC" w14:textId="77777777" w:rsidR="002E2E95" w:rsidRPr="006346B8" w:rsidRDefault="002E2E95" w:rsidP="006346B8">
            <w:pPr>
              <w:pStyle w:val="101"/>
            </w:pPr>
          </w:p>
        </w:tc>
        <w:tc>
          <w:tcPr>
            <w:tcW w:w="684" w:type="pct"/>
            <w:hideMark/>
          </w:tcPr>
          <w:p w14:paraId="5CCBB93C" w14:textId="77777777" w:rsidR="002E2E95" w:rsidRPr="006346B8" w:rsidRDefault="002E2E95" w:rsidP="006346B8">
            <w:pPr>
              <w:pStyle w:val="101"/>
            </w:pPr>
            <w:r w:rsidRPr="006346B8">
              <w:t xml:space="preserve">Значение параметра terr должно присутствовать в справочнике O002 "Общероссийский классификатор административно-территориального деления (OKATO)", </w:t>
            </w:r>
            <w:r w:rsidRPr="006346B8">
              <w:lastRenderedPageBreak/>
              <w:t>первые два символа должны присутствовать в поле TER, последние три символа - в поле KOD1 в той же строке</w:t>
            </w:r>
          </w:p>
        </w:tc>
      </w:tr>
      <w:tr w:rsidR="002E2E95" w:rsidRPr="006346B8" w14:paraId="40A121B1" w14:textId="77777777" w:rsidTr="002E2E95">
        <w:trPr>
          <w:trHeight w:val="454"/>
        </w:trPr>
        <w:tc>
          <w:tcPr>
            <w:tcW w:w="416" w:type="pct"/>
            <w:hideMark/>
          </w:tcPr>
          <w:p w14:paraId="7CCC4C39" w14:textId="77777777" w:rsidR="002E2E95" w:rsidRPr="006346B8" w:rsidRDefault="002E2E95" w:rsidP="006346B8">
            <w:pPr>
              <w:pStyle w:val="101"/>
            </w:pPr>
            <w:r w:rsidRPr="006346B8">
              <w:lastRenderedPageBreak/>
              <w:t>MpiAsyncOperationsService.getAllCurrentEnpStart</w:t>
            </w:r>
          </w:p>
        </w:tc>
        <w:tc>
          <w:tcPr>
            <w:tcW w:w="417" w:type="pct"/>
            <w:hideMark/>
          </w:tcPr>
          <w:p w14:paraId="449529FB" w14:textId="77777777" w:rsidR="002E2E95" w:rsidRPr="006346B8" w:rsidRDefault="002E2E95" w:rsidP="006346B8">
            <w:pPr>
              <w:pStyle w:val="101"/>
            </w:pPr>
            <w:r w:rsidRPr="006346B8">
              <w:t>1.4.МПИ.0004</w:t>
            </w:r>
          </w:p>
        </w:tc>
        <w:tc>
          <w:tcPr>
            <w:tcW w:w="335" w:type="pct"/>
            <w:hideMark/>
          </w:tcPr>
          <w:p w14:paraId="38C0DE77" w14:textId="77777777" w:rsidR="002E2E95" w:rsidRPr="006346B8" w:rsidRDefault="002E2E95" w:rsidP="006346B8">
            <w:pPr>
              <w:pStyle w:val="101"/>
            </w:pPr>
            <w:r w:rsidRPr="006346B8">
              <w:t>dt</w:t>
            </w:r>
          </w:p>
        </w:tc>
        <w:tc>
          <w:tcPr>
            <w:tcW w:w="499" w:type="pct"/>
            <w:hideMark/>
          </w:tcPr>
          <w:p w14:paraId="5A23500C" w14:textId="77777777" w:rsidR="002E2E95" w:rsidRPr="006346B8" w:rsidRDefault="002E2E95" w:rsidP="006346B8">
            <w:pPr>
              <w:pStyle w:val="101"/>
            </w:pPr>
          </w:p>
        </w:tc>
        <w:tc>
          <w:tcPr>
            <w:tcW w:w="417" w:type="pct"/>
            <w:hideMark/>
          </w:tcPr>
          <w:p w14:paraId="17C2CDE1" w14:textId="77777777" w:rsidR="002E2E95" w:rsidRPr="006346B8" w:rsidRDefault="002E2E95" w:rsidP="006346B8">
            <w:pPr>
              <w:pStyle w:val="101"/>
            </w:pPr>
          </w:p>
        </w:tc>
        <w:tc>
          <w:tcPr>
            <w:tcW w:w="286" w:type="pct"/>
            <w:hideMark/>
          </w:tcPr>
          <w:p w14:paraId="2760EB56" w14:textId="77777777" w:rsidR="002E2E95" w:rsidRPr="006346B8" w:rsidRDefault="002E2E95" w:rsidP="006346B8">
            <w:pPr>
              <w:pStyle w:val="101"/>
            </w:pPr>
            <w:r w:rsidRPr="006346B8">
              <w:t>не пусто</w:t>
            </w:r>
          </w:p>
        </w:tc>
        <w:tc>
          <w:tcPr>
            <w:tcW w:w="547" w:type="pct"/>
            <w:hideMark/>
          </w:tcPr>
          <w:p w14:paraId="4C30F75E" w14:textId="77777777" w:rsidR="002E2E95" w:rsidRPr="006346B8" w:rsidRDefault="002E2E95" w:rsidP="006346B8">
            <w:pPr>
              <w:pStyle w:val="101"/>
            </w:pPr>
            <w:r w:rsidRPr="006346B8">
              <w:t>Значение не соответствует типу данных LocalDate </w:t>
            </w:r>
          </w:p>
        </w:tc>
        <w:tc>
          <w:tcPr>
            <w:tcW w:w="540" w:type="pct"/>
            <w:hideMark/>
          </w:tcPr>
          <w:p w14:paraId="0D8EA2AC" w14:textId="77777777" w:rsidR="002E2E95" w:rsidRPr="006346B8" w:rsidRDefault="002E2E95" w:rsidP="006346B8">
            <w:pPr>
              <w:pStyle w:val="101"/>
            </w:pPr>
            <w:r w:rsidRPr="006346B8">
              <w:t>Значение должно соответствовать типу данных localDate </w:t>
            </w:r>
          </w:p>
        </w:tc>
        <w:tc>
          <w:tcPr>
            <w:tcW w:w="230" w:type="pct"/>
            <w:hideMark/>
          </w:tcPr>
          <w:p w14:paraId="34036BF0" w14:textId="77777777" w:rsidR="002E2E95" w:rsidRPr="006346B8" w:rsidRDefault="002E2E95" w:rsidP="006346B8">
            <w:pPr>
              <w:pStyle w:val="101"/>
            </w:pPr>
          </w:p>
        </w:tc>
        <w:tc>
          <w:tcPr>
            <w:tcW w:w="286" w:type="pct"/>
            <w:hideMark/>
          </w:tcPr>
          <w:p w14:paraId="0250ACA9" w14:textId="77777777" w:rsidR="002E2E95" w:rsidRPr="006346B8" w:rsidRDefault="002E2E95" w:rsidP="006346B8">
            <w:pPr>
              <w:pStyle w:val="101"/>
            </w:pPr>
          </w:p>
        </w:tc>
        <w:tc>
          <w:tcPr>
            <w:tcW w:w="343" w:type="pct"/>
            <w:hideMark/>
          </w:tcPr>
          <w:p w14:paraId="6BFC7408" w14:textId="77777777" w:rsidR="002E2E95" w:rsidRPr="006346B8" w:rsidRDefault="002E2E95" w:rsidP="006346B8">
            <w:pPr>
              <w:pStyle w:val="101"/>
            </w:pPr>
          </w:p>
        </w:tc>
        <w:tc>
          <w:tcPr>
            <w:tcW w:w="684" w:type="pct"/>
            <w:hideMark/>
          </w:tcPr>
          <w:p w14:paraId="4EFC504B" w14:textId="77777777" w:rsidR="002E2E95" w:rsidRPr="006346B8" w:rsidRDefault="002E2E95" w:rsidP="006346B8">
            <w:pPr>
              <w:pStyle w:val="101"/>
            </w:pPr>
            <w:r w:rsidRPr="006346B8">
              <w:t>Значение параметра dt должно соответствовать типу данных localDate (ГГГГ-ММ-ДД)</w:t>
            </w:r>
          </w:p>
        </w:tc>
      </w:tr>
      <w:tr w:rsidR="002E2E95" w:rsidRPr="006346B8" w14:paraId="2727F307" w14:textId="77777777" w:rsidTr="002E2E95">
        <w:trPr>
          <w:trHeight w:val="454"/>
        </w:trPr>
        <w:tc>
          <w:tcPr>
            <w:tcW w:w="416" w:type="pct"/>
            <w:hideMark/>
          </w:tcPr>
          <w:p w14:paraId="009651FB" w14:textId="77777777" w:rsidR="002E2E95" w:rsidRPr="006346B8" w:rsidRDefault="002E2E95" w:rsidP="006346B8">
            <w:pPr>
              <w:pStyle w:val="101"/>
            </w:pPr>
            <w:r w:rsidRPr="006346B8">
              <w:t>MpiAsyncOperationsService.getAllCurrentEnpPool</w:t>
            </w:r>
          </w:p>
        </w:tc>
        <w:tc>
          <w:tcPr>
            <w:tcW w:w="417" w:type="pct"/>
            <w:hideMark/>
          </w:tcPr>
          <w:p w14:paraId="21D3B306" w14:textId="77777777" w:rsidR="002E2E95" w:rsidRPr="006346B8" w:rsidRDefault="002E2E95" w:rsidP="006346B8">
            <w:pPr>
              <w:pStyle w:val="101"/>
            </w:pPr>
            <w:r w:rsidRPr="006346B8">
              <w:t>1.4.МПИ.0005</w:t>
            </w:r>
          </w:p>
        </w:tc>
        <w:tc>
          <w:tcPr>
            <w:tcW w:w="335" w:type="pct"/>
            <w:hideMark/>
          </w:tcPr>
          <w:p w14:paraId="572BB74B" w14:textId="77777777" w:rsidR="002E2E95" w:rsidRPr="006346B8" w:rsidRDefault="002E2E95" w:rsidP="006346B8">
            <w:pPr>
              <w:pStyle w:val="101"/>
            </w:pPr>
            <w:r w:rsidRPr="006346B8">
              <w:t>opToken</w:t>
            </w:r>
          </w:p>
        </w:tc>
        <w:tc>
          <w:tcPr>
            <w:tcW w:w="499" w:type="pct"/>
            <w:hideMark/>
          </w:tcPr>
          <w:p w14:paraId="43239C6D" w14:textId="77777777" w:rsidR="002E2E95" w:rsidRPr="006346B8" w:rsidRDefault="002E2E95" w:rsidP="006346B8">
            <w:pPr>
              <w:pStyle w:val="101"/>
            </w:pPr>
          </w:p>
        </w:tc>
        <w:tc>
          <w:tcPr>
            <w:tcW w:w="417" w:type="pct"/>
            <w:hideMark/>
          </w:tcPr>
          <w:p w14:paraId="4834D5D1" w14:textId="77777777" w:rsidR="002E2E95" w:rsidRPr="006346B8" w:rsidRDefault="002E2E95" w:rsidP="006346B8">
            <w:pPr>
              <w:pStyle w:val="101"/>
            </w:pPr>
          </w:p>
        </w:tc>
        <w:tc>
          <w:tcPr>
            <w:tcW w:w="286" w:type="pct"/>
            <w:hideMark/>
          </w:tcPr>
          <w:p w14:paraId="2DFB930F" w14:textId="77777777" w:rsidR="002E2E95" w:rsidRPr="006346B8" w:rsidRDefault="002E2E95" w:rsidP="006346B8">
            <w:pPr>
              <w:pStyle w:val="101"/>
            </w:pPr>
          </w:p>
        </w:tc>
        <w:tc>
          <w:tcPr>
            <w:tcW w:w="547" w:type="pct"/>
            <w:hideMark/>
          </w:tcPr>
          <w:p w14:paraId="27458203" w14:textId="77777777" w:rsidR="002E2E95" w:rsidRPr="006346B8" w:rsidRDefault="002E2E95" w:rsidP="006346B8">
            <w:pPr>
              <w:pStyle w:val="101"/>
            </w:pPr>
            <w:r w:rsidRPr="006346B8">
              <w:t>opToken пусто</w:t>
            </w:r>
          </w:p>
        </w:tc>
        <w:tc>
          <w:tcPr>
            <w:tcW w:w="540" w:type="pct"/>
            <w:hideMark/>
          </w:tcPr>
          <w:p w14:paraId="30998595" w14:textId="77777777" w:rsidR="002E2E95" w:rsidRPr="006346B8" w:rsidRDefault="002E2E95" w:rsidP="006346B8">
            <w:pPr>
              <w:pStyle w:val="101"/>
            </w:pPr>
            <w:r w:rsidRPr="006346B8">
              <w:t>Значение не может быть пустым</w:t>
            </w:r>
          </w:p>
        </w:tc>
        <w:tc>
          <w:tcPr>
            <w:tcW w:w="230" w:type="pct"/>
            <w:hideMark/>
          </w:tcPr>
          <w:p w14:paraId="0CA66C77" w14:textId="77777777" w:rsidR="002E2E95" w:rsidRPr="006346B8" w:rsidRDefault="002E2E95" w:rsidP="006346B8">
            <w:pPr>
              <w:pStyle w:val="101"/>
            </w:pPr>
          </w:p>
        </w:tc>
        <w:tc>
          <w:tcPr>
            <w:tcW w:w="286" w:type="pct"/>
            <w:hideMark/>
          </w:tcPr>
          <w:p w14:paraId="679BC1B5" w14:textId="77777777" w:rsidR="002E2E95" w:rsidRPr="006346B8" w:rsidRDefault="002E2E95" w:rsidP="006346B8">
            <w:pPr>
              <w:pStyle w:val="101"/>
            </w:pPr>
          </w:p>
        </w:tc>
        <w:tc>
          <w:tcPr>
            <w:tcW w:w="343" w:type="pct"/>
            <w:hideMark/>
          </w:tcPr>
          <w:p w14:paraId="5D632A99" w14:textId="77777777" w:rsidR="002E2E95" w:rsidRPr="006346B8" w:rsidRDefault="002E2E95" w:rsidP="006346B8">
            <w:pPr>
              <w:pStyle w:val="101"/>
            </w:pPr>
          </w:p>
        </w:tc>
        <w:tc>
          <w:tcPr>
            <w:tcW w:w="684" w:type="pct"/>
            <w:hideMark/>
          </w:tcPr>
          <w:p w14:paraId="4066145C" w14:textId="77777777" w:rsidR="002E2E95" w:rsidRPr="006346B8" w:rsidRDefault="002E2E95" w:rsidP="006346B8">
            <w:pPr>
              <w:pStyle w:val="101"/>
            </w:pPr>
            <w:r w:rsidRPr="006346B8">
              <w:t>Параметр opToken не может передаваться с пустым значением</w:t>
            </w:r>
          </w:p>
        </w:tc>
      </w:tr>
      <w:tr w:rsidR="002E2E95" w:rsidRPr="006346B8" w14:paraId="42502D79" w14:textId="77777777" w:rsidTr="002E2E95">
        <w:trPr>
          <w:trHeight w:val="454"/>
        </w:trPr>
        <w:tc>
          <w:tcPr>
            <w:tcW w:w="416" w:type="pct"/>
            <w:hideMark/>
          </w:tcPr>
          <w:p w14:paraId="42A312B5" w14:textId="77777777" w:rsidR="002E2E95" w:rsidRPr="006346B8" w:rsidRDefault="002E2E95" w:rsidP="006346B8">
            <w:pPr>
              <w:pStyle w:val="101"/>
            </w:pPr>
            <w:r w:rsidRPr="006346B8">
              <w:t>MpiAsyncOperationsServi</w:t>
            </w:r>
            <w:r w:rsidRPr="006346B8">
              <w:lastRenderedPageBreak/>
              <w:t>ce.getAllCurrentEnpPool</w:t>
            </w:r>
          </w:p>
        </w:tc>
        <w:tc>
          <w:tcPr>
            <w:tcW w:w="417" w:type="pct"/>
            <w:hideMark/>
          </w:tcPr>
          <w:p w14:paraId="05118851" w14:textId="77777777" w:rsidR="002E2E95" w:rsidRPr="006346B8" w:rsidRDefault="002E2E95" w:rsidP="006346B8">
            <w:pPr>
              <w:pStyle w:val="101"/>
            </w:pPr>
            <w:r w:rsidRPr="006346B8">
              <w:lastRenderedPageBreak/>
              <w:t>1.4.МПИ.0006</w:t>
            </w:r>
          </w:p>
        </w:tc>
        <w:tc>
          <w:tcPr>
            <w:tcW w:w="335" w:type="pct"/>
            <w:hideMark/>
          </w:tcPr>
          <w:p w14:paraId="04634A59" w14:textId="77777777" w:rsidR="002E2E95" w:rsidRPr="006346B8" w:rsidRDefault="002E2E95" w:rsidP="006346B8">
            <w:pPr>
              <w:pStyle w:val="101"/>
            </w:pPr>
            <w:r w:rsidRPr="006346B8">
              <w:t>externalRequestId</w:t>
            </w:r>
          </w:p>
        </w:tc>
        <w:tc>
          <w:tcPr>
            <w:tcW w:w="499" w:type="pct"/>
            <w:hideMark/>
          </w:tcPr>
          <w:p w14:paraId="7027E609" w14:textId="77777777" w:rsidR="002E2E95" w:rsidRPr="006346B8" w:rsidRDefault="002E2E95" w:rsidP="006346B8">
            <w:pPr>
              <w:pStyle w:val="101"/>
            </w:pPr>
          </w:p>
        </w:tc>
        <w:tc>
          <w:tcPr>
            <w:tcW w:w="417" w:type="pct"/>
            <w:hideMark/>
          </w:tcPr>
          <w:p w14:paraId="45B0DFD4" w14:textId="77777777" w:rsidR="002E2E95" w:rsidRPr="006346B8" w:rsidRDefault="002E2E95" w:rsidP="006346B8">
            <w:pPr>
              <w:pStyle w:val="101"/>
            </w:pPr>
          </w:p>
        </w:tc>
        <w:tc>
          <w:tcPr>
            <w:tcW w:w="286" w:type="pct"/>
            <w:hideMark/>
          </w:tcPr>
          <w:p w14:paraId="2D87ABE6" w14:textId="77777777" w:rsidR="002E2E95" w:rsidRPr="006346B8" w:rsidRDefault="002E2E95" w:rsidP="006346B8">
            <w:pPr>
              <w:pStyle w:val="101"/>
            </w:pPr>
          </w:p>
        </w:tc>
        <w:tc>
          <w:tcPr>
            <w:tcW w:w="547" w:type="pct"/>
            <w:hideMark/>
          </w:tcPr>
          <w:p w14:paraId="48DA4EE7" w14:textId="77777777" w:rsidR="002E2E95" w:rsidRPr="006346B8" w:rsidRDefault="002E2E95" w:rsidP="006346B8">
            <w:pPr>
              <w:pStyle w:val="101"/>
            </w:pPr>
            <w:r w:rsidRPr="006346B8">
              <w:t>externalRequestId пусто</w:t>
            </w:r>
          </w:p>
        </w:tc>
        <w:tc>
          <w:tcPr>
            <w:tcW w:w="540" w:type="pct"/>
            <w:hideMark/>
          </w:tcPr>
          <w:p w14:paraId="7A11BE2B" w14:textId="77777777" w:rsidR="002E2E95" w:rsidRPr="006346B8" w:rsidRDefault="002E2E95" w:rsidP="006346B8">
            <w:pPr>
              <w:pStyle w:val="101"/>
            </w:pPr>
            <w:r w:rsidRPr="006346B8">
              <w:t>Значение не может быть пустым</w:t>
            </w:r>
          </w:p>
        </w:tc>
        <w:tc>
          <w:tcPr>
            <w:tcW w:w="230" w:type="pct"/>
            <w:hideMark/>
          </w:tcPr>
          <w:p w14:paraId="15B9780D" w14:textId="77777777" w:rsidR="002E2E95" w:rsidRPr="006346B8" w:rsidRDefault="002E2E95" w:rsidP="006346B8">
            <w:pPr>
              <w:pStyle w:val="101"/>
            </w:pPr>
          </w:p>
        </w:tc>
        <w:tc>
          <w:tcPr>
            <w:tcW w:w="286" w:type="pct"/>
            <w:hideMark/>
          </w:tcPr>
          <w:p w14:paraId="073F4B17" w14:textId="77777777" w:rsidR="002E2E95" w:rsidRPr="006346B8" w:rsidRDefault="002E2E95" w:rsidP="006346B8">
            <w:pPr>
              <w:pStyle w:val="101"/>
            </w:pPr>
          </w:p>
        </w:tc>
        <w:tc>
          <w:tcPr>
            <w:tcW w:w="343" w:type="pct"/>
            <w:hideMark/>
          </w:tcPr>
          <w:p w14:paraId="223065F5" w14:textId="77777777" w:rsidR="002E2E95" w:rsidRPr="006346B8" w:rsidRDefault="002E2E95" w:rsidP="006346B8">
            <w:pPr>
              <w:pStyle w:val="101"/>
            </w:pPr>
          </w:p>
        </w:tc>
        <w:tc>
          <w:tcPr>
            <w:tcW w:w="684" w:type="pct"/>
            <w:hideMark/>
          </w:tcPr>
          <w:p w14:paraId="35C42F1D" w14:textId="77777777" w:rsidR="002E2E95" w:rsidRPr="006346B8" w:rsidRDefault="002E2E95" w:rsidP="006346B8">
            <w:pPr>
              <w:pStyle w:val="101"/>
            </w:pPr>
            <w:r w:rsidRPr="006346B8">
              <w:t xml:space="preserve">Параметр externalRequestId не может </w:t>
            </w:r>
            <w:r w:rsidRPr="006346B8">
              <w:lastRenderedPageBreak/>
              <w:t>передаваться с пустым значением</w:t>
            </w:r>
          </w:p>
        </w:tc>
      </w:tr>
      <w:tr w:rsidR="002E2E95" w:rsidRPr="006346B8" w14:paraId="529F9B72" w14:textId="77777777" w:rsidTr="002E2E95">
        <w:trPr>
          <w:trHeight w:val="454"/>
        </w:trPr>
        <w:tc>
          <w:tcPr>
            <w:tcW w:w="416" w:type="pct"/>
            <w:hideMark/>
          </w:tcPr>
          <w:p w14:paraId="7D77107A" w14:textId="77777777" w:rsidR="002E2E95" w:rsidRPr="006346B8" w:rsidRDefault="002E2E95" w:rsidP="006346B8">
            <w:pPr>
              <w:pStyle w:val="101"/>
            </w:pPr>
            <w:r w:rsidRPr="006346B8">
              <w:lastRenderedPageBreak/>
              <w:t>MpiAsyncOperationsService.getAllCurrentEnpStart</w:t>
            </w:r>
          </w:p>
        </w:tc>
        <w:tc>
          <w:tcPr>
            <w:tcW w:w="417" w:type="pct"/>
            <w:hideMark/>
          </w:tcPr>
          <w:p w14:paraId="5BC02110" w14:textId="77777777" w:rsidR="002E2E95" w:rsidRPr="006346B8" w:rsidRDefault="002E2E95" w:rsidP="006346B8">
            <w:pPr>
              <w:pStyle w:val="101"/>
            </w:pPr>
            <w:r w:rsidRPr="006346B8">
              <w:t>1.4.МПИ.0008</w:t>
            </w:r>
          </w:p>
        </w:tc>
        <w:tc>
          <w:tcPr>
            <w:tcW w:w="335" w:type="pct"/>
            <w:hideMark/>
          </w:tcPr>
          <w:p w14:paraId="18CA873A" w14:textId="77777777" w:rsidR="002E2E95" w:rsidRPr="006346B8" w:rsidRDefault="002E2E95" w:rsidP="006346B8">
            <w:pPr>
              <w:pStyle w:val="101"/>
            </w:pPr>
            <w:r w:rsidRPr="006346B8">
              <w:t>externalRequestId</w:t>
            </w:r>
          </w:p>
        </w:tc>
        <w:tc>
          <w:tcPr>
            <w:tcW w:w="499" w:type="pct"/>
            <w:hideMark/>
          </w:tcPr>
          <w:p w14:paraId="2CB2765E" w14:textId="77777777" w:rsidR="002E2E95" w:rsidRPr="006346B8" w:rsidRDefault="002E2E95" w:rsidP="006346B8">
            <w:pPr>
              <w:pStyle w:val="101"/>
            </w:pPr>
          </w:p>
        </w:tc>
        <w:tc>
          <w:tcPr>
            <w:tcW w:w="417" w:type="pct"/>
            <w:hideMark/>
          </w:tcPr>
          <w:p w14:paraId="5573B3C3" w14:textId="77777777" w:rsidR="002E2E95" w:rsidRPr="006346B8" w:rsidRDefault="002E2E95" w:rsidP="006346B8">
            <w:pPr>
              <w:pStyle w:val="101"/>
            </w:pPr>
          </w:p>
        </w:tc>
        <w:tc>
          <w:tcPr>
            <w:tcW w:w="286" w:type="pct"/>
            <w:hideMark/>
          </w:tcPr>
          <w:p w14:paraId="52C421D8" w14:textId="77777777" w:rsidR="002E2E95" w:rsidRPr="006346B8" w:rsidRDefault="002E2E95" w:rsidP="006346B8">
            <w:pPr>
              <w:pStyle w:val="101"/>
            </w:pPr>
          </w:p>
        </w:tc>
        <w:tc>
          <w:tcPr>
            <w:tcW w:w="547" w:type="pct"/>
            <w:hideMark/>
          </w:tcPr>
          <w:p w14:paraId="49534BC9" w14:textId="77777777" w:rsidR="002E2E95" w:rsidRPr="006346B8" w:rsidRDefault="002E2E95" w:rsidP="006346B8">
            <w:pPr>
              <w:pStyle w:val="101"/>
            </w:pPr>
            <w:r w:rsidRPr="006346B8">
              <w:t>externalRequestId пусто</w:t>
            </w:r>
          </w:p>
        </w:tc>
        <w:tc>
          <w:tcPr>
            <w:tcW w:w="540" w:type="pct"/>
            <w:hideMark/>
          </w:tcPr>
          <w:p w14:paraId="1B8F4293" w14:textId="77777777" w:rsidR="002E2E95" w:rsidRPr="006346B8" w:rsidRDefault="002E2E95" w:rsidP="006346B8">
            <w:pPr>
              <w:pStyle w:val="101"/>
            </w:pPr>
            <w:r w:rsidRPr="006346B8">
              <w:t>Значение не может быть пустым</w:t>
            </w:r>
          </w:p>
        </w:tc>
        <w:tc>
          <w:tcPr>
            <w:tcW w:w="230" w:type="pct"/>
            <w:hideMark/>
          </w:tcPr>
          <w:p w14:paraId="61F9D219" w14:textId="77777777" w:rsidR="002E2E95" w:rsidRPr="006346B8" w:rsidRDefault="002E2E95" w:rsidP="006346B8">
            <w:pPr>
              <w:pStyle w:val="101"/>
            </w:pPr>
          </w:p>
        </w:tc>
        <w:tc>
          <w:tcPr>
            <w:tcW w:w="286" w:type="pct"/>
            <w:hideMark/>
          </w:tcPr>
          <w:p w14:paraId="47FDFAF9" w14:textId="77777777" w:rsidR="002E2E95" w:rsidRPr="006346B8" w:rsidRDefault="002E2E95" w:rsidP="006346B8">
            <w:pPr>
              <w:pStyle w:val="101"/>
            </w:pPr>
          </w:p>
        </w:tc>
        <w:tc>
          <w:tcPr>
            <w:tcW w:w="343" w:type="pct"/>
            <w:hideMark/>
          </w:tcPr>
          <w:p w14:paraId="7591FFE4" w14:textId="77777777" w:rsidR="002E2E95" w:rsidRPr="006346B8" w:rsidRDefault="002E2E95" w:rsidP="006346B8">
            <w:pPr>
              <w:pStyle w:val="101"/>
            </w:pPr>
          </w:p>
        </w:tc>
        <w:tc>
          <w:tcPr>
            <w:tcW w:w="684" w:type="pct"/>
            <w:hideMark/>
          </w:tcPr>
          <w:p w14:paraId="7D12BB12"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016B2B33" w14:textId="77777777" w:rsidTr="002E2E95">
        <w:trPr>
          <w:trHeight w:val="454"/>
        </w:trPr>
        <w:tc>
          <w:tcPr>
            <w:tcW w:w="416" w:type="pct"/>
            <w:hideMark/>
          </w:tcPr>
          <w:p w14:paraId="66AA5280" w14:textId="77777777" w:rsidR="002E2E95" w:rsidRPr="006346B8" w:rsidRDefault="002E2E95" w:rsidP="006346B8">
            <w:pPr>
              <w:pStyle w:val="101"/>
            </w:pPr>
            <w:r w:rsidRPr="006346B8">
              <w:t>MpiAsyncOperationsService.getAllCurrentEnpPool</w:t>
            </w:r>
          </w:p>
        </w:tc>
        <w:tc>
          <w:tcPr>
            <w:tcW w:w="417" w:type="pct"/>
            <w:hideMark/>
          </w:tcPr>
          <w:p w14:paraId="2F2BF183" w14:textId="77777777" w:rsidR="002E2E95" w:rsidRPr="006346B8" w:rsidRDefault="002E2E95" w:rsidP="006346B8">
            <w:pPr>
              <w:pStyle w:val="101"/>
            </w:pPr>
            <w:r w:rsidRPr="006346B8">
              <w:t>1.4.МПИ.0011</w:t>
            </w:r>
          </w:p>
        </w:tc>
        <w:tc>
          <w:tcPr>
            <w:tcW w:w="335" w:type="pct"/>
            <w:hideMark/>
          </w:tcPr>
          <w:p w14:paraId="4C13A3A6" w14:textId="77777777" w:rsidR="002E2E95" w:rsidRPr="006346B8" w:rsidRDefault="002E2E95" w:rsidP="006346B8">
            <w:pPr>
              <w:pStyle w:val="101"/>
            </w:pPr>
            <w:r w:rsidRPr="006346B8">
              <w:t>opToken</w:t>
            </w:r>
          </w:p>
        </w:tc>
        <w:tc>
          <w:tcPr>
            <w:tcW w:w="499" w:type="pct"/>
            <w:hideMark/>
          </w:tcPr>
          <w:p w14:paraId="287A023B" w14:textId="77777777" w:rsidR="002E2E95" w:rsidRPr="006346B8" w:rsidRDefault="002E2E95" w:rsidP="006346B8">
            <w:pPr>
              <w:pStyle w:val="101"/>
            </w:pPr>
          </w:p>
        </w:tc>
        <w:tc>
          <w:tcPr>
            <w:tcW w:w="417" w:type="pct"/>
            <w:hideMark/>
          </w:tcPr>
          <w:p w14:paraId="6BB44CA0" w14:textId="77777777" w:rsidR="002E2E95" w:rsidRPr="006346B8" w:rsidRDefault="002E2E95" w:rsidP="006346B8">
            <w:pPr>
              <w:pStyle w:val="101"/>
            </w:pPr>
          </w:p>
        </w:tc>
        <w:tc>
          <w:tcPr>
            <w:tcW w:w="286" w:type="pct"/>
            <w:hideMark/>
          </w:tcPr>
          <w:p w14:paraId="7EEC82FE" w14:textId="77777777" w:rsidR="002E2E95" w:rsidRPr="006346B8" w:rsidRDefault="002E2E95" w:rsidP="006346B8">
            <w:pPr>
              <w:pStyle w:val="101"/>
            </w:pPr>
            <w:r w:rsidRPr="006346B8">
              <w:t>не пусто </w:t>
            </w:r>
          </w:p>
        </w:tc>
        <w:tc>
          <w:tcPr>
            <w:tcW w:w="547" w:type="pct"/>
            <w:hideMark/>
          </w:tcPr>
          <w:p w14:paraId="526A47A1" w14:textId="77777777" w:rsidR="002E2E95" w:rsidRPr="006346B8" w:rsidRDefault="002E2E95" w:rsidP="006346B8">
            <w:pPr>
              <w:pStyle w:val="101"/>
            </w:pPr>
            <w:r w:rsidRPr="006346B8">
              <w:t>не найдена операция с запрашиваемым opToken  </w:t>
            </w:r>
          </w:p>
        </w:tc>
        <w:tc>
          <w:tcPr>
            <w:tcW w:w="540" w:type="pct"/>
            <w:hideMark/>
          </w:tcPr>
          <w:p w14:paraId="524AC0FB" w14:textId="77777777" w:rsidR="002E2E95" w:rsidRPr="006346B8" w:rsidRDefault="002E2E95" w:rsidP="006346B8">
            <w:pPr>
              <w:pStyle w:val="101"/>
            </w:pPr>
            <w:r w:rsidRPr="006346B8">
              <w:t>Запрашиваемый opToken должен совпадать с токеном имеющейся операции в рамках одной организации </w:t>
            </w:r>
          </w:p>
        </w:tc>
        <w:tc>
          <w:tcPr>
            <w:tcW w:w="230" w:type="pct"/>
            <w:hideMark/>
          </w:tcPr>
          <w:p w14:paraId="18DA40B1" w14:textId="77777777" w:rsidR="002E2E95" w:rsidRPr="006346B8" w:rsidRDefault="002E2E95" w:rsidP="006346B8">
            <w:pPr>
              <w:pStyle w:val="101"/>
            </w:pPr>
          </w:p>
        </w:tc>
        <w:tc>
          <w:tcPr>
            <w:tcW w:w="286" w:type="pct"/>
            <w:hideMark/>
          </w:tcPr>
          <w:p w14:paraId="07F0822C" w14:textId="77777777" w:rsidR="002E2E95" w:rsidRPr="006346B8" w:rsidRDefault="002E2E95" w:rsidP="006346B8">
            <w:pPr>
              <w:pStyle w:val="101"/>
            </w:pPr>
          </w:p>
        </w:tc>
        <w:tc>
          <w:tcPr>
            <w:tcW w:w="343" w:type="pct"/>
            <w:hideMark/>
          </w:tcPr>
          <w:p w14:paraId="30BE8A7B" w14:textId="77777777" w:rsidR="002E2E95" w:rsidRPr="006346B8" w:rsidRDefault="002E2E95" w:rsidP="006346B8">
            <w:pPr>
              <w:pStyle w:val="101"/>
            </w:pPr>
          </w:p>
        </w:tc>
        <w:tc>
          <w:tcPr>
            <w:tcW w:w="684" w:type="pct"/>
            <w:hideMark/>
          </w:tcPr>
          <w:p w14:paraId="18D368E0" w14:textId="77777777" w:rsidR="002E2E95" w:rsidRPr="006346B8" w:rsidRDefault="002E2E95" w:rsidP="006346B8">
            <w:pPr>
              <w:pStyle w:val="101"/>
            </w:pPr>
            <w:r w:rsidRPr="006346B8">
              <w:t>Запрашиваемый opToken должен совпадать с токеном имеющейся операции</w:t>
            </w:r>
          </w:p>
        </w:tc>
      </w:tr>
      <w:tr w:rsidR="00A97221" w:rsidRPr="006346B8" w14:paraId="12C0AF4B" w14:textId="77777777" w:rsidTr="00B46F8A">
        <w:trPr>
          <w:trHeight w:val="454"/>
        </w:trPr>
        <w:tc>
          <w:tcPr>
            <w:tcW w:w="416" w:type="pct"/>
            <w:vAlign w:val="center"/>
          </w:tcPr>
          <w:p w14:paraId="0765047E" w14:textId="410B8822" w:rsidR="00A97221" w:rsidRPr="006346B8" w:rsidRDefault="00A97221" w:rsidP="00A97221">
            <w:pPr>
              <w:pStyle w:val="101"/>
            </w:pPr>
            <w:r w:rsidRPr="00A97221">
              <w:t>MpiAsyncOperationsService.getAllCurrentEnpStart</w:t>
            </w:r>
          </w:p>
        </w:tc>
        <w:tc>
          <w:tcPr>
            <w:tcW w:w="417" w:type="pct"/>
            <w:vAlign w:val="center"/>
          </w:tcPr>
          <w:p w14:paraId="496A1BC2" w14:textId="72725432" w:rsidR="00A97221" w:rsidRPr="006346B8" w:rsidRDefault="00A97221" w:rsidP="00A97221">
            <w:pPr>
              <w:pStyle w:val="101"/>
            </w:pPr>
            <w:r w:rsidRPr="00A97221">
              <w:t>1.4.МПИ.0012</w:t>
            </w:r>
          </w:p>
        </w:tc>
        <w:tc>
          <w:tcPr>
            <w:tcW w:w="335" w:type="pct"/>
            <w:vAlign w:val="center"/>
          </w:tcPr>
          <w:p w14:paraId="0A14BA17" w14:textId="2714E5D2" w:rsidR="00A97221" w:rsidRPr="006346B8" w:rsidRDefault="00A97221" w:rsidP="00A97221">
            <w:pPr>
              <w:pStyle w:val="101"/>
            </w:pPr>
            <w:r w:rsidRPr="00A97221">
              <w:t>externalRequestId</w:t>
            </w:r>
          </w:p>
        </w:tc>
        <w:tc>
          <w:tcPr>
            <w:tcW w:w="499" w:type="pct"/>
            <w:vAlign w:val="center"/>
          </w:tcPr>
          <w:p w14:paraId="5833B429" w14:textId="77777777" w:rsidR="00A97221" w:rsidRPr="006346B8" w:rsidRDefault="00A97221" w:rsidP="00A97221">
            <w:pPr>
              <w:pStyle w:val="101"/>
            </w:pPr>
          </w:p>
        </w:tc>
        <w:tc>
          <w:tcPr>
            <w:tcW w:w="417" w:type="pct"/>
            <w:vAlign w:val="center"/>
          </w:tcPr>
          <w:p w14:paraId="52935E63" w14:textId="77777777" w:rsidR="00A97221" w:rsidRPr="006346B8" w:rsidRDefault="00A97221" w:rsidP="00A97221">
            <w:pPr>
              <w:pStyle w:val="101"/>
            </w:pPr>
          </w:p>
        </w:tc>
        <w:tc>
          <w:tcPr>
            <w:tcW w:w="286" w:type="pct"/>
            <w:vAlign w:val="center"/>
          </w:tcPr>
          <w:p w14:paraId="7A98DF77" w14:textId="67C1733E" w:rsidR="00A97221" w:rsidRPr="006346B8" w:rsidRDefault="00A97221" w:rsidP="00A97221">
            <w:pPr>
              <w:pStyle w:val="101"/>
            </w:pPr>
            <w:r w:rsidRPr="00A97221">
              <w:t>не пусто</w:t>
            </w:r>
          </w:p>
        </w:tc>
        <w:tc>
          <w:tcPr>
            <w:tcW w:w="547" w:type="pct"/>
            <w:vAlign w:val="center"/>
          </w:tcPr>
          <w:p w14:paraId="55C1E0D3" w14:textId="036EF615" w:rsidR="00A97221" w:rsidRPr="006346B8" w:rsidRDefault="00A97221" w:rsidP="00A97221">
            <w:pPr>
              <w:pStyle w:val="101"/>
            </w:pPr>
            <w:r w:rsidRPr="00A97221">
              <w:t>Значение не принадлежит типу данных Guid</w:t>
            </w:r>
          </w:p>
        </w:tc>
        <w:tc>
          <w:tcPr>
            <w:tcW w:w="540" w:type="pct"/>
            <w:vAlign w:val="center"/>
          </w:tcPr>
          <w:p w14:paraId="09DADD97" w14:textId="52E32DF6" w:rsidR="00A97221" w:rsidRPr="006346B8" w:rsidRDefault="00A97221" w:rsidP="00A97221">
            <w:pPr>
              <w:pStyle w:val="101"/>
            </w:pPr>
            <w:r w:rsidRPr="00A97221">
              <w:t>Значение должно соответствовать типу данных Guid</w:t>
            </w:r>
          </w:p>
        </w:tc>
        <w:tc>
          <w:tcPr>
            <w:tcW w:w="230" w:type="pct"/>
            <w:vAlign w:val="center"/>
          </w:tcPr>
          <w:p w14:paraId="2C73A2A7" w14:textId="77777777" w:rsidR="00A97221" w:rsidRPr="006346B8" w:rsidRDefault="00A97221" w:rsidP="00A97221">
            <w:pPr>
              <w:pStyle w:val="101"/>
            </w:pPr>
          </w:p>
        </w:tc>
        <w:tc>
          <w:tcPr>
            <w:tcW w:w="286" w:type="pct"/>
            <w:vAlign w:val="center"/>
          </w:tcPr>
          <w:p w14:paraId="6B33AE5E" w14:textId="77777777" w:rsidR="00A97221" w:rsidRPr="006346B8" w:rsidRDefault="00A97221" w:rsidP="00A97221">
            <w:pPr>
              <w:pStyle w:val="101"/>
            </w:pPr>
          </w:p>
        </w:tc>
        <w:tc>
          <w:tcPr>
            <w:tcW w:w="343" w:type="pct"/>
            <w:vAlign w:val="center"/>
          </w:tcPr>
          <w:p w14:paraId="38B533DA" w14:textId="77777777" w:rsidR="00A97221" w:rsidRPr="006346B8" w:rsidRDefault="00A97221" w:rsidP="00A97221">
            <w:pPr>
              <w:pStyle w:val="101"/>
            </w:pPr>
          </w:p>
        </w:tc>
        <w:tc>
          <w:tcPr>
            <w:tcW w:w="684" w:type="pct"/>
            <w:vAlign w:val="center"/>
          </w:tcPr>
          <w:p w14:paraId="1A92F4A9" w14:textId="70672841" w:rsidR="00A97221" w:rsidRPr="006346B8" w:rsidRDefault="00A97221" w:rsidP="00A97221">
            <w:pPr>
              <w:pStyle w:val="101"/>
            </w:pPr>
            <w:r w:rsidRPr="00A97221">
              <w:t>Значение параметра externalRequestId должно соответствовать типу данных Guid</w:t>
            </w:r>
          </w:p>
        </w:tc>
      </w:tr>
      <w:tr w:rsidR="00A97221" w:rsidRPr="006346B8" w14:paraId="48B9695F" w14:textId="77777777" w:rsidTr="00B46F8A">
        <w:trPr>
          <w:trHeight w:val="454"/>
        </w:trPr>
        <w:tc>
          <w:tcPr>
            <w:tcW w:w="416" w:type="pct"/>
            <w:vAlign w:val="center"/>
          </w:tcPr>
          <w:p w14:paraId="0511970F" w14:textId="4080496A" w:rsidR="00A97221" w:rsidRPr="006346B8" w:rsidRDefault="00A97221" w:rsidP="00A97221">
            <w:pPr>
              <w:pStyle w:val="101"/>
            </w:pPr>
            <w:r w:rsidRPr="00A97221">
              <w:t>MpiAsyncOperationsService.getAllCurrentEnpPoll</w:t>
            </w:r>
          </w:p>
        </w:tc>
        <w:tc>
          <w:tcPr>
            <w:tcW w:w="417" w:type="pct"/>
            <w:vAlign w:val="center"/>
          </w:tcPr>
          <w:p w14:paraId="0EDCC084" w14:textId="148D2E78" w:rsidR="00A97221" w:rsidRPr="006346B8" w:rsidRDefault="00A97221" w:rsidP="00A97221">
            <w:pPr>
              <w:pStyle w:val="101"/>
            </w:pPr>
            <w:r w:rsidRPr="00A97221">
              <w:t>1.4.МПИ.0013</w:t>
            </w:r>
          </w:p>
        </w:tc>
        <w:tc>
          <w:tcPr>
            <w:tcW w:w="335" w:type="pct"/>
            <w:vAlign w:val="center"/>
          </w:tcPr>
          <w:p w14:paraId="295954F0" w14:textId="073C6599" w:rsidR="00A97221" w:rsidRPr="006346B8" w:rsidRDefault="00A97221" w:rsidP="00A97221">
            <w:pPr>
              <w:pStyle w:val="101"/>
            </w:pPr>
            <w:r w:rsidRPr="00A97221">
              <w:t>externalRequestId</w:t>
            </w:r>
          </w:p>
        </w:tc>
        <w:tc>
          <w:tcPr>
            <w:tcW w:w="499" w:type="pct"/>
            <w:vAlign w:val="center"/>
          </w:tcPr>
          <w:p w14:paraId="631C3122" w14:textId="77777777" w:rsidR="00A97221" w:rsidRPr="006346B8" w:rsidRDefault="00A97221" w:rsidP="00A97221">
            <w:pPr>
              <w:pStyle w:val="101"/>
            </w:pPr>
          </w:p>
        </w:tc>
        <w:tc>
          <w:tcPr>
            <w:tcW w:w="417" w:type="pct"/>
            <w:vAlign w:val="center"/>
          </w:tcPr>
          <w:p w14:paraId="4B95DD29" w14:textId="77777777" w:rsidR="00A97221" w:rsidRPr="006346B8" w:rsidRDefault="00A97221" w:rsidP="00A97221">
            <w:pPr>
              <w:pStyle w:val="101"/>
            </w:pPr>
          </w:p>
        </w:tc>
        <w:tc>
          <w:tcPr>
            <w:tcW w:w="286" w:type="pct"/>
            <w:vAlign w:val="center"/>
          </w:tcPr>
          <w:p w14:paraId="4F5258BE" w14:textId="3312544F" w:rsidR="00A97221" w:rsidRPr="006346B8" w:rsidRDefault="00A97221" w:rsidP="00A97221">
            <w:pPr>
              <w:pStyle w:val="101"/>
            </w:pPr>
            <w:r w:rsidRPr="00A97221">
              <w:t>не пусто</w:t>
            </w:r>
          </w:p>
        </w:tc>
        <w:tc>
          <w:tcPr>
            <w:tcW w:w="547" w:type="pct"/>
            <w:vAlign w:val="center"/>
          </w:tcPr>
          <w:p w14:paraId="25234B9D" w14:textId="6139173D" w:rsidR="00A97221" w:rsidRPr="006346B8" w:rsidRDefault="00A97221" w:rsidP="00A97221">
            <w:pPr>
              <w:pStyle w:val="101"/>
            </w:pPr>
            <w:r w:rsidRPr="00A97221">
              <w:t>Значение не принадлежит типу данных Guid</w:t>
            </w:r>
          </w:p>
        </w:tc>
        <w:tc>
          <w:tcPr>
            <w:tcW w:w="540" w:type="pct"/>
            <w:vAlign w:val="center"/>
          </w:tcPr>
          <w:p w14:paraId="561890AA" w14:textId="663D765E" w:rsidR="00A97221" w:rsidRPr="006346B8" w:rsidRDefault="00A97221" w:rsidP="00A97221">
            <w:pPr>
              <w:pStyle w:val="101"/>
            </w:pPr>
            <w:r w:rsidRPr="00A97221">
              <w:t>Значение должно соответствовать типу данных Guid</w:t>
            </w:r>
          </w:p>
        </w:tc>
        <w:tc>
          <w:tcPr>
            <w:tcW w:w="230" w:type="pct"/>
            <w:vAlign w:val="center"/>
          </w:tcPr>
          <w:p w14:paraId="0772A04E" w14:textId="77777777" w:rsidR="00A97221" w:rsidRPr="006346B8" w:rsidRDefault="00A97221" w:rsidP="00A97221">
            <w:pPr>
              <w:pStyle w:val="101"/>
            </w:pPr>
          </w:p>
        </w:tc>
        <w:tc>
          <w:tcPr>
            <w:tcW w:w="286" w:type="pct"/>
            <w:vAlign w:val="center"/>
          </w:tcPr>
          <w:p w14:paraId="537C7BF1" w14:textId="77777777" w:rsidR="00A97221" w:rsidRPr="006346B8" w:rsidRDefault="00A97221" w:rsidP="00A97221">
            <w:pPr>
              <w:pStyle w:val="101"/>
            </w:pPr>
          </w:p>
        </w:tc>
        <w:tc>
          <w:tcPr>
            <w:tcW w:w="343" w:type="pct"/>
            <w:vAlign w:val="center"/>
          </w:tcPr>
          <w:p w14:paraId="69ABC1D0" w14:textId="77777777" w:rsidR="00A97221" w:rsidRPr="006346B8" w:rsidRDefault="00A97221" w:rsidP="00A97221">
            <w:pPr>
              <w:pStyle w:val="101"/>
            </w:pPr>
          </w:p>
        </w:tc>
        <w:tc>
          <w:tcPr>
            <w:tcW w:w="684" w:type="pct"/>
            <w:vAlign w:val="center"/>
          </w:tcPr>
          <w:p w14:paraId="7D372CAA" w14:textId="5EF2F3F9" w:rsidR="00A97221" w:rsidRPr="006346B8" w:rsidRDefault="00A97221" w:rsidP="00A97221">
            <w:pPr>
              <w:pStyle w:val="101"/>
            </w:pPr>
            <w:r w:rsidRPr="00A97221">
              <w:t>Значение параметра externalRequestId должно соответствовать типу данных Guid</w:t>
            </w:r>
          </w:p>
        </w:tc>
      </w:tr>
      <w:tr w:rsidR="00A97221" w:rsidRPr="006346B8" w14:paraId="6F2FF0EF" w14:textId="77777777" w:rsidTr="00B46F8A">
        <w:trPr>
          <w:trHeight w:val="454"/>
        </w:trPr>
        <w:tc>
          <w:tcPr>
            <w:tcW w:w="416" w:type="pct"/>
            <w:vAlign w:val="center"/>
          </w:tcPr>
          <w:p w14:paraId="0C0C45D8" w14:textId="29869304" w:rsidR="00A97221" w:rsidRPr="006346B8" w:rsidRDefault="00A97221" w:rsidP="00A97221">
            <w:pPr>
              <w:pStyle w:val="101"/>
            </w:pPr>
            <w:r w:rsidRPr="00A97221">
              <w:t>MpiAsyncOperationsService.getAllCurrentEnpStart</w:t>
            </w:r>
          </w:p>
        </w:tc>
        <w:tc>
          <w:tcPr>
            <w:tcW w:w="417" w:type="pct"/>
            <w:vAlign w:val="center"/>
          </w:tcPr>
          <w:p w14:paraId="4DE02B43" w14:textId="2AC2C816" w:rsidR="00A97221" w:rsidRPr="006346B8" w:rsidRDefault="00A97221" w:rsidP="00A97221">
            <w:pPr>
              <w:pStyle w:val="101"/>
            </w:pPr>
            <w:r w:rsidRPr="00A97221">
              <w:t>1.4.МПИ.0014</w:t>
            </w:r>
          </w:p>
        </w:tc>
        <w:tc>
          <w:tcPr>
            <w:tcW w:w="335" w:type="pct"/>
            <w:vAlign w:val="center"/>
          </w:tcPr>
          <w:p w14:paraId="0A67C0D6" w14:textId="0D82C059" w:rsidR="00A97221" w:rsidRPr="006346B8" w:rsidRDefault="00A97221" w:rsidP="00A97221">
            <w:pPr>
              <w:pStyle w:val="101"/>
            </w:pPr>
            <w:r w:rsidRPr="00A97221">
              <w:t>terr</w:t>
            </w:r>
          </w:p>
        </w:tc>
        <w:tc>
          <w:tcPr>
            <w:tcW w:w="499" w:type="pct"/>
            <w:vAlign w:val="center"/>
          </w:tcPr>
          <w:p w14:paraId="495D963A" w14:textId="77777777" w:rsidR="00A97221" w:rsidRPr="006346B8" w:rsidRDefault="00A97221" w:rsidP="00A97221">
            <w:pPr>
              <w:pStyle w:val="101"/>
            </w:pPr>
          </w:p>
        </w:tc>
        <w:tc>
          <w:tcPr>
            <w:tcW w:w="417" w:type="pct"/>
            <w:vAlign w:val="center"/>
          </w:tcPr>
          <w:p w14:paraId="265909A9" w14:textId="77777777" w:rsidR="00A97221" w:rsidRPr="006346B8" w:rsidRDefault="00A97221" w:rsidP="00A97221">
            <w:pPr>
              <w:pStyle w:val="101"/>
            </w:pPr>
          </w:p>
        </w:tc>
        <w:tc>
          <w:tcPr>
            <w:tcW w:w="286" w:type="pct"/>
            <w:vAlign w:val="center"/>
          </w:tcPr>
          <w:p w14:paraId="40D46306" w14:textId="6C19CD54" w:rsidR="00A97221" w:rsidRPr="006346B8" w:rsidRDefault="00A97221" w:rsidP="00A97221">
            <w:pPr>
              <w:pStyle w:val="101"/>
            </w:pPr>
            <w:r w:rsidRPr="00A97221">
              <w:t>не пусто</w:t>
            </w:r>
          </w:p>
        </w:tc>
        <w:tc>
          <w:tcPr>
            <w:tcW w:w="547" w:type="pct"/>
            <w:vAlign w:val="center"/>
          </w:tcPr>
          <w:p w14:paraId="2EE7B3B9" w14:textId="77777777" w:rsidR="00A97221" w:rsidRPr="006346B8" w:rsidRDefault="00A97221" w:rsidP="00A97221">
            <w:pPr>
              <w:pStyle w:val="101"/>
            </w:pPr>
          </w:p>
        </w:tc>
        <w:tc>
          <w:tcPr>
            <w:tcW w:w="540" w:type="pct"/>
            <w:vAlign w:val="center"/>
          </w:tcPr>
          <w:p w14:paraId="09E6922F" w14:textId="34E6F5CB" w:rsidR="00A97221" w:rsidRPr="006346B8" w:rsidRDefault="00A97221" w:rsidP="00A97221">
            <w:pPr>
              <w:pStyle w:val="101"/>
            </w:pPr>
            <w:r w:rsidRPr="00A97221">
              <w:t>Формат значения должен соответствовать маске</w:t>
            </w:r>
          </w:p>
        </w:tc>
        <w:tc>
          <w:tcPr>
            <w:tcW w:w="230" w:type="pct"/>
            <w:vAlign w:val="center"/>
          </w:tcPr>
          <w:p w14:paraId="6D82BD9C" w14:textId="77777777" w:rsidR="00A97221" w:rsidRPr="006346B8" w:rsidRDefault="00A97221" w:rsidP="00A97221">
            <w:pPr>
              <w:pStyle w:val="101"/>
            </w:pPr>
          </w:p>
        </w:tc>
        <w:tc>
          <w:tcPr>
            <w:tcW w:w="286" w:type="pct"/>
            <w:vAlign w:val="center"/>
          </w:tcPr>
          <w:p w14:paraId="4BB0EDC7" w14:textId="77777777" w:rsidR="00A97221" w:rsidRPr="006346B8" w:rsidRDefault="00A97221" w:rsidP="00A97221">
            <w:pPr>
              <w:pStyle w:val="101"/>
            </w:pPr>
          </w:p>
        </w:tc>
        <w:tc>
          <w:tcPr>
            <w:tcW w:w="343" w:type="pct"/>
            <w:vAlign w:val="center"/>
          </w:tcPr>
          <w:p w14:paraId="5D9EB88B" w14:textId="1B704457" w:rsidR="00A97221" w:rsidRPr="006346B8" w:rsidRDefault="00A97221" w:rsidP="00A97221">
            <w:pPr>
              <w:pStyle w:val="101"/>
            </w:pPr>
            <w:r w:rsidRPr="00A97221">
              <w:t>XXYYY, содержит только цифры</w:t>
            </w:r>
          </w:p>
        </w:tc>
        <w:tc>
          <w:tcPr>
            <w:tcW w:w="684" w:type="pct"/>
            <w:vAlign w:val="center"/>
          </w:tcPr>
          <w:p w14:paraId="2D1A90C0" w14:textId="3CFA7E0B" w:rsidR="00A97221" w:rsidRPr="006346B8" w:rsidRDefault="00A97221" w:rsidP="00A97221">
            <w:pPr>
              <w:pStyle w:val="101"/>
            </w:pPr>
            <w:r w:rsidRPr="00A97221">
              <w:t>Формат значения параметра terr должен быть XXYYY, где XX - код территории, YYY - код района/города</w:t>
            </w:r>
          </w:p>
        </w:tc>
      </w:tr>
      <w:tr w:rsidR="00A97221" w:rsidRPr="006346B8" w14:paraId="42D3C54A" w14:textId="77777777" w:rsidTr="00B46F8A">
        <w:trPr>
          <w:trHeight w:val="454"/>
        </w:trPr>
        <w:tc>
          <w:tcPr>
            <w:tcW w:w="416" w:type="pct"/>
            <w:vAlign w:val="center"/>
          </w:tcPr>
          <w:p w14:paraId="1D3B0334" w14:textId="70C24DED" w:rsidR="00A97221" w:rsidRPr="006346B8" w:rsidRDefault="00A97221" w:rsidP="00A97221">
            <w:pPr>
              <w:pStyle w:val="101"/>
            </w:pPr>
            <w:r w:rsidRPr="00A97221">
              <w:t>MpiAsyncOperationsServi</w:t>
            </w:r>
            <w:r w:rsidRPr="00A97221">
              <w:lastRenderedPageBreak/>
              <w:t>ce.getAllCurrentEnpStart</w:t>
            </w:r>
          </w:p>
        </w:tc>
        <w:tc>
          <w:tcPr>
            <w:tcW w:w="417" w:type="pct"/>
            <w:vAlign w:val="center"/>
          </w:tcPr>
          <w:p w14:paraId="7BF69776" w14:textId="69346672" w:rsidR="00A97221" w:rsidRPr="006346B8" w:rsidRDefault="00A97221" w:rsidP="00A97221">
            <w:pPr>
              <w:pStyle w:val="101"/>
            </w:pPr>
            <w:r w:rsidRPr="00A97221">
              <w:lastRenderedPageBreak/>
              <w:t>1.4.МПИ.0015</w:t>
            </w:r>
          </w:p>
        </w:tc>
        <w:tc>
          <w:tcPr>
            <w:tcW w:w="335" w:type="pct"/>
            <w:vAlign w:val="center"/>
          </w:tcPr>
          <w:p w14:paraId="47881BDB" w14:textId="1A4B0C3E" w:rsidR="00A97221" w:rsidRPr="006346B8" w:rsidRDefault="00A97221" w:rsidP="00A97221">
            <w:pPr>
              <w:pStyle w:val="101"/>
            </w:pPr>
            <w:r w:rsidRPr="00A97221">
              <w:t>terr</w:t>
            </w:r>
          </w:p>
        </w:tc>
        <w:tc>
          <w:tcPr>
            <w:tcW w:w="499" w:type="pct"/>
            <w:vAlign w:val="center"/>
          </w:tcPr>
          <w:p w14:paraId="4BA1748E" w14:textId="77777777" w:rsidR="00A97221" w:rsidRPr="006346B8" w:rsidRDefault="00A97221" w:rsidP="00A97221">
            <w:pPr>
              <w:pStyle w:val="101"/>
            </w:pPr>
          </w:p>
        </w:tc>
        <w:tc>
          <w:tcPr>
            <w:tcW w:w="417" w:type="pct"/>
            <w:vAlign w:val="center"/>
          </w:tcPr>
          <w:p w14:paraId="0C0136D1" w14:textId="77777777" w:rsidR="00A97221" w:rsidRPr="006346B8" w:rsidRDefault="00A97221" w:rsidP="00A97221">
            <w:pPr>
              <w:pStyle w:val="101"/>
            </w:pPr>
          </w:p>
        </w:tc>
        <w:tc>
          <w:tcPr>
            <w:tcW w:w="286" w:type="pct"/>
            <w:vAlign w:val="center"/>
          </w:tcPr>
          <w:p w14:paraId="25A0B17D" w14:textId="4C215E6B" w:rsidR="00A97221" w:rsidRPr="006346B8" w:rsidRDefault="00A97221" w:rsidP="00A97221">
            <w:pPr>
              <w:pStyle w:val="101"/>
            </w:pPr>
            <w:r w:rsidRPr="00A97221">
              <w:t>не пусто</w:t>
            </w:r>
          </w:p>
        </w:tc>
        <w:tc>
          <w:tcPr>
            <w:tcW w:w="547" w:type="pct"/>
            <w:vAlign w:val="center"/>
          </w:tcPr>
          <w:p w14:paraId="37301C0B"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t xml:space="preserve">Первые две цифры != 11 или </w:t>
            </w:r>
            <w:r w:rsidRPr="00A97221">
              <w:rPr>
                <w:rFonts w:ascii="PT Astra Serif" w:eastAsia="SimSun" w:hAnsi="PT Astra Serif"/>
                <w:sz w:val="20"/>
              </w:rPr>
              <w:lastRenderedPageBreak/>
              <w:t>71 + последние три цифры != 000</w:t>
            </w:r>
          </w:p>
          <w:p w14:paraId="4BB09E6C"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t>или</w:t>
            </w:r>
          </w:p>
          <w:p w14:paraId="51BA7990"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t>Первые две цифры = 11 + последние три цифры != 000 или 100</w:t>
            </w:r>
          </w:p>
          <w:p w14:paraId="79D66B77"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t>или</w:t>
            </w:r>
          </w:p>
          <w:p w14:paraId="20C5DFC7" w14:textId="31E5B27C" w:rsidR="00A97221" w:rsidRPr="006346B8" w:rsidRDefault="00A97221" w:rsidP="00A97221">
            <w:pPr>
              <w:pStyle w:val="101"/>
            </w:pPr>
            <w:r w:rsidRPr="00A97221">
              <w:t>Первые две цифры = 71 + последние три цифры != 000 или 100 или 140</w:t>
            </w:r>
          </w:p>
        </w:tc>
        <w:tc>
          <w:tcPr>
            <w:tcW w:w="540" w:type="pct"/>
            <w:vAlign w:val="center"/>
          </w:tcPr>
          <w:p w14:paraId="53FD1B6F"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lastRenderedPageBreak/>
              <w:t xml:space="preserve">Если первые две цифры </w:t>
            </w:r>
            <w:r w:rsidRPr="00A97221">
              <w:rPr>
                <w:rFonts w:ascii="PT Astra Serif" w:eastAsia="SimSun" w:hAnsi="PT Astra Serif"/>
                <w:sz w:val="20"/>
              </w:rPr>
              <w:lastRenderedPageBreak/>
              <w:t>параметра terr не 11 и 71 - то последними тремя цифрами должны быть 000.</w:t>
            </w:r>
          </w:p>
          <w:p w14:paraId="301249BE" w14:textId="77777777" w:rsidR="00A97221" w:rsidRPr="00A97221" w:rsidRDefault="00A97221" w:rsidP="00A97221">
            <w:pPr>
              <w:pStyle w:val="af2"/>
              <w:rPr>
                <w:rFonts w:ascii="PT Astra Serif" w:eastAsia="SimSun" w:hAnsi="PT Astra Serif"/>
                <w:sz w:val="20"/>
              </w:rPr>
            </w:pPr>
            <w:r w:rsidRPr="00A97221">
              <w:rPr>
                <w:rFonts w:ascii="PT Astra Serif" w:eastAsia="SimSun" w:hAnsi="PT Astra Serif"/>
                <w:sz w:val="20"/>
              </w:rPr>
              <w:t>Если первые две цифры параметра terr 11 - то допустимы значения: 11000, 11100.</w:t>
            </w:r>
          </w:p>
          <w:p w14:paraId="6226A730" w14:textId="48A3BE63" w:rsidR="00A97221" w:rsidRPr="006346B8" w:rsidRDefault="00A97221" w:rsidP="00A97221">
            <w:pPr>
              <w:pStyle w:val="101"/>
            </w:pPr>
            <w:r w:rsidRPr="00A97221">
              <w:t>Если первые две цифры параметра terr 71 - то допустимы значения: 71000, 71100, 71140</w:t>
            </w:r>
          </w:p>
        </w:tc>
        <w:tc>
          <w:tcPr>
            <w:tcW w:w="230" w:type="pct"/>
            <w:vAlign w:val="center"/>
          </w:tcPr>
          <w:p w14:paraId="7FE8CABA" w14:textId="77777777" w:rsidR="00A97221" w:rsidRPr="006346B8" w:rsidRDefault="00A97221" w:rsidP="00A97221">
            <w:pPr>
              <w:pStyle w:val="101"/>
            </w:pPr>
          </w:p>
        </w:tc>
        <w:tc>
          <w:tcPr>
            <w:tcW w:w="286" w:type="pct"/>
            <w:vAlign w:val="center"/>
          </w:tcPr>
          <w:p w14:paraId="20B65029" w14:textId="77777777" w:rsidR="00A97221" w:rsidRPr="006346B8" w:rsidRDefault="00A97221" w:rsidP="00A97221">
            <w:pPr>
              <w:pStyle w:val="101"/>
            </w:pPr>
          </w:p>
        </w:tc>
        <w:tc>
          <w:tcPr>
            <w:tcW w:w="343" w:type="pct"/>
            <w:vAlign w:val="center"/>
          </w:tcPr>
          <w:p w14:paraId="0D2E01D9" w14:textId="77777777" w:rsidR="00A97221" w:rsidRPr="006346B8" w:rsidRDefault="00A97221" w:rsidP="00A97221">
            <w:pPr>
              <w:pStyle w:val="101"/>
            </w:pPr>
          </w:p>
        </w:tc>
        <w:tc>
          <w:tcPr>
            <w:tcW w:w="684" w:type="pct"/>
            <w:vAlign w:val="center"/>
          </w:tcPr>
          <w:p w14:paraId="3909AA37" w14:textId="4CCBB6ED" w:rsidR="00A97221" w:rsidRPr="006346B8" w:rsidRDefault="00A97221" w:rsidP="00A97221">
            <w:pPr>
              <w:pStyle w:val="101"/>
            </w:pPr>
            <w:r w:rsidRPr="00A97221">
              <w:t xml:space="preserve">Номер ОКАТО в параметре terr </w:t>
            </w:r>
            <w:r w:rsidRPr="00A97221">
              <w:lastRenderedPageBreak/>
              <w:t>должен быть указан с точностью до региона</w:t>
            </w:r>
          </w:p>
        </w:tc>
      </w:tr>
    </w:tbl>
    <w:p w14:paraId="3F6A0697" w14:textId="77777777" w:rsidR="00A97221" w:rsidRDefault="00A97221">
      <w:pPr>
        <w:pStyle w:val="11"/>
        <w:numPr>
          <w:ilvl w:val="1"/>
          <w:numId w:val="17"/>
        </w:numPr>
      </w:pPr>
      <w:bookmarkStart w:id="19" w:name="_Toc233639018"/>
      <w:r w:rsidRPr="00B40693">
        <w:lastRenderedPageBreak/>
        <w:t>Сервис MpiAsyncOperationsService метод findPersonsByTerrSmo</w:t>
      </w:r>
      <w:bookmarkEnd w:id="19"/>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20" w:firstRow="1" w:lastRow="0" w:firstColumn="0" w:lastColumn="0" w:noHBand="0" w:noVBand="0"/>
      </w:tblPr>
      <w:tblGrid>
        <w:gridCol w:w="2121"/>
        <w:gridCol w:w="1910"/>
        <w:gridCol w:w="1087"/>
        <w:gridCol w:w="1118"/>
        <w:gridCol w:w="616"/>
        <w:gridCol w:w="789"/>
        <w:gridCol w:w="1407"/>
        <w:gridCol w:w="1118"/>
        <w:gridCol w:w="743"/>
        <w:gridCol w:w="789"/>
        <w:gridCol w:w="870"/>
        <w:gridCol w:w="1881"/>
      </w:tblGrid>
      <w:tr w:rsidR="00A97221" w:rsidRPr="00B40693" w14:paraId="7EFA2E12" w14:textId="77777777" w:rsidTr="003722B6">
        <w:trPr>
          <w:trHeight w:val="454"/>
          <w:tblHeader/>
        </w:trPr>
        <w:tc>
          <w:tcPr>
            <w:tcW w:w="734" w:type="pct"/>
            <w:tcBorders>
              <w:bottom w:val="double" w:sz="4" w:space="0" w:color="auto"/>
            </w:tcBorders>
            <w:vAlign w:val="center"/>
          </w:tcPr>
          <w:p w14:paraId="618B998F" w14:textId="77777777" w:rsidR="00A97221" w:rsidRPr="00B40693" w:rsidRDefault="00A97221" w:rsidP="003722B6">
            <w:pPr>
              <w:pStyle w:val="100"/>
            </w:pPr>
            <w:r w:rsidRPr="00757B5A">
              <w:t>METHOD</w:t>
            </w:r>
          </w:p>
        </w:tc>
        <w:tc>
          <w:tcPr>
            <w:tcW w:w="661" w:type="pct"/>
            <w:tcBorders>
              <w:bottom w:val="double" w:sz="4" w:space="0" w:color="auto"/>
            </w:tcBorders>
            <w:vAlign w:val="center"/>
          </w:tcPr>
          <w:p w14:paraId="438EE076" w14:textId="77777777" w:rsidR="00A97221" w:rsidRPr="00B40693" w:rsidRDefault="00A97221" w:rsidP="003722B6">
            <w:pPr>
              <w:pStyle w:val="100"/>
            </w:pPr>
            <w:r w:rsidRPr="00757B5A">
              <w:t>ID</w:t>
            </w:r>
          </w:p>
        </w:tc>
        <w:tc>
          <w:tcPr>
            <w:tcW w:w="376" w:type="pct"/>
            <w:tcBorders>
              <w:bottom w:val="double" w:sz="4" w:space="0" w:color="auto"/>
            </w:tcBorders>
            <w:vAlign w:val="center"/>
          </w:tcPr>
          <w:p w14:paraId="5B45DCB7" w14:textId="77777777" w:rsidR="00A97221" w:rsidRPr="00B40693" w:rsidRDefault="00A97221" w:rsidP="003722B6">
            <w:pPr>
              <w:pStyle w:val="100"/>
            </w:pPr>
            <w:r w:rsidRPr="00757B5A">
              <w:t>ID</w:t>
            </w:r>
            <w:r w:rsidRPr="00EF0F83">
              <w:rPr>
                <w:lang w:val="ru-RU"/>
              </w:rPr>
              <w:t>_</w:t>
            </w:r>
            <w:r w:rsidRPr="00757B5A">
              <w:t>EL</w:t>
            </w:r>
          </w:p>
        </w:tc>
        <w:tc>
          <w:tcPr>
            <w:tcW w:w="387" w:type="pct"/>
            <w:tcBorders>
              <w:bottom w:val="double" w:sz="4" w:space="0" w:color="auto"/>
            </w:tcBorders>
            <w:vAlign w:val="center"/>
          </w:tcPr>
          <w:p w14:paraId="22314E1F" w14:textId="77777777" w:rsidR="00A97221" w:rsidRPr="00B40693" w:rsidRDefault="00A97221" w:rsidP="003722B6">
            <w:pPr>
              <w:pStyle w:val="100"/>
            </w:pPr>
            <w:r w:rsidRPr="00757B5A">
              <w:t>NSI</w:t>
            </w:r>
            <w:r w:rsidRPr="00EF0F83">
              <w:rPr>
                <w:lang w:val="ru-RU"/>
              </w:rPr>
              <w:t>_</w:t>
            </w:r>
            <w:r w:rsidRPr="00757B5A">
              <w:t>OBJ</w:t>
            </w:r>
          </w:p>
        </w:tc>
        <w:tc>
          <w:tcPr>
            <w:tcW w:w="213" w:type="pct"/>
            <w:tcBorders>
              <w:bottom w:val="double" w:sz="4" w:space="0" w:color="auto"/>
            </w:tcBorders>
            <w:vAlign w:val="center"/>
          </w:tcPr>
          <w:p w14:paraId="588EB57B" w14:textId="77777777" w:rsidR="00A97221" w:rsidRPr="00B40693" w:rsidRDefault="00A97221" w:rsidP="003722B6">
            <w:pPr>
              <w:pStyle w:val="100"/>
            </w:pPr>
            <w:r w:rsidRPr="00757B5A">
              <w:t>NSI</w:t>
            </w:r>
            <w:r w:rsidRPr="00EF0F83">
              <w:rPr>
                <w:lang w:val="ru-RU"/>
              </w:rPr>
              <w:t>_</w:t>
            </w:r>
            <w:r w:rsidRPr="00757B5A">
              <w:t>EL</w:t>
            </w:r>
          </w:p>
        </w:tc>
        <w:tc>
          <w:tcPr>
            <w:tcW w:w="273" w:type="pct"/>
            <w:tcBorders>
              <w:bottom w:val="double" w:sz="4" w:space="0" w:color="auto"/>
            </w:tcBorders>
            <w:vAlign w:val="center"/>
          </w:tcPr>
          <w:p w14:paraId="75D50EB1" w14:textId="77777777" w:rsidR="00A97221" w:rsidRPr="00B40693" w:rsidRDefault="00A97221" w:rsidP="003722B6">
            <w:pPr>
              <w:pStyle w:val="100"/>
            </w:pPr>
            <w:r w:rsidRPr="00757B5A">
              <w:t>USL</w:t>
            </w:r>
            <w:r w:rsidRPr="00EF0F83">
              <w:rPr>
                <w:lang w:val="ru-RU"/>
              </w:rPr>
              <w:t>_</w:t>
            </w:r>
            <w:r w:rsidRPr="00757B5A">
              <w:t>TEST</w:t>
            </w:r>
          </w:p>
        </w:tc>
        <w:tc>
          <w:tcPr>
            <w:tcW w:w="487" w:type="pct"/>
            <w:tcBorders>
              <w:bottom w:val="double" w:sz="4" w:space="0" w:color="auto"/>
            </w:tcBorders>
            <w:vAlign w:val="center"/>
          </w:tcPr>
          <w:p w14:paraId="09A1826F" w14:textId="77777777" w:rsidR="00A97221" w:rsidRPr="00B40693" w:rsidRDefault="00A97221" w:rsidP="003722B6">
            <w:pPr>
              <w:pStyle w:val="100"/>
            </w:pPr>
            <w:r w:rsidRPr="00757B5A">
              <w:t>USL</w:t>
            </w:r>
            <w:r w:rsidRPr="00EF0F83">
              <w:rPr>
                <w:lang w:val="ru-RU"/>
              </w:rPr>
              <w:t>_</w:t>
            </w:r>
            <w:r w:rsidRPr="00757B5A">
              <w:t>ERROR</w:t>
            </w:r>
          </w:p>
        </w:tc>
        <w:tc>
          <w:tcPr>
            <w:tcW w:w="387" w:type="pct"/>
            <w:tcBorders>
              <w:bottom w:val="double" w:sz="4" w:space="0" w:color="auto"/>
            </w:tcBorders>
            <w:vAlign w:val="center"/>
          </w:tcPr>
          <w:p w14:paraId="14157F9E" w14:textId="77777777" w:rsidR="00A97221" w:rsidRPr="00B40693" w:rsidRDefault="00A97221" w:rsidP="003722B6">
            <w:pPr>
              <w:pStyle w:val="100"/>
            </w:pPr>
            <w:r w:rsidRPr="00757B5A">
              <w:t>VAL</w:t>
            </w:r>
            <w:r w:rsidRPr="00EF0F83">
              <w:rPr>
                <w:lang w:val="ru-RU"/>
              </w:rPr>
              <w:t>_</w:t>
            </w:r>
            <w:r w:rsidRPr="00757B5A">
              <w:t>EL</w:t>
            </w:r>
          </w:p>
        </w:tc>
        <w:tc>
          <w:tcPr>
            <w:tcW w:w="257" w:type="pct"/>
            <w:tcBorders>
              <w:bottom w:val="double" w:sz="4" w:space="0" w:color="auto"/>
            </w:tcBorders>
            <w:vAlign w:val="center"/>
          </w:tcPr>
          <w:p w14:paraId="17CD9915" w14:textId="77777777" w:rsidR="00A97221" w:rsidRPr="00B40693" w:rsidRDefault="00A97221" w:rsidP="003722B6">
            <w:pPr>
              <w:pStyle w:val="100"/>
            </w:pPr>
            <w:r w:rsidRPr="00757B5A">
              <w:t>MIN</w:t>
            </w:r>
            <w:r w:rsidRPr="00EF0F83">
              <w:rPr>
                <w:lang w:val="ru-RU"/>
              </w:rPr>
              <w:t>_</w:t>
            </w:r>
            <w:r w:rsidRPr="00757B5A">
              <w:t>LEN</w:t>
            </w:r>
          </w:p>
        </w:tc>
        <w:tc>
          <w:tcPr>
            <w:tcW w:w="273" w:type="pct"/>
            <w:tcBorders>
              <w:bottom w:val="double" w:sz="4" w:space="0" w:color="auto"/>
            </w:tcBorders>
            <w:vAlign w:val="center"/>
          </w:tcPr>
          <w:p w14:paraId="45767573" w14:textId="77777777" w:rsidR="00A97221" w:rsidRPr="00B40693" w:rsidRDefault="00A97221" w:rsidP="003722B6">
            <w:pPr>
              <w:pStyle w:val="100"/>
            </w:pPr>
            <w:r w:rsidRPr="00757B5A">
              <w:t>MAX</w:t>
            </w:r>
            <w:r w:rsidRPr="00EF0F83">
              <w:rPr>
                <w:lang w:val="ru-RU"/>
              </w:rPr>
              <w:t>_</w:t>
            </w:r>
            <w:r w:rsidRPr="00757B5A">
              <w:t>LEN</w:t>
            </w:r>
          </w:p>
        </w:tc>
        <w:tc>
          <w:tcPr>
            <w:tcW w:w="301" w:type="pct"/>
            <w:tcBorders>
              <w:bottom w:val="double" w:sz="4" w:space="0" w:color="auto"/>
            </w:tcBorders>
            <w:vAlign w:val="center"/>
          </w:tcPr>
          <w:p w14:paraId="6C8486CE" w14:textId="77777777" w:rsidR="00A97221" w:rsidRPr="00B40693" w:rsidRDefault="00A97221" w:rsidP="003722B6">
            <w:pPr>
              <w:pStyle w:val="100"/>
            </w:pPr>
            <w:r w:rsidRPr="00757B5A">
              <w:t>MASK</w:t>
            </w:r>
            <w:r w:rsidRPr="00EF0F83">
              <w:rPr>
                <w:lang w:val="ru-RU"/>
              </w:rPr>
              <w:t>_</w:t>
            </w:r>
            <w:r w:rsidRPr="00757B5A">
              <w:t>VAL</w:t>
            </w:r>
          </w:p>
        </w:tc>
        <w:tc>
          <w:tcPr>
            <w:tcW w:w="651" w:type="pct"/>
            <w:tcBorders>
              <w:bottom w:val="double" w:sz="4" w:space="0" w:color="auto"/>
            </w:tcBorders>
            <w:vAlign w:val="center"/>
          </w:tcPr>
          <w:p w14:paraId="3334785C" w14:textId="77777777" w:rsidR="00A97221" w:rsidRPr="00B40693" w:rsidRDefault="00A97221" w:rsidP="003722B6">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A97221" w:rsidRPr="00B40693" w14:paraId="18D45D47" w14:textId="77777777" w:rsidTr="003722B6">
        <w:trPr>
          <w:trHeight w:val="454"/>
        </w:trPr>
        <w:tc>
          <w:tcPr>
            <w:tcW w:w="734" w:type="pct"/>
            <w:tcBorders>
              <w:top w:val="double" w:sz="4" w:space="0" w:color="auto"/>
            </w:tcBorders>
          </w:tcPr>
          <w:p w14:paraId="5EC661C6" w14:textId="77777777" w:rsidR="00A97221" w:rsidRPr="00B40693" w:rsidRDefault="00A97221" w:rsidP="003722B6">
            <w:pPr>
              <w:pStyle w:val="101"/>
            </w:pPr>
            <w:r w:rsidRPr="00B40693">
              <w:t>MpiAsyncOperationsService.findPersonsByTerrSmoStart</w:t>
            </w:r>
          </w:p>
        </w:tc>
        <w:tc>
          <w:tcPr>
            <w:tcW w:w="661" w:type="pct"/>
            <w:tcBorders>
              <w:top w:val="double" w:sz="4" w:space="0" w:color="auto"/>
            </w:tcBorders>
          </w:tcPr>
          <w:p w14:paraId="7BA1BEDE" w14:textId="77777777" w:rsidR="00A97221" w:rsidRPr="00B40693" w:rsidRDefault="00A97221" w:rsidP="003722B6">
            <w:pPr>
              <w:pStyle w:val="101"/>
            </w:pPr>
            <w:r w:rsidRPr="00B40693">
              <w:t>3.6.3.МПИ.0001</w:t>
            </w:r>
          </w:p>
        </w:tc>
        <w:tc>
          <w:tcPr>
            <w:tcW w:w="376" w:type="pct"/>
            <w:tcBorders>
              <w:top w:val="double" w:sz="4" w:space="0" w:color="auto"/>
            </w:tcBorders>
          </w:tcPr>
          <w:p w14:paraId="072457F8" w14:textId="77777777" w:rsidR="00A97221" w:rsidRPr="00B40693" w:rsidRDefault="00A97221" w:rsidP="003722B6">
            <w:pPr>
              <w:pStyle w:val="101"/>
            </w:pPr>
            <w:r w:rsidRPr="00B40693">
              <w:t>externalRequestId</w:t>
            </w:r>
          </w:p>
        </w:tc>
        <w:tc>
          <w:tcPr>
            <w:tcW w:w="387" w:type="pct"/>
            <w:tcBorders>
              <w:top w:val="double" w:sz="4" w:space="0" w:color="auto"/>
            </w:tcBorders>
          </w:tcPr>
          <w:p w14:paraId="184F6863" w14:textId="77777777" w:rsidR="00A97221" w:rsidRPr="00B40693" w:rsidRDefault="00A97221" w:rsidP="003722B6">
            <w:pPr>
              <w:pStyle w:val="101"/>
            </w:pPr>
          </w:p>
        </w:tc>
        <w:tc>
          <w:tcPr>
            <w:tcW w:w="213" w:type="pct"/>
            <w:tcBorders>
              <w:top w:val="double" w:sz="4" w:space="0" w:color="auto"/>
            </w:tcBorders>
          </w:tcPr>
          <w:p w14:paraId="396466A5" w14:textId="77777777" w:rsidR="00A97221" w:rsidRPr="00B40693" w:rsidRDefault="00A97221" w:rsidP="003722B6">
            <w:pPr>
              <w:pStyle w:val="101"/>
            </w:pPr>
          </w:p>
        </w:tc>
        <w:tc>
          <w:tcPr>
            <w:tcW w:w="273" w:type="pct"/>
            <w:tcBorders>
              <w:top w:val="double" w:sz="4" w:space="0" w:color="auto"/>
            </w:tcBorders>
          </w:tcPr>
          <w:p w14:paraId="5BC2A91F" w14:textId="77777777" w:rsidR="00A97221" w:rsidRPr="00B40693" w:rsidRDefault="00A97221" w:rsidP="003722B6">
            <w:pPr>
              <w:pStyle w:val="101"/>
            </w:pPr>
          </w:p>
        </w:tc>
        <w:tc>
          <w:tcPr>
            <w:tcW w:w="487" w:type="pct"/>
            <w:tcBorders>
              <w:top w:val="double" w:sz="4" w:space="0" w:color="auto"/>
            </w:tcBorders>
          </w:tcPr>
          <w:p w14:paraId="55DEFAA7" w14:textId="77777777" w:rsidR="00A97221" w:rsidRPr="00B40693" w:rsidRDefault="00A97221" w:rsidP="003722B6">
            <w:pPr>
              <w:pStyle w:val="101"/>
            </w:pPr>
            <w:r w:rsidRPr="00B40693">
              <w:t>externalRequestId пусто</w:t>
            </w:r>
          </w:p>
        </w:tc>
        <w:tc>
          <w:tcPr>
            <w:tcW w:w="387" w:type="pct"/>
            <w:tcBorders>
              <w:top w:val="double" w:sz="4" w:space="0" w:color="auto"/>
            </w:tcBorders>
          </w:tcPr>
          <w:p w14:paraId="6642C430" w14:textId="77777777" w:rsidR="00A97221" w:rsidRPr="00B40693" w:rsidRDefault="00A97221" w:rsidP="003722B6">
            <w:pPr>
              <w:pStyle w:val="101"/>
            </w:pPr>
            <w:r w:rsidRPr="00B40693">
              <w:t>Значение не может быть пустым</w:t>
            </w:r>
          </w:p>
        </w:tc>
        <w:tc>
          <w:tcPr>
            <w:tcW w:w="257" w:type="pct"/>
            <w:tcBorders>
              <w:top w:val="double" w:sz="4" w:space="0" w:color="auto"/>
            </w:tcBorders>
          </w:tcPr>
          <w:p w14:paraId="2A6D5861" w14:textId="77777777" w:rsidR="00A97221" w:rsidRPr="00B40693" w:rsidRDefault="00A97221" w:rsidP="003722B6">
            <w:pPr>
              <w:pStyle w:val="101"/>
            </w:pPr>
          </w:p>
        </w:tc>
        <w:tc>
          <w:tcPr>
            <w:tcW w:w="273" w:type="pct"/>
            <w:tcBorders>
              <w:top w:val="double" w:sz="4" w:space="0" w:color="auto"/>
            </w:tcBorders>
          </w:tcPr>
          <w:p w14:paraId="3FE44D24" w14:textId="77777777" w:rsidR="00A97221" w:rsidRPr="00B40693" w:rsidRDefault="00A97221" w:rsidP="003722B6">
            <w:pPr>
              <w:pStyle w:val="101"/>
            </w:pPr>
          </w:p>
        </w:tc>
        <w:tc>
          <w:tcPr>
            <w:tcW w:w="301" w:type="pct"/>
            <w:tcBorders>
              <w:top w:val="double" w:sz="4" w:space="0" w:color="auto"/>
            </w:tcBorders>
          </w:tcPr>
          <w:p w14:paraId="347037FE" w14:textId="77777777" w:rsidR="00A97221" w:rsidRPr="00B40693" w:rsidRDefault="00A97221" w:rsidP="003722B6">
            <w:pPr>
              <w:pStyle w:val="101"/>
            </w:pPr>
          </w:p>
        </w:tc>
        <w:tc>
          <w:tcPr>
            <w:tcW w:w="651" w:type="pct"/>
            <w:tcBorders>
              <w:top w:val="double" w:sz="4" w:space="0" w:color="auto"/>
            </w:tcBorders>
          </w:tcPr>
          <w:p w14:paraId="5020E3EA" w14:textId="77777777" w:rsidR="00A97221" w:rsidRPr="00B40693" w:rsidRDefault="00A97221" w:rsidP="003722B6">
            <w:pPr>
              <w:pStyle w:val="101"/>
            </w:pPr>
            <w:r w:rsidRPr="00B40693">
              <w:t>Параметр externalRequestId не может передаваться с пустым значением</w:t>
            </w:r>
          </w:p>
        </w:tc>
      </w:tr>
      <w:tr w:rsidR="00A97221" w:rsidRPr="00B40693" w14:paraId="2CF0247C" w14:textId="77777777" w:rsidTr="003722B6">
        <w:trPr>
          <w:trHeight w:val="454"/>
        </w:trPr>
        <w:tc>
          <w:tcPr>
            <w:tcW w:w="734" w:type="pct"/>
          </w:tcPr>
          <w:p w14:paraId="51A221D6" w14:textId="77777777" w:rsidR="00A97221" w:rsidRPr="00B40693" w:rsidRDefault="00A97221" w:rsidP="003722B6">
            <w:pPr>
              <w:pStyle w:val="101"/>
            </w:pPr>
            <w:r w:rsidRPr="00B40693">
              <w:lastRenderedPageBreak/>
              <w:t>MpiAsyncOperationsService.findPersonsByTerrSmoStart</w:t>
            </w:r>
          </w:p>
        </w:tc>
        <w:tc>
          <w:tcPr>
            <w:tcW w:w="661" w:type="pct"/>
          </w:tcPr>
          <w:p w14:paraId="53F8E9EE" w14:textId="77777777" w:rsidR="00A97221" w:rsidRPr="00B40693" w:rsidRDefault="00A97221" w:rsidP="003722B6">
            <w:pPr>
              <w:pStyle w:val="101"/>
            </w:pPr>
            <w:r w:rsidRPr="00B40693">
              <w:t>3.6.3.МПИ.0003</w:t>
            </w:r>
          </w:p>
        </w:tc>
        <w:tc>
          <w:tcPr>
            <w:tcW w:w="376" w:type="pct"/>
          </w:tcPr>
          <w:p w14:paraId="0F33427B" w14:textId="77777777" w:rsidR="00A97221" w:rsidRPr="00B40693" w:rsidRDefault="00A97221" w:rsidP="003722B6">
            <w:pPr>
              <w:pStyle w:val="101"/>
            </w:pPr>
            <w:r w:rsidRPr="00B40693">
              <w:t>smoCode</w:t>
            </w:r>
          </w:p>
        </w:tc>
        <w:tc>
          <w:tcPr>
            <w:tcW w:w="387" w:type="pct"/>
          </w:tcPr>
          <w:p w14:paraId="3C8A1531" w14:textId="77777777" w:rsidR="00A97221" w:rsidRPr="00B40693" w:rsidRDefault="00A97221" w:rsidP="003722B6">
            <w:pPr>
              <w:pStyle w:val="101"/>
            </w:pPr>
          </w:p>
        </w:tc>
        <w:tc>
          <w:tcPr>
            <w:tcW w:w="213" w:type="pct"/>
          </w:tcPr>
          <w:p w14:paraId="185BCE99" w14:textId="77777777" w:rsidR="00A97221" w:rsidRPr="00B40693" w:rsidRDefault="00A97221" w:rsidP="003722B6">
            <w:pPr>
              <w:pStyle w:val="101"/>
            </w:pPr>
          </w:p>
        </w:tc>
        <w:tc>
          <w:tcPr>
            <w:tcW w:w="273" w:type="pct"/>
          </w:tcPr>
          <w:p w14:paraId="1511763D" w14:textId="77777777" w:rsidR="00A97221" w:rsidRPr="00B40693" w:rsidRDefault="00A97221" w:rsidP="003722B6">
            <w:pPr>
              <w:pStyle w:val="101"/>
            </w:pPr>
          </w:p>
        </w:tc>
        <w:tc>
          <w:tcPr>
            <w:tcW w:w="487" w:type="pct"/>
          </w:tcPr>
          <w:p w14:paraId="59F1AD8B" w14:textId="77777777" w:rsidR="00A97221" w:rsidRPr="00B40693" w:rsidRDefault="00A97221" w:rsidP="003722B6">
            <w:pPr>
              <w:pStyle w:val="101"/>
            </w:pPr>
            <w:r w:rsidRPr="00B40693">
              <w:t>smoCode пусто</w:t>
            </w:r>
          </w:p>
        </w:tc>
        <w:tc>
          <w:tcPr>
            <w:tcW w:w="387" w:type="pct"/>
          </w:tcPr>
          <w:p w14:paraId="279B8DDB" w14:textId="77777777" w:rsidR="00A97221" w:rsidRPr="00B40693" w:rsidRDefault="00A97221" w:rsidP="003722B6">
            <w:pPr>
              <w:pStyle w:val="101"/>
            </w:pPr>
            <w:r w:rsidRPr="00B40693">
              <w:t>Значение не может быть пустым</w:t>
            </w:r>
          </w:p>
        </w:tc>
        <w:tc>
          <w:tcPr>
            <w:tcW w:w="257" w:type="pct"/>
          </w:tcPr>
          <w:p w14:paraId="159DD4AA" w14:textId="77777777" w:rsidR="00A97221" w:rsidRPr="00B40693" w:rsidRDefault="00A97221" w:rsidP="003722B6">
            <w:pPr>
              <w:pStyle w:val="101"/>
            </w:pPr>
          </w:p>
        </w:tc>
        <w:tc>
          <w:tcPr>
            <w:tcW w:w="273" w:type="pct"/>
          </w:tcPr>
          <w:p w14:paraId="62F449E2" w14:textId="77777777" w:rsidR="00A97221" w:rsidRPr="00B40693" w:rsidRDefault="00A97221" w:rsidP="003722B6">
            <w:pPr>
              <w:pStyle w:val="101"/>
            </w:pPr>
          </w:p>
        </w:tc>
        <w:tc>
          <w:tcPr>
            <w:tcW w:w="301" w:type="pct"/>
          </w:tcPr>
          <w:p w14:paraId="50C351EB" w14:textId="77777777" w:rsidR="00A97221" w:rsidRPr="00B40693" w:rsidRDefault="00A97221" w:rsidP="003722B6">
            <w:pPr>
              <w:pStyle w:val="101"/>
            </w:pPr>
          </w:p>
        </w:tc>
        <w:tc>
          <w:tcPr>
            <w:tcW w:w="651" w:type="pct"/>
          </w:tcPr>
          <w:p w14:paraId="702A9702" w14:textId="77777777" w:rsidR="00A97221" w:rsidRPr="00B40693" w:rsidRDefault="00A97221" w:rsidP="003722B6">
            <w:pPr>
              <w:pStyle w:val="101"/>
            </w:pPr>
            <w:r w:rsidRPr="00B40693">
              <w:t>Параметр smoCode не может передаваться с пустым значением</w:t>
            </w:r>
          </w:p>
        </w:tc>
      </w:tr>
      <w:tr w:rsidR="00A97221" w:rsidRPr="00B40693" w14:paraId="780AFE5D" w14:textId="77777777" w:rsidTr="003722B6">
        <w:trPr>
          <w:trHeight w:val="454"/>
        </w:trPr>
        <w:tc>
          <w:tcPr>
            <w:tcW w:w="734" w:type="pct"/>
          </w:tcPr>
          <w:p w14:paraId="13B46D29" w14:textId="77777777" w:rsidR="00A97221" w:rsidRPr="00B40693" w:rsidRDefault="00A97221" w:rsidP="003722B6">
            <w:pPr>
              <w:pStyle w:val="101"/>
            </w:pPr>
            <w:r w:rsidRPr="00B40693">
              <w:t>MpiAsyncOperationsService.findPersonsByTerrSmoStart</w:t>
            </w:r>
          </w:p>
        </w:tc>
        <w:tc>
          <w:tcPr>
            <w:tcW w:w="661" w:type="pct"/>
          </w:tcPr>
          <w:p w14:paraId="0BCC75A5" w14:textId="77777777" w:rsidR="00A97221" w:rsidRPr="00B40693" w:rsidRDefault="00A97221" w:rsidP="003722B6">
            <w:pPr>
              <w:pStyle w:val="101"/>
            </w:pPr>
            <w:r w:rsidRPr="00B40693">
              <w:t>3.6.3.МПИ.0004</w:t>
            </w:r>
          </w:p>
        </w:tc>
        <w:tc>
          <w:tcPr>
            <w:tcW w:w="376" w:type="pct"/>
          </w:tcPr>
          <w:p w14:paraId="3DC9F3D0" w14:textId="77777777" w:rsidR="00A97221" w:rsidRPr="00B40693" w:rsidRDefault="00A97221" w:rsidP="003722B6">
            <w:pPr>
              <w:pStyle w:val="101"/>
            </w:pPr>
            <w:r w:rsidRPr="00B40693">
              <w:t>smoCode</w:t>
            </w:r>
          </w:p>
        </w:tc>
        <w:tc>
          <w:tcPr>
            <w:tcW w:w="387" w:type="pct"/>
          </w:tcPr>
          <w:p w14:paraId="079B473C" w14:textId="77777777" w:rsidR="00A97221" w:rsidRPr="00B40693" w:rsidRDefault="00A97221" w:rsidP="003722B6">
            <w:pPr>
              <w:pStyle w:val="101"/>
            </w:pPr>
            <w:r w:rsidRPr="00B40693">
              <w:t>Справочник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13" w:type="pct"/>
          </w:tcPr>
          <w:p w14:paraId="6B088603" w14:textId="77777777" w:rsidR="00A97221" w:rsidRPr="00B40693" w:rsidRDefault="00A97221" w:rsidP="003722B6">
            <w:pPr>
              <w:pStyle w:val="101"/>
            </w:pPr>
            <w:r w:rsidRPr="00B40693">
              <w:t>smocod</w:t>
            </w:r>
          </w:p>
        </w:tc>
        <w:tc>
          <w:tcPr>
            <w:tcW w:w="273" w:type="pct"/>
          </w:tcPr>
          <w:p w14:paraId="410A0A4A" w14:textId="77777777" w:rsidR="00A97221" w:rsidRPr="00B40693" w:rsidRDefault="00A97221" w:rsidP="003722B6">
            <w:pPr>
              <w:pStyle w:val="101"/>
            </w:pPr>
            <w:r w:rsidRPr="00B40693">
              <w:t>не пусто</w:t>
            </w:r>
          </w:p>
        </w:tc>
        <w:tc>
          <w:tcPr>
            <w:tcW w:w="487" w:type="pct"/>
          </w:tcPr>
          <w:p w14:paraId="3939939F" w14:textId="77777777" w:rsidR="00A97221" w:rsidRPr="00B40693" w:rsidRDefault="00A97221" w:rsidP="003722B6">
            <w:pPr>
              <w:pStyle w:val="101"/>
            </w:pPr>
          </w:p>
        </w:tc>
        <w:tc>
          <w:tcPr>
            <w:tcW w:w="387" w:type="pct"/>
          </w:tcPr>
          <w:p w14:paraId="70E11353" w14:textId="77777777" w:rsidR="00A97221" w:rsidRPr="00B40693" w:rsidRDefault="00A97221" w:rsidP="003722B6">
            <w:pPr>
              <w:pStyle w:val="101"/>
            </w:pPr>
            <w:r w:rsidRPr="00B40693">
              <w:t>Значение параметра smoCode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57" w:type="pct"/>
          </w:tcPr>
          <w:p w14:paraId="05AF4BD2" w14:textId="77777777" w:rsidR="00A97221" w:rsidRPr="00B40693" w:rsidRDefault="00A97221" w:rsidP="003722B6">
            <w:pPr>
              <w:pStyle w:val="101"/>
            </w:pPr>
          </w:p>
        </w:tc>
        <w:tc>
          <w:tcPr>
            <w:tcW w:w="273" w:type="pct"/>
          </w:tcPr>
          <w:p w14:paraId="30FC63B9" w14:textId="77777777" w:rsidR="00A97221" w:rsidRPr="00B40693" w:rsidRDefault="00A97221" w:rsidP="003722B6">
            <w:pPr>
              <w:pStyle w:val="101"/>
            </w:pPr>
          </w:p>
        </w:tc>
        <w:tc>
          <w:tcPr>
            <w:tcW w:w="301" w:type="pct"/>
          </w:tcPr>
          <w:p w14:paraId="5D8A7F08" w14:textId="77777777" w:rsidR="00A97221" w:rsidRPr="00B40693" w:rsidRDefault="00A97221" w:rsidP="003722B6">
            <w:pPr>
              <w:pStyle w:val="101"/>
            </w:pPr>
          </w:p>
        </w:tc>
        <w:tc>
          <w:tcPr>
            <w:tcW w:w="651" w:type="pct"/>
          </w:tcPr>
          <w:p w14:paraId="2538330B" w14:textId="77777777" w:rsidR="00A97221" w:rsidRPr="00B40693" w:rsidRDefault="00A97221" w:rsidP="003722B6">
            <w:pPr>
              <w:pStyle w:val="101"/>
            </w:pPr>
            <w:r w:rsidRPr="00B40693">
              <w:t>Значение параметра smoCode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A97221" w:rsidRPr="00B40693" w14:paraId="30EB55B1" w14:textId="77777777" w:rsidTr="003722B6">
        <w:trPr>
          <w:trHeight w:val="454"/>
        </w:trPr>
        <w:tc>
          <w:tcPr>
            <w:tcW w:w="734" w:type="pct"/>
          </w:tcPr>
          <w:p w14:paraId="58CD4007" w14:textId="77777777" w:rsidR="00A97221" w:rsidRPr="00B40693" w:rsidRDefault="00A97221" w:rsidP="003722B6">
            <w:pPr>
              <w:pStyle w:val="101"/>
            </w:pPr>
            <w:r w:rsidRPr="00B40693">
              <w:t>MpiAsyncOperationsService.findPersonsByTerrSmoPoll</w:t>
            </w:r>
          </w:p>
        </w:tc>
        <w:tc>
          <w:tcPr>
            <w:tcW w:w="661" w:type="pct"/>
          </w:tcPr>
          <w:p w14:paraId="551E2B54" w14:textId="77777777" w:rsidR="00A97221" w:rsidRPr="00B40693" w:rsidRDefault="00A97221" w:rsidP="003722B6">
            <w:pPr>
              <w:pStyle w:val="101"/>
            </w:pPr>
            <w:r w:rsidRPr="00B40693">
              <w:t>3.6.3.МПИ.0005</w:t>
            </w:r>
          </w:p>
        </w:tc>
        <w:tc>
          <w:tcPr>
            <w:tcW w:w="376" w:type="pct"/>
          </w:tcPr>
          <w:p w14:paraId="017106BE" w14:textId="77777777" w:rsidR="00A97221" w:rsidRPr="00B40693" w:rsidRDefault="00A97221" w:rsidP="003722B6">
            <w:pPr>
              <w:pStyle w:val="101"/>
            </w:pPr>
            <w:r w:rsidRPr="00B40693">
              <w:t>externalRequestId</w:t>
            </w:r>
          </w:p>
        </w:tc>
        <w:tc>
          <w:tcPr>
            <w:tcW w:w="387" w:type="pct"/>
          </w:tcPr>
          <w:p w14:paraId="681C569A" w14:textId="77777777" w:rsidR="00A97221" w:rsidRPr="00B40693" w:rsidRDefault="00A97221" w:rsidP="003722B6">
            <w:pPr>
              <w:pStyle w:val="101"/>
            </w:pPr>
          </w:p>
        </w:tc>
        <w:tc>
          <w:tcPr>
            <w:tcW w:w="213" w:type="pct"/>
          </w:tcPr>
          <w:p w14:paraId="223338E6" w14:textId="77777777" w:rsidR="00A97221" w:rsidRPr="00B40693" w:rsidRDefault="00A97221" w:rsidP="003722B6">
            <w:pPr>
              <w:pStyle w:val="101"/>
            </w:pPr>
          </w:p>
        </w:tc>
        <w:tc>
          <w:tcPr>
            <w:tcW w:w="273" w:type="pct"/>
          </w:tcPr>
          <w:p w14:paraId="221AA487" w14:textId="77777777" w:rsidR="00A97221" w:rsidRPr="00B40693" w:rsidRDefault="00A97221" w:rsidP="003722B6">
            <w:pPr>
              <w:pStyle w:val="101"/>
            </w:pPr>
          </w:p>
        </w:tc>
        <w:tc>
          <w:tcPr>
            <w:tcW w:w="487" w:type="pct"/>
          </w:tcPr>
          <w:p w14:paraId="732681C4" w14:textId="77777777" w:rsidR="00A97221" w:rsidRPr="00B40693" w:rsidRDefault="00A97221" w:rsidP="003722B6">
            <w:pPr>
              <w:pStyle w:val="101"/>
            </w:pPr>
            <w:r w:rsidRPr="00B40693">
              <w:t>externalRequestId пусто</w:t>
            </w:r>
          </w:p>
        </w:tc>
        <w:tc>
          <w:tcPr>
            <w:tcW w:w="387" w:type="pct"/>
          </w:tcPr>
          <w:p w14:paraId="274D3B49" w14:textId="77777777" w:rsidR="00A97221" w:rsidRPr="00B40693" w:rsidRDefault="00A97221" w:rsidP="003722B6">
            <w:pPr>
              <w:pStyle w:val="101"/>
            </w:pPr>
            <w:r w:rsidRPr="00B40693">
              <w:t xml:space="preserve">Значение не может </w:t>
            </w:r>
            <w:r w:rsidRPr="00B40693">
              <w:lastRenderedPageBreak/>
              <w:t>быть пустым</w:t>
            </w:r>
          </w:p>
        </w:tc>
        <w:tc>
          <w:tcPr>
            <w:tcW w:w="257" w:type="pct"/>
          </w:tcPr>
          <w:p w14:paraId="58E81564" w14:textId="77777777" w:rsidR="00A97221" w:rsidRPr="00B40693" w:rsidRDefault="00A97221" w:rsidP="003722B6">
            <w:pPr>
              <w:pStyle w:val="101"/>
            </w:pPr>
          </w:p>
        </w:tc>
        <w:tc>
          <w:tcPr>
            <w:tcW w:w="273" w:type="pct"/>
          </w:tcPr>
          <w:p w14:paraId="5A898E2B" w14:textId="77777777" w:rsidR="00A97221" w:rsidRPr="00B40693" w:rsidRDefault="00A97221" w:rsidP="003722B6">
            <w:pPr>
              <w:pStyle w:val="101"/>
            </w:pPr>
          </w:p>
        </w:tc>
        <w:tc>
          <w:tcPr>
            <w:tcW w:w="301" w:type="pct"/>
          </w:tcPr>
          <w:p w14:paraId="6A1FF696" w14:textId="77777777" w:rsidR="00A97221" w:rsidRPr="00B40693" w:rsidRDefault="00A97221" w:rsidP="003722B6">
            <w:pPr>
              <w:pStyle w:val="101"/>
            </w:pPr>
          </w:p>
        </w:tc>
        <w:tc>
          <w:tcPr>
            <w:tcW w:w="651" w:type="pct"/>
          </w:tcPr>
          <w:p w14:paraId="6743D911" w14:textId="77777777" w:rsidR="00A97221" w:rsidRPr="00B40693" w:rsidRDefault="00A97221" w:rsidP="003722B6">
            <w:pPr>
              <w:pStyle w:val="101"/>
            </w:pPr>
            <w:r w:rsidRPr="00B40693">
              <w:t xml:space="preserve">Параметр externalRequestId не может </w:t>
            </w:r>
            <w:r w:rsidRPr="00B40693">
              <w:lastRenderedPageBreak/>
              <w:t>передаваться с пустым значением</w:t>
            </w:r>
          </w:p>
        </w:tc>
      </w:tr>
      <w:tr w:rsidR="00A97221" w:rsidRPr="00B40693" w14:paraId="37F7CA3A" w14:textId="77777777" w:rsidTr="003722B6">
        <w:trPr>
          <w:trHeight w:val="454"/>
        </w:trPr>
        <w:tc>
          <w:tcPr>
            <w:tcW w:w="734" w:type="pct"/>
          </w:tcPr>
          <w:p w14:paraId="792B5649" w14:textId="77777777" w:rsidR="00A97221" w:rsidRPr="00B40693" w:rsidRDefault="00A97221" w:rsidP="003722B6">
            <w:pPr>
              <w:pStyle w:val="101"/>
            </w:pPr>
            <w:r w:rsidRPr="00B40693">
              <w:lastRenderedPageBreak/>
              <w:t>MpiAsyncOperationsService.findPersonsByTerrSmoPoll</w:t>
            </w:r>
          </w:p>
        </w:tc>
        <w:tc>
          <w:tcPr>
            <w:tcW w:w="661" w:type="pct"/>
          </w:tcPr>
          <w:p w14:paraId="0E9A335F" w14:textId="77777777" w:rsidR="00A97221" w:rsidRPr="00B40693" w:rsidRDefault="00A97221" w:rsidP="003722B6">
            <w:pPr>
              <w:pStyle w:val="101"/>
            </w:pPr>
            <w:r w:rsidRPr="00B40693">
              <w:t>3.6.3.МПИ.0007</w:t>
            </w:r>
          </w:p>
        </w:tc>
        <w:tc>
          <w:tcPr>
            <w:tcW w:w="376" w:type="pct"/>
          </w:tcPr>
          <w:p w14:paraId="4CB178EF" w14:textId="77777777" w:rsidR="00A97221" w:rsidRPr="00B40693" w:rsidRDefault="00A97221" w:rsidP="003722B6">
            <w:pPr>
              <w:pStyle w:val="101"/>
            </w:pPr>
            <w:r w:rsidRPr="00B40693">
              <w:t>opToken</w:t>
            </w:r>
          </w:p>
        </w:tc>
        <w:tc>
          <w:tcPr>
            <w:tcW w:w="387" w:type="pct"/>
          </w:tcPr>
          <w:p w14:paraId="4F795638" w14:textId="77777777" w:rsidR="00A97221" w:rsidRPr="00B40693" w:rsidRDefault="00A97221" w:rsidP="003722B6">
            <w:pPr>
              <w:pStyle w:val="101"/>
            </w:pPr>
          </w:p>
        </w:tc>
        <w:tc>
          <w:tcPr>
            <w:tcW w:w="213" w:type="pct"/>
          </w:tcPr>
          <w:p w14:paraId="7CED83AC" w14:textId="77777777" w:rsidR="00A97221" w:rsidRPr="00B40693" w:rsidRDefault="00A97221" w:rsidP="003722B6">
            <w:pPr>
              <w:pStyle w:val="101"/>
            </w:pPr>
          </w:p>
        </w:tc>
        <w:tc>
          <w:tcPr>
            <w:tcW w:w="273" w:type="pct"/>
          </w:tcPr>
          <w:p w14:paraId="3EE15BD0" w14:textId="77777777" w:rsidR="00A97221" w:rsidRPr="00B40693" w:rsidRDefault="00A97221" w:rsidP="003722B6">
            <w:pPr>
              <w:pStyle w:val="101"/>
            </w:pPr>
          </w:p>
        </w:tc>
        <w:tc>
          <w:tcPr>
            <w:tcW w:w="487" w:type="pct"/>
          </w:tcPr>
          <w:p w14:paraId="668C1DFE" w14:textId="77777777" w:rsidR="00A97221" w:rsidRPr="00B40693" w:rsidRDefault="00A97221" w:rsidP="003722B6">
            <w:pPr>
              <w:pStyle w:val="101"/>
            </w:pPr>
            <w:r w:rsidRPr="00B40693">
              <w:t>opToken пусто</w:t>
            </w:r>
          </w:p>
        </w:tc>
        <w:tc>
          <w:tcPr>
            <w:tcW w:w="387" w:type="pct"/>
          </w:tcPr>
          <w:p w14:paraId="2867748A" w14:textId="77777777" w:rsidR="00A97221" w:rsidRPr="00B40693" w:rsidRDefault="00A97221" w:rsidP="003722B6">
            <w:pPr>
              <w:pStyle w:val="101"/>
            </w:pPr>
            <w:r w:rsidRPr="00B40693">
              <w:t>Значение не может быть пустым</w:t>
            </w:r>
          </w:p>
        </w:tc>
        <w:tc>
          <w:tcPr>
            <w:tcW w:w="257" w:type="pct"/>
          </w:tcPr>
          <w:p w14:paraId="23EE8EC0" w14:textId="77777777" w:rsidR="00A97221" w:rsidRPr="00B40693" w:rsidRDefault="00A97221" w:rsidP="003722B6">
            <w:pPr>
              <w:pStyle w:val="101"/>
            </w:pPr>
          </w:p>
        </w:tc>
        <w:tc>
          <w:tcPr>
            <w:tcW w:w="273" w:type="pct"/>
          </w:tcPr>
          <w:p w14:paraId="11E73392" w14:textId="77777777" w:rsidR="00A97221" w:rsidRPr="00B40693" w:rsidRDefault="00A97221" w:rsidP="003722B6">
            <w:pPr>
              <w:pStyle w:val="101"/>
            </w:pPr>
          </w:p>
        </w:tc>
        <w:tc>
          <w:tcPr>
            <w:tcW w:w="301" w:type="pct"/>
          </w:tcPr>
          <w:p w14:paraId="6DB21704" w14:textId="77777777" w:rsidR="00A97221" w:rsidRPr="00B40693" w:rsidRDefault="00A97221" w:rsidP="003722B6">
            <w:pPr>
              <w:pStyle w:val="101"/>
            </w:pPr>
          </w:p>
        </w:tc>
        <w:tc>
          <w:tcPr>
            <w:tcW w:w="651" w:type="pct"/>
          </w:tcPr>
          <w:p w14:paraId="6429F062" w14:textId="77777777" w:rsidR="00A97221" w:rsidRPr="00B40693" w:rsidRDefault="00A97221" w:rsidP="003722B6">
            <w:pPr>
              <w:pStyle w:val="101"/>
            </w:pPr>
            <w:r w:rsidRPr="00B40693">
              <w:t>Параметр opToken не может передаваться с пустым значением</w:t>
            </w:r>
          </w:p>
        </w:tc>
      </w:tr>
      <w:tr w:rsidR="00A97221" w:rsidRPr="00B40693" w14:paraId="21B23A44" w14:textId="77777777" w:rsidTr="003722B6">
        <w:trPr>
          <w:trHeight w:val="454"/>
        </w:trPr>
        <w:tc>
          <w:tcPr>
            <w:tcW w:w="734" w:type="pct"/>
          </w:tcPr>
          <w:p w14:paraId="3815D8C1" w14:textId="77777777" w:rsidR="00A97221" w:rsidRPr="00B40693" w:rsidRDefault="00A97221" w:rsidP="003722B6">
            <w:pPr>
              <w:pStyle w:val="101"/>
            </w:pPr>
            <w:r w:rsidRPr="00B40693">
              <w:t>MpiAsyncOperationsService.findPersonsByTerrSmoPoll</w:t>
            </w:r>
          </w:p>
        </w:tc>
        <w:tc>
          <w:tcPr>
            <w:tcW w:w="661" w:type="pct"/>
          </w:tcPr>
          <w:p w14:paraId="39293B1B" w14:textId="77777777" w:rsidR="00A97221" w:rsidRPr="00B40693" w:rsidRDefault="00A97221" w:rsidP="003722B6">
            <w:pPr>
              <w:pStyle w:val="101"/>
            </w:pPr>
            <w:r w:rsidRPr="00B40693">
              <w:t>3.6.3.МПИ.0008</w:t>
            </w:r>
          </w:p>
        </w:tc>
        <w:tc>
          <w:tcPr>
            <w:tcW w:w="376" w:type="pct"/>
          </w:tcPr>
          <w:p w14:paraId="7DCD5039" w14:textId="77777777" w:rsidR="00A97221" w:rsidRPr="00B40693" w:rsidRDefault="00A97221" w:rsidP="003722B6">
            <w:pPr>
              <w:pStyle w:val="101"/>
            </w:pPr>
            <w:r w:rsidRPr="00B40693">
              <w:t>opToken</w:t>
            </w:r>
          </w:p>
        </w:tc>
        <w:tc>
          <w:tcPr>
            <w:tcW w:w="387" w:type="pct"/>
          </w:tcPr>
          <w:p w14:paraId="488B9D9B" w14:textId="77777777" w:rsidR="00A97221" w:rsidRPr="00B40693" w:rsidRDefault="00A97221" w:rsidP="003722B6">
            <w:pPr>
              <w:pStyle w:val="101"/>
            </w:pPr>
          </w:p>
        </w:tc>
        <w:tc>
          <w:tcPr>
            <w:tcW w:w="213" w:type="pct"/>
          </w:tcPr>
          <w:p w14:paraId="2F2A29BD" w14:textId="77777777" w:rsidR="00A97221" w:rsidRPr="00B40693" w:rsidRDefault="00A97221" w:rsidP="003722B6">
            <w:pPr>
              <w:pStyle w:val="101"/>
            </w:pPr>
          </w:p>
        </w:tc>
        <w:tc>
          <w:tcPr>
            <w:tcW w:w="273" w:type="pct"/>
          </w:tcPr>
          <w:p w14:paraId="7F8FF6BF" w14:textId="77777777" w:rsidR="00A97221" w:rsidRPr="00B40693" w:rsidRDefault="00A97221" w:rsidP="003722B6">
            <w:pPr>
              <w:pStyle w:val="101"/>
            </w:pPr>
            <w:r w:rsidRPr="00B40693">
              <w:t>не пусто</w:t>
            </w:r>
          </w:p>
        </w:tc>
        <w:tc>
          <w:tcPr>
            <w:tcW w:w="487" w:type="pct"/>
          </w:tcPr>
          <w:p w14:paraId="50F9FB57" w14:textId="77777777" w:rsidR="00A97221" w:rsidRPr="00B40693" w:rsidRDefault="00A97221" w:rsidP="003722B6">
            <w:pPr>
              <w:pStyle w:val="101"/>
            </w:pPr>
            <w:r w:rsidRPr="00B40693">
              <w:t>не найдена операция с запрашиваемым opToken  </w:t>
            </w:r>
          </w:p>
        </w:tc>
        <w:tc>
          <w:tcPr>
            <w:tcW w:w="387" w:type="pct"/>
          </w:tcPr>
          <w:p w14:paraId="212C1F7C" w14:textId="77777777" w:rsidR="00A97221" w:rsidRPr="00B40693" w:rsidRDefault="00A97221" w:rsidP="003722B6">
            <w:pPr>
              <w:pStyle w:val="101"/>
            </w:pPr>
            <w:r w:rsidRPr="00B40693">
              <w:t>Запрашиваемый opToken должен совпадать с токеном имеющейся операции</w:t>
            </w:r>
          </w:p>
        </w:tc>
        <w:tc>
          <w:tcPr>
            <w:tcW w:w="257" w:type="pct"/>
          </w:tcPr>
          <w:p w14:paraId="34C09A96" w14:textId="77777777" w:rsidR="00A97221" w:rsidRPr="00B40693" w:rsidRDefault="00A97221" w:rsidP="003722B6">
            <w:pPr>
              <w:pStyle w:val="101"/>
            </w:pPr>
          </w:p>
        </w:tc>
        <w:tc>
          <w:tcPr>
            <w:tcW w:w="273" w:type="pct"/>
          </w:tcPr>
          <w:p w14:paraId="5BF72B5B" w14:textId="77777777" w:rsidR="00A97221" w:rsidRPr="00B40693" w:rsidRDefault="00A97221" w:rsidP="003722B6">
            <w:pPr>
              <w:pStyle w:val="101"/>
            </w:pPr>
          </w:p>
        </w:tc>
        <w:tc>
          <w:tcPr>
            <w:tcW w:w="301" w:type="pct"/>
          </w:tcPr>
          <w:p w14:paraId="34472B1C" w14:textId="77777777" w:rsidR="00A97221" w:rsidRPr="00B40693" w:rsidRDefault="00A97221" w:rsidP="003722B6">
            <w:pPr>
              <w:pStyle w:val="101"/>
            </w:pPr>
          </w:p>
        </w:tc>
        <w:tc>
          <w:tcPr>
            <w:tcW w:w="651" w:type="pct"/>
          </w:tcPr>
          <w:p w14:paraId="294D9DFA" w14:textId="77777777" w:rsidR="00A97221" w:rsidRPr="00B40693" w:rsidRDefault="00A97221" w:rsidP="003722B6">
            <w:pPr>
              <w:pStyle w:val="101"/>
            </w:pPr>
            <w:r w:rsidRPr="00B40693">
              <w:t>Запрашиваемый opToken должен совпадать с токеном имеющейся операции</w:t>
            </w:r>
          </w:p>
        </w:tc>
      </w:tr>
      <w:tr w:rsidR="00A97221" w:rsidRPr="00B40693" w14:paraId="6374290D" w14:textId="77777777" w:rsidTr="00E45368">
        <w:trPr>
          <w:trHeight w:val="454"/>
        </w:trPr>
        <w:tc>
          <w:tcPr>
            <w:tcW w:w="734" w:type="pct"/>
            <w:vAlign w:val="center"/>
          </w:tcPr>
          <w:p w14:paraId="45CC0D39" w14:textId="08029EC0" w:rsidR="00A97221" w:rsidRPr="00B40693" w:rsidRDefault="00A97221" w:rsidP="00A97221">
            <w:pPr>
              <w:pStyle w:val="101"/>
            </w:pPr>
            <w:r>
              <w:rPr>
                <w:color w:val="000000"/>
              </w:rPr>
              <w:t>MpiAsyncOperationsService.findPersonsByTerrSmoPoll</w:t>
            </w:r>
          </w:p>
        </w:tc>
        <w:tc>
          <w:tcPr>
            <w:tcW w:w="661" w:type="pct"/>
            <w:vAlign w:val="center"/>
          </w:tcPr>
          <w:p w14:paraId="40241528" w14:textId="6790D7A8" w:rsidR="00A97221" w:rsidRPr="00B40693" w:rsidRDefault="00A97221" w:rsidP="00A97221">
            <w:pPr>
              <w:pStyle w:val="101"/>
            </w:pPr>
            <w:r>
              <w:rPr>
                <w:color w:val="000000"/>
              </w:rPr>
              <w:t>3.6.3.МПИ.0008</w:t>
            </w:r>
          </w:p>
        </w:tc>
        <w:tc>
          <w:tcPr>
            <w:tcW w:w="376" w:type="pct"/>
            <w:vAlign w:val="center"/>
          </w:tcPr>
          <w:p w14:paraId="434C6404" w14:textId="3AAE32CE" w:rsidR="00A97221" w:rsidRPr="00B40693" w:rsidRDefault="00A97221" w:rsidP="00A97221">
            <w:pPr>
              <w:pStyle w:val="101"/>
            </w:pPr>
            <w:r>
              <w:rPr>
                <w:color w:val="000000"/>
              </w:rPr>
              <w:t>opToken</w:t>
            </w:r>
          </w:p>
        </w:tc>
        <w:tc>
          <w:tcPr>
            <w:tcW w:w="387" w:type="pct"/>
            <w:vAlign w:val="center"/>
          </w:tcPr>
          <w:p w14:paraId="64A5C80A" w14:textId="77777777" w:rsidR="00A97221" w:rsidRPr="00B40693" w:rsidRDefault="00A97221" w:rsidP="00A97221">
            <w:pPr>
              <w:pStyle w:val="101"/>
            </w:pPr>
          </w:p>
        </w:tc>
        <w:tc>
          <w:tcPr>
            <w:tcW w:w="213" w:type="pct"/>
            <w:vAlign w:val="center"/>
          </w:tcPr>
          <w:p w14:paraId="46F818A0" w14:textId="77777777" w:rsidR="00A97221" w:rsidRPr="00B40693" w:rsidRDefault="00A97221" w:rsidP="00A97221">
            <w:pPr>
              <w:pStyle w:val="101"/>
            </w:pPr>
          </w:p>
        </w:tc>
        <w:tc>
          <w:tcPr>
            <w:tcW w:w="273" w:type="pct"/>
            <w:vAlign w:val="center"/>
          </w:tcPr>
          <w:p w14:paraId="36D588AB" w14:textId="47DFDC75" w:rsidR="00A97221" w:rsidRPr="00B40693" w:rsidRDefault="00A97221" w:rsidP="00A97221">
            <w:pPr>
              <w:pStyle w:val="101"/>
            </w:pPr>
            <w:r>
              <w:rPr>
                <w:color w:val="000000"/>
              </w:rPr>
              <w:t>не пусто</w:t>
            </w:r>
          </w:p>
        </w:tc>
        <w:tc>
          <w:tcPr>
            <w:tcW w:w="487" w:type="pct"/>
            <w:vAlign w:val="center"/>
          </w:tcPr>
          <w:p w14:paraId="38E8DA18" w14:textId="72194340" w:rsidR="00A97221" w:rsidRPr="00B40693" w:rsidRDefault="00A97221" w:rsidP="00A97221">
            <w:pPr>
              <w:pStyle w:val="101"/>
            </w:pPr>
            <w:r>
              <w:rPr>
                <w:color w:val="000000"/>
              </w:rPr>
              <w:t>не найдена операция с запрашиваемым opToken  </w:t>
            </w:r>
          </w:p>
        </w:tc>
        <w:tc>
          <w:tcPr>
            <w:tcW w:w="387" w:type="pct"/>
            <w:vAlign w:val="center"/>
          </w:tcPr>
          <w:p w14:paraId="5803999E" w14:textId="4E35EAC8" w:rsidR="00A97221" w:rsidRPr="00B40693" w:rsidRDefault="00A97221" w:rsidP="00A97221">
            <w:pPr>
              <w:pStyle w:val="101"/>
            </w:pPr>
            <w:r>
              <w:rPr>
                <w:color w:val="000000"/>
              </w:rPr>
              <w:t>Запрашиваемый opToken должен совпадать с токеном имеющейся операции</w:t>
            </w:r>
          </w:p>
        </w:tc>
        <w:tc>
          <w:tcPr>
            <w:tcW w:w="257" w:type="pct"/>
            <w:vAlign w:val="center"/>
          </w:tcPr>
          <w:p w14:paraId="1D292681" w14:textId="77777777" w:rsidR="00A97221" w:rsidRPr="00B40693" w:rsidRDefault="00A97221" w:rsidP="00A97221">
            <w:pPr>
              <w:pStyle w:val="101"/>
            </w:pPr>
          </w:p>
        </w:tc>
        <w:tc>
          <w:tcPr>
            <w:tcW w:w="273" w:type="pct"/>
            <w:vAlign w:val="center"/>
          </w:tcPr>
          <w:p w14:paraId="4EB6F01D" w14:textId="77777777" w:rsidR="00A97221" w:rsidRPr="00B40693" w:rsidRDefault="00A97221" w:rsidP="00A97221">
            <w:pPr>
              <w:pStyle w:val="101"/>
            </w:pPr>
          </w:p>
        </w:tc>
        <w:tc>
          <w:tcPr>
            <w:tcW w:w="301" w:type="pct"/>
            <w:vAlign w:val="center"/>
          </w:tcPr>
          <w:p w14:paraId="5B266CCA" w14:textId="77777777" w:rsidR="00A97221" w:rsidRPr="00B40693" w:rsidRDefault="00A97221" w:rsidP="00A97221">
            <w:pPr>
              <w:pStyle w:val="101"/>
            </w:pPr>
          </w:p>
        </w:tc>
        <w:tc>
          <w:tcPr>
            <w:tcW w:w="651" w:type="pct"/>
            <w:vAlign w:val="center"/>
          </w:tcPr>
          <w:p w14:paraId="6C285C91" w14:textId="057CD04E" w:rsidR="00A97221" w:rsidRPr="00B40693" w:rsidRDefault="00A97221" w:rsidP="00A97221">
            <w:pPr>
              <w:pStyle w:val="101"/>
            </w:pPr>
            <w:r>
              <w:rPr>
                <w:color w:val="000000"/>
              </w:rPr>
              <w:t>Запрашиваемый opToken должен совпадать с токеном имеющейся операции</w:t>
            </w:r>
          </w:p>
        </w:tc>
      </w:tr>
      <w:tr w:rsidR="00A97221" w:rsidRPr="00B40693" w14:paraId="69CFAE21" w14:textId="77777777" w:rsidTr="00E45368">
        <w:trPr>
          <w:trHeight w:val="454"/>
        </w:trPr>
        <w:tc>
          <w:tcPr>
            <w:tcW w:w="734" w:type="pct"/>
            <w:vAlign w:val="center"/>
          </w:tcPr>
          <w:p w14:paraId="6B1C8BE0" w14:textId="204FE50E" w:rsidR="00A97221" w:rsidRPr="00B40693" w:rsidRDefault="00A97221" w:rsidP="00A97221">
            <w:pPr>
              <w:pStyle w:val="101"/>
            </w:pPr>
            <w:r>
              <w:rPr>
                <w:color w:val="000000"/>
              </w:rPr>
              <w:t>MpiAsyncOperationsService.findPersonsByTerrSmoStart</w:t>
            </w:r>
          </w:p>
        </w:tc>
        <w:tc>
          <w:tcPr>
            <w:tcW w:w="661" w:type="pct"/>
            <w:vAlign w:val="center"/>
          </w:tcPr>
          <w:p w14:paraId="412F0EC7" w14:textId="3412FDB6" w:rsidR="00A97221" w:rsidRPr="00B40693" w:rsidRDefault="00A97221" w:rsidP="00A97221">
            <w:pPr>
              <w:pStyle w:val="101"/>
            </w:pPr>
            <w:r>
              <w:rPr>
                <w:color w:val="000000"/>
              </w:rPr>
              <w:t>3.6.3.МПИ.0009</w:t>
            </w:r>
          </w:p>
        </w:tc>
        <w:tc>
          <w:tcPr>
            <w:tcW w:w="376" w:type="pct"/>
            <w:vAlign w:val="center"/>
          </w:tcPr>
          <w:p w14:paraId="4556D29E" w14:textId="579C0EB9" w:rsidR="00A97221" w:rsidRPr="00B40693" w:rsidRDefault="00A97221" w:rsidP="00A97221">
            <w:pPr>
              <w:pStyle w:val="101"/>
            </w:pPr>
            <w:r>
              <w:rPr>
                <w:color w:val="000000"/>
              </w:rPr>
              <w:t>externalRequestId</w:t>
            </w:r>
          </w:p>
        </w:tc>
        <w:tc>
          <w:tcPr>
            <w:tcW w:w="387" w:type="pct"/>
            <w:vAlign w:val="center"/>
          </w:tcPr>
          <w:p w14:paraId="2EDAC793" w14:textId="77777777" w:rsidR="00A97221" w:rsidRPr="00B40693" w:rsidRDefault="00A97221" w:rsidP="00A97221">
            <w:pPr>
              <w:pStyle w:val="101"/>
            </w:pPr>
          </w:p>
        </w:tc>
        <w:tc>
          <w:tcPr>
            <w:tcW w:w="213" w:type="pct"/>
            <w:vAlign w:val="center"/>
          </w:tcPr>
          <w:p w14:paraId="1A271385" w14:textId="77777777" w:rsidR="00A97221" w:rsidRPr="00B40693" w:rsidRDefault="00A97221" w:rsidP="00A97221">
            <w:pPr>
              <w:pStyle w:val="101"/>
            </w:pPr>
          </w:p>
        </w:tc>
        <w:tc>
          <w:tcPr>
            <w:tcW w:w="273" w:type="pct"/>
            <w:vAlign w:val="center"/>
          </w:tcPr>
          <w:p w14:paraId="682482DF" w14:textId="18EDC6B8" w:rsidR="00A97221" w:rsidRPr="00B40693" w:rsidRDefault="00A97221" w:rsidP="00A97221">
            <w:pPr>
              <w:pStyle w:val="101"/>
            </w:pPr>
            <w:r>
              <w:rPr>
                <w:color w:val="000000"/>
              </w:rPr>
              <w:t>не пусто</w:t>
            </w:r>
          </w:p>
        </w:tc>
        <w:tc>
          <w:tcPr>
            <w:tcW w:w="487" w:type="pct"/>
            <w:vAlign w:val="center"/>
          </w:tcPr>
          <w:p w14:paraId="5BBD8FA2" w14:textId="74ED4FD1" w:rsidR="00A97221" w:rsidRPr="00B40693" w:rsidRDefault="00A97221" w:rsidP="00A97221">
            <w:pPr>
              <w:pStyle w:val="101"/>
            </w:pPr>
            <w:r>
              <w:rPr>
                <w:color w:val="000000"/>
              </w:rPr>
              <w:t>Значение не принадлежит типу данных Guid</w:t>
            </w:r>
          </w:p>
        </w:tc>
        <w:tc>
          <w:tcPr>
            <w:tcW w:w="387" w:type="pct"/>
            <w:vAlign w:val="center"/>
          </w:tcPr>
          <w:p w14:paraId="123C25E7" w14:textId="4F1BEFFF" w:rsidR="00A97221" w:rsidRPr="00B40693" w:rsidRDefault="00A97221" w:rsidP="00A97221">
            <w:pPr>
              <w:pStyle w:val="101"/>
            </w:pPr>
            <w:r>
              <w:rPr>
                <w:color w:val="000000"/>
              </w:rPr>
              <w:t>Значение должно соответствовать типу данных Guid</w:t>
            </w:r>
          </w:p>
        </w:tc>
        <w:tc>
          <w:tcPr>
            <w:tcW w:w="257" w:type="pct"/>
            <w:vAlign w:val="center"/>
          </w:tcPr>
          <w:p w14:paraId="2886BF8C" w14:textId="77777777" w:rsidR="00A97221" w:rsidRPr="00B40693" w:rsidRDefault="00A97221" w:rsidP="00A97221">
            <w:pPr>
              <w:pStyle w:val="101"/>
            </w:pPr>
          </w:p>
        </w:tc>
        <w:tc>
          <w:tcPr>
            <w:tcW w:w="273" w:type="pct"/>
            <w:vAlign w:val="center"/>
          </w:tcPr>
          <w:p w14:paraId="546F3347" w14:textId="77777777" w:rsidR="00A97221" w:rsidRPr="00B40693" w:rsidRDefault="00A97221" w:rsidP="00A97221">
            <w:pPr>
              <w:pStyle w:val="101"/>
            </w:pPr>
          </w:p>
        </w:tc>
        <w:tc>
          <w:tcPr>
            <w:tcW w:w="301" w:type="pct"/>
            <w:vAlign w:val="center"/>
          </w:tcPr>
          <w:p w14:paraId="490F0754" w14:textId="77777777" w:rsidR="00A97221" w:rsidRPr="00B40693" w:rsidRDefault="00A97221" w:rsidP="00A97221">
            <w:pPr>
              <w:pStyle w:val="101"/>
            </w:pPr>
          </w:p>
        </w:tc>
        <w:tc>
          <w:tcPr>
            <w:tcW w:w="651" w:type="pct"/>
            <w:vAlign w:val="center"/>
          </w:tcPr>
          <w:p w14:paraId="609907DE" w14:textId="7DD2F934" w:rsidR="00A97221" w:rsidRPr="00B40693" w:rsidRDefault="00A97221" w:rsidP="00A97221">
            <w:pPr>
              <w:pStyle w:val="101"/>
            </w:pPr>
            <w:r>
              <w:rPr>
                <w:color w:val="000000"/>
              </w:rPr>
              <w:t>Значение параметра externalRequestId должно соответствовать типу данных Guid</w:t>
            </w:r>
          </w:p>
        </w:tc>
      </w:tr>
      <w:tr w:rsidR="00A97221" w:rsidRPr="00B40693" w14:paraId="045CA54E" w14:textId="77777777" w:rsidTr="00E45368">
        <w:trPr>
          <w:trHeight w:val="454"/>
        </w:trPr>
        <w:tc>
          <w:tcPr>
            <w:tcW w:w="734" w:type="pct"/>
            <w:vAlign w:val="center"/>
          </w:tcPr>
          <w:p w14:paraId="6E107752" w14:textId="21AF2B7D" w:rsidR="00A97221" w:rsidRPr="00B40693" w:rsidRDefault="00A97221" w:rsidP="00A97221">
            <w:pPr>
              <w:pStyle w:val="101"/>
            </w:pPr>
            <w:r>
              <w:rPr>
                <w:color w:val="000000"/>
              </w:rPr>
              <w:t>MpiAsyncOperationsService.findPersonsByTerrSmoPoll</w:t>
            </w:r>
          </w:p>
        </w:tc>
        <w:tc>
          <w:tcPr>
            <w:tcW w:w="661" w:type="pct"/>
            <w:vAlign w:val="center"/>
          </w:tcPr>
          <w:p w14:paraId="08BE85D2" w14:textId="58242DF4" w:rsidR="00A97221" w:rsidRPr="00B40693" w:rsidRDefault="00A97221" w:rsidP="00A97221">
            <w:pPr>
              <w:pStyle w:val="101"/>
            </w:pPr>
            <w:r>
              <w:rPr>
                <w:color w:val="000000"/>
              </w:rPr>
              <w:t>3.6.3.МПИ.0010</w:t>
            </w:r>
          </w:p>
        </w:tc>
        <w:tc>
          <w:tcPr>
            <w:tcW w:w="376" w:type="pct"/>
            <w:vAlign w:val="center"/>
          </w:tcPr>
          <w:p w14:paraId="102074AD" w14:textId="7F03D7C8" w:rsidR="00A97221" w:rsidRPr="00B40693" w:rsidRDefault="00A97221" w:rsidP="00A97221">
            <w:pPr>
              <w:pStyle w:val="101"/>
            </w:pPr>
            <w:r>
              <w:rPr>
                <w:color w:val="000000"/>
              </w:rPr>
              <w:t>externalRequestId</w:t>
            </w:r>
          </w:p>
        </w:tc>
        <w:tc>
          <w:tcPr>
            <w:tcW w:w="387" w:type="pct"/>
            <w:vAlign w:val="center"/>
          </w:tcPr>
          <w:p w14:paraId="4828CAD8" w14:textId="77777777" w:rsidR="00A97221" w:rsidRPr="00B40693" w:rsidRDefault="00A97221" w:rsidP="00A97221">
            <w:pPr>
              <w:pStyle w:val="101"/>
            </w:pPr>
          </w:p>
        </w:tc>
        <w:tc>
          <w:tcPr>
            <w:tcW w:w="213" w:type="pct"/>
            <w:vAlign w:val="center"/>
          </w:tcPr>
          <w:p w14:paraId="5FFA8A92" w14:textId="77777777" w:rsidR="00A97221" w:rsidRPr="00B40693" w:rsidRDefault="00A97221" w:rsidP="00A97221">
            <w:pPr>
              <w:pStyle w:val="101"/>
            </w:pPr>
          </w:p>
        </w:tc>
        <w:tc>
          <w:tcPr>
            <w:tcW w:w="273" w:type="pct"/>
            <w:vAlign w:val="center"/>
          </w:tcPr>
          <w:p w14:paraId="29A2F588" w14:textId="517A144F" w:rsidR="00A97221" w:rsidRPr="00B40693" w:rsidRDefault="00A97221" w:rsidP="00A97221">
            <w:pPr>
              <w:pStyle w:val="101"/>
            </w:pPr>
            <w:r>
              <w:rPr>
                <w:color w:val="000000"/>
              </w:rPr>
              <w:t>не пусто</w:t>
            </w:r>
          </w:p>
        </w:tc>
        <w:tc>
          <w:tcPr>
            <w:tcW w:w="487" w:type="pct"/>
            <w:vAlign w:val="center"/>
          </w:tcPr>
          <w:p w14:paraId="6BB22ADC" w14:textId="5369EFE4" w:rsidR="00A97221" w:rsidRPr="00B40693" w:rsidRDefault="00A97221" w:rsidP="00A97221">
            <w:pPr>
              <w:pStyle w:val="101"/>
            </w:pPr>
            <w:r>
              <w:rPr>
                <w:color w:val="000000"/>
              </w:rPr>
              <w:t>Значение не принадлежит типу данных Guid</w:t>
            </w:r>
          </w:p>
        </w:tc>
        <w:tc>
          <w:tcPr>
            <w:tcW w:w="387" w:type="pct"/>
            <w:vAlign w:val="center"/>
          </w:tcPr>
          <w:p w14:paraId="2D232C90" w14:textId="2224EBD3" w:rsidR="00A97221" w:rsidRPr="00B40693" w:rsidRDefault="00A97221" w:rsidP="00A97221">
            <w:pPr>
              <w:pStyle w:val="101"/>
            </w:pPr>
            <w:r>
              <w:rPr>
                <w:color w:val="000000"/>
              </w:rPr>
              <w:t>Значение должно соответствовать типу данных Guid</w:t>
            </w:r>
          </w:p>
        </w:tc>
        <w:tc>
          <w:tcPr>
            <w:tcW w:w="257" w:type="pct"/>
            <w:vAlign w:val="center"/>
          </w:tcPr>
          <w:p w14:paraId="397166DB" w14:textId="77777777" w:rsidR="00A97221" w:rsidRPr="00B40693" w:rsidRDefault="00A97221" w:rsidP="00A97221">
            <w:pPr>
              <w:pStyle w:val="101"/>
            </w:pPr>
          </w:p>
        </w:tc>
        <w:tc>
          <w:tcPr>
            <w:tcW w:w="273" w:type="pct"/>
            <w:vAlign w:val="center"/>
          </w:tcPr>
          <w:p w14:paraId="4E83B188" w14:textId="77777777" w:rsidR="00A97221" w:rsidRPr="00B40693" w:rsidRDefault="00A97221" w:rsidP="00A97221">
            <w:pPr>
              <w:pStyle w:val="101"/>
            </w:pPr>
          </w:p>
        </w:tc>
        <w:tc>
          <w:tcPr>
            <w:tcW w:w="301" w:type="pct"/>
            <w:vAlign w:val="center"/>
          </w:tcPr>
          <w:p w14:paraId="2D3E7D4F" w14:textId="77777777" w:rsidR="00A97221" w:rsidRPr="00B40693" w:rsidRDefault="00A97221" w:rsidP="00A97221">
            <w:pPr>
              <w:pStyle w:val="101"/>
            </w:pPr>
          </w:p>
        </w:tc>
        <w:tc>
          <w:tcPr>
            <w:tcW w:w="651" w:type="pct"/>
            <w:vAlign w:val="center"/>
          </w:tcPr>
          <w:p w14:paraId="5159FD70" w14:textId="7D77CA00" w:rsidR="00A97221" w:rsidRPr="00B40693" w:rsidRDefault="00A97221" w:rsidP="00A97221">
            <w:pPr>
              <w:pStyle w:val="101"/>
            </w:pPr>
            <w:r>
              <w:rPr>
                <w:color w:val="000000"/>
              </w:rPr>
              <w:t>Значение параметра externalRequestId должно соответствовать типу данных Guid</w:t>
            </w:r>
          </w:p>
        </w:tc>
      </w:tr>
    </w:tbl>
    <w:p w14:paraId="38DEC339" w14:textId="77777777" w:rsidR="00A97221" w:rsidRDefault="00A97221">
      <w:pPr>
        <w:pStyle w:val="11"/>
        <w:numPr>
          <w:ilvl w:val="1"/>
          <w:numId w:val="18"/>
        </w:numPr>
      </w:pPr>
      <w:bookmarkStart w:id="20" w:name="_Toc233639019"/>
      <w:r w:rsidRPr="00B40693">
        <w:lastRenderedPageBreak/>
        <w:t>Сервис MpiAsyncOperationsService метод submitMassPolicyAppointment</w:t>
      </w:r>
      <w:bookmarkEnd w:id="20"/>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26"/>
        <w:gridCol w:w="917"/>
        <w:gridCol w:w="1042"/>
        <w:gridCol w:w="1054"/>
        <w:gridCol w:w="472"/>
        <w:gridCol w:w="596"/>
        <w:gridCol w:w="1389"/>
        <w:gridCol w:w="1305"/>
        <w:gridCol w:w="555"/>
        <w:gridCol w:w="579"/>
        <w:gridCol w:w="1227"/>
        <w:gridCol w:w="1787"/>
      </w:tblGrid>
      <w:tr w:rsidR="00A97221" w:rsidRPr="00B40693" w14:paraId="52420DAE" w14:textId="77777777" w:rsidTr="00A97221">
        <w:trPr>
          <w:tblHeader/>
        </w:trPr>
        <w:tc>
          <w:tcPr>
            <w:tcW w:w="1172" w:type="pct"/>
            <w:tcBorders>
              <w:bottom w:val="double" w:sz="4" w:space="0" w:color="auto"/>
            </w:tcBorders>
            <w:vAlign w:val="center"/>
            <w:hideMark/>
          </w:tcPr>
          <w:p w14:paraId="54F42AC3" w14:textId="77777777" w:rsidR="00A97221" w:rsidRPr="00B40693" w:rsidRDefault="00A97221" w:rsidP="003722B6">
            <w:pPr>
              <w:pStyle w:val="100"/>
            </w:pPr>
            <w:r w:rsidRPr="00EF0F83">
              <w:t>METHOD</w:t>
            </w:r>
          </w:p>
        </w:tc>
        <w:tc>
          <w:tcPr>
            <w:tcW w:w="318" w:type="pct"/>
            <w:tcBorders>
              <w:bottom w:val="double" w:sz="4" w:space="0" w:color="auto"/>
            </w:tcBorders>
            <w:vAlign w:val="center"/>
            <w:hideMark/>
          </w:tcPr>
          <w:p w14:paraId="36195880" w14:textId="77777777" w:rsidR="00A97221" w:rsidRPr="00B40693" w:rsidRDefault="00A97221" w:rsidP="003722B6">
            <w:pPr>
              <w:pStyle w:val="100"/>
            </w:pPr>
            <w:r w:rsidRPr="00EF0F83">
              <w:t>ID</w:t>
            </w:r>
          </w:p>
        </w:tc>
        <w:tc>
          <w:tcPr>
            <w:tcW w:w="342" w:type="pct"/>
            <w:tcBorders>
              <w:bottom w:val="double" w:sz="4" w:space="0" w:color="auto"/>
            </w:tcBorders>
            <w:vAlign w:val="center"/>
            <w:hideMark/>
          </w:tcPr>
          <w:p w14:paraId="0565024B" w14:textId="77777777" w:rsidR="00A97221" w:rsidRPr="00B40693" w:rsidRDefault="00A97221" w:rsidP="003722B6">
            <w:pPr>
              <w:pStyle w:val="100"/>
            </w:pPr>
            <w:r w:rsidRPr="00EF0F83">
              <w:t>ID</w:t>
            </w:r>
            <w:r w:rsidRPr="001C6FFC">
              <w:rPr>
                <w:lang w:val="ru-RU"/>
              </w:rPr>
              <w:t>_</w:t>
            </w:r>
            <w:r w:rsidRPr="00EF0F83">
              <w:t>EL</w:t>
            </w:r>
          </w:p>
        </w:tc>
        <w:tc>
          <w:tcPr>
            <w:tcW w:w="348" w:type="pct"/>
            <w:tcBorders>
              <w:bottom w:val="double" w:sz="4" w:space="0" w:color="auto"/>
            </w:tcBorders>
            <w:vAlign w:val="center"/>
            <w:hideMark/>
          </w:tcPr>
          <w:p w14:paraId="0F1597EB" w14:textId="77777777" w:rsidR="00A97221" w:rsidRPr="00B40693" w:rsidRDefault="00A97221" w:rsidP="003722B6">
            <w:pPr>
              <w:pStyle w:val="100"/>
            </w:pPr>
            <w:r w:rsidRPr="00EF0F83">
              <w:t>NSI</w:t>
            </w:r>
            <w:r w:rsidRPr="001C6FFC">
              <w:rPr>
                <w:lang w:val="ru-RU"/>
              </w:rPr>
              <w:t>_</w:t>
            </w:r>
            <w:r w:rsidRPr="00EF0F83">
              <w:t>OBJ</w:t>
            </w:r>
          </w:p>
        </w:tc>
        <w:tc>
          <w:tcPr>
            <w:tcW w:w="165" w:type="pct"/>
            <w:tcBorders>
              <w:bottom w:val="double" w:sz="4" w:space="0" w:color="auto"/>
            </w:tcBorders>
            <w:vAlign w:val="center"/>
            <w:hideMark/>
          </w:tcPr>
          <w:p w14:paraId="4A71CD57" w14:textId="77777777" w:rsidR="00A97221" w:rsidRPr="00B40693" w:rsidRDefault="00A97221" w:rsidP="003722B6">
            <w:pPr>
              <w:pStyle w:val="100"/>
            </w:pPr>
            <w:r w:rsidRPr="00EF0F83">
              <w:t>NSI</w:t>
            </w:r>
            <w:r w:rsidRPr="001C6FFC">
              <w:rPr>
                <w:lang w:val="ru-RU"/>
              </w:rPr>
              <w:t>_</w:t>
            </w:r>
            <w:r w:rsidRPr="00EF0F83">
              <w:t>EL</w:t>
            </w:r>
          </w:p>
        </w:tc>
        <w:tc>
          <w:tcPr>
            <w:tcW w:w="228" w:type="pct"/>
            <w:tcBorders>
              <w:bottom w:val="double" w:sz="4" w:space="0" w:color="auto"/>
            </w:tcBorders>
            <w:vAlign w:val="center"/>
            <w:hideMark/>
          </w:tcPr>
          <w:p w14:paraId="0ADF5A93" w14:textId="77777777" w:rsidR="00A97221" w:rsidRPr="00B40693" w:rsidRDefault="00A97221" w:rsidP="003722B6">
            <w:pPr>
              <w:pStyle w:val="100"/>
            </w:pPr>
            <w:r w:rsidRPr="00EF0F83">
              <w:t>USL</w:t>
            </w:r>
            <w:r w:rsidRPr="001C6FFC">
              <w:rPr>
                <w:lang w:val="ru-RU"/>
              </w:rPr>
              <w:t>_</w:t>
            </w:r>
            <w:r w:rsidRPr="00EF0F83">
              <w:t>TEST</w:t>
            </w:r>
          </w:p>
        </w:tc>
        <w:tc>
          <w:tcPr>
            <w:tcW w:w="453" w:type="pct"/>
            <w:tcBorders>
              <w:bottom w:val="double" w:sz="4" w:space="0" w:color="auto"/>
            </w:tcBorders>
            <w:vAlign w:val="center"/>
            <w:hideMark/>
          </w:tcPr>
          <w:p w14:paraId="35A27652" w14:textId="77777777" w:rsidR="00A97221" w:rsidRPr="00B40693" w:rsidRDefault="00A97221" w:rsidP="003722B6">
            <w:pPr>
              <w:pStyle w:val="100"/>
            </w:pPr>
            <w:r w:rsidRPr="00EF0F83">
              <w:t>USL</w:t>
            </w:r>
            <w:r w:rsidRPr="001C6FFC">
              <w:rPr>
                <w:lang w:val="ru-RU"/>
              </w:rPr>
              <w:t>_</w:t>
            </w:r>
            <w:r w:rsidRPr="00EF0F83">
              <w:t>ERROR</w:t>
            </w:r>
          </w:p>
        </w:tc>
        <w:tc>
          <w:tcPr>
            <w:tcW w:w="419" w:type="pct"/>
            <w:tcBorders>
              <w:bottom w:val="double" w:sz="4" w:space="0" w:color="auto"/>
            </w:tcBorders>
            <w:vAlign w:val="center"/>
            <w:hideMark/>
          </w:tcPr>
          <w:p w14:paraId="34A1F51E" w14:textId="77777777" w:rsidR="00A97221" w:rsidRPr="00B40693" w:rsidRDefault="00A97221" w:rsidP="003722B6">
            <w:pPr>
              <w:pStyle w:val="100"/>
            </w:pPr>
            <w:r w:rsidRPr="00EF0F83">
              <w:t>VAL</w:t>
            </w:r>
            <w:r w:rsidRPr="001C6FFC">
              <w:rPr>
                <w:lang w:val="ru-RU"/>
              </w:rPr>
              <w:t>_</w:t>
            </w:r>
            <w:r w:rsidRPr="00EF0F83">
              <w:t>EL</w:t>
            </w:r>
          </w:p>
        </w:tc>
        <w:tc>
          <w:tcPr>
            <w:tcW w:w="211" w:type="pct"/>
            <w:tcBorders>
              <w:bottom w:val="double" w:sz="4" w:space="0" w:color="auto"/>
            </w:tcBorders>
            <w:vAlign w:val="center"/>
            <w:hideMark/>
          </w:tcPr>
          <w:p w14:paraId="444544C2" w14:textId="77777777" w:rsidR="00A97221" w:rsidRPr="00B40693" w:rsidRDefault="00A97221" w:rsidP="003722B6">
            <w:pPr>
              <w:pStyle w:val="100"/>
            </w:pPr>
            <w:r w:rsidRPr="00EF0F83">
              <w:t>MIN</w:t>
            </w:r>
            <w:r w:rsidRPr="001C6FFC">
              <w:rPr>
                <w:lang w:val="ru-RU"/>
              </w:rPr>
              <w:t>_</w:t>
            </w:r>
            <w:r w:rsidRPr="00EF0F83">
              <w:t>LEN</w:t>
            </w:r>
          </w:p>
        </w:tc>
        <w:tc>
          <w:tcPr>
            <w:tcW w:w="228" w:type="pct"/>
            <w:tcBorders>
              <w:bottom w:val="double" w:sz="4" w:space="0" w:color="auto"/>
            </w:tcBorders>
            <w:vAlign w:val="center"/>
            <w:hideMark/>
          </w:tcPr>
          <w:p w14:paraId="306B9D8B" w14:textId="77777777" w:rsidR="00A97221" w:rsidRPr="00B40693" w:rsidRDefault="00A97221" w:rsidP="003722B6">
            <w:pPr>
              <w:pStyle w:val="100"/>
            </w:pPr>
            <w:r w:rsidRPr="00EF0F83">
              <w:t>MAX</w:t>
            </w:r>
            <w:r w:rsidRPr="001C6FFC">
              <w:rPr>
                <w:lang w:val="ru-RU"/>
              </w:rPr>
              <w:t>_</w:t>
            </w:r>
            <w:r w:rsidRPr="00EF0F83">
              <w:t>LEN</w:t>
            </w:r>
          </w:p>
        </w:tc>
        <w:tc>
          <w:tcPr>
            <w:tcW w:w="535" w:type="pct"/>
            <w:tcBorders>
              <w:bottom w:val="double" w:sz="4" w:space="0" w:color="auto"/>
            </w:tcBorders>
            <w:vAlign w:val="center"/>
            <w:hideMark/>
          </w:tcPr>
          <w:p w14:paraId="2B87B9E2" w14:textId="77777777" w:rsidR="00A97221" w:rsidRPr="00B40693" w:rsidRDefault="00A97221" w:rsidP="003722B6">
            <w:pPr>
              <w:pStyle w:val="100"/>
            </w:pPr>
            <w:r w:rsidRPr="00EF0F83">
              <w:t>MASK</w:t>
            </w:r>
            <w:r w:rsidRPr="001C6FFC">
              <w:rPr>
                <w:lang w:val="ru-RU"/>
              </w:rPr>
              <w:t>_</w:t>
            </w:r>
            <w:r w:rsidRPr="00EF0F83">
              <w:t>VAL</w:t>
            </w:r>
          </w:p>
        </w:tc>
        <w:tc>
          <w:tcPr>
            <w:tcW w:w="581" w:type="pct"/>
            <w:tcBorders>
              <w:bottom w:val="double" w:sz="4" w:space="0" w:color="auto"/>
            </w:tcBorders>
            <w:vAlign w:val="center"/>
            <w:hideMark/>
          </w:tcPr>
          <w:p w14:paraId="10F2EB85" w14:textId="77777777" w:rsidR="00A97221" w:rsidRPr="00B40693" w:rsidRDefault="00A97221"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A97221" w:rsidRPr="00B40693" w14:paraId="14B999DD" w14:textId="77777777" w:rsidTr="00A97221">
        <w:tc>
          <w:tcPr>
            <w:tcW w:w="1172" w:type="pct"/>
            <w:tcBorders>
              <w:top w:val="double" w:sz="4" w:space="0" w:color="auto"/>
            </w:tcBorders>
            <w:hideMark/>
          </w:tcPr>
          <w:p w14:paraId="4B13A72C" w14:textId="77777777" w:rsidR="00A97221" w:rsidRPr="00B40693" w:rsidRDefault="00A97221" w:rsidP="003722B6">
            <w:pPr>
              <w:pStyle w:val="101"/>
            </w:pPr>
            <w:r w:rsidRPr="00B40693">
              <w:t>MpiAsyncOperationsService.submitMassPolicyAppointmentStart</w:t>
            </w:r>
          </w:p>
        </w:tc>
        <w:tc>
          <w:tcPr>
            <w:tcW w:w="318" w:type="pct"/>
            <w:tcBorders>
              <w:top w:val="double" w:sz="4" w:space="0" w:color="auto"/>
            </w:tcBorders>
            <w:hideMark/>
          </w:tcPr>
          <w:p w14:paraId="4C013074" w14:textId="77777777" w:rsidR="00A97221" w:rsidRPr="00B40693" w:rsidRDefault="00A97221" w:rsidP="003722B6">
            <w:pPr>
              <w:pStyle w:val="101"/>
            </w:pPr>
            <w:r w:rsidRPr="00B40693">
              <w:t>3.6.2.МПИ.0001</w:t>
            </w:r>
          </w:p>
        </w:tc>
        <w:tc>
          <w:tcPr>
            <w:tcW w:w="342" w:type="pct"/>
            <w:tcBorders>
              <w:top w:val="double" w:sz="4" w:space="0" w:color="auto"/>
            </w:tcBorders>
            <w:hideMark/>
          </w:tcPr>
          <w:p w14:paraId="64ACBA70" w14:textId="77777777" w:rsidR="00A97221" w:rsidRPr="00B40693" w:rsidRDefault="00A97221" w:rsidP="003722B6">
            <w:pPr>
              <w:pStyle w:val="101"/>
            </w:pPr>
            <w:r w:rsidRPr="00B40693">
              <w:t>externalRequestId</w:t>
            </w:r>
          </w:p>
        </w:tc>
        <w:tc>
          <w:tcPr>
            <w:tcW w:w="348" w:type="pct"/>
            <w:tcBorders>
              <w:top w:val="double" w:sz="4" w:space="0" w:color="auto"/>
            </w:tcBorders>
            <w:hideMark/>
          </w:tcPr>
          <w:p w14:paraId="517954E5" w14:textId="77777777" w:rsidR="00A97221" w:rsidRPr="00B40693" w:rsidRDefault="00A97221" w:rsidP="003722B6">
            <w:pPr>
              <w:pStyle w:val="101"/>
            </w:pPr>
          </w:p>
        </w:tc>
        <w:tc>
          <w:tcPr>
            <w:tcW w:w="165" w:type="pct"/>
            <w:tcBorders>
              <w:top w:val="double" w:sz="4" w:space="0" w:color="auto"/>
            </w:tcBorders>
            <w:hideMark/>
          </w:tcPr>
          <w:p w14:paraId="36BAB8D9" w14:textId="77777777" w:rsidR="00A97221" w:rsidRPr="00B40693" w:rsidRDefault="00A97221" w:rsidP="003722B6">
            <w:pPr>
              <w:pStyle w:val="101"/>
            </w:pPr>
          </w:p>
        </w:tc>
        <w:tc>
          <w:tcPr>
            <w:tcW w:w="228" w:type="pct"/>
            <w:tcBorders>
              <w:top w:val="double" w:sz="4" w:space="0" w:color="auto"/>
            </w:tcBorders>
            <w:hideMark/>
          </w:tcPr>
          <w:p w14:paraId="345226A3" w14:textId="77777777" w:rsidR="00A97221" w:rsidRPr="00B40693" w:rsidRDefault="00A97221" w:rsidP="003722B6">
            <w:pPr>
              <w:pStyle w:val="101"/>
            </w:pPr>
          </w:p>
        </w:tc>
        <w:tc>
          <w:tcPr>
            <w:tcW w:w="453" w:type="pct"/>
            <w:tcBorders>
              <w:top w:val="double" w:sz="4" w:space="0" w:color="auto"/>
            </w:tcBorders>
            <w:hideMark/>
          </w:tcPr>
          <w:p w14:paraId="4EA111D5" w14:textId="77777777" w:rsidR="00A97221" w:rsidRPr="00B40693" w:rsidRDefault="00A97221" w:rsidP="003722B6">
            <w:pPr>
              <w:pStyle w:val="101"/>
            </w:pPr>
            <w:r w:rsidRPr="00B40693">
              <w:t>externalRequestId пусто</w:t>
            </w:r>
          </w:p>
        </w:tc>
        <w:tc>
          <w:tcPr>
            <w:tcW w:w="419" w:type="pct"/>
            <w:tcBorders>
              <w:top w:val="double" w:sz="4" w:space="0" w:color="auto"/>
            </w:tcBorders>
            <w:hideMark/>
          </w:tcPr>
          <w:p w14:paraId="1435F152" w14:textId="77777777" w:rsidR="00A97221" w:rsidRPr="00B40693" w:rsidRDefault="00A97221" w:rsidP="003722B6">
            <w:pPr>
              <w:pStyle w:val="101"/>
            </w:pPr>
            <w:r w:rsidRPr="00B40693">
              <w:t>Значение не может быть пустым</w:t>
            </w:r>
          </w:p>
        </w:tc>
        <w:tc>
          <w:tcPr>
            <w:tcW w:w="211" w:type="pct"/>
            <w:tcBorders>
              <w:top w:val="double" w:sz="4" w:space="0" w:color="auto"/>
            </w:tcBorders>
            <w:hideMark/>
          </w:tcPr>
          <w:p w14:paraId="7477A191" w14:textId="77777777" w:rsidR="00A97221" w:rsidRPr="00B40693" w:rsidRDefault="00A97221" w:rsidP="003722B6">
            <w:pPr>
              <w:pStyle w:val="101"/>
            </w:pPr>
          </w:p>
        </w:tc>
        <w:tc>
          <w:tcPr>
            <w:tcW w:w="228" w:type="pct"/>
            <w:tcBorders>
              <w:top w:val="double" w:sz="4" w:space="0" w:color="auto"/>
            </w:tcBorders>
            <w:hideMark/>
          </w:tcPr>
          <w:p w14:paraId="2C7E1C28" w14:textId="77777777" w:rsidR="00A97221" w:rsidRPr="00B40693" w:rsidRDefault="00A97221" w:rsidP="003722B6">
            <w:pPr>
              <w:pStyle w:val="101"/>
            </w:pPr>
          </w:p>
        </w:tc>
        <w:tc>
          <w:tcPr>
            <w:tcW w:w="535" w:type="pct"/>
            <w:tcBorders>
              <w:top w:val="double" w:sz="4" w:space="0" w:color="auto"/>
            </w:tcBorders>
            <w:hideMark/>
          </w:tcPr>
          <w:p w14:paraId="7D0AF455" w14:textId="77777777" w:rsidR="00A97221" w:rsidRPr="00B40693" w:rsidRDefault="00A97221" w:rsidP="003722B6">
            <w:pPr>
              <w:pStyle w:val="101"/>
            </w:pPr>
          </w:p>
        </w:tc>
        <w:tc>
          <w:tcPr>
            <w:tcW w:w="581" w:type="pct"/>
            <w:tcBorders>
              <w:top w:val="double" w:sz="4" w:space="0" w:color="auto"/>
            </w:tcBorders>
            <w:hideMark/>
          </w:tcPr>
          <w:p w14:paraId="284C5DDC" w14:textId="77777777" w:rsidR="00A97221" w:rsidRPr="00B40693" w:rsidRDefault="00A97221" w:rsidP="003722B6">
            <w:pPr>
              <w:pStyle w:val="101"/>
            </w:pPr>
            <w:r w:rsidRPr="00B40693">
              <w:t>Параметр externalRequestId не может передаваться с пустым значением</w:t>
            </w:r>
          </w:p>
        </w:tc>
      </w:tr>
      <w:tr w:rsidR="00A97221" w:rsidRPr="00B40693" w14:paraId="5FF7D446" w14:textId="77777777" w:rsidTr="00A97221">
        <w:tc>
          <w:tcPr>
            <w:tcW w:w="1172" w:type="pct"/>
            <w:hideMark/>
          </w:tcPr>
          <w:p w14:paraId="292A7ED2" w14:textId="77777777" w:rsidR="00A97221" w:rsidRPr="00B40693" w:rsidRDefault="00A97221" w:rsidP="003722B6">
            <w:pPr>
              <w:pStyle w:val="101"/>
            </w:pPr>
            <w:r w:rsidRPr="00B40693">
              <w:t>MpiAsyncOperationsService.submitMassPolicyAppointmentStart</w:t>
            </w:r>
          </w:p>
        </w:tc>
        <w:tc>
          <w:tcPr>
            <w:tcW w:w="318" w:type="pct"/>
            <w:hideMark/>
          </w:tcPr>
          <w:p w14:paraId="5E5012BB" w14:textId="77777777" w:rsidR="00A97221" w:rsidRPr="00B40693" w:rsidRDefault="00A97221" w:rsidP="003722B6">
            <w:pPr>
              <w:pStyle w:val="101"/>
            </w:pPr>
            <w:r w:rsidRPr="00B40693">
              <w:t>3.6.2.МПИ.0003</w:t>
            </w:r>
          </w:p>
        </w:tc>
        <w:tc>
          <w:tcPr>
            <w:tcW w:w="342" w:type="pct"/>
            <w:hideMark/>
          </w:tcPr>
          <w:p w14:paraId="40EB84F9" w14:textId="77777777" w:rsidR="00A97221" w:rsidRPr="00B40693" w:rsidRDefault="00A97221" w:rsidP="003722B6">
            <w:pPr>
              <w:pStyle w:val="101"/>
            </w:pPr>
            <w:r w:rsidRPr="00B40693">
              <w:t>dt</w:t>
            </w:r>
          </w:p>
        </w:tc>
        <w:tc>
          <w:tcPr>
            <w:tcW w:w="348" w:type="pct"/>
            <w:hideMark/>
          </w:tcPr>
          <w:p w14:paraId="265913A8" w14:textId="77777777" w:rsidR="00A97221" w:rsidRPr="00B40693" w:rsidRDefault="00A97221" w:rsidP="003722B6">
            <w:pPr>
              <w:pStyle w:val="101"/>
            </w:pPr>
          </w:p>
        </w:tc>
        <w:tc>
          <w:tcPr>
            <w:tcW w:w="165" w:type="pct"/>
            <w:hideMark/>
          </w:tcPr>
          <w:p w14:paraId="4253EDA5" w14:textId="77777777" w:rsidR="00A97221" w:rsidRPr="00B40693" w:rsidRDefault="00A97221" w:rsidP="003722B6">
            <w:pPr>
              <w:pStyle w:val="101"/>
            </w:pPr>
          </w:p>
        </w:tc>
        <w:tc>
          <w:tcPr>
            <w:tcW w:w="228" w:type="pct"/>
            <w:hideMark/>
          </w:tcPr>
          <w:p w14:paraId="28D0B613" w14:textId="77777777" w:rsidR="00A97221" w:rsidRPr="00B40693" w:rsidRDefault="00A97221" w:rsidP="003722B6">
            <w:pPr>
              <w:pStyle w:val="101"/>
            </w:pPr>
          </w:p>
        </w:tc>
        <w:tc>
          <w:tcPr>
            <w:tcW w:w="453" w:type="pct"/>
            <w:hideMark/>
          </w:tcPr>
          <w:p w14:paraId="69E5B64A" w14:textId="77777777" w:rsidR="00A97221" w:rsidRPr="00B40693" w:rsidRDefault="00A97221" w:rsidP="003722B6">
            <w:pPr>
              <w:pStyle w:val="101"/>
            </w:pPr>
            <w:r w:rsidRPr="00B40693">
              <w:t>dt пусто</w:t>
            </w:r>
          </w:p>
        </w:tc>
        <w:tc>
          <w:tcPr>
            <w:tcW w:w="419" w:type="pct"/>
            <w:hideMark/>
          </w:tcPr>
          <w:p w14:paraId="2C8F2859" w14:textId="77777777" w:rsidR="00A97221" w:rsidRPr="00B40693" w:rsidRDefault="00A97221" w:rsidP="003722B6">
            <w:pPr>
              <w:pStyle w:val="101"/>
            </w:pPr>
            <w:r w:rsidRPr="00B40693">
              <w:t>Значение не может быть пустым</w:t>
            </w:r>
          </w:p>
        </w:tc>
        <w:tc>
          <w:tcPr>
            <w:tcW w:w="211" w:type="pct"/>
            <w:hideMark/>
          </w:tcPr>
          <w:p w14:paraId="0B0BB4A7" w14:textId="77777777" w:rsidR="00A97221" w:rsidRPr="00B40693" w:rsidRDefault="00A97221" w:rsidP="003722B6">
            <w:pPr>
              <w:pStyle w:val="101"/>
            </w:pPr>
          </w:p>
        </w:tc>
        <w:tc>
          <w:tcPr>
            <w:tcW w:w="228" w:type="pct"/>
            <w:hideMark/>
          </w:tcPr>
          <w:p w14:paraId="5B1E27BC" w14:textId="77777777" w:rsidR="00A97221" w:rsidRPr="00B40693" w:rsidRDefault="00A97221" w:rsidP="003722B6">
            <w:pPr>
              <w:pStyle w:val="101"/>
            </w:pPr>
          </w:p>
        </w:tc>
        <w:tc>
          <w:tcPr>
            <w:tcW w:w="535" w:type="pct"/>
            <w:hideMark/>
          </w:tcPr>
          <w:p w14:paraId="2EE73290" w14:textId="77777777" w:rsidR="00A97221" w:rsidRPr="00B40693" w:rsidRDefault="00A97221" w:rsidP="003722B6">
            <w:pPr>
              <w:pStyle w:val="101"/>
            </w:pPr>
          </w:p>
        </w:tc>
        <w:tc>
          <w:tcPr>
            <w:tcW w:w="581" w:type="pct"/>
            <w:hideMark/>
          </w:tcPr>
          <w:p w14:paraId="768B7AED" w14:textId="77777777" w:rsidR="00A97221" w:rsidRPr="00B40693" w:rsidRDefault="00A97221" w:rsidP="003722B6">
            <w:pPr>
              <w:pStyle w:val="101"/>
            </w:pPr>
            <w:r w:rsidRPr="00B40693">
              <w:t>Параметр dt не может передаваться с пустым значением</w:t>
            </w:r>
          </w:p>
        </w:tc>
      </w:tr>
      <w:tr w:rsidR="00A97221" w:rsidRPr="00B40693" w14:paraId="279CA858" w14:textId="77777777" w:rsidTr="00A97221">
        <w:tc>
          <w:tcPr>
            <w:tcW w:w="1172" w:type="pct"/>
            <w:hideMark/>
          </w:tcPr>
          <w:p w14:paraId="41977D23" w14:textId="77777777" w:rsidR="00A97221" w:rsidRPr="00B40693" w:rsidRDefault="00A97221" w:rsidP="003722B6">
            <w:pPr>
              <w:pStyle w:val="101"/>
            </w:pPr>
            <w:r w:rsidRPr="00B40693">
              <w:t>MpiAsyncOperationsService.submitMassPolicyAppointmentStart</w:t>
            </w:r>
          </w:p>
        </w:tc>
        <w:tc>
          <w:tcPr>
            <w:tcW w:w="318" w:type="pct"/>
            <w:hideMark/>
          </w:tcPr>
          <w:p w14:paraId="6BA87D48" w14:textId="77777777" w:rsidR="00A97221" w:rsidRPr="00B40693" w:rsidRDefault="00A97221" w:rsidP="003722B6">
            <w:pPr>
              <w:pStyle w:val="101"/>
            </w:pPr>
            <w:r w:rsidRPr="00B40693">
              <w:t>3.6.2.МПИ.0004</w:t>
            </w:r>
          </w:p>
        </w:tc>
        <w:tc>
          <w:tcPr>
            <w:tcW w:w="342" w:type="pct"/>
            <w:hideMark/>
          </w:tcPr>
          <w:p w14:paraId="39DB1DA1" w14:textId="77777777" w:rsidR="00A97221" w:rsidRPr="00B40693" w:rsidRDefault="00A97221" w:rsidP="003722B6">
            <w:pPr>
              <w:pStyle w:val="101"/>
            </w:pPr>
            <w:r w:rsidRPr="00B40693">
              <w:t>dt</w:t>
            </w:r>
          </w:p>
        </w:tc>
        <w:tc>
          <w:tcPr>
            <w:tcW w:w="348" w:type="pct"/>
            <w:hideMark/>
          </w:tcPr>
          <w:p w14:paraId="260C87AD" w14:textId="77777777" w:rsidR="00A97221" w:rsidRPr="00B40693" w:rsidRDefault="00A97221" w:rsidP="003722B6">
            <w:pPr>
              <w:pStyle w:val="101"/>
            </w:pPr>
          </w:p>
        </w:tc>
        <w:tc>
          <w:tcPr>
            <w:tcW w:w="165" w:type="pct"/>
            <w:hideMark/>
          </w:tcPr>
          <w:p w14:paraId="49BDB7B0" w14:textId="77777777" w:rsidR="00A97221" w:rsidRPr="00B40693" w:rsidRDefault="00A97221" w:rsidP="003722B6">
            <w:pPr>
              <w:pStyle w:val="101"/>
            </w:pPr>
          </w:p>
        </w:tc>
        <w:tc>
          <w:tcPr>
            <w:tcW w:w="228" w:type="pct"/>
            <w:hideMark/>
          </w:tcPr>
          <w:p w14:paraId="0E3CAB7D" w14:textId="77777777" w:rsidR="00A97221" w:rsidRPr="00B40693" w:rsidRDefault="00A97221" w:rsidP="003722B6">
            <w:pPr>
              <w:pStyle w:val="101"/>
            </w:pPr>
            <w:r w:rsidRPr="00B40693">
              <w:t>не пусто</w:t>
            </w:r>
          </w:p>
        </w:tc>
        <w:tc>
          <w:tcPr>
            <w:tcW w:w="453" w:type="pct"/>
            <w:hideMark/>
          </w:tcPr>
          <w:p w14:paraId="488B9800" w14:textId="77777777" w:rsidR="00A97221" w:rsidRPr="00B40693" w:rsidRDefault="00A97221" w:rsidP="003722B6">
            <w:pPr>
              <w:pStyle w:val="101"/>
            </w:pPr>
            <w:r w:rsidRPr="00B40693">
              <w:t>Значение не соответствует типу данных localDate </w:t>
            </w:r>
          </w:p>
        </w:tc>
        <w:tc>
          <w:tcPr>
            <w:tcW w:w="419" w:type="pct"/>
            <w:hideMark/>
          </w:tcPr>
          <w:p w14:paraId="2E531DAE" w14:textId="77777777" w:rsidR="00A97221" w:rsidRPr="00B40693" w:rsidRDefault="00A97221" w:rsidP="003722B6">
            <w:pPr>
              <w:pStyle w:val="101"/>
            </w:pPr>
            <w:r w:rsidRPr="00B40693">
              <w:t>Значение должно соответствовать типу данных localDate </w:t>
            </w:r>
          </w:p>
        </w:tc>
        <w:tc>
          <w:tcPr>
            <w:tcW w:w="211" w:type="pct"/>
            <w:hideMark/>
          </w:tcPr>
          <w:p w14:paraId="45A66258" w14:textId="77777777" w:rsidR="00A97221" w:rsidRPr="00B40693" w:rsidRDefault="00A97221" w:rsidP="003722B6">
            <w:pPr>
              <w:pStyle w:val="101"/>
            </w:pPr>
          </w:p>
        </w:tc>
        <w:tc>
          <w:tcPr>
            <w:tcW w:w="228" w:type="pct"/>
            <w:hideMark/>
          </w:tcPr>
          <w:p w14:paraId="1B17A469" w14:textId="77777777" w:rsidR="00A97221" w:rsidRPr="00B40693" w:rsidRDefault="00A97221" w:rsidP="003722B6">
            <w:pPr>
              <w:pStyle w:val="101"/>
            </w:pPr>
          </w:p>
        </w:tc>
        <w:tc>
          <w:tcPr>
            <w:tcW w:w="535" w:type="pct"/>
            <w:hideMark/>
          </w:tcPr>
          <w:p w14:paraId="750B0CD5" w14:textId="77777777" w:rsidR="00A97221" w:rsidRPr="00B40693" w:rsidRDefault="00A97221" w:rsidP="003722B6">
            <w:pPr>
              <w:pStyle w:val="101"/>
            </w:pPr>
          </w:p>
        </w:tc>
        <w:tc>
          <w:tcPr>
            <w:tcW w:w="581" w:type="pct"/>
            <w:hideMark/>
          </w:tcPr>
          <w:p w14:paraId="43F84C87" w14:textId="77777777" w:rsidR="00A97221" w:rsidRPr="00B40693" w:rsidRDefault="00A97221" w:rsidP="003722B6">
            <w:pPr>
              <w:pStyle w:val="101"/>
            </w:pPr>
            <w:r w:rsidRPr="00B40693">
              <w:t>Значение параметра dt должно соответствовать типу данных localDate (ГГГГ-ММ-ДД)</w:t>
            </w:r>
          </w:p>
        </w:tc>
      </w:tr>
      <w:tr w:rsidR="00A97221" w:rsidRPr="00B40693" w14:paraId="5F4DA88F" w14:textId="77777777" w:rsidTr="00A97221">
        <w:tc>
          <w:tcPr>
            <w:tcW w:w="1172" w:type="pct"/>
            <w:hideMark/>
          </w:tcPr>
          <w:p w14:paraId="3FF2EE84" w14:textId="77777777" w:rsidR="00A97221" w:rsidRPr="00B40693" w:rsidRDefault="00A97221" w:rsidP="003722B6">
            <w:pPr>
              <w:pStyle w:val="101"/>
            </w:pPr>
            <w:r w:rsidRPr="00B40693">
              <w:t>MpiAsyncOperationsService.submitMassPolicyAppointmentStart</w:t>
            </w:r>
          </w:p>
        </w:tc>
        <w:tc>
          <w:tcPr>
            <w:tcW w:w="318" w:type="pct"/>
            <w:hideMark/>
          </w:tcPr>
          <w:p w14:paraId="65B520C8" w14:textId="77777777" w:rsidR="00A97221" w:rsidRPr="00B40693" w:rsidRDefault="00A97221" w:rsidP="003722B6">
            <w:pPr>
              <w:pStyle w:val="101"/>
            </w:pPr>
            <w:r w:rsidRPr="00B40693">
              <w:t>3.6.2.МПИ.0005</w:t>
            </w:r>
          </w:p>
        </w:tc>
        <w:tc>
          <w:tcPr>
            <w:tcW w:w="342" w:type="pct"/>
            <w:hideMark/>
          </w:tcPr>
          <w:p w14:paraId="70B788E5" w14:textId="77777777" w:rsidR="00A97221" w:rsidRPr="00B40693" w:rsidRDefault="00A97221" w:rsidP="003722B6">
            <w:pPr>
              <w:pStyle w:val="101"/>
            </w:pPr>
            <w:r w:rsidRPr="00B40693">
              <w:t>insurfCode</w:t>
            </w:r>
          </w:p>
        </w:tc>
        <w:tc>
          <w:tcPr>
            <w:tcW w:w="348" w:type="pct"/>
            <w:hideMark/>
          </w:tcPr>
          <w:p w14:paraId="4C0BBD24" w14:textId="77777777" w:rsidR="00A97221" w:rsidRPr="00B40693" w:rsidRDefault="00A97221" w:rsidP="003722B6">
            <w:pPr>
              <w:pStyle w:val="101"/>
            </w:pPr>
          </w:p>
        </w:tc>
        <w:tc>
          <w:tcPr>
            <w:tcW w:w="165" w:type="pct"/>
            <w:hideMark/>
          </w:tcPr>
          <w:p w14:paraId="7963E2F8" w14:textId="77777777" w:rsidR="00A97221" w:rsidRPr="00B40693" w:rsidRDefault="00A97221" w:rsidP="003722B6">
            <w:pPr>
              <w:pStyle w:val="101"/>
            </w:pPr>
          </w:p>
        </w:tc>
        <w:tc>
          <w:tcPr>
            <w:tcW w:w="228" w:type="pct"/>
            <w:hideMark/>
          </w:tcPr>
          <w:p w14:paraId="08073C95" w14:textId="77777777" w:rsidR="00A97221" w:rsidRPr="00B40693" w:rsidRDefault="00A97221" w:rsidP="003722B6">
            <w:pPr>
              <w:pStyle w:val="101"/>
            </w:pPr>
          </w:p>
        </w:tc>
        <w:tc>
          <w:tcPr>
            <w:tcW w:w="453" w:type="pct"/>
            <w:hideMark/>
          </w:tcPr>
          <w:p w14:paraId="18ABD69B" w14:textId="77777777" w:rsidR="00A97221" w:rsidRPr="00B40693" w:rsidRDefault="00A97221" w:rsidP="003722B6">
            <w:pPr>
              <w:pStyle w:val="101"/>
            </w:pPr>
            <w:r w:rsidRPr="00B40693">
              <w:t>insurfCode пусто</w:t>
            </w:r>
          </w:p>
        </w:tc>
        <w:tc>
          <w:tcPr>
            <w:tcW w:w="419" w:type="pct"/>
            <w:hideMark/>
          </w:tcPr>
          <w:p w14:paraId="1354ADCF" w14:textId="77777777" w:rsidR="00A97221" w:rsidRPr="00B40693" w:rsidRDefault="00A97221" w:rsidP="003722B6">
            <w:pPr>
              <w:pStyle w:val="101"/>
            </w:pPr>
            <w:r w:rsidRPr="00B40693">
              <w:t>Значение не может быть пустым</w:t>
            </w:r>
          </w:p>
        </w:tc>
        <w:tc>
          <w:tcPr>
            <w:tcW w:w="211" w:type="pct"/>
            <w:hideMark/>
          </w:tcPr>
          <w:p w14:paraId="329CAC33" w14:textId="77777777" w:rsidR="00A97221" w:rsidRPr="00B40693" w:rsidRDefault="00A97221" w:rsidP="003722B6">
            <w:pPr>
              <w:pStyle w:val="101"/>
            </w:pPr>
          </w:p>
        </w:tc>
        <w:tc>
          <w:tcPr>
            <w:tcW w:w="228" w:type="pct"/>
            <w:hideMark/>
          </w:tcPr>
          <w:p w14:paraId="3F86FDBD" w14:textId="77777777" w:rsidR="00A97221" w:rsidRPr="00B40693" w:rsidRDefault="00A97221" w:rsidP="003722B6">
            <w:pPr>
              <w:pStyle w:val="101"/>
            </w:pPr>
          </w:p>
        </w:tc>
        <w:tc>
          <w:tcPr>
            <w:tcW w:w="535" w:type="pct"/>
            <w:hideMark/>
          </w:tcPr>
          <w:p w14:paraId="38C11400" w14:textId="77777777" w:rsidR="00A97221" w:rsidRPr="00B40693" w:rsidRDefault="00A97221" w:rsidP="003722B6">
            <w:pPr>
              <w:pStyle w:val="101"/>
            </w:pPr>
          </w:p>
        </w:tc>
        <w:tc>
          <w:tcPr>
            <w:tcW w:w="581" w:type="pct"/>
            <w:hideMark/>
          </w:tcPr>
          <w:p w14:paraId="622923C2" w14:textId="77777777" w:rsidR="00A97221" w:rsidRPr="00B40693" w:rsidRDefault="00A97221" w:rsidP="003722B6">
            <w:pPr>
              <w:pStyle w:val="101"/>
            </w:pPr>
            <w:r w:rsidRPr="00B40693">
              <w:t>Параметр insurfCode не может передаваться с пустым значением</w:t>
            </w:r>
          </w:p>
        </w:tc>
      </w:tr>
      <w:tr w:rsidR="00A97221" w:rsidRPr="00B40693" w14:paraId="76DEEB08" w14:textId="77777777" w:rsidTr="00A97221">
        <w:tc>
          <w:tcPr>
            <w:tcW w:w="1172" w:type="pct"/>
            <w:hideMark/>
          </w:tcPr>
          <w:p w14:paraId="041B9837" w14:textId="77777777" w:rsidR="00A97221" w:rsidRPr="00B40693" w:rsidRDefault="00A97221" w:rsidP="003722B6">
            <w:pPr>
              <w:pStyle w:val="101"/>
            </w:pPr>
            <w:r w:rsidRPr="00B40693">
              <w:t>MpiAsyncOperationsService.submitMassPolicyAppointmentStart</w:t>
            </w:r>
          </w:p>
        </w:tc>
        <w:tc>
          <w:tcPr>
            <w:tcW w:w="318" w:type="pct"/>
            <w:hideMark/>
          </w:tcPr>
          <w:p w14:paraId="31AB2603" w14:textId="77777777" w:rsidR="00A97221" w:rsidRPr="00B40693" w:rsidRDefault="00A97221" w:rsidP="003722B6">
            <w:pPr>
              <w:pStyle w:val="101"/>
            </w:pPr>
            <w:r w:rsidRPr="00B40693">
              <w:t>3.6.2.МПИ.0007</w:t>
            </w:r>
          </w:p>
        </w:tc>
        <w:tc>
          <w:tcPr>
            <w:tcW w:w="342" w:type="pct"/>
            <w:hideMark/>
          </w:tcPr>
          <w:p w14:paraId="0DDE0521" w14:textId="77777777" w:rsidR="00A97221" w:rsidRPr="00B40693" w:rsidRDefault="00A97221" w:rsidP="003722B6">
            <w:pPr>
              <w:pStyle w:val="101"/>
            </w:pPr>
            <w:r w:rsidRPr="00B40693">
              <w:t>insurCode</w:t>
            </w:r>
          </w:p>
        </w:tc>
        <w:tc>
          <w:tcPr>
            <w:tcW w:w="348" w:type="pct"/>
            <w:hideMark/>
          </w:tcPr>
          <w:p w14:paraId="197773C5" w14:textId="77777777" w:rsidR="00A97221" w:rsidRPr="00B40693" w:rsidRDefault="00A97221" w:rsidP="003722B6">
            <w:pPr>
              <w:pStyle w:val="101"/>
            </w:pPr>
          </w:p>
        </w:tc>
        <w:tc>
          <w:tcPr>
            <w:tcW w:w="165" w:type="pct"/>
            <w:hideMark/>
          </w:tcPr>
          <w:p w14:paraId="16A10990" w14:textId="77777777" w:rsidR="00A97221" w:rsidRPr="00B40693" w:rsidRDefault="00A97221" w:rsidP="003722B6">
            <w:pPr>
              <w:pStyle w:val="101"/>
            </w:pPr>
          </w:p>
        </w:tc>
        <w:tc>
          <w:tcPr>
            <w:tcW w:w="228" w:type="pct"/>
            <w:hideMark/>
          </w:tcPr>
          <w:p w14:paraId="3AF8873F" w14:textId="77777777" w:rsidR="00A97221" w:rsidRPr="00B40693" w:rsidRDefault="00A97221" w:rsidP="003722B6">
            <w:pPr>
              <w:pStyle w:val="101"/>
            </w:pPr>
          </w:p>
        </w:tc>
        <w:tc>
          <w:tcPr>
            <w:tcW w:w="453" w:type="pct"/>
            <w:hideMark/>
          </w:tcPr>
          <w:p w14:paraId="6B693C9F" w14:textId="77777777" w:rsidR="00A97221" w:rsidRPr="00B40693" w:rsidRDefault="00A97221" w:rsidP="003722B6">
            <w:pPr>
              <w:pStyle w:val="101"/>
            </w:pPr>
            <w:r w:rsidRPr="00B40693">
              <w:t>insurCode пусто</w:t>
            </w:r>
          </w:p>
        </w:tc>
        <w:tc>
          <w:tcPr>
            <w:tcW w:w="419" w:type="pct"/>
            <w:hideMark/>
          </w:tcPr>
          <w:p w14:paraId="3F479D91" w14:textId="77777777" w:rsidR="00A97221" w:rsidRPr="00B40693" w:rsidRDefault="00A97221" w:rsidP="003722B6">
            <w:pPr>
              <w:pStyle w:val="101"/>
            </w:pPr>
            <w:r w:rsidRPr="00B40693">
              <w:t>Значение не может быть пустым</w:t>
            </w:r>
          </w:p>
        </w:tc>
        <w:tc>
          <w:tcPr>
            <w:tcW w:w="211" w:type="pct"/>
            <w:hideMark/>
          </w:tcPr>
          <w:p w14:paraId="39749C9E" w14:textId="77777777" w:rsidR="00A97221" w:rsidRPr="00B40693" w:rsidRDefault="00A97221" w:rsidP="003722B6">
            <w:pPr>
              <w:pStyle w:val="101"/>
            </w:pPr>
          </w:p>
        </w:tc>
        <w:tc>
          <w:tcPr>
            <w:tcW w:w="228" w:type="pct"/>
            <w:hideMark/>
          </w:tcPr>
          <w:p w14:paraId="49A9242D" w14:textId="77777777" w:rsidR="00A97221" w:rsidRPr="00B40693" w:rsidRDefault="00A97221" w:rsidP="003722B6">
            <w:pPr>
              <w:pStyle w:val="101"/>
            </w:pPr>
          </w:p>
        </w:tc>
        <w:tc>
          <w:tcPr>
            <w:tcW w:w="535" w:type="pct"/>
            <w:hideMark/>
          </w:tcPr>
          <w:p w14:paraId="78DDB6D3" w14:textId="77777777" w:rsidR="00A97221" w:rsidRPr="00B40693" w:rsidRDefault="00A97221" w:rsidP="003722B6">
            <w:pPr>
              <w:pStyle w:val="101"/>
            </w:pPr>
          </w:p>
        </w:tc>
        <w:tc>
          <w:tcPr>
            <w:tcW w:w="581" w:type="pct"/>
            <w:hideMark/>
          </w:tcPr>
          <w:p w14:paraId="6CBBACBE" w14:textId="77777777" w:rsidR="00A97221" w:rsidRPr="00B40693" w:rsidRDefault="00A97221" w:rsidP="003722B6">
            <w:pPr>
              <w:pStyle w:val="101"/>
            </w:pPr>
            <w:r w:rsidRPr="00B40693">
              <w:t>Параметр insurCode не может передаваться с пустым значением</w:t>
            </w:r>
          </w:p>
        </w:tc>
      </w:tr>
      <w:tr w:rsidR="00A97221" w:rsidRPr="00B40693" w14:paraId="1B35C6DA" w14:textId="77777777" w:rsidTr="00A97221">
        <w:tc>
          <w:tcPr>
            <w:tcW w:w="1172" w:type="pct"/>
            <w:hideMark/>
          </w:tcPr>
          <w:p w14:paraId="60EB9567" w14:textId="77777777" w:rsidR="00A97221" w:rsidRPr="00B40693" w:rsidRDefault="00A97221" w:rsidP="003722B6">
            <w:pPr>
              <w:pStyle w:val="101"/>
            </w:pPr>
            <w:r w:rsidRPr="00B40693">
              <w:t>MpiAsyncOperationsService.submitMassPolicyAppointmentStart</w:t>
            </w:r>
          </w:p>
        </w:tc>
        <w:tc>
          <w:tcPr>
            <w:tcW w:w="318" w:type="pct"/>
            <w:hideMark/>
          </w:tcPr>
          <w:p w14:paraId="48CF883A" w14:textId="77777777" w:rsidR="00A97221" w:rsidRPr="00B40693" w:rsidRDefault="00A97221" w:rsidP="003722B6">
            <w:pPr>
              <w:pStyle w:val="101"/>
            </w:pPr>
            <w:r w:rsidRPr="00B40693">
              <w:t>3.6.2.МПИ.0008</w:t>
            </w:r>
          </w:p>
        </w:tc>
        <w:tc>
          <w:tcPr>
            <w:tcW w:w="342" w:type="pct"/>
            <w:hideMark/>
          </w:tcPr>
          <w:p w14:paraId="5CAA03EB" w14:textId="77777777" w:rsidR="00A97221" w:rsidRPr="00B40693" w:rsidRDefault="00A97221" w:rsidP="003722B6">
            <w:pPr>
              <w:pStyle w:val="101"/>
            </w:pPr>
            <w:r w:rsidRPr="00B40693">
              <w:t>insurCode</w:t>
            </w:r>
          </w:p>
        </w:tc>
        <w:tc>
          <w:tcPr>
            <w:tcW w:w="348" w:type="pct"/>
            <w:hideMark/>
          </w:tcPr>
          <w:p w14:paraId="016528F7" w14:textId="77777777" w:rsidR="00A97221" w:rsidRPr="00B40693" w:rsidRDefault="00A97221" w:rsidP="003722B6">
            <w:pPr>
              <w:pStyle w:val="101"/>
            </w:pPr>
            <w:r w:rsidRPr="00B40693">
              <w:t xml:space="preserve">F002 Единый реестр страховых медицинских </w:t>
            </w:r>
            <w:r w:rsidRPr="00B40693">
              <w:lastRenderedPageBreak/>
              <w:t>организаций, осуществляющих деятельность в сфере обязательного медицинского страхования. Реестр СМО</w:t>
            </w:r>
          </w:p>
        </w:tc>
        <w:tc>
          <w:tcPr>
            <w:tcW w:w="165" w:type="pct"/>
            <w:hideMark/>
          </w:tcPr>
          <w:p w14:paraId="20E12FFF" w14:textId="77777777" w:rsidR="00A97221" w:rsidRPr="00B40693" w:rsidRDefault="00A97221" w:rsidP="003722B6">
            <w:pPr>
              <w:pStyle w:val="101"/>
            </w:pPr>
            <w:r w:rsidRPr="00B40693">
              <w:lastRenderedPageBreak/>
              <w:t>smocod</w:t>
            </w:r>
          </w:p>
        </w:tc>
        <w:tc>
          <w:tcPr>
            <w:tcW w:w="228" w:type="pct"/>
            <w:hideMark/>
          </w:tcPr>
          <w:p w14:paraId="79FB202D" w14:textId="77777777" w:rsidR="00A97221" w:rsidRPr="00B40693" w:rsidRDefault="00A97221" w:rsidP="003722B6">
            <w:pPr>
              <w:pStyle w:val="101"/>
            </w:pPr>
            <w:r w:rsidRPr="00B40693">
              <w:t>не пусто</w:t>
            </w:r>
          </w:p>
        </w:tc>
        <w:tc>
          <w:tcPr>
            <w:tcW w:w="453" w:type="pct"/>
            <w:hideMark/>
          </w:tcPr>
          <w:p w14:paraId="320E622F" w14:textId="77777777" w:rsidR="00A97221" w:rsidRPr="00B40693" w:rsidRDefault="00A97221" w:rsidP="003722B6">
            <w:pPr>
              <w:pStyle w:val="101"/>
            </w:pPr>
          </w:p>
        </w:tc>
        <w:tc>
          <w:tcPr>
            <w:tcW w:w="419" w:type="pct"/>
            <w:hideMark/>
          </w:tcPr>
          <w:p w14:paraId="6CD982A8" w14:textId="77777777" w:rsidR="00A97221" w:rsidRPr="00B40693" w:rsidRDefault="00A97221" w:rsidP="003722B6">
            <w:pPr>
              <w:pStyle w:val="101"/>
            </w:pPr>
            <w:r w:rsidRPr="00B40693">
              <w:t xml:space="preserve">Значение параметра insurCode должно присутствовать в столбце </w:t>
            </w:r>
            <w:r w:rsidRPr="00B40693">
              <w:lastRenderedPageBreak/>
              <w:t>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11" w:type="pct"/>
            <w:hideMark/>
          </w:tcPr>
          <w:p w14:paraId="6F766236" w14:textId="77777777" w:rsidR="00A97221" w:rsidRPr="00B40693" w:rsidRDefault="00A97221" w:rsidP="003722B6">
            <w:pPr>
              <w:pStyle w:val="101"/>
            </w:pPr>
          </w:p>
        </w:tc>
        <w:tc>
          <w:tcPr>
            <w:tcW w:w="228" w:type="pct"/>
            <w:hideMark/>
          </w:tcPr>
          <w:p w14:paraId="2BA2A323" w14:textId="77777777" w:rsidR="00A97221" w:rsidRPr="00B40693" w:rsidRDefault="00A97221" w:rsidP="003722B6">
            <w:pPr>
              <w:pStyle w:val="101"/>
            </w:pPr>
          </w:p>
        </w:tc>
        <w:tc>
          <w:tcPr>
            <w:tcW w:w="535" w:type="pct"/>
            <w:hideMark/>
          </w:tcPr>
          <w:p w14:paraId="19593063" w14:textId="77777777" w:rsidR="00A97221" w:rsidRPr="00B40693" w:rsidRDefault="00A97221" w:rsidP="003722B6">
            <w:pPr>
              <w:pStyle w:val="101"/>
            </w:pPr>
          </w:p>
        </w:tc>
        <w:tc>
          <w:tcPr>
            <w:tcW w:w="581" w:type="pct"/>
            <w:hideMark/>
          </w:tcPr>
          <w:p w14:paraId="0DA20210" w14:textId="77777777" w:rsidR="00A97221" w:rsidRPr="00B40693" w:rsidRDefault="00A97221" w:rsidP="003722B6">
            <w:pPr>
              <w:pStyle w:val="101"/>
            </w:pPr>
            <w:r w:rsidRPr="00B40693">
              <w:t xml:space="preserve">Значение параметра insurCode должно присутствовать в столбце smocod справочника F002 </w:t>
            </w:r>
            <w:r w:rsidRPr="00B40693">
              <w:lastRenderedPageBreak/>
              <w:t>"Единый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A97221" w:rsidRPr="00B40693" w14:paraId="286CA349" w14:textId="77777777" w:rsidTr="00A97221">
        <w:tc>
          <w:tcPr>
            <w:tcW w:w="1172" w:type="pct"/>
            <w:hideMark/>
          </w:tcPr>
          <w:p w14:paraId="791A6505" w14:textId="77777777" w:rsidR="00A97221" w:rsidRPr="00B40693" w:rsidRDefault="00A97221" w:rsidP="003722B6">
            <w:pPr>
              <w:pStyle w:val="101"/>
            </w:pPr>
            <w:r w:rsidRPr="00B40693">
              <w:lastRenderedPageBreak/>
              <w:t>MpiAsyncOperationsService.submitMassPolicyAppointmentStart</w:t>
            </w:r>
          </w:p>
        </w:tc>
        <w:tc>
          <w:tcPr>
            <w:tcW w:w="318" w:type="pct"/>
            <w:hideMark/>
          </w:tcPr>
          <w:p w14:paraId="04A26A21" w14:textId="77777777" w:rsidR="00A97221" w:rsidRPr="00B40693" w:rsidRDefault="00A97221" w:rsidP="003722B6">
            <w:pPr>
              <w:pStyle w:val="101"/>
            </w:pPr>
            <w:r w:rsidRPr="00B40693">
              <w:t>3.6.2.МПИ.0009</w:t>
            </w:r>
          </w:p>
        </w:tc>
        <w:tc>
          <w:tcPr>
            <w:tcW w:w="342" w:type="pct"/>
            <w:hideMark/>
          </w:tcPr>
          <w:p w14:paraId="65CE2A76" w14:textId="77777777" w:rsidR="00A97221" w:rsidRPr="00B40693" w:rsidRDefault="00A97221" w:rsidP="003722B6">
            <w:pPr>
              <w:pStyle w:val="101"/>
            </w:pPr>
            <w:r w:rsidRPr="00B40693">
              <w:t>enpChangeSubmit</w:t>
            </w:r>
          </w:p>
        </w:tc>
        <w:tc>
          <w:tcPr>
            <w:tcW w:w="348" w:type="pct"/>
            <w:hideMark/>
          </w:tcPr>
          <w:p w14:paraId="313FCCBB" w14:textId="77777777" w:rsidR="00A97221" w:rsidRPr="00B40693" w:rsidRDefault="00A97221" w:rsidP="003722B6">
            <w:pPr>
              <w:pStyle w:val="101"/>
            </w:pPr>
          </w:p>
        </w:tc>
        <w:tc>
          <w:tcPr>
            <w:tcW w:w="165" w:type="pct"/>
            <w:hideMark/>
          </w:tcPr>
          <w:p w14:paraId="779DEFEE" w14:textId="77777777" w:rsidR="00A97221" w:rsidRPr="00B40693" w:rsidRDefault="00A97221" w:rsidP="003722B6">
            <w:pPr>
              <w:pStyle w:val="101"/>
            </w:pPr>
          </w:p>
        </w:tc>
        <w:tc>
          <w:tcPr>
            <w:tcW w:w="228" w:type="pct"/>
            <w:hideMark/>
          </w:tcPr>
          <w:p w14:paraId="010A810A" w14:textId="77777777" w:rsidR="00A97221" w:rsidRPr="00B40693" w:rsidRDefault="00A97221" w:rsidP="003722B6">
            <w:pPr>
              <w:pStyle w:val="101"/>
            </w:pPr>
          </w:p>
        </w:tc>
        <w:tc>
          <w:tcPr>
            <w:tcW w:w="453" w:type="pct"/>
            <w:hideMark/>
          </w:tcPr>
          <w:p w14:paraId="0B050E9D" w14:textId="77777777" w:rsidR="00A97221" w:rsidRPr="00B40693" w:rsidRDefault="00A97221" w:rsidP="003722B6">
            <w:pPr>
              <w:pStyle w:val="101"/>
            </w:pPr>
            <w:r w:rsidRPr="00B40693">
              <w:t>enpChangeSubmit пусто</w:t>
            </w:r>
          </w:p>
        </w:tc>
        <w:tc>
          <w:tcPr>
            <w:tcW w:w="419" w:type="pct"/>
            <w:hideMark/>
          </w:tcPr>
          <w:p w14:paraId="5C0E566E" w14:textId="77777777" w:rsidR="00A97221" w:rsidRPr="00B40693" w:rsidRDefault="00A97221" w:rsidP="003722B6">
            <w:pPr>
              <w:pStyle w:val="101"/>
            </w:pPr>
            <w:r w:rsidRPr="00B40693">
              <w:t>Значение не может быть пустым</w:t>
            </w:r>
          </w:p>
        </w:tc>
        <w:tc>
          <w:tcPr>
            <w:tcW w:w="211" w:type="pct"/>
            <w:hideMark/>
          </w:tcPr>
          <w:p w14:paraId="2D16A48C" w14:textId="77777777" w:rsidR="00A97221" w:rsidRPr="00B40693" w:rsidRDefault="00A97221" w:rsidP="003722B6">
            <w:pPr>
              <w:pStyle w:val="101"/>
            </w:pPr>
          </w:p>
        </w:tc>
        <w:tc>
          <w:tcPr>
            <w:tcW w:w="228" w:type="pct"/>
            <w:hideMark/>
          </w:tcPr>
          <w:p w14:paraId="58B36447" w14:textId="77777777" w:rsidR="00A97221" w:rsidRPr="00B40693" w:rsidRDefault="00A97221" w:rsidP="003722B6">
            <w:pPr>
              <w:pStyle w:val="101"/>
            </w:pPr>
          </w:p>
        </w:tc>
        <w:tc>
          <w:tcPr>
            <w:tcW w:w="535" w:type="pct"/>
            <w:hideMark/>
          </w:tcPr>
          <w:p w14:paraId="751AD454" w14:textId="77777777" w:rsidR="00A97221" w:rsidRPr="00B40693" w:rsidRDefault="00A97221" w:rsidP="003722B6">
            <w:pPr>
              <w:pStyle w:val="101"/>
            </w:pPr>
          </w:p>
        </w:tc>
        <w:tc>
          <w:tcPr>
            <w:tcW w:w="581" w:type="pct"/>
            <w:hideMark/>
          </w:tcPr>
          <w:p w14:paraId="215080DF" w14:textId="77777777" w:rsidR="00A97221" w:rsidRPr="00B40693" w:rsidRDefault="00A97221" w:rsidP="003722B6">
            <w:pPr>
              <w:pStyle w:val="101"/>
            </w:pPr>
            <w:r w:rsidRPr="00B40693">
              <w:t>Параметр enpChangeSubmit не может передаваться с пустым значением</w:t>
            </w:r>
          </w:p>
        </w:tc>
      </w:tr>
      <w:tr w:rsidR="00A97221" w:rsidRPr="00B40693" w14:paraId="17AEC1C2" w14:textId="77777777" w:rsidTr="00A97221">
        <w:tc>
          <w:tcPr>
            <w:tcW w:w="1172" w:type="pct"/>
            <w:hideMark/>
          </w:tcPr>
          <w:p w14:paraId="6AC0EACE" w14:textId="77777777" w:rsidR="00A97221" w:rsidRPr="00B40693" w:rsidRDefault="00A97221" w:rsidP="003722B6">
            <w:pPr>
              <w:pStyle w:val="101"/>
            </w:pPr>
            <w:r w:rsidRPr="00B40693">
              <w:t>MpiAsyncOperationsService.submitMassPolicyAppointmentStart</w:t>
            </w:r>
          </w:p>
        </w:tc>
        <w:tc>
          <w:tcPr>
            <w:tcW w:w="318" w:type="pct"/>
            <w:hideMark/>
          </w:tcPr>
          <w:p w14:paraId="05FCBF06" w14:textId="77777777" w:rsidR="00A97221" w:rsidRPr="00B40693" w:rsidRDefault="00A97221" w:rsidP="003722B6">
            <w:pPr>
              <w:pStyle w:val="101"/>
            </w:pPr>
            <w:r w:rsidRPr="00B40693">
              <w:t>3.6.2.МПИ.0010</w:t>
            </w:r>
          </w:p>
        </w:tc>
        <w:tc>
          <w:tcPr>
            <w:tcW w:w="342" w:type="pct"/>
            <w:hideMark/>
          </w:tcPr>
          <w:p w14:paraId="4C390905" w14:textId="77777777" w:rsidR="00A97221" w:rsidRPr="00B40693" w:rsidRDefault="00A97221" w:rsidP="003722B6">
            <w:pPr>
              <w:pStyle w:val="101"/>
            </w:pPr>
            <w:r w:rsidRPr="00B40693">
              <w:t>enpChangeSubmit</w:t>
            </w:r>
          </w:p>
        </w:tc>
        <w:tc>
          <w:tcPr>
            <w:tcW w:w="348" w:type="pct"/>
            <w:hideMark/>
          </w:tcPr>
          <w:p w14:paraId="431BD55D" w14:textId="77777777" w:rsidR="00A97221" w:rsidRPr="00B40693" w:rsidRDefault="00A97221" w:rsidP="003722B6">
            <w:pPr>
              <w:pStyle w:val="101"/>
            </w:pPr>
          </w:p>
        </w:tc>
        <w:tc>
          <w:tcPr>
            <w:tcW w:w="165" w:type="pct"/>
            <w:hideMark/>
          </w:tcPr>
          <w:p w14:paraId="1DD534BE" w14:textId="77777777" w:rsidR="00A97221" w:rsidRPr="00B40693" w:rsidRDefault="00A97221" w:rsidP="003722B6">
            <w:pPr>
              <w:pStyle w:val="101"/>
            </w:pPr>
          </w:p>
        </w:tc>
        <w:tc>
          <w:tcPr>
            <w:tcW w:w="228" w:type="pct"/>
            <w:hideMark/>
          </w:tcPr>
          <w:p w14:paraId="17551C57" w14:textId="77777777" w:rsidR="00A97221" w:rsidRPr="00B40693" w:rsidRDefault="00A97221" w:rsidP="003722B6">
            <w:pPr>
              <w:pStyle w:val="101"/>
            </w:pPr>
            <w:r w:rsidRPr="00B40693">
              <w:t>не пусто</w:t>
            </w:r>
          </w:p>
        </w:tc>
        <w:tc>
          <w:tcPr>
            <w:tcW w:w="453" w:type="pct"/>
            <w:hideMark/>
          </w:tcPr>
          <w:p w14:paraId="372CFBBD" w14:textId="77777777" w:rsidR="00A97221" w:rsidRPr="00B40693" w:rsidRDefault="00A97221" w:rsidP="003722B6">
            <w:pPr>
              <w:pStyle w:val="101"/>
            </w:pPr>
            <w:r w:rsidRPr="00B40693">
              <w:t>Значение не соответствует маске</w:t>
            </w:r>
          </w:p>
        </w:tc>
        <w:tc>
          <w:tcPr>
            <w:tcW w:w="419" w:type="pct"/>
            <w:hideMark/>
          </w:tcPr>
          <w:p w14:paraId="53C25C19" w14:textId="77777777" w:rsidR="00A97221" w:rsidRPr="00B40693" w:rsidRDefault="00A97221" w:rsidP="003722B6">
            <w:pPr>
              <w:pStyle w:val="101"/>
            </w:pPr>
            <w:r w:rsidRPr="00B40693">
              <w:t>Формат значения должен соответствовать маске</w:t>
            </w:r>
          </w:p>
        </w:tc>
        <w:tc>
          <w:tcPr>
            <w:tcW w:w="211" w:type="pct"/>
            <w:hideMark/>
          </w:tcPr>
          <w:p w14:paraId="62540E23" w14:textId="77777777" w:rsidR="00A97221" w:rsidRPr="00B40693" w:rsidRDefault="00A97221" w:rsidP="003722B6">
            <w:pPr>
              <w:pStyle w:val="101"/>
            </w:pPr>
          </w:p>
        </w:tc>
        <w:tc>
          <w:tcPr>
            <w:tcW w:w="228" w:type="pct"/>
            <w:hideMark/>
          </w:tcPr>
          <w:p w14:paraId="4DAF3380" w14:textId="77777777" w:rsidR="00A97221" w:rsidRPr="00B40693" w:rsidRDefault="00A97221" w:rsidP="003722B6">
            <w:pPr>
              <w:pStyle w:val="101"/>
            </w:pPr>
          </w:p>
        </w:tc>
        <w:tc>
          <w:tcPr>
            <w:tcW w:w="535" w:type="pct"/>
            <w:hideMark/>
          </w:tcPr>
          <w:p w14:paraId="555786B9" w14:textId="77777777" w:rsidR="00A97221" w:rsidRPr="00B40693" w:rsidRDefault="00A97221" w:rsidP="003722B6">
            <w:pPr>
              <w:pStyle w:val="101"/>
            </w:pPr>
            <w:r w:rsidRPr="00B40693">
              <w:t>XXXXXXXXXXXXXXXX, содержит только цифры (16 цифр)</w:t>
            </w:r>
          </w:p>
        </w:tc>
        <w:tc>
          <w:tcPr>
            <w:tcW w:w="581" w:type="pct"/>
            <w:hideMark/>
          </w:tcPr>
          <w:p w14:paraId="19D83D27" w14:textId="77777777" w:rsidR="00A97221" w:rsidRPr="00B40693" w:rsidRDefault="00A97221" w:rsidP="003722B6">
            <w:pPr>
              <w:pStyle w:val="101"/>
            </w:pPr>
            <w:r w:rsidRPr="00B40693">
              <w:t>Формат ЕНП указан неверно - должен быть XXXXXXXXXXXXXXXX и содержать только разрешенные символы - цифры</w:t>
            </w:r>
          </w:p>
        </w:tc>
      </w:tr>
      <w:tr w:rsidR="00A97221" w:rsidRPr="00B40693" w14:paraId="45C3A0FE" w14:textId="77777777" w:rsidTr="00A97221">
        <w:tc>
          <w:tcPr>
            <w:tcW w:w="1172" w:type="pct"/>
            <w:hideMark/>
          </w:tcPr>
          <w:p w14:paraId="264BF8FC" w14:textId="77777777" w:rsidR="00A97221" w:rsidRPr="00B40693" w:rsidRDefault="00A97221" w:rsidP="003722B6">
            <w:pPr>
              <w:pStyle w:val="101"/>
            </w:pPr>
            <w:r w:rsidRPr="00B40693">
              <w:t>MpiAsyncOperationsService.submitMassPolicyAppointmentPoll</w:t>
            </w:r>
          </w:p>
        </w:tc>
        <w:tc>
          <w:tcPr>
            <w:tcW w:w="318" w:type="pct"/>
            <w:hideMark/>
          </w:tcPr>
          <w:p w14:paraId="4B9B964A" w14:textId="77777777" w:rsidR="00A97221" w:rsidRPr="00B40693" w:rsidRDefault="00A97221" w:rsidP="003722B6">
            <w:pPr>
              <w:pStyle w:val="101"/>
            </w:pPr>
            <w:r w:rsidRPr="00B40693">
              <w:t>3.6.2.МПИ.0011</w:t>
            </w:r>
          </w:p>
        </w:tc>
        <w:tc>
          <w:tcPr>
            <w:tcW w:w="342" w:type="pct"/>
            <w:hideMark/>
          </w:tcPr>
          <w:p w14:paraId="2AE17E4F" w14:textId="77777777" w:rsidR="00A97221" w:rsidRPr="00B40693" w:rsidRDefault="00A97221" w:rsidP="003722B6">
            <w:pPr>
              <w:pStyle w:val="101"/>
            </w:pPr>
            <w:r w:rsidRPr="00B40693">
              <w:t>externalRequestId</w:t>
            </w:r>
          </w:p>
        </w:tc>
        <w:tc>
          <w:tcPr>
            <w:tcW w:w="348" w:type="pct"/>
            <w:hideMark/>
          </w:tcPr>
          <w:p w14:paraId="27B765FB" w14:textId="77777777" w:rsidR="00A97221" w:rsidRPr="00B40693" w:rsidRDefault="00A97221" w:rsidP="003722B6">
            <w:pPr>
              <w:pStyle w:val="101"/>
            </w:pPr>
          </w:p>
        </w:tc>
        <w:tc>
          <w:tcPr>
            <w:tcW w:w="165" w:type="pct"/>
            <w:hideMark/>
          </w:tcPr>
          <w:p w14:paraId="41D01A63" w14:textId="77777777" w:rsidR="00A97221" w:rsidRPr="00B40693" w:rsidRDefault="00A97221" w:rsidP="003722B6">
            <w:pPr>
              <w:pStyle w:val="101"/>
            </w:pPr>
          </w:p>
        </w:tc>
        <w:tc>
          <w:tcPr>
            <w:tcW w:w="228" w:type="pct"/>
            <w:hideMark/>
          </w:tcPr>
          <w:p w14:paraId="67911763" w14:textId="77777777" w:rsidR="00A97221" w:rsidRPr="00B40693" w:rsidRDefault="00A97221" w:rsidP="003722B6">
            <w:pPr>
              <w:pStyle w:val="101"/>
            </w:pPr>
          </w:p>
        </w:tc>
        <w:tc>
          <w:tcPr>
            <w:tcW w:w="453" w:type="pct"/>
            <w:hideMark/>
          </w:tcPr>
          <w:p w14:paraId="443B1F7C" w14:textId="77777777" w:rsidR="00A97221" w:rsidRPr="00B40693" w:rsidRDefault="00A97221" w:rsidP="003722B6">
            <w:pPr>
              <w:pStyle w:val="101"/>
            </w:pPr>
            <w:r w:rsidRPr="00B40693">
              <w:t>externalRequestId пусто</w:t>
            </w:r>
          </w:p>
        </w:tc>
        <w:tc>
          <w:tcPr>
            <w:tcW w:w="419" w:type="pct"/>
            <w:hideMark/>
          </w:tcPr>
          <w:p w14:paraId="2B33AED1" w14:textId="77777777" w:rsidR="00A97221" w:rsidRPr="00B40693" w:rsidRDefault="00A97221" w:rsidP="003722B6">
            <w:pPr>
              <w:pStyle w:val="101"/>
            </w:pPr>
            <w:r w:rsidRPr="00B40693">
              <w:t>Значение не может быть пустым</w:t>
            </w:r>
          </w:p>
        </w:tc>
        <w:tc>
          <w:tcPr>
            <w:tcW w:w="211" w:type="pct"/>
            <w:hideMark/>
          </w:tcPr>
          <w:p w14:paraId="78C64870" w14:textId="77777777" w:rsidR="00A97221" w:rsidRPr="00B40693" w:rsidRDefault="00A97221" w:rsidP="003722B6">
            <w:pPr>
              <w:pStyle w:val="101"/>
            </w:pPr>
          </w:p>
        </w:tc>
        <w:tc>
          <w:tcPr>
            <w:tcW w:w="228" w:type="pct"/>
            <w:hideMark/>
          </w:tcPr>
          <w:p w14:paraId="69D5D996" w14:textId="77777777" w:rsidR="00A97221" w:rsidRPr="00B40693" w:rsidRDefault="00A97221" w:rsidP="003722B6">
            <w:pPr>
              <w:pStyle w:val="101"/>
            </w:pPr>
          </w:p>
        </w:tc>
        <w:tc>
          <w:tcPr>
            <w:tcW w:w="535" w:type="pct"/>
            <w:hideMark/>
          </w:tcPr>
          <w:p w14:paraId="4C0934B8" w14:textId="77777777" w:rsidR="00A97221" w:rsidRPr="00B40693" w:rsidRDefault="00A97221" w:rsidP="003722B6">
            <w:pPr>
              <w:pStyle w:val="101"/>
            </w:pPr>
          </w:p>
        </w:tc>
        <w:tc>
          <w:tcPr>
            <w:tcW w:w="581" w:type="pct"/>
            <w:hideMark/>
          </w:tcPr>
          <w:p w14:paraId="18385FE5" w14:textId="77777777" w:rsidR="00A97221" w:rsidRPr="00B40693" w:rsidRDefault="00A97221" w:rsidP="003722B6">
            <w:pPr>
              <w:pStyle w:val="101"/>
            </w:pPr>
            <w:r w:rsidRPr="00B40693">
              <w:t xml:space="preserve">Параметр externalRequestId не может </w:t>
            </w:r>
            <w:r w:rsidRPr="00B40693">
              <w:lastRenderedPageBreak/>
              <w:t>передаваться с пустым значением</w:t>
            </w:r>
          </w:p>
        </w:tc>
      </w:tr>
      <w:tr w:rsidR="00A97221" w:rsidRPr="00B40693" w14:paraId="10BC6465" w14:textId="77777777" w:rsidTr="00A97221">
        <w:tc>
          <w:tcPr>
            <w:tcW w:w="1172" w:type="pct"/>
            <w:hideMark/>
          </w:tcPr>
          <w:p w14:paraId="5A3F8E9E" w14:textId="77777777" w:rsidR="00A97221" w:rsidRPr="00B40693" w:rsidRDefault="00A97221" w:rsidP="003722B6">
            <w:pPr>
              <w:pStyle w:val="101"/>
            </w:pPr>
            <w:r w:rsidRPr="00B40693">
              <w:lastRenderedPageBreak/>
              <w:t>MpiAsyncOperationsService.submitMassPolicyAppointmentPoll</w:t>
            </w:r>
          </w:p>
        </w:tc>
        <w:tc>
          <w:tcPr>
            <w:tcW w:w="318" w:type="pct"/>
            <w:hideMark/>
          </w:tcPr>
          <w:p w14:paraId="534F3B48" w14:textId="77777777" w:rsidR="00A97221" w:rsidRPr="00B40693" w:rsidRDefault="00A97221" w:rsidP="003722B6">
            <w:pPr>
              <w:pStyle w:val="101"/>
            </w:pPr>
            <w:r w:rsidRPr="00B40693">
              <w:t>3.6.2.МПИ.0013</w:t>
            </w:r>
          </w:p>
        </w:tc>
        <w:tc>
          <w:tcPr>
            <w:tcW w:w="342" w:type="pct"/>
            <w:hideMark/>
          </w:tcPr>
          <w:p w14:paraId="21A22AF9" w14:textId="77777777" w:rsidR="00A97221" w:rsidRPr="00B40693" w:rsidRDefault="00A97221" w:rsidP="003722B6">
            <w:pPr>
              <w:pStyle w:val="101"/>
            </w:pPr>
            <w:r w:rsidRPr="00B40693">
              <w:t>opToken</w:t>
            </w:r>
          </w:p>
        </w:tc>
        <w:tc>
          <w:tcPr>
            <w:tcW w:w="348" w:type="pct"/>
            <w:hideMark/>
          </w:tcPr>
          <w:p w14:paraId="655768EC" w14:textId="77777777" w:rsidR="00A97221" w:rsidRPr="00B40693" w:rsidRDefault="00A97221" w:rsidP="003722B6">
            <w:pPr>
              <w:pStyle w:val="101"/>
            </w:pPr>
          </w:p>
        </w:tc>
        <w:tc>
          <w:tcPr>
            <w:tcW w:w="165" w:type="pct"/>
            <w:hideMark/>
          </w:tcPr>
          <w:p w14:paraId="65611719" w14:textId="77777777" w:rsidR="00A97221" w:rsidRPr="00B40693" w:rsidRDefault="00A97221" w:rsidP="003722B6">
            <w:pPr>
              <w:pStyle w:val="101"/>
            </w:pPr>
          </w:p>
        </w:tc>
        <w:tc>
          <w:tcPr>
            <w:tcW w:w="228" w:type="pct"/>
            <w:hideMark/>
          </w:tcPr>
          <w:p w14:paraId="58C01377" w14:textId="77777777" w:rsidR="00A97221" w:rsidRPr="00B40693" w:rsidRDefault="00A97221" w:rsidP="003722B6">
            <w:pPr>
              <w:pStyle w:val="101"/>
            </w:pPr>
          </w:p>
        </w:tc>
        <w:tc>
          <w:tcPr>
            <w:tcW w:w="453" w:type="pct"/>
            <w:hideMark/>
          </w:tcPr>
          <w:p w14:paraId="5BB79FF5" w14:textId="77777777" w:rsidR="00A97221" w:rsidRPr="00B40693" w:rsidRDefault="00A97221" w:rsidP="003722B6">
            <w:pPr>
              <w:pStyle w:val="101"/>
            </w:pPr>
            <w:r w:rsidRPr="00B40693">
              <w:t>opToken пусто</w:t>
            </w:r>
          </w:p>
        </w:tc>
        <w:tc>
          <w:tcPr>
            <w:tcW w:w="419" w:type="pct"/>
            <w:hideMark/>
          </w:tcPr>
          <w:p w14:paraId="2E807124" w14:textId="77777777" w:rsidR="00A97221" w:rsidRPr="00B40693" w:rsidRDefault="00A97221" w:rsidP="003722B6">
            <w:pPr>
              <w:pStyle w:val="101"/>
            </w:pPr>
            <w:r w:rsidRPr="00B40693">
              <w:t>Значение не может быть пустым</w:t>
            </w:r>
          </w:p>
        </w:tc>
        <w:tc>
          <w:tcPr>
            <w:tcW w:w="211" w:type="pct"/>
            <w:hideMark/>
          </w:tcPr>
          <w:p w14:paraId="10814494" w14:textId="77777777" w:rsidR="00A97221" w:rsidRPr="00B40693" w:rsidRDefault="00A97221" w:rsidP="003722B6">
            <w:pPr>
              <w:pStyle w:val="101"/>
            </w:pPr>
          </w:p>
        </w:tc>
        <w:tc>
          <w:tcPr>
            <w:tcW w:w="228" w:type="pct"/>
            <w:hideMark/>
          </w:tcPr>
          <w:p w14:paraId="4A3094B7" w14:textId="77777777" w:rsidR="00A97221" w:rsidRPr="00B40693" w:rsidRDefault="00A97221" w:rsidP="003722B6">
            <w:pPr>
              <w:pStyle w:val="101"/>
            </w:pPr>
          </w:p>
        </w:tc>
        <w:tc>
          <w:tcPr>
            <w:tcW w:w="535" w:type="pct"/>
            <w:hideMark/>
          </w:tcPr>
          <w:p w14:paraId="44C61E1A" w14:textId="77777777" w:rsidR="00A97221" w:rsidRPr="00B40693" w:rsidRDefault="00A97221" w:rsidP="003722B6">
            <w:pPr>
              <w:pStyle w:val="101"/>
            </w:pPr>
          </w:p>
        </w:tc>
        <w:tc>
          <w:tcPr>
            <w:tcW w:w="581" w:type="pct"/>
            <w:hideMark/>
          </w:tcPr>
          <w:p w14:paraId="7F7D9B51" w14:textId="77777777" w:rsidR="00A97221" w:rsidRPr="00B40693" w:rsidRDefault="00A97221" w:rsidP="003722B6">
            <w:pPr>
              <w:pStyle w:val="101"/>
            </w:pPr>
            <w:r w:rsidRPr="00B40693">
              <w:t>Параметр opToken не может передаваться с пустым значением</w:t>
            </w:r>
          </w:p>
        </w:tc>
      </w:tr>
      <w:tr w:rsidR="00A97221" w:rsidRPr="00B40693" w14:paraId="006C3CE9" w14:textId="77777777" w:rsidTr="00A97221">
        <w:tc>
          <w:tcPr>
            <w:tcW w:w="1172" w:type="pct"/>
            <w:hideMark/>
          </w:tcPr>
          <w:p w14:paraId="266434CF" w14:textId="77777777" w:rsidR="00A97221" w:rsidRPr="00B40693" w:rsidRDefault="00A97221" w:rsidP="003722B6">
            <w:pPr>
              <w:pStyle w:val="101"/>
            </w:pPr>
            <w:r w:rsidRPr="00B40693">
              <w:t>MpiAsyncOperationsService.submitMassPolicyAppointmentPoll</w:t>
            </w:r>
          </w:p>
        </w:tc>
        <w:tc>
          <w:tcPr>
            <w:tcW w:w="318" w:type="pct"/>
            <w:hideMark/>
          </w:tcPr>
          <w:p w14:paraId="6D4AB2ED" w14:textId="77777777" w:rsidR="00A97221" w:rsidRPr="00B40693" w:rsidRDefault="00A97221" w:rsidP="003722B6">
            <w:pPr>
              <w:pStyle w:val="101"/>
            </w:pPr>
            <w:r w:rsidRPr="00B40693">
              <w:t>3.6.2.МПИ.0014</w:t>
            </w:r>
          </w:p>
        </w:tc>
        <w:tc>
          <w:tcPr>
            <w:tcW w:w="342" w:type="pct"/>
            <w:hideMark/>
          </w:tcPr>
          <w:p w14:paraId="65BF241C" w14:textId="77777777" w:rsidR="00A97221" w:rsidRPr="00B40693" w:rsidRDefault="00A97221" w:rsidP="003722B6">
            <w:pPr>
              <w:pStyle w:val="101"/>
            </w:pPr>
            <w:r w:rsidRPr="00B40693">
              <w:t>opToken</w:t>
            </w:r>
          </w:p>
        </w:tc>
        <w:tc>
          <w:tcPr>
            <w:tcW w:w="348" w:type="pct"/>
            <w:hideMark/>
          </w:tcPr>
          <w:p w14:paraId="70D9234E" w14:textId="77777777" w:rsidR="00A97221" w:rsidRPr="00B40693" w:rsidRDefault="00A97221" w:rsidP="003722B6">
            <w:pPr>
              <w:pStyle w:val="101"/>
            </w:pPr>
          </w:p>
        </w:tc>
        <w:tc>
          <w:tcPr>
            <w:tcW w:w="165" w:type="pct"/>
            <w:hideMark/>
          </w:tcPr>
          <w:p w14:paraId="552C5F12" w14:textId="77777777" w:rsidR="00A97221" w:rsidRPr="00B40693" w:rsidRDefault="00A97221" w:rsidP="003722B6">
            <w:pPr>
              <w:pStyle w:val="101"/>
            </w:pPr>
          </w:p>
        </w:tc>
        <w:tc>
          <w:tcPr>
            <w:tcW w:w="228" w:type="pct"/>
            <w:hideMark/>
          </w:tcPr>
          <w:p w14:paraId="22481992" w14:textId="77777777" w:rsidR="00A97221" w:rsidRPr="00B40693" w:rsidRDefault="00A97221" w:rsidP="003722B6">
            <w:pPr>
              <w:pStyle w:val="101"/>
            </w:pPr>
            <w:r w:rsidRPr="00B40693">
              <w:t>не пусто</w:t>
            </w:r>
          </w:p>
        </w:tc>
        <w:tc>
          <w:tcPr>
            <w:tcW w:w="453" w:type="pct"/>
            <w:hideMark/>
          </w:tcPr>
          <w:p w14:paraId="4309BC52" w14:textId="77777777" w:rsidR="00A97221" w:rsidRPr="00B40693" w:rsidRDefault="00A97221" w:rsidP="003722B6">
            <w:pPr>
              <w:pStyle w:val="101"/>
            </w:pPr>
            <w:r w:rsidRPr="00B40693">
              <w:t>не найдена операция с запрашиваемым opToken  </w:t>
            </w:r>
          </w:p>
        </w:tc>
        <w:tc>
          <w:tcPr>
            <w:tcW w:w="419" w:type="pct"/>
            <w:hideMark/>
          </w:tcPr>
          <w:p w14:paraId="678A7E29" w14:textId="77777777" w:rsidR="00A97221" w:rsidRPr="00B40693" w:rsidRDefault="00A97221" w:rsidP="003722B6">
            <w:pPr>
              <w:pStyle w:val="101"/>
            </w:pPr>
            <w:r w:rsidRPr="00B40693">
              <w:t>Запрашиваемый opToken должен совпадать с токеном имеющейся операции</w:t>
            </w:r>
          </w:p>
        </w:tc>
        <w:tc>
          <w:tcPr>
            <w:tcW w:w="211" w:type="pct"/>
            <w:hideMark/>
          </w:tcPr>
          <w:p w14:paraId="4716EC12" w14:textId="77777777" w:rsidR="00A97221" w:rsidRPr="00B40693" w:rsidRDefault="00A97221" w:rsidP="003722B6">
            <w:pPr>
              <w:pStyle w:val="101"/>
            </w:pPr>
          </w:p>
        </w:tc>
        <w:tc>
          <w:tcPr>
            <w:tcW w:w="228" w:type="pct"/>
            <w:hideMark/>
          </w:tcPr>
          <w:p w14:paraId="556B4E12" w14:textId="77777777" w:rsidR="00A97221" w:rsidRPr="00B40693" w:rsidRDefault="00A97221" w:rsidP="003722B6">
            <w:pPr>
              <w:pStyle w:val="101"/>
            </w:pPr>
          </w:p>
        </w:tc>
        <w:tc>
          <w:tcPr>
            <w:tcW w:w="535" w:type="pct"/>
            <w:hideMark/>
          </w:tcPr>
          <w:p w14:paraId="109EF916" w14:textId="77777777" w:rsidR="00A97221" w:rsidRPr="00B40693" w:rsidRDefault="00A97221" w:rsidP="003722B6">
            <w:pPr>
              <w:pStyle w:val="101"/>
            </w:pPr>
          </w:p>
        </w:tc>
        <w:tc>
          <w:tcPr>
            <w:tcW w:w="581" w:type="pct"/>
            <w:hideMark/>
          </w:tcPr>
          <w:p w14:paraId="3DC66DBA" w14:textId="77777777" w:rsidR="00A97221" w:rsidRPr="00B40693" w:rsidRDefault="00A97221" w:rsidP="003722B6">
            <w:pPr>
              <w:pStyle w:val="101"/>
            </w:pPr>
            <w:r w:rsidRPr="00B40693">
              <w:t>Запрашиваемый opToken должен совпадать с токеном имеющейся операции</w:t>
            </w:r>
          </w:p>
        </w:tc>
      </w:tr>
      <w:tr w:rsidR="00A97221" w:rsidRPr="00B40693" w14:paraId="4CA37F5B" w14:textId="77777777" w:rsidTr="00A97221">
        <w:tc>
          <w:tcPr>
            <w:tcW w:w="1172" w:type="pct"/>
            <w:vAlign w:val="center"/>
          </w:tcPr>
          <w:p w14:paraId="53695CEF" w14:textId="3E679BB2" w:rsidR="00A97221" w:rsidRPr="00B40693" w:rsidRDefault="00A97221" w:rsidP="00A97221">
            <w:pPr>
              <w:pStyle w:val="101"/>
            </w:pPr>
            <w:r>
              <w:rPr>
                <w:color w:val="000000"/>
              </w:rPr>
              <w:t>MpiAsyncOperationsService.submitMassPolicyAppointmentStart</w:t>
            </w:r>
          </w:p>
        </w:tc>
        <w:tc>
          <w:tcPr>
            <w:tcW w:w="318" w:type="pct"/>
            <w:vAlign w:val="center"/>
          </w:tcPr>
          <w:p w14:paraId="0C1F0FB3" w14:textId="27CCE1DE" w:rsidR="00A97221" w:rsidRPr="00B40693" w:rsidRDefault="00A97221" w:rsidP="00A97221">
            <w:pPr>
              <w:pStyle w:val="101"/>
            </w:pPr>
            <w:r>
              <w:rPr>
                <w:color w:val="000000"/>
              </w:rPr>
              <w:t>3.6.2.МПИ.0015</w:t>
            </w:r>
          </w:p>
        </w:tc>
        <w:tc>
          <w:tcPr>
            <w:tcW w:w="342" w:type="pct"/>
            <w:vAlign w:val="center"/>
          </w:tcPr>
          <w:p w14:paraId="1EAA00EC" w14:textId="7A01D231" w:rsidR="00A97221" w:rsidRPr="00B40693" w:rsidRDefault="00A97221" w:rsidP="00A97221">
            <w:pPr>
              <w:pStyle w:val="101"/>
            </w:pPr>
            <w:r>
              <w:rPr>
                <w:color w:val="000000"/>
              </w:rPr>
              <w:t>externalRequestId</w:t>
            </w:r>
          </w:p>
        </w:tc>
        <w:tc>
          <w:tcPr>
            <w:tcW w:w="348" w:type="pct"/>
            <w:vAlign w:val="center"/>
          </w:tcPr>
          <w:p w14:paraId="7AF22EBB" w14:textId="77777777" w:rsidR="00A97221" w:rsidRPr="00B40693" w:rsidRDefault="00A97221" w:rsidP="00A97221">
            <w:pPr>
              <w:pStyle w:val="101"/>
            </w:pPr>
          </w:p>
        </w:tc>
        <w:tc>
          <w:tcPr>
            <w:tcW w:w="165" w:type="pct"/>
            <w:vAlign w:val="center"/>
          </w:tcPr>
          <w:p w14:paraId="37F7A356" w14:textId="77777777" w:rsidR="00A97221" w:rsidRPr="00B40693" w:rsidRDefault="00A97221" w:rsidP="00A97221">
            <w:pPr>
              <w:pStyle w:val="101"/>
            </w:pPr>
          </w:p>
        </w:tc>
        <w:tc>
          <w:tcPr>
            <w:tcW w:w="228" w:type="pct"/>
            <w:vAlign w:val="center"/>
          </w:tcPr>
          <w:p w14:paraId="3241E732" w14:textId="32E9AC1F" w:rsidR="00A97221" w:rsidRPr="00B40693" w:rsidRDefault="00A97221" w:rsidP="00A97221">
            <w:pPr>
              <w:pStyle w:val="101"/>
            </w:pPr>
            <w:r>
              <w:rPr>
                <w:color w:val="000000"/>
              </w:rPr>
              <w:t>не пусто</w:t>
            </w:r>
          </w:p>
        </w:tc>
        <w:tc>
          <w:tcPr>
            <w:tcW w:w="453" w:type="pct"/>
            <w:vAlign w:val="center"/>
          </w:tcPr>
          <w:p w14:paraId="254F318C" w14:textId="497CE0BA" w:rsidR="00A97221" w:rsidRPr="00B40693" w:rsidRDefault="00A97221" w:rsidP="00A97221">
            <w:pPr>
              <w:pStyle w:val="101"/>
            </w:pPr>
            <w:r>
              <w:rPr>
                <w:color w:val="000000"/>
              </w:rPr>
              <w:t>Значение не принадлежит типу данных Guid</w:t>
            </w:r>
          </w:p>
        </w:tc>
        <w:tc>
          <w:tcPr>
            <w:tcW w:w="419" w:type="pct"/>
            <w:vAlign w:val="center"/>
          </w:tcPr>
          <w:p w14:paraId="6A2C8D2A" w14:textId="56C613A4" w:rsidR="00A97221" w:rsidRPr="00B40693" w:rsidRDefault="00A97221" w:rsidP="00A97221">
            <w:pPr>
              <w:pStyle w:val="101"/>
            </w:pPr>
            <w:r>
              <w:rPr>
                <w:color w:val="000000"/>
              </w:rPr>
              <w:t>Значение должно соответствовать типу данных Guid</w:t>
            </w:r>
          </w:p>
        </w:tc>
        <w:tc>
          <w:tcPr>
            <w:tcW w:w="211" w:type="pct"/>
            <w:vAlign w:val="center"/>
          </w:tcPr>
          <w:p w14:paraId="4A308522" w14:textId="77777777" w:rsidR="00A97221" w:rsidRPr="00B40693" w:rsidRDefault="00A97221" w:rsidP="00A97221">
            <w:pPr>
              <w:pStyle w:val="101"/>
            </w:pPr>
          </w:p>
        </w:tc>
        <w:tc>
          <w:tcPr>
            <w:tcW w:w="228" w:type="pct"/>
            <w:vAlign w:val="center"/>
          </w:tcPr>
          <w:p w14:paraId="42705360" w14:textId="77777777" w:rsidR="00A97221" w:rsidRPr="00B40693" w:rsidRDefault="00A97221" w:rsidP="00A97221">
            <w:pPr>
              <w:pStyle w:val="101"/>
            </w:pPr>
          </w:p>
        </w:tc>
        <w:tc>
          <w:tcPr>
            <w:tcW w:w="535" w:type="pct"/>
            <w:vAlign w:val="center"/>
          </w:tcPr>
          <w:p w14:paraId="6A3B6489" w14:textId="77777777" w:rsidR="00A97221" w:rsidRPr="00B40693" w:rsidRDefault="00A97221" w:rsidP="00A97221">
            <w:pPr>
              <w:pStyle w:val="101"/>
            </w:pPr>
          </w:p>
        </w:tc>
        <w:tc>
          <w:tcPr>
            <w:tcW w:w="581" w:type="pct"/>
            <w:vAlign w:val="center"/>
          </w:tcPr>
          <w:p w14:paraId="038CD3BC" w14:textId="07EC4CC7" w:rsidR="00A97221" w:rsidRPr="00B40693" w:rsidRDefault="00A97221" w:rsidP="00A97221">
            <w:pPr>
              <w:pStyle w:val="101"/>
            </w:pPr>
            <w:r>
              <w:rPr>
                <w:color w:val="000000"/>
              </w:rPr>
              <w:t>Значение параметра externalRequestId должно соответствовать типу данных Guid</w:t>
            </w:r>
          </w:p>
        </w:tc>
      </w:tr>
      <w:tr w:rsidR="00A97221" w:rsidRPr="00B40693" w14:paraId="42259070" w14:textId="77777777" w:rsidTr="00A97221">
        <w:tc>
          <w:tcPr>
            <w:tcW w:w="1172" w:type="pct"/>
            <w:vAlign w:val="center"/>
          </w:tcPr>
          <w:p w14:paraId="37599868" w14:textId="0F4A2BBD" w:rsidR="00A97221" w:rsidRPr="00B40693" w:rsidRDefault="00A97221" w:rsidP="00A97221">
            <w:pPr>
              <w:pStyle w:val="101"/>
            </w:pPr>
            <w:r>
              <w:rPr>
                <w:color w:val="000000"/>
              </w:rPr>
              <w:t>MpiAsyncOperationsService.submitMassPolicyAppointmentPoll</w:t>
            </w:r>
          </w:p>
        </w:tc>
        <w:tc>
          <w:tcPr>
            <w:tcW w:w="318" w:type="pct"/>
            <w:vAlign w:val="center"/>
          </w:tcPr>
          <w:p w14:paraId="0338992A" w14:textId="2B7CA30A" w:rsidR="00A97221" w:rsidRPr="00B40693" w:rsidRDefault="00A97221" w:rsidP="00A97221">
            <w:pPr>
              <w:pStyle w:val="101"/>
            </w:pPr>
            <w:r>
              <w:rPr>
                <w:color w:val="000000"/>
              </w:rPr>
              <w:t>3.6.2.МПИ.0016</w:t>
            </w:r>
          </w:p>
        </w:tc>
        <w:tc>
          <w:tcPr>
            <w:tcW w:w="342" w:type="pct"/>
            <w:vAlign w:val="center"/>
          </w:tcPr>
          <w:p w14:paraId="2D588965" w14:textId="67878501" w:rsidR="00A97221" w:rsidRPr="00B40693" w:rsidRDefault="00A97221" w:rsidP="00A97221">
            <w:pPr>
              <w:pStyle w:val="101"/>
            </w:pPr>
            <w:r>
              <w:rPr>
                <w:color w:val="000000"/>
              </w:rPr>
              <w:t>externalRequestId</w:t>
            </w:r>
          </w:p>
        </w:tc>
        <w:tc>
          <w:tcPr>
            <w:tcW w:w="348" w:type="pct"/>
            <w:vAlign w:val="center"/>
          </w:tcPr>
          <w:p w14:paraId="389BB6D2" w14:textId="77777777" w:rsidR="00A97221" w:rsidRPr="00B40693" w:rsidRDefault="00A97221" w:rsidP="00A97221">
            <w:pPr>
              <w:pStyle w:val="101"/>
            </w:pPr>
          </w:p>
        </w:tc>
        <w:tc>
          <w:tcPr>
            <w:tcW w:w="165" w:type="pct"/>
            <w:vAlign w:val="center"/>
          </w:tcPr>
          <w:p w14:paraId="48C15993" w14:textId="77777777" w:rsidR="00A97221" w:rsidRPr="00B40693" w:rsidRDefault="00A97221" w:rsidP="00A97221">
            <w:pPr>
              <w:pStyle w:val="101"/>
            </w:pPr>
          </w:p>
        </w:tc>
        <w:tc>
          <w:tcPr>
            <w:tcW w:w="228" w:type="pct"/>
            <w:vAlign w:val="center"/>
          </w:tcPr>
          <w:p w14:paraId="3C963A96" w14:textId="5506776A" w:rsidR="00A97221" w:rsidRPr="00B40693" w:rsidRDefault="00A97221" w:rsidP="00A97221">
            <w:pPr>
              <w:pStyle w:val="101"/>
            </w:pPr>
            <w:r>
              <w:rPr>
                <w:color w:val="000000"/>
              </w:rPr>
              <w:t>не пусто</w:t>
            </w:r>
          </w:p>
        </w:tc>
        <w:tc>
          <w:tcPr>
            <w:tcW w:w="453" w:type="pct"/>
            <w:vAlign w:val="center"/>
          </w:tcPr>
          <w:p w14:paraId="6A5272B1" w14:textId="7420079A" w:rsidR="00A97221" w:rsidRPr="00B40693" w:rsidRDefault="00A97221" w:rsidP="00A97221">
            <w:pPr>
              <w:pStyle w:val="101"/>
            </w:pPr>
            <w:r>
              <w:rPr>
                <w:color w:val="000000"/>
              </w:rPr>
              <w:t>Значение не принадлежит типу данных Guid</w:t>
            </w:r>
          </w:p>
        </w:tc>
        <w:tc>
          <w:tcPr>
            <w:tcW w:w="419" w:type="pct"/>
            <w:vAlign w:val="center"/>
          </w:tcPr>
          <w:p w14:paraId="7806E735" w14:textId="0BD0A6F2" w:rsidR="00A97221" w:rsidRPr="00B40693" w:rsidRDefault="00A97221" w:rsidP="00A97221">
            <w:pPr>
              <w:pStyle w:val="101"/>
            </w:pPr>
            <w:r>
              <w:rPr>
                <w:color w:val="000000"/>
              </w:rPr>
              <w:t>Значение должно соответствовать типу данных Guid</w:t>
            </w:r>
          </w:p>
        </w:tc>
        <w:tc>
          <w:tcPr>
            <w:tcW w:w="211" w:type="pct"/>
            <w:vAlign w:val="center"/>
          </w:tcPr>
          <w:p w14:paraId="3BE0E692" w14:textId="77777777" w:rsidR="00A97221" w:rsidRPr="00B40693" w:rsidRDefault="00A97221" w:rsidP="00A97221">
            <w:pPr>
              <w:pStyle w:val="101"/>
            </w:pPr>
          </w:p>
        </w:tc>
        <w:tc>
          <w:tcPr>
            <w:tcW w:w="228" w:type="pct"/>
            <w:vAlign w:val="center"/>
          </w:tcPr>
          <w:p w14:paraId="3DFA54DE" w14:textId="77777777" w:rsidR="00A97221" w:rsidRPr="00B40693" w:rsidRDefault="00A97221" w:rsidP="00A97221">
            <w:pPr>
              <w:pStyle w:val="101"/>
            </w:pPr>
          </w:p>
        </w:tc>
        <w:tc>
          <w:tcPr>
            <w:tcW w:w="535" w:type="pct"/>
            <w:vAlign w:val="center"/>
          </w:tcPr>
          <w:p w14:paraId="47969CB8" w14:textId="77777777" w:rsidR="00A97221" w:rsidRPr="00B40693" w:rsidRDefault="00A97221" w:rsidP="00A97221">
            <w:pPr>
              <w:pStyle w:val="101"/>
            </w:pPr>
          </w:p>
        </w:tc>
        <w:tc>
          <w:tcPr>
            <w:tcW w:w="581" w:type="pct"/>
            <w:vAlign w:val="center"/>
          </w:tcPr>
          <w:p w14:paraId="78071109" w14:textId="5EA1391A" w:rsidR="00A97221" w:rsidRPr="00B40693" w:rsidRDefault="00A97221" w:rsidP="00A97221">
            <w:pPr>
              <w:pStyle w:val="101"/>
            </w:pPr>
            <w:r>
              <w:rPr>
                <w:color w:val="000000"/>
              </w:rPr>
              <w:t>Значение параметра externalRequestId должно соответствовать типу данных Guid</w:t>
            </w:r>
          </w:p>
        </w:tc>
      </w:tr>
    </w:tbl>
    <w:p w14:paraId="39174B3F" w14:textId="77777777" w:rsidR="00907C2D" w:rsidRDefault="00907C2D">
      <w:pPr>
        <w:pStyle w:val="11"/>
        <w:numPr>
          <w:ilvl w:val="1"/>
          <w:numId w:val="19"/>
        </w:numPr>
      </w:pPr>
      <w:bookmarkStart w:id="21" w:name="_Toc233639020"/>
      <w:r w:rsidRPr="00B40693">
        <w:t>Сервис MpiAsyncOperationsService метод changeAllPoliciesInsuranceToTfoms</w:t>
      </w:r>
      <w:bookmarkEnd w:id="21"/>
    </w:p>
    <w:p w14:paraId="4DAE7917" w14:textId="77777777" w:rsidR="00907C2D" w:rsidRDefault="00907C2D" w:rsidP="00907C2D">
      <w:pPr>
        <w:pStyle w:val="101"/>
      </w:pPr>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20" w:firstRow="1" w:lastRow="0" w:firstColumn="0" w:lastColumn="0" w:noHBand="0" w:noVBand="0"/>
      </w:tblPr>
      <w:tblGrid>
        <w:gridCol w:w="2262"/>
        <w:gridCol w:w="1702"/>
        <w:gridCol w:w="1295"/>
        <w:gridCol w:w="1451"/>
        <w:gridCol w:w="575"/>
        <w:gridCol w:w="731"/>
        <w:gridCol w:w="1289"/>
        <w:gridCol w:w="1205"/>
        <w:gridCol w:w="691"/>
        <w:gridCol w:w="731"/>
        <w:gridCol w:w="803"/>
        <w:gridCol w:w="1714"/>
      </w:tblGrid>
      <w:tr w:rsidR="00907C2D" w:rsidRPr="00B40693" w14:paraId="3661439D" w14:textId="77777777" w:rsidTr="003722B6">
        <w:trPr>
          <w:trHeight w:val="454"/>
          <w:tblHeader/>
        </w:trPr>
        <w:tc>
          <w:tcPr>
            <w:tcW w:w="783" w:type="pct"/>
            <w:tcBorders>
              <w:bottom w:val="double" w:sz="4" w:space="0" w:color="auto"/>
            </w:tcBorders>
            <w:vAlign w:val="center"/>
          </w:tcPr>
          <w:p w14:paraId="396852F4" w14:textId="77777777" w:rsidR="00907C2D" w:rsidRPr="002E2E95" w:rsidRDefault="00907C2D" w:rsidP="003722B6">
            <w:pPr>
              <w:pStyle w:val="100"/>
            </w:pPr>
            <w:r w:rsidRPr="002E2E95">
              <w:lastRenderedPageBreak/>
              <w:t>METHOD</w:t>
            </w:r>
          </w:p>
        </w:tc>
        <w:tc>
          <w:tcPr>
            <w:tcW w:w="589" w:type="pct"/>
            <w:tcBorders>
              <w:bottom w:val="double" w:sz="4" w:space="0" w:color="auto"/>
            </w:tcBorders>
            <w:vAlign w:val="center"/>
          </w:tcPr>
          <w:p w14:paraId="72432E2F" w14:textId="77777777" w:rsidR="00907C2D" w:rsidRPr="002E2E95" w:rsidRDefault="00907C2D" w:rsidP="003722B6">
            <w:pPr>
              <w:pStyle w:val="100"/>
            </w:pPr>
            <w:r w:rsidRPr="002E2E95">
              <w:t>ID</w:t>
            </w:r>
          </w:p>
        </w:tc>
        <w:tc>
          <w:tcPr>
            <w:tcW w:w="448" w:type="pct"/>
            <w:tcBorders>
              <w:bottom w:val="double" w:sz="4" w:space="0" w:color="auto"/>
            </w:tcBorders>
            <w:vAlign w:val="center"/>
          </w:tcPr>
          <w:p w14:paraId="164FAF39" w14:textId="77777777" w:rsidR="00907C2D" w:rsidRPr="002E2E95" w:rsidRDefault="00907C2D" w:rsidP="003722B6">
            <w:pPr>
              <w:pStyle w:val="100"/>
            </w:pPr>
            <w:r w:rsidRPr="002E2E95">
              <w:t>ID_EL</w:t>
            </w:r>
          </w:p>
        </w:tc>
        <w:tc>
          <w:tcPr>
            <w:tcW w:w="502" w:type="pct"/>
            <w:tcBorders>
              <w:bottom w:val="double" w:sz="4" w:space="0" w:color="auto"/>
            </w:tcBorders>
            <w:vAlign w:val="center"/>
          </w:tcPr>
          <w:p w14:paraId="0A01D1C9" w14:textId="77777777" w:rsidR="00907C2D" w:rsidRPr="002E2E95" w:rsidRDefault="00907C2D" w:rsidP="003722B6">
            <w:pPr>
              <w:pStyle w:val="100"/>
            </w:pPr>
            <w:r w:rsidRPr="002E2E95">
              <w:t>NSI_OBJ</w:t>
            </w:r>
          </w:p>
        </w:tc>
        <w:tc>
          <w:tcPr>
            <w:tcW w:w="199" w:type="pct"/>
            <w:tcBorders>
              <w:bottom w:val="double" w:sz="4" w:space="0" w:color="auto"/>
            </w:tcBorders>
            <w:vAlign w:val="center"/>
          </w:tcPr>
          <w:p w14:paraId="02D9C8B7" w14:textId="77777777" w:rsidR="00907C2D" w:rsidRPr="002E2E95" w:rsidRDefault="00907C2D" w:rsidP="003722B6">
            <w:pPr>
              <w:pStyle w:val="100"/>
            </w:pPr>
            <w:r w:rsidRPr="002E2E95">
              <w:t>NSI_EL</w:t>
            </w:r>
          </w:p>
        </w:tc>
        <w:tc>
          <w:tcPr>
            <w:tcW w:w="253" w:type="pct"/>
            <w:tcBorders>
              <w:bottom w:val="double" w:sz="4" w:space="0" w:color="auto"/>
            </w:tcBorders>
            <w:vAlign w:val="center"/>
          </w:tcPr>
          <w:p w14:paraId="77F5CCE6" w14:textId="77777777" w:rsidR="00907C2D" w:rsidRPr="002E2E95" w:rsidRDefault="00907C2D" w:rsidP="003722B6">
            <w:pPr>
              <w:pStyle w:val="100"/>
            </w:pPr>
            <w:r w:rsidRPr="002E2E95">
              <w:t>USL_TEST</w:t>
            </w:r>
          </w:p>
        </w:tc>
        <w:tc>
          <w:tcPr>
            <w:tcW w:w="446" w:type="pct"/>
            <w:tcBorders>
              <w:bottom w:val="double" w:sz="4" w:space="0" w:color="auto"/>
            </w:tcBorders>
            <w:vAlign w:val="center"/>
          </w:tcPr>
          <w:p w14:paraId="2BC28B25" w14:textId="77777777" w:rsidR="00907C2D" w:rsidRPr="002E2E95" w:rsidRDefault="00907C2D" w:rsidP="003722B6">
            <w:pPr>
              <w:pStyle w:val="100"/>
            </w:pPr>
            <w:r w:rsidRPr="002E2E95">
              <w:t>USL_ERROR</w:t>
            </w:r>
          </w:p>
        </w:tc>
        <w:tc>
          <w:tcPr>
            <w:tcW w:w="417" w:type="pct"/>
            <w:tcBorders>
              <w:bottom w:val="double" w:sz="4" w:space="0" w:color="auto"/>
            </w:tcBorders>
            <w:vAlign w:val="center"/>
          </w:tcPr>
          <w:p w14:paraId="6160D119" w14:textId="77777777" w:rsidR="00907C2D" w:rsidRPr="002E2E95" w:rsidRDefault="00907C2D" w:rsidP="003722B6">
            <w:pPr>
              <w:pStyle w:val="100"/>
            </w:pPr>
            <w:r w:rsidRPr="002E2E95">
              <w:t>VAL_EL</w:t>
            </w:r>
          </w:p>
        </w:tc>
        <w:tc>
          <w:tcPr>
            <w:tcW w:w="239" w:type="pct"/>
            <w:tcBorders>
              <w:bottom w:val="double" w:sz="4" w:space="0" w:color="auto"/>
            </w:tcBorders>
            <w:vAlign w:val="center"/>
          </w:tcPr>
          <w:p w14:paraId="5A4290EF" w14:textId="77777777" w:rsidR="00907C2D" w:rsidRPr="002E2E95" w:rsidRDefault="00907C2D" w:rsidP="003722B6">
            <w:pPr>
              <w:pStyle w:val="100"/>
            </w:pPr>
            <w:r w:rsidRPr="002E2E95">
              <w:t>MIN_LEN</w:t>
            </w:r>
          </w:p>
        </w:tc>
        <w:tc>
          <w:tcPr>
            <w:tcW w:w="253" w:type="pct"/>
            <w:tcBorders>
              <w:bottom w:val="double" w:sz="4" w:space="0" w:color="auto"/>
            </w:tcBorders>
            <w:vAlign w:val="center"/>
          </w:tcPr>
          <w:p w14:paraId="46BF0D65" w14:textId="77777777" w:rsidR="00907C2D" w:rsidRPr="002E2E95" w:rsidRDefault="00907C2D" w:rsidP="003722B6">
            <w:pPr>
              <w:pStyle w:val="100"/>
            </w:pPr>
            <w:r w:rsidRPr="002E2E95">
              <w:t>MAX_LEN</w:t>
            </w:r>
          </w:p>
        </w:tc>
        <w:tc>
          <w:tcPr>
            <w:tcW w:w="278" w:type="pct"/>
            <w:tcBorders>
              <w:bottom w:val="double" w:sz="4" w:space="0" w:color="auto"/>
            </w:tcBorders>
            <w:vAlign w:val="center"/>
          </w:tcPr>
          <w:p w14:paraId="2A71BD1A" w14:textId="77777777" w:rsidR="00907C2D" w:rsidRPr="002E2E95" w:rsidRDefault="00907C2D" w:rsidP="003722B6">
            <w:pPr>
              <w:pStyle w:val="100"/>
            </w:pPr>
            <w:r w:rsidRPr="002E2E95">
              <w:t>MASK_VAL</w:t>
            </w:r>
          </w:p>
        </w:tc>
        <w:tc>
          <w:tcPr>
            <w:tcW w:w="593" w:type="pct"/>
            <w:tcBorders>
              <w:bottom w:val="double" w:sz="4" w:space="0" w:color="auto"/>
            </w:tcBorders>
            <w:vAlign w:val="center"/>
          </w:tcPr>
          <w:p w14:paraId="68704704" w14:textId="77777777" w:rsidR="00907C2D" w:rsidRPr="002E2E95" w:rsidRDefault="00907C2D" w:rsidP="003722B6">
            <w:pPr>
              <w:pStyle w:val="100"/>
            </w:pPr>
            <w:r w:rsidRPr="002E2E95">
              <w:t>MESSAGE FOR USER</w:t>
            </w:r>
          </w:p>
        </w:tc>
      </w:tr>
      <w:tr w:rsidR="00907C2D" w:rsidRPr="00B40693" w14:paraId="18BB4B08" w14:textId="77777777" w:rsidTr="003722B6">
        <w:trPr>
          <w:trHeight w:val="454"/>
        </w:trPr>
        <w:tc>
          <w:tcPr>
            <w:tcW w:w="783" w:type="pct"/>
            <w:tcBorders>
              <w:top w:val="double" w:sz="4" w:space="0" w:color="auto"/>
            </w:tcBorders>
          </w:tcPr>
          <w:p w14:paraId="4C6BABBC" w14:textId="77777777" w:rsidR="00907C2D" w:rsidRPr="00B40693" w:rsidRDefault="00907C2D" w:rsidP="003722B6">
            <w:pPr>
              <w:pStyle w:val="101"/>
            </w:pPr>
            <w:r w:rsidRPr="00B40693">
              <w:t>MpiAsyncOperationsService.changeAllPoliciesInsuranceToTfomsStart</w:t>
            </w:r>
          </w:p>
        </w:tc>
        <w:tc>
          <w:tcPr>
            <w:tcW w:w="589" w:type="pct"/>
            <w:tcBorders>
              <w:top w:val="double" w:sz="4" w:space="0" w:color="auto"/>
            </w:tcBorders>
          </w:tcPr>
          <w:p w14:paraId="59A832FF" w14:textId="77777777" w:rsidR="00907C2D" w:rsidRPr="00B40693" w:rsidRDefault="00907C2D" w:rsidP="003722B6">
            <w:pPr>
              <w:pStyle w:val="101"/>
            </w:pPr>
            <w:r w:rsidRPr="00B40693">
              <w:t>3.6.1.МПИ.0001</w:t>
            </w:r>
          </w:p>
        </w:tc>
        <w:tc>
          <w:tcPr>
            <w:tcW w:w="448" w:type="pct"/>
            <w:tcBorders>
              <w:top w:val="double" w:sz="4" w:space="0" w:color="auto"/>
            </w:tcBorders>
          </w:tcPr>
          <w:p w14:paraId="24B94977" w14:textId="77777777" w:rsidR="00907C2D" w:rsidRPr="00B40693" w:rsidRDefault="00907C2D" w:rsidP="003722B6">
            <w:pPr>
              <w:pStyle w:val="101"/>
            </w:pPr>
            <w:r w:rsidRPr="00B40693">
              <w:t>externalRequestId</w:t>
            </w:r>
          </w:p>
        </w:tc>
        <w:tc>
          <w:tcPr>
            <w:tcW w:w="502" w:type="pct"/>
            <w:tcBorders>
              <w:top w:val="double" w:sz="4" w:space="0" w:color="auto"/>
            </w:tcBorders>
          </w:tcPr>
          <w:p w14:paraId="73441220" w14:textId="77777777" w:rsidR="00907C2D" w:rsidRPr="00B40693" w:rsidRDefault="00907C2D" w:rsidP="003722B6">
            <w:pPr>
              <w:pStyle w:val="101"/>
            </w:pPr>
          </w:p>
        </w:tc>
        <w:tc>
          <w:tcPr>
            <w:tcW w:w="199" w:type="pct"/>
            <w:tcBorders>
              <w:top w:val="double" w:sz="4" w:space="0" w:color="auto"/>
            </w:tcBorders>
          </w:tcPr>
          <w:p w14:paraId="157842CC" w14:textId="77777777" w:rsidR="00907C2D" w:rsidRPr="00B40693" w:rsidRDefault="00907C2D" w:rsidP="003722B6">
            <w:pPr>
              <w:pStyle w:val="101"/>
            </w:pPr>
          </w:p>
        </w:tc>
        <w:tc>
          <w:tcPr>
            <w:tcW w:w="253" w:type="pct"/>
            <w:tcBorders>
              <w:top w:val="double" w:sz="4" w:space="0" w:color="auto"/>
            </w:tcBorders>
          </w:tcPr>
          <w:p w14:paraId="41A7589D" w14:textId="77777777" w:rsidR="00907C2D" w:rsidRPr="00B40693" w:rsidRDefault="00907C2D" w:rsidP="003722B6">
            <w:pPr>
              <w:pStyle w:val="101"/>
            </w:pPr>
          </w:p>
        </w:tc>
        <w:tc>
          <w:tcPr>
            <w:tcW w:w="446" w:type="pct"/>
            <w:tcBorders>
              <w:top w:val="double" w:sz="4" w:space="0" w:color="auto"/>
            </w:tcBorders>
          </w:tcPr>
          <w:p w14:paraId="4BFF43F8" w14:textId="77777777" w:rsidR="00907C2D" w:rsidRPr="00B40693" w:rsidRDefault="00907C2D" w:rsidP="003722B6">
            <w:pPr>
              <w:pStyle w:val="101"/>
            </w:pPr>
            <w:r w:rsidRPr="00B40693">
              <w:t>externalRequestId пусто</w:t>
            </w:r>
          </w:p>
        </w:tc>
        <w:tc>
          <w:tcPr>
            <w:tcW w:w="417" w:type="pct"/>
            <w:tcBorders>
              <w:top w:val="double" w:sz="4" w:space="0" w:color="auto"/>
            </w:tcBorders>
          </w:tcPr>
          <w:p w14:paraId="1ADF5F22" w14:textId="77777777" w:rsidR="00907C2D" w:rsidRPr="00B40693" w:rsidRDefault="00907C2D" w:rsidP="003722B6">
            <w:pPr>
              <w:pStyle w:val="101"/>
            </w:pPr>
            <w:r w:rsidRPr="00B40693">
              <w:t>Значение не может быть пустым</w:t>
            </w:r>
          </w:p>
        </w:tc>
        <w:tc>
          <w:tcPr>
            <w:tcW w:w="239" w:type="pct"/>
            <w:tcBorders>
              <w:top w:val="double" w:sz="4" w:space="0" w:color="auto"/>
            </w:tcBorders>
          </w:tcPr>
          <w:p w14:paraId="06514D42" w14:textId="77777777" w:rsidR="00907C2D" w:rsidRPr="00B40693" w:rsidRDefault="00907C2D" w:rsidP="003722B6">
            <w:pPr>
              <w:pStyle w:val="101"/>
            </w:pPr>
          </w:p>
        </w:tc>
        <w:tc>
          <w:tcPr>
            <w:tcW w:w="253" w:type="pct"/>
            <w:tcBorders>
              <w:top w:val="double" w:sz="4" w:space="0" w:color="auto"/>
            </w:tcBorders>
          </w:tcPr>
          <w:p w14:paraId="780D8F66" w14:textId="77777777" w:rsidR="00907C2D" w:rsidRPr="00B40693" w:rsidRDefault="00907C2D" w:rsidP="003722B6">
            <w:pPr>
              <w:pStyle w:val="101"/>
            </w:pPr>
          </w:p>
        </w:tc>
        <w:tc>
          <w:tcPr>
            <w:tcW w:w="278" w:type="pct"/>
            <w:tcBorders>
              <w:top w:val="double" w:sz="4" w:space="0" w:color="auto"/>
            </w:tcBorders>
          </w:tcPr>
          <w:p w14:paraId="3B4345A0" w14:textId="77777777" w:rsidR="00907C2D" w:rsidRPr="00B40693" w:rsidRDefault="00907C2D" w:rsidP="003722B6">
            <w:pPr>
              <w:pStyle w:val="101"/>
            </w:pPr>
          </w:p>
        </w:tc>
        <w:tc>
          <w:tcPr>
            <w:tcW w:w="593" w:type="pct"/>
            <w:tcBorders>
              <w:top w:val="double" w:sz="4" w:space="0" w:color="auto"/>
            </w:tcBorders>
          </w:tcPr>
          <w:p w14:paraId="1ED2D17C" w14:textId="77777777" w:rsidR="00907C2D" w:rsidRPr="00B40693" w:rsidRDefault="00907C2D" w:rsidP="003722B6">
            <w:pPr>
              <w:pStyle w:val="101"/>
            </w:pPr>
            <w:r w:rsidRPr="00B40693">
              <w:t>Параметр externalRequestId не может передаваться с пустым значением</w:t>
            </w:r>
          </w:p>
        </w:tc>
      </w:tr>
      <w:tr w:rsidR="00907C2D" w:rsidRPr="00B40693" w14:paraId="3070CECF" w14:textId="77777777" w:rsidTr="003722B6">
        <w:trPr>
          <w:trHeight w:val="454"/>
        </w:trPr>
        <w:tc>
          <w:tcPr>
            <w:tcW w:w="783" w:type="pct"/>
          </w:tcPr>
          <w:p w14:paraId="047963EB" w14:textId="77777777" w:rsidR="00907C2D" w:rsidRPr="00B40693" w:rsidRDefault="00907C2D" w:rsidP="003722B6">
            <w:pPr>
              <w:pStyle w:val="101"/>
            </w:pPr>
            <w:r w:rsidRPr="00B40693">
              <w:t>MpiAsyncOperationsService.changeAllPoliciesInsuranceToTfomsStart</w:t>
            </w:r>
          </w:p>
        </w:tc>
        <w:tc>
          <w:tcPr>
            <w:tcW w:w="589" w:type="pct"/>
          </w:tcPr>
          <w:p w14:paraId="3FFAEB23" w14:textId="77777777" w:rsidR="00907C2D" w:rsidRPr="00B40693" w:rsidRDefault="00907C2D" w:rsidP="003722B6">
            <w:pPr>
              <w:pStyle w:val="101"/>
            </w:pPr>
            <w:r w:rsidRPr="00B40693">
              <w:t>3.6.1.МПИ.0003</w:t>
            </w:r>
          </w:p>
        </w:tc>
        <w:tc>
          <w:tcPr>
            <w:tcW w:w="448" w:type="pct"/>
          </w:tcPr>
          <w:p w14:paraId="181B8378" w14:textId="77777777" w:rsidR="00907C2D" w:rsidRPr="00B40693" w:rsidRDefault="00907C2D" w:rsidP="003722B6">
            <w:pPr>
              <w:pStyle w:val="101"/>
            </w:pPr>
            <w:r w:rsidRPr="00B40693">
              <w:t>dt</w:t>
            </w:r>
          </w:p>
        </w:tc>
        <w:tc>
          <w:tcPr>
            <w:tcW w:w="502" w:type="pct"/>
          </w:tcPr>
          <w:p w14:paraId="728F5FB1" w14:textId="77777777" w:rsidR="00907C2D" w:rsidRPr="00B40693" w:rsidRDefault="00907C2D" w:rsidP="003722B6">
            <w:pPr>
              <w:pStyle w:val="101"/>
            </w:pPr>
          </w:p>
        </w:tc>
        <w:tc>
          <w:tcPr>
            <w:tcW w:w="199" w:type="pct"/>
          </w:tcPr>
          <w:p w14:paraId="015705FC" w14:textId="77777777" w:rsidR="00907C2D" w:rsidRPr="00B40693" w:rsidRDefault="00907C2D" w:rsidP="003722B6">
            <w:pPr>
              <w:pStyle w:val="101"/>
            </w:pPr>
          </w:p>
        </w:tc>
        <w:tc>
          <w:tcPr>
            <w:tcW w:w="253" w:type="pct"/>
          </w:tcPr>
          <w:p w14:paraId="028D519E" w14:textId="77777777" w:rsidR="00907C2D" w:rsidRPr="00B40693" w:rsidRDefault="00907C2D" w:rsidP="003722B6">
            <w:pPr>
              <w:pStyle w:val="101"/>
            </w:pPr>
          </w:p>
        </w:tc>
        <w:tc>
          <w:tcPr>
            <w:tcW w:w="446" w:type="pct"/>
          </w:tcPr>
          <w:p w14:paraId="0280CF4E" w14:textId="77777777" w:rsidR="00907C2D" w:rsidRPr="00B40693" w:rsidRDefault="00907C2D" w:rsidP="003722B6">
            <w:pPr>
              <w:pStyle w:val="101"/>
            </w:pPr>
            <w:r w:rsidRPr="00B40693">
              <w:t>dt пусто</w:t>
            </w:r>
          </w:p>
        </w:tc>
        <w:tc>
          <w:tcPr>
            <w:tcW w:w="417" w:type="pct"/>
          </w:tcPr>
          <w:p w14:paraId="229D8517" w14:textId="77777777" w:rsidR="00907C2D" w:rsidRPr="00B40693" w:rsidRDefault="00907C2D" w:rsidP="003722B6">
            <w:pPr>
              <w:pStyle w:val="101"/>
            </w:pPr>
            <w:r w:rsidRPr="00B40693">
              <w:t>Значение не может быть пустым</w:t>
            </w:r>
          </w:p>
        </w:tc>
        <w:tc>
          <w:tcPr>
            <w:tcW w:w="239" w:type="pct"/>
          </w:tcPr>
          <w:p w14:paraId="100792D4" w14:textId="77777777" w:rsidR="00907C2D" w:rsidRPr="00B40693" w:rsidRDefault="00907C2D" w:rsidP="003722B6">
            <w:pPr>
              <w:pStyle w:val="101"/>
            </w:pPr>
          </w:p>
        </w:tc>
        <w:tc>
          <w:tcPr>
            <w:tcW w:w="253" w:type="pct"/>
          </w:tcPr>
          <w:p w14:paraId="0D9896BA" w14:textId="77777777" w:rsidR="00907C2D" w:rsidRPr="00B40693" w:rsidRDefault="00907C2D" w:rsidP="003722B6">
            <w:pPr>
              <w:pStyle w:val="101"/>
            </w:pPr>
          </w:p>
        </w:tc>
        <w:tc>
          <w:tcPr>
            <w:tcW w:w="278" w:type="pct"/>
          </w:tcPr>
          <w:p w14:paraId="31DB0A87" w14:textId="77777777" w:rsidR="00907C2D" w:rsidRPr="00B40693" w:rsidRDefault="00907C2D" w:rsidP="003722B6">
            <w:pPr>
              <w:pStyle w:val="101"/>
            </w:pPr>
          </w:p>
        </w:tc>
        <w:tc>
          <w:tcPr>
            <w:tcW w:w="593" w:type="pct"/>
          </w:tcPr>
          <w:p w14:paraId="3B2FB648" w14:textId="77777777" w:rsidR="00907C2D" w:rsidRPr="00B40693" w:rsidRDefault="00907C2D" w:rsidP="003722B6">
            <w:pPr>
              <w:pStyle w:val="101"/>
            </w:pPr>
            <w:r w:rsidRPr="00B40693">
              <w:t>Параметр dt не может передаваться с пустым значением</w:t>
            </w:r>
          </w:p>
        </w:tc>
      </w:tr>
      <w:tr w:rsidR="00907C2D" w:rsidRPr="00B40693" w14:paraId="37E74F36" w14:textId="77777777" w:rsidTr="003722B6">
        <w:trPr>
          <w:trHeight w:val="454"/>
        </w:trPr>
        <w:tc>
          <w:tcPr>
            <w:tcW w:w="783" w:type="pct"/>
          </w:tcPr>
          <w:p w14:paraId="72BAAF31" w14:textId="77777777" w:rsidR="00907C2D" w:rsidRPr="00B40693" w:rsidRDefault="00907C2D" w:rsidP="003722B6">
            <w:pPr>
              <w:pStyle w:val="101"/>
            </w:pPr>
            <w:r w:rsidRPr="00B40693">
              <w:t>MpiAsyncOperationsService.changeAllPoliciesInsuranceToTfomsStart</w:t>
            </w:r>
          </w:p>
        </w:tc>
        <w:tc>
          <w:tcPr>
            <w:tcW w:w="589" w:type="pct"/>
          </w:tcPr>
          <w:p w14:paraId="7EDFDC63" w14:textId="77777777" w:rsidR="00907C2D" w:rsidRPr="00B40693" w:rsidRDefault="00907C2D" w:rsidP="003722B6">
            <w:pPr>
              <w:pStyle w:val="101"/>
            </w:pPr>
            <w:r w:rsidRPr="00B40693">
              <w:t>3.6.1.МПИ.0004</w:t>
            </w:r>
          </w:p>
        </w:tc>
        <w:tc>
          <w:tcPr>
            <w:tcW w:w="448" w:type="pct"/>
          </w:tcPr>
          <w:p w14:paraId="6D16D040" w14:textId="77777777" w:rsidR="00907C2D" w:rsidRPr="00B40693" w:rsidRDefault="00907C2D" w:rsidP="003722B6">
            <w:pPr>
              <w:pStyle w:val="101"/>
            </w:pPr>
            <w:r w:rsidRPr="00B40693">
              <w:t>dt</w:t>
            </w:r>
          </w:p>
        </w:tc>
        <w:tc>
          <w:tcPr>
            <w:tcW w:w="502" w:type="pct"/>
          </w:tcPr>
          <w:p w14:paraId="1F40250F" w14:textId="77777777" w:rsidR="00907C2D" w:rsidRPr="00B40693" w:rsidRDefault="00907C2D" w:rsidP="003722B6">
            <w:pPr>
              <w:pStyle w:val="101"/>
            </w:pPr>
          </w:p>
        </w:tc>
        <w:tc>
          <w:tcPr>
            <w:tcW w:w="199" w:type="pct"/>
          </w:tcPr>
          <w:p w14:paraId="7ADA6306" w14:textId="77777777" w:rsidR="00907C2D" w:rsidRPr="00B40693" w:rsidRDefault="00907C2D" w:rsidP="003722B6">
            <w:pPr>
              <w:pStyle w:val="101"/>
            </w:pPr>
          </w:p>
        </w:tc>
        <w:tc>
          <w:tcPr>
            <w:tcW w:w="253" w:type="pct"/>
          </w:tcPr>
          <w:p w14:paraId="2715CE53" w14:textId="77777777" w:rsidR="00907C2D" w:rsidRPr="00B40693" w:rsidRDefault="00907C2D" w:rsidP="003722B6">
            <w:pPr>
              <w:pStyle w:val="101"/>
            </w:pPr>
            <w:r w:rsidRPr="00B40693">
              <w:t>не пусто</w:t>
            </w:r>
          </w:p>
        </w:tc>
        <w:tc>
          <w:tcPr>
            <w:tcW w:w="446" w:type="pct"/>
          </w:tcPr>
          <w:p w14:paraId="0A99046C" w14:textId="77777777" w:rsidR="00907C2D" w:rsidRPr="00B40693" w:rsidRDefault="00907C2D" w:rsidP="003722B6">
            <w:pPr>
              <w:pStyle w:val="101"/>
            </w:pPr>
            <w:r w:rsidRPr="00B40693">
              <w:t>Значение не соответствует типу данных localDate </w:t>
            </w:r>
          </w:p>
        </w:tc>
        <w:tc>
          <w:tcPr>
            <w:tcW w:w="417" w:type="pct"/>
          </w:tcPr>
          <w:p w14:paraId="2B4B548A" w14:textId="77777777" w:rsidR="00907C2D" w:rsidRPr="00B40693" w:rsidRDefault="00907C2D" w:rsidP="003722B6">
            <w:pPr>
              <w:pStyle w:val="101"/>
            </w:pPr>
            <w:r w:rsidRPr="00B40693">
              <w:t>Значение должно соответствовать типу данных localDate </w:t>
            </w:r>
          </w:p>
        </w:tc>
        <w:tc>
          <w:tcPr>
            <w:tcW w:w="239" w:type="pct"/>
          </w:tcPr>
          <w:p w14:paraId="03F6F98B" w14:textId="77777777" w:rsidR="00907C2D" w:rsidRPr="00B40693" w:rsidRDefault="00907C2D" w:rsidP="003722B6">
            <w:pPr>
              <w:pStyle w:val="101"/>
            </w:pPr>
          </w:p>
        </w:tc>
        <w:tc>
          <w:tcPr>
            <w:tcW w:w="253" w:type="pct"/>
          </w:tcPr>
          <w:p w14:paraId="34D000F2" w14:textId="77777777" w:rsidR="00907C2D" w:rsidRPr="00B40693" w:rsidRDefault="00907C2D" w:rsidP="003722B6">
            <w:pPr>
              <w:pStyle w:val="101"/>
            </w:pPr>
          </w:p>
        </w:tc>
        <w:tc>
          <w:tcPr>
            <w:tcW w:w="278" w:type="pct"/>
          </w:tcPr>
          <w:p w14:paraId="2AC10747" w14:textId="77777777" w:rsidR="00907C2D" w:rsidRPr="00B40693" w:rsidRDefault="00907C2D" w:rsidP="003722B6">
            <w:pPr>
              <w:pStyle w:val="101"/>
            </w:pPr>
          </w:p>
        </w:tc>
        <w:tc>
          <w:tcPr>
            <w:tcW w:w="593" w:type="pct"/>
          </w:tcPr>
          <w:p w14:paraId="4A40ED95" w14:textId="77777777" w:rsidR="00907C2D" w:rsidRPr="00B40693" w:rsidRDefault="00907C2D" w:rsidP="003722B6">
            <w:pPr>
              <w:pStyle w:val="101"/>
            </w:pPr>
            <w:r w:rsidRPr="00B40693">
              <w:t>Значение параметра dt должно соответствовать типу данных localDate (ГГГГ-ММ-ДД)</w:t>
            </w:r>
          </w:p>
        </w:tc>
      </w:tr>
      <w:tr w:rsidR="00907C2D" w:rsidRPr="00B40693" w14:paraId="1FD44A13" w14:textId="77777777" w:rsidTr="003722B6">
        <w:trPr>
          <w:trHeight w:val="454"/>
        </w:trPr>
        <w:tc>
          <w:tcPr>
            <w:tcW w:w="783" w:type="pct"/>
          </w:tcPr>
          <w:p w14:paraId="3FD69B8A" w14:textId="77777777" w:rsidR="00907C2D" w:rsidRPr="00B40693" w:rsidRDefault="00907C2D" w:rsidP="003722B6">
            <w:pPr>
              <w:pStyle w:val="101"/>
            </w:pPr>
            <w:r w:rsidRPr="00B40693">
              <w:t>MpiAsyncOperationsService.changeAllPoliciesInsuranceToTfomsStart</w:t>
            </w:r>
          </w:p>
        </w:tc>
        <w:tc>
          <w:tcPr>
            <w:tcW w:w="589" w:type="pct"/>
          </w:tcPr>
          <w:p w14:paraId="2719DD91" w14:textId="77777777" w:rsidR="00907C2D" w:rsidRPr="00B40693" w:rsidRDefault="00907C2D" w:rsidP="003722B6">
            <w:pPr>
              <w:pStyle w:val="101"/>
            </w:pPr>
            <w:r w:rsidRPr="00B40693">
              <w:t>3.6.1.МПИ.0005</w:t>
            </w:r>
          </w:p>
        </w:tc>
        <w:tc>
          <w:tcPr>
            <w:tcW w:w="448" w:type="pct"/>
          </w:tcPr>
          <w:p w14:paraId="2655D4C0" w14:textId="77777777" w:rsidR="00907C2D" w:rsidRPr="00B40693" w:rsidRDefault="00907C2D" w:rsidP="003722B6">
            <w:pPr>
              <w:pStyle w:val="101"/>
            </w:pPr>
            <w:r w:rsidRPr="00B40693">
              <w:t>insurfCode</w:t>
            </w:r>
          </w:p>
        </w:tc>
        <w:tc>
          <w:tcPr>
            <w:tcW w:w="502" w:type="pct"/>
          </w:tcPr>
          <w:p w14:paraId="45CF91C2" w14:textId="77777777" w:rsidR="00907C2D" w:rsidRPr="00B40693" w:rsidRDefault="00907C2D" w:rsidP="003722B6">
            <w:pPr>
              <w:pStyle w:val="101"/>
            </w:pPr>
          </w:p>
        </w:tc>
        <w:tc>
          <w:tcPr>
            <w:tcW w:w="199" w:type="pct"/>
          </w:tcPr>
          <w:p w14:paraId="4717884F" w14:textId="77777777" w:rsidR="00907C2D" w:rsidRPr="00B40693" w:rsidRDefault="00907C2D" w:rsidP="003722B6">
            <w:pPr>
              <w:pStyle w:val="101"/>
            </w:pPr>
          </w:p>
        </w:tc>
        <w:tc>
          <w:tcPr>
            <w:tcW w:w="253" w:type="pct"/>
          </w:tcPr>
          <w:p w14:paraId="6CD50774" w14:textId="77777777" w:rsidR="00907C2D" w:rsidRPr="00B40693" w:rsidRDefault="00907C2D" w:rsidP="003722B6">
            <w:pPr>
              <w:pStyle w:val="101"/>
            </w:pPr>
          </w:p>
        </w:tc>
        <w:tc>
          <w:tcPr>
            <w:tcW w:w="446" w:type="pct"/>
          </w:tcPr>
          <w:p w14:paraId="438BD54B" w14:textId="77777777" w:rsidR="00907C2D" w:rsidRPr="00B40693" w:rsidRDefault="00907C2D" w:rsidP="003722B6">
            <w:pPr>
              <w:pStyle w:val="101"/>
            </w:pPr>
            <w:r w:rsidRPr="00B40693">
              <w:t>insurfCode пусто</w:t>
            </w:r>
          </w:p>
        </w:tc>
        <w:tc>
          <w:tcPr>
            <w:tcW w:w="417" w:type="pct"/>
          </w:tcPr>
          <w:p w14:paraId="6682644D" w14:textId="77777777" w:rsidR="00907C2D" w:rsidRPr="00B40693" w:rsidRDefault="00907C2D" w:rsidP="003722B6">
            <w:pPr>
              <w:pStyle w:val="101"/>
            </w:pPr>
            <w:r w:rsidRPr="00B40693">
              <w:t>Значение не может быть пустым</w:t>
            </w:r>
          </w:p>
        </w:tc>
        <w:tc>
          <w:tcPr>
            <w:tcW w:w="239" w:type="pct"/>
          </w:tcPr>
          <w:p w14:paraId="334ED7CF" w14:textId="77777777" w:rsidR="00907C2D" w:rsidRPr="00B40693" w:rsidRDefault="00907C2D" w:rsidP="003722B6">
            <w:pPr>
              <w:pStyle w:val="101"/>
            </w:pPr>
          </w:p>
        </w:tc>
        <w:tc>
          <w:tcPr>
            <w:tcW w:w="253" w:type="pct"/>
          </w:tcPr>
          <w:p w14:paraId="72B9E102" w14:textId="77777777" w:rsidR="00907C2D" w:rsidRPr="00B40693" w:rsidRDefault="00907C2D" w:rsidP="003722B6">
            <w:pPr>
              <w:pStyle w:val="101"/>
            </w:pPr>
          </w:p>
        </w:tc>
        <w:tc>
          <w:tcPr>
            <w:tcW w:w="278" w:type="pct"/>
          </w:tcPr>
          <w:p w14:paraId="5FFA0E7F" w14:textId="77777777" w:rsidR="00907C2D" w:rsidRPr="00B40693" w:rsidRDefault="00907C2D" w:rsidP="003722B6">
            <w:pPr>
              <w:pStyle w:val="101"/>
            </w:pPr>
          </w:p>
        </w:tc>
        <w:tc>
          <w:tcPr>
            <w:tcW w:w="593" w:type="pct"/>
          </w:tcPr>
          <w:p w14:paraId="170B193F" w14:textId="77777777" w:rsidR="00907C2D" w:rsidRPr="00B40693" w:rsidRDefault="00907C2D" w:rsidP="003722B6">
            <w:pPr>
              <w:pStyle w:val="101"/>
            </w:pPr>
            <w:r w:rsidRPr="00B40693">
              <w:t>Параметр insurfCode не может передаваться с пустым значением</w:t>
            </w:r>
          </w:p>
        </w:tc>
      </w:tr>
      <w:tr w:rsidR="00907C2D" w:rsidRPr="00B40693" w14:paraId="69387261" w14:textId="77777777" w:rsidTr="003722B6">
        <w:trPr>
          <w:trHeight w:val="454"/>
        </w:trPr>
        <w:tc>
          <w:tcPr>
            <w:tcW w:w="783" w:type="pct"/>
          </w:tcPr>
          <w:p w14:paraId="2E2A799E" w14:textId="77777777" w:rsidR="00907C2D" w:rsidRPr="00B40693" w:rsidRDefault="00907C2D" w:rsidP="003722B6">
            <w:pPr>
              <w:pStyle w:val="101"/>
            </w:pPr>
            <w:r w:rsidRPr="00B40693">
              <w:t>MpiAsyncOperationsService.changeAllPoliciesInsuranceToTfomsStart</w:t>
            </w:r>
          </w:p>
        </w:tc>
        <w:tc>
          <w:tcPr>
            <w:tcW w:w="589" w:type="pct"/>
          </w:tcPr>
          <w:p w14:paraId="2E887D83" w14:textId="77777777" w:rsidR="00907C2D" w:rsidRPr="00B40693" w:rsidRDefault="00907C2D" w:rsidP="003722B6">
            <w:pPr>
              <w:pStyle w:val="101"/>
            </w:pPr>
            <w:r w:rsidRPr="00B40693">
              <w:t>3.6.1.МПИ.0006</w:t>
            </w:r>
          </w:p>
        </w:tc>
        <w:tc>
          <w:tcPr>
            <w:tcW w:w="448" w:type="pct"/>
          </w:tcPr>
          <w:p w14:paraId="4543DFA2" w14:textId="77777777" w:rsidR="00907C2D" w:rsidRPr="00B40693" w:rsidRDefault="00907C2D" w:rsidP="003722B6">
            <w:pPr>
              <w:pStyle w:val="101"/>
            </w:pPr>
            <w:r w:rsidRPr="00B40693">
              <w:t>insurfCode</w:t>
            </w:r>
          </w:p>
        </w:tc>
        <w:tc>
          <w:tcPr>
            <w:tcW w:w="502" w:type="pct"/>
          </w:tcPr>
          <w:p w14:paraId="57E729E9" w14:textId="77777777" w:rsidR="00907C2D" w:rsidRPr="00B40693" w:rsidRDefault="00907C2D" w:rsidP="003722B6">
            <w:pPr>
              <w:pStyle w:val="101"/>
            </w:pPr>
            <w:r w:rsidRPr="00B40693">
              <w:t xml:space="preserve">F002 Единый реестр страховых медицинских организаций, осуществляющих деятельность в сфере обязательного </w:t>
            </w:r>
            <w:r w:rsidRPr="00B40693">
              <w:lastRenderedPageBreak/>
              <w:t>медицинского страхования. Реестр СМО</w:t>
            </w:r>
          </w:p>
          <w:p w14:paraId="5A3FA43D" w14:textId="77777777" w:rsidR="00907C2D" w:rsidRPr="002E2E95" w:rsidRDefault="00907C2D" w:rsidP="003722B6">
            <w:pPr>
              <w:pStyle w:val="101"/>
              <w:rPr>
                <w:lang w:val="en-US"/>
              </w:rPr>
            </w:pPr>
            <w:r w:rsidRPr="002E2E95">
              <w:rPr>
                <w:lang w:val="en-US"/>
              </w:rPr>
              <w:t>nci.ref_insurance_rf.smocod</w:t>
            </w:r>
          </w:p>
        </w:tc>
        <w:tc>
          <w:tcPr>
            <w:tcW w:w="199" w:type="pct"/>
          </w:tcPr>
          <w:p w14:paraId="568C94C5" w14:textId="77777777" w:rsidR="00907C2D" w:rsidRPr="00B40693" w:rsidRDefault="00907C2D" w:rsidP="003722B6">
            <w:pPr>
              <w:pStyle w:val="101"/>
            </w:pPr>
            <w:r w:rsidRPr="00B40693">
              <w:lastRenderedPageBreak/>
              <w:t>Код</w:t>
            </w:r>
          </w:p>
          <w:p w14:paraId="6A3436E2" w14:textId="77777777" w:rsidR="00907C2D" w:rsidRPr="00B40693" w:rsidRDefault="00907C2D" w:rsidP="003722B6">
            <w:pPr>
              <w:pStyle w:val="101"/>
            </w:pPr>
          </w:p>
          <w:p w14:paraId="702A7CD3" w14:textId="77777777" w:rsidR="00907C2D" w:rsidRPr="00B40693" w:rsidRDefault="00907C2D" w:rsidP="003722B6">
            <w:pPr>
              <w:pStyle w:val="101"/>
            </w:pPr>
          </w:p>
          <w:p w14:paraId="2903AD1B" w14:textId="77777777" w:rsidR="00907C2D" w:rsidRPr="00B40693" w:rsidRDefault="00907C2D" w:rsidP="003722B6">
            <w:pPr>
              <w:pStyle w:val="101"/>
            </w:pPr>
          </w:p>
        </w:tc>
        <w:tc>
          <w:tcPr>
            <w:tcW w:w="253" w:type="pct"/>
          </w:tcPr>
          <w:p w14:paraId="0D14A16E" w14:textId="77777777" w:rsidR="00907C2D" w:rsidRPr="00B40693" w:rsidRDefault="00907C2D" w:rsidP="003722B6">
            <w:pPr>
              <w:pStyle w:val="101"/>
            </w:pPr>
            <w:r w:rsidRPr="00B40693">
              <w:t>не пусто</w:t>
            </w:r>
          </w:p>
        </w:tc>
        <w:tc>
          <w:tcPr>
            <w:tcW w:w="446" w:type="pct"/>
          </w:tcPr>
          <w:p w14:paraId="6B81AA69" w14:textId="77777777" w:rsidR="00907C2D" w:rsidRPr="00B40693" w:rsidRDefault="00907C2D" w:rsidP="003722B6">
            <w:pPr>
              <w:pStyle w:val="101"/>
            </w:pPr>
          </w:p>
        </w:tc>
        <w:tc>
          <w:tcPr>
            <w:tcW w:w="417" w:type="pct"/>
          </w:tcPr>
          <w:p w14:paraId="687379D9" w14:textId="77777777" w:rsidR="00907C2D" w:rsidRPr="00B40693" w:rsidRDefault="00907C2D" w:rsidP="003722B6">
            <w:pPr>
              <w:pStyle w:val="101"/>
            </w:pPr>
            <w:r w:rsidRPr="00B40693">
              <w:t xml:space="preserve">Значение параметра insurfCode должно присутствовать в справочнике F002 "Единый реестр </w:t>
            </w:r>
            <w:r w:rsidRPr="00B40693">
              <w:lastRenderedPageBreak/>
              <w:t>страховых медицинских организаций, осуществляющих деятельность в сфере обязательного медицинского страхования. Реестр СМО" в поле "Код".</w:t>
            </w:r>
          </w:p>
        </w:tc>
        <w:tc>
          <w:tcPr>
            <w:tcW w:w="239" w:type="pct"/>
          </w:tcPr>
          <w:p w14:paraId="311675D7" w14:textId="77777777" w:rsidR="00907C2D" w:rsidRPr="00B40693" w:rsidRDefault="00907C2D" w:rsidP="003722B6">
            <w:pPr>
              <w:pStyle w:val="101"/>
            </w:pPr>
          </w:p>
        </w:tc>
        <w:tc>
          <w:tcPr>
            <w:tcW w:w="253" w:type="pct"/>
          </w:tcPr>
          <w:p w14:paraId="45B3842F" w14:textId="77777777" w:rsidR="00907C2D" w:rsidRPr="00B40693" w:rsidRDefault="00907C2D" w:rsidP="003722B6">
            <w:pPr>
              <w:pStyle w:val="101"/>
            </w:pPr>
          </w:p>
        </w:tc>
        <w:tc>
          <w:tcPr>
            <w:tcW w:w="278" w:type="pct"/>
          </w:tcPr>
          <w:p w14:paraId="12E2D911" w14:textId="77777777" w:rsidR="00907C2D" w:rsidRPr="00B40693" w:rsidRDefault="00907C2D" w:rsidP="003722B6">
            <w:pPr>
              <w:pStyle w:val="101"/>
            </w:pPr>
          </w:p>
        </w:tc>
        <w:tc>
          <w:tcPr>
            <w:tcW w:w="593" w:type="pct"/>
          </w:tcPr>
          <w:p w14:paraId="23AE1A6C" w14:textId="77777777" w:rsidR="00907C2D" w:rsidRPr="00B40693" w:rsidRDefault="00907C2D" w:rsidP="003722B6">
            <w:pPr>
              <w:pStyle w:val="101"/>
            </w:pPr>
            <w:r w:rsidRPr="00B40693">
              <w:t xml:space="preserve">Значение параметра insurfCode должно присутствовать в справочнике F002 "Единый реестр страховых медицинских организаций, </w:t>
            </w:r>
            <w:r w:rsidRPr="00B40693">
              <w:lastRenderedPageBreak/>
              <w:t>осуществляющих деятельность в сфере обязательного медицинского страхования. Реестр СМО" в поле "Код"</w:t>
            </w:r>
          </w:p>
        </w:tc>
      </w:tr>
      <w:tr w:rsidR="00907C2D" w:rsidRPr="00B40693" w14:paraId="4709DB06" w14:textId="77777777" w:rsidTr="003722B6">
        <w:trPr>
          <w:trHeight w:val="454"/>
        </w:trPr>
        <w:tc>
          <w:tcPr>
            <w:tcW w:w="783" w:type="pct"/>
          </w:tcPr>
          <w:p w14:paraId="3588E894" w14:textId="77777777" w:rsidR="00907C2D" w:rsidRPr="00B40693" w:rsidRDefault="00907C2D" w:rsidP="003722B6">
            <w:pPr>
              <w:pStyle w:val="101"/>
            </w:pPr>
            <w:r w:rsidRPr="00B40693">
              <w:lastRenderedPageBreak/>
              <w:t>MpiAsyncOperationsService.changeAllPoliciesInsuranceToTfomsStart</w:t>
            </w:r>
          </w:p>
        </w:tc>
        <w:tc>
          <w:tcPr>
            <w:tcW w:w="589" w:type="pct"/>
          </w:tcPr>
          <w:p w14:paraId="604F3A79" w14:textId="77777777" w:rsidR="00907C2D" w:rsidRPr="00B40693" w:rsidRDefault="00907C2D" w:rsidP="003722B6">
            <w:pPr>
              <w:pStyle w:val="101"/>
            </w:pPr>
            <w:r w:rsidRPr="00B40693">
              <w:t>3.6.1.МПИ.0007</w:t>
            </w:r>
          </w:p>
        </w:tc>
        <w:tc>
          <w:tcPr>
            <w:tcW w:w="448" w:type="pct"/>
          </w:tcPr>
          <w:p w14:paraId="5A832373" w14:textId="77777777" w:rsidR="00907C2D" w:rsidRPr="00B40693" w:rsidRDefault="00907C2D" w:rsidP="003722B6">
            <w:pPr>
              <w:pStyle w:val="101"/>
            </w:pPr>
            <w:r w:rsidRPr="00B40693">
              <w:t>insurCode</w:t>
            </w:r>
          </w:p>
        </w:tc>
        <w:tc>
          <w:tcPr>
            <w:tcW w:w="502" w:type="pct"/>
          </w:tcPr>
          <w:p w14:paraId="73F3D767" w14:textId="77777777" w:rsidR="00907C2D" w:rsidRPr="00B40693" w:rsidRDefault="00907C2D" w:rsidP="003722B6">
            <w:pPr>
              <w:pStyle w:val="101"/>
            </w:pPr>
          </w:p>
        </w:tc>
        <w:tc>
          <w:tcPr>
            <w:tcW w:w="199" w:type="pct"/>
          </w:tcPr>
          <w:p w14:paraId="6C9B8872" w14:textId="77777777" w:rsidR="00907C2D" w:rsidRPr="00B40693" w:rsidRDefault="00907C2D" w:rsidP="003722B6">
            <w:pPr>
              <w:pStyle w:val="101"/>
            </w:pPr>
          </w:p>
        </w:tc>
        <w:tc>
          <w:tcPr>
            <w:tcW w:w="253" w:type="pct"/>
          </w:tcPr>
          <w:p w14:paraId="25CE6B56" w14:textId="77777777" w:rsidR="00907C2D" w:rsidRPr="00B40693" w:rsidRDefault="00907C2D" w:rsidP="003722B6">
            <w:pPr>
              <w:pStyle w:val="101"/>
            </w:pPr>
          </w:p>
        </w:tc>
        <w:tc>
          <w:tcPr>
            <w:tcW w:w="446" w:type="pct"/>
          </w:tcPr>
          <w:p w14:paraId="7AF887B3" w14:textId="77777777" w:rsidR="00907C2D" w:rsidRPr="00B40693" w:rsidRDefault="00907C2D" w:rsidP="003722B6">
            <w:pPr>
              <w:pStyle w:val="101"/>
            </w:pPr>
            <w:r w:rsidRPr="00B40693">
              <w:t>insurCode пусто</w:t>
            </w:r>
          </w:p>
        </w:tc>
        <w:tc>
          <w:tcPr>
            <w:tcW w:w="417" w:type="pct"/>
          </w:tcPr>
          <w:p w14:paraId="2B7AC67B" w14:textId="77777777" w:rsidR="00907C2D" w:rsidRPr="00B40693" w:rsidRDefault="00907C2D" w:rsidP="003722B6">
            <w:pPr>
              <w:pStyle w:val="101"/>
            </w:pPr>
            <w:r w:rsidRPr="00B40693">
              <w:t>Значение не может быть пустым</w:t>
            </w:r>
          </w:p>
        </w:tc>
        <w:tc>
          <w:tcPr>
            <w:tcW w:w="239" w:type="pct"/>
          </w:tcPr>
          <w:p w14:paraId="201D1841" w14:textId="77777777" w:rsidR="00907C2D" w:rsidRPr="00B40693" w:rsidRDefault="00907C2D" w:rsidP="003722B6">
            <w:pPr>
              <w:pStyle w:val="101"/>
            </w:pPr>
          </w:p>
        </w:tc>
        <w:tc>
          <w:tcPr>
            <w:tcW w:w="253" w:type="pct"/>
          </w:tcPr>
          <w:p w14:paraId="1738389A" w14:textId="77777777" w:rsidR="00907C2D" w:rsidRPr="00B40693" w:rsidRDefault="00907C2D" w:rsidP="003722B6">
            <w:pPr>
              <w:pStyle w:val="101"/>
            </w:pPr>
          </w:p>
        </w:tc>
        <w:tc>
          <w:tcPr>
            <w:tcW w:w="278" w:type="pct"/>
          </w:tcPr>
          <w:p w14:paraId="62E02E41" w14:textId="77777777" w:rsidR="00907C2D" w:rsidRPr="00B40693" w:rsidRDefault="00907C2D" w:rsidP="003722B6">
            <w:pPr>
              <w:pStyle w:val="101"/>
            </w:pPr>
          </w:p>
        </w:tc>
        <w:tc>
          <w:tcPr>
            <w:tcW w:w="593" w:type="pct"/>
          </w:tcPr>
          <w:p w14:paraId="4D5B6A4D" w14:textId="77777777" w:rsidR="00907C2D" w:rsidRPr="00B40693" w:rsidRDefault="00907C2D" w:rsidP="003722B6">
            <w:pPr>
              <w:pStyle w:val="101"/>
            </w:pPr>
            <w:r w:rsidRPr="00B40693">
              <w:t>Параметр insurCode не может передаваться с пустым значением</w:t>
            </w:r>
          </w:p>
        </w:tc>
      </w:tr>
      <w:tr w:rsidR="00907C2D" w:rsidRPr="00B40693" w14:paraId="29DC730A" w14:textId="77777777" w:rsidTr="003722B6">
        <w:trPr>
          <w:trHeight w:val="454"/>
        </w:trPr>
        <w:tc>
          <w:tcPr>
            <w:tcW w:w="783" w:type="pct"/>
          </w:tcPr>
          <w:p w14:paraId="602440DB" w14:textId="77777777" w:rsidR="00907C2D" w:rsidRPr="00B40693" w:rsidRDefault="00907C2D" w:rsidP="003722B6">
            <w:pPr>
              <w:pStyle w:val="101"/>
            </w:pPr>
            <w:r w:rsidRPr="00B40693">
              <w:t>MpiAsyncOperationsService.changeAllPoliciesInsuranceToTfomsStart</w:t>
            </w:r>
          </w:p>
        </w:tc>
        <w:tc>
          <w:tcPr>
            <w:tcW w:w="589" w:type="pct"/>
          </w:tcPr>
          <w:p w14:paraId="69D8FCEE" w14:textId="77777777" w:rsidR="00907C2D" w:rsidRPr="00B40693" w:rsidRDefault="00907C2D" w:rsidP="003722B6">
            <w:pPr>
              <w:pStyle w:val="101"/>
            </w:pPr>
            <w:r w:rsidRPr="00B40693">
              <w:t>3.6.1.МПИ.0008</w:t>
            </w:r>
          </w:p>
        </w:tc>
        <w:tc>
          <w:tcPr>
            <w:tcW w:w="448" w:type="pct"/>
          </w:tcPr>
          <w:p w14:paraId="446C1B77" w14:textId="77777777" w:rsidR="00907C2D" w:rsidRPr="00B40693" w:rsidRDefault="00907C2D" w:rsidP="003722B6">
            <w:pPr>
              <w:pStyle w:val="101"/>
            </w:pPr>
            <w:r w:rsidRPr="00B40693">
              <w:t>insurCode</w:t>
            </w:r>
          </w:p>
        </w:tc>
        <w:tc>
          <w:tcPr>
            <w:tcW w:w="502" w:type="pct"/>
          </w:tcPr>
          <w:p w14:paraId="02667861" w14:textId="77777777" w:rsidR="00907C2D" w:rsidRPr="00B40693" w:rsidRDefault="00907C2D" w:rsidP="003722B6">
            <w:pPr>
              <w:pStyle w:val="101"/>
            </w:pPr>
            <w:r w:rsidRPr="00B40693">
              <w:t xml:space="preserve">F002 Единый реестр страховых медицинских организаций, осуществляющих деятельность в сфере обязательного медицинского </w:t>
            </w:r>
            <w:r w:rsidRPr="00B40693">
              <w:lastRenderedPageBreak/>
              <w:t>страхования. Реестр СМО</w:t>
            </w:r>
          </w:p>
          <w:p w14:paraId="3024D40A" w14:textId="77777777" w:rsidR="00907C2D" w:rsidRPr="002E2E95" w:rsidRDefault="00907C2D" w:rsidP="003722B6">
            <w:pPr>
              <w:pStyle w:val="101"/>
              <w:rPr>
                <w:lang w:val="en-US"/>
              </w:rPr>
            </w:pPr>
            <w:r w:rsidRPr="002E2E95">
              <w:rPr>
                <w:lang w:val="en-US"/>
              </w:rPr>
              <w:t>nci.ref_insurance_rf.smocod</w:t>
            </w:r>
          </w:p>
        </w:tc>
        <w:tc>
          <w:tcPr>
            <w:tcW w:w="199" w:type="pct"/>
          </w:tcPr>
          <w:p w14:paraId="0FE76352" w14:textId="77777777" w:rsidR="00907C2D" w:rsidRPr="00B40693" w:rsidRDefault="00907C2D" w:rsidP="003722B6">
            <w:pPr>
              <w:pStyle w:val="101"/>
            </w:pPr>
            <w:r w:rsidRPr="00B40693">
              <w:lastRenderedPageBreak/>
              <w:t>Код</w:t>
            </w:r>
          </w:p>
        </w:tc>
        <w:tc>
          <w:tcPr>
            <w:tcW w:w="253" w:type="pct"/>
          </w:tcPr>
          <w:p w14:paraId="3ADA098C" w14:textId="77777777" w:rsidR="00907C2D" w:rsidRPr="00B40693" w:rsidRDefault="00907C2D" w:rsidP="003722B6">
            <w:pPr>
              <w:pStyle w:val="101"/>
            </w:pPr>
            <w:r w:rsidRPr="00B40693">
              <w:t>не пусто</w:t>
            </w:r>
          </w:p>
        </w:tc>
        <w:tc>
          <w:tcPr>
            <w:tcW w:w="446" w:type="pct"/>
          </w:tcPr>
          <w:p w14:paraId="59AD01A5" w14:textId="77777777" w:rsidR="00907C2D" w:rsidRPr="00B40693" w:rsidRDefault="00907C2D" w:rsidP="003722B6">
            <w:pPr>
              <w:pStyle w:val="101"/>
            </w:pPr>
          </w:p>
        </w:tc>
        <w:tc>
          <w:tcPr>
            <w:tcW w:w="417" w:type="pct"/>
          </w:tcPr>
          <w:p w14:paraId="5D250336" w14:textId="77777777" w:rsidR="00907C2D" w:rsidRPr="00B40693" w:rsidRDefault="00907C2D" w:rsidP="003722B6">
            <w:pPr>
              <w:pStyle w:val="101"/>
            </w:pPr>
            <w:r w:rsidRPr="00B40693">
              <w:t>Значение параметра insurCode должно присутствовать в справочнике F002 "Единый реестр страховых медицински</w:t>
            </w:r>
            <w:r w:rsidRPr="00B40693">
              <w:lastRenderedPageBreak/>
              <w:t>х организаций, осуществляющих деятельность в сфере обязательного медицинского страхования. Реестр СМО" в поле "Код"</w:t>
            </w:r>
          </w:p>
        </w:tc>
        <w:tc>
          <w:tcPr>
            <w:tcW w:w="239" w:type="pct"/>
          </w:tcPr>
          <w:p w14:paraId="6FF91A83" w14:textId="77777777" w:rsidR="00907C2D" w:rsidRPr="00B40693" w:rsidRDefault="00907C2D" w:rsidP="003722B6">
            <w:pPr>
              <w:pStyle w:val="101"/>
            </w:pPr>
          </w:p>
        </w:tc>
        <w:tc>
          <w:tcPr>
            <w:tcW w:w="253" w:type="pct"/>
          </w:tcPr>
          <w:p w14:paraId="427B0302" w14:textId="77777777" w:rsidR="00907C2D" w:rsidRPr="00B40693" w:rsidRDefault="00907C2D" w:rsidP="003722B6">
            <w:pPr>
              <w:pStyle w:val="101"/>
            </w:pPr>
          </w:p>
        </w:tc>
        <w:tc>
          <w:tcPr>
            <w:tcW w:w="278" w:type="pct"/>
          </w:tcPr>
          <w:p w14:paraId="042F4177" w14:textId="77777777" w:rsidR="00907C2D" w:rsidRPr="00B40693" w:rsidRDefault="00907C2D" w:rsidP="003722B6">
            <w:pPr>
              <w:pStyle w:val="101"/>
            </w:pPr>
          </w:p>
        </w:tc>
        <w:tc>
          <w:tcPr>
            <w:tcW w:w="593" w:type="pct"/>
          </w:tcPr>
          <w:p w14:paraId="23EF2EA0" w14:textId="77777777" w:rsidR="00907C2D" w:rsidRPr="00B40693" w:rsidRDefault="00907C2D" w:rsidP="003722B6">
            <w:pPr>
              <w:pStyle w:val="101"/>
            </w:pPr>
            <w:r w:rsidRPr="00B40693">
              <w:t xml:space="preserve">Значение параметра insurCode должно присутствовать в справочнике F002 "Единый реестр страховых медицинских организаций, осуществляющих деятельность в сфере </w:t>
            </w:r>
            <w:r w:rsidRPr="00B40693">
              <w:lastRenderedPageBreak/>
              <w:t>обязательного медицинского страхования. Реестр СМО" в поле "Код"</w:t>
            </w:r>
          </w:p>
        </w:tc>
      </w:tr>
      <w:tr w:rsidR="00907C2D" w:rsidRPr="00B40693" w14:paraId="2E6B90F4" w14:textId="77777777" w:rsidTr="003722B6">
        <w:trPr>
          <w:trHeight w:val="454"/>
        </w:trPr>
        <w:tc>
          <w:tcPr>
            <w:tcW w:w="783" w:type="pct"/>
          </w:tcPr>
          <w:p w14:paraId="093601FB" w14:textId="77777777" w:rsidR="00907C2D" w:rsidRPr="00B40693" w:rsidRDefault="00907C2D" w:rsidP="003722B6">
            <w:pPr>
              <w:pStyle w:val="101"/>
            </w:pPr>
            <w:r w:rsidRPr="00B40693">
              <w:lastRenderedPageBreak/>
              <w:t>MpiAsyncOperationsService.changeAllPoliciesInsuranceToTfomsPoll</w:t>
            </w:r>
          </w:p>
        </w:tc>
        <w:tc>
          <w:tcPr>
            <w:tcW w:w="589" w:type="pct"/>
          </w:tcPr>
          <w:p w14:paraId="77F6A843" w14:textId="77777777" w:rsidR="00907C2D" w:rsidRPr="00B40693" w:rsidRDefault="00907C2D" w:rsidP="003722B6">
            <w:pPr>
              <w:pStyle w:val="101"/>
            </w:pPr>
            <w:r w:rsidRPr="00B40693">
              <w:t>3.6.1.МПИ.0009</w:t>
            </w:r>
          </w:p>
        </w:tc>
        <w:tc>
          <w:tcPr>
            <w:tcW w:w="448" w:type="pct"/>
          </w:tcPr>
          <w:p w14:paraId="4CA20761" w14:textId="77777777" w:rsidR="00907C2D" w:rsidRPr="00B40693" w:rsidRDefault="00907C2D" w:rsidP="003722B6">
            <w:pPr>
              <w:pStyle w:val="101"/>
            </w:pPr>
            <w:r w:rsidRPr="00B40693">
              <w:t>externalRequestId</w:t>
            </w:r>
          </w:p>
        </w:tc>
        <w:tc>
          <w:tcPr>
            <w:tcW w:w="502" w:type="pct"/>
          </w:tcPr>
          <w:p w14:paraId="7F01E395" w14:textId="77777777" w:rsidR="00907C2D" w:rsidRPr="00B40693" w:rsidRDefault="00907C2D" w:rsidP="003722B6">
            <w:pPr>
              <w:pStyle w:val="101"/>
            </w:pPr>
          </w:p>
        </w:tc>
        <w:tc>
          <w:tcPr>
            <w:tcW w:w="199" w:type="pct"/>
          </w:tcPr>
          <w:p w14:paraId="0684D90C" w14:textId="77777777" w:rsidR="00907C2D" w:rsidRPr="00B40693" w:rsidRDefault="00907C2D" w:rsidP="003722B6">
            <w:pPr>
              <w:pStyle w:val="101"/>
            </w:pPr>
          </w:p>
        </w:tc>
        <w:tc>
          <w:tcPr>
            <w:tcW w:w="253" w:type="pct"/>
          </w:tcPr>
          <w:p w14:paraId="31875609" w14:textId="77777777" w:rsidR="00907C2D" w:rsidRPr="00B40693" w:rsidRDefault="00907C2D" w:rsidP="003722B6">
            <w:pPr>
              <w:pStyle w:val="101"/>
            </w:pPr>
          </w:p>
        </w:tc>
        <w:tc>
          <w:tcPr>
            <w:tcW w:w="446" w:type="pct"/>
          </w:tcPr>
          <w:p w14:paraId="2FFC6559" w14:textId="77777777" w:rsidR="00907C2D" w:rsidRPr="00B40693" w:rsidRDefault="00907C2D" w:rsidP="003722B6">
            <w:pPr>
              <w:pStyle w:val="101"/>
            </w:pPr>
            <w:r w:rsidRPr="00B40693">
              <w:t>externalRequestId пусто</w:t>
            </w:r>
          </w:p>
        </w:tc>
        <w:tc>
          <w:tcPr>
            <w:tcW w:w="417" w:type="pct"/>
          </w:tcPr>
          <w:p w14:paraId="00C8C527" w14:textId="77777777" w:rsidR="00907C2D" w:rsidRPr="00B40693" w:rsidRDefault="00907C2D" w:rsidP="003722B6">
            <w:pPr>
              <w:pStyle w:val="101"/>
            </w:pPr>
            <w:r w:rsidRPr="00B40693">
              <w:t>Значение не может быть пустым</w:t>
            </w:r>
          </w:p>
        </w:tc>
        <w:tc>
          <w:tcPr>
            <w:tcW w:w="239" w:type="pct"/>
          </w:tcPr>
          <w:p w14:paraId="31401706" w14:textId="77777777" w:rsidR="00907C2D" w:rsidRPr="00B40693" w:rsidRDefault="00907C2D" w:rsidP="003722B6">
            <w:pPr>
              <w:pStyle w:val="101"/>
            </w:pPr>
          </w:p>
        </w:tc>
        <w:tc>
          <w:tcPr>
            <w:tcW w:w="253" w:type="pct"/>
          </w:tcPr>
          <w:p w14:paraId="02C02151" w14:textId="77777777" w:rsidR="00907C2D" w:rsidRPr="00B40693" w:rsidRDefault="00907C2D" w:rsidP="003722B6">
            <w:pPr>
              <w:pStyle w:val="101"/>
            </w:pPr>
          </w:p>
        </w:tc>
        <w:tc>
          <w:tcPr>
            <w:tcW w:w="278" w:type="pct"/>
          </w:tcPr>
          <w:p w14:paraId="1FCAE121" w14:textId="77777777" w:rsidR="00907C2D" w:rsidRPr="00B40693" w:rsidRDefault="00907C2D" w:rsidP="003722B6">
            <w:pPr>
              <w:pStyle w:val="101"/>
            </w:pPr>
          </w:p>
        </w:tc>
        <w:tc>
          <w:tcPr>
            <w:tcW w:w="593" w:type="pct"/>
          </w:tcPr>
          <w:p w14:paraId="452B6FC4" w14:textId="77777777" w:rsidR="00907C2D" w:rsidRPr="00B40693" w:rsidRDefault="00907C2D" w:rsidP="003722B6">
            <w:pPr>
              <w:pStyle w:val="101"/>
            </w:pPr>
            <w:r w:rsidRPr="00B40693">
              <w:t>Параметр externalRequestId не может передаваться с пустым значением</w:t>
            </w:r>
          </w:p>
        </w:tc>
      </w:tr>
      <w:tr w:rsidR="00907C2D" w:rsidRPr="00B40693" w14:paraId="2A754252" w14:textId="77777777" w:rsidTr="003722B6">
        <w:trPr>
          <w:trHeight w:val="454"/>
        </w:trPr>
        <w:tc>
          <w:tcPr>
            <w:tcW w:w="783" w:type="pct"/>
          </w:tcPr>
          <w:p w14:paraId="54135DBF" w14:textId="77777777" w:rsidR="00907C2D" w:rsidRPr="00B40693" w:rsidRDefault="00907C2D" w:rsidP="003722B6">
            <w:pPr>
              <w:pStyle w:val="101"/>
            </w:pPr>
            <w:r w:rsidRPr="00B40693">
              <w:t>MpiAsyncOperationsService.changeAllPoliciesInsuranceToTfomsPoll</w:t>
            </w:r>
          </w:p>
        </w:tc>
        <w:tc>
          <w:tcPr>
            <w:tcW w:w="589" w:type="pct"/>
          </w:tcPr>
          <w:p w14:paraId="06005543" w14:textId="77777777" w:rsidR="00907C2D" w:rsidRPr="00B40693" w:rsidRDefault="00907C2D" w:rsidP="003722B6">
            <w:pPr>
              <w:pStyle w:val="101"/>
            </w:pPr>
            <w:r w:rsidRPr="00B40693">
              <w:t>3.6.1.МПИ.0011</w:t>
            </w:r>
          </w:p>
        </w:tc>
        <w:tc>
          <w:tcPr>
            <w:tcW w:w="448" w:type="pct"/>
          </w:tcPr>
          <w:p w14:paraId="55D39BE4" w14:textId="77777777" w:rsidR="00907C2D" w:rsidRPr="00B40693" w:rsidRDefault="00907C2D" w:rsidP="003722B6">
            <w:pPr>
              <w:pStyle w:val="101"/>
            </w:pPr>
            <w:r w:rsidRPr="00B40693">
              <w:t>opToken</w:t>
            </w:r>
          </w:p>
        </w:tc>
        <w:tc>
          <w:tcPr>
            <w:tcW w:w="502" w:type="pct"/>
          </w:tcPr>
          <w:p w14:paraId="32106EA4" w14:textId="77777777" w:rsidR="00907C2D" w:rsidRPr="00B40693" w:rsidRDefault="00907C2D" w:rsidP="003722B6">
            <w:pPr>
              <w:pStyle w:val="101"/>
            </w:pPr>
          </w:p>
        </w:tc>
        <w:tc>
          <w:tcPr>
            <w:tcW w:w="199" w:type="pct"/>
          </w:tcPr>
          <w:p w14:paraId="3B716A3C" w14:textId="77777777" w:rsidR="00907C2D" w:rsidRPr="00B40693" w:rsidRDefault="00907C2D" w:rsidP="003722B6">
            <w:pPr>
              <w:pStyle w:val="101"/>
            </w:pPr>
          </w:p>
        </w:tc>
        <w:tc>
          <w:tcPr>
            <w:tcW w:w="253" w:type="pct"/>
          </w:tcPr>
          <w:p w14:paraId="090565C7" w14:textId="77777777" w:rsidR="00907C2D" w:rsidRPr="00B40693" w:rsidRDefault="00907C2D" w:rsidP="003722B6">
            <w:pPr>
              <w:pStyle w:val="101"/>
            </w:pPr>
          </w:p>
        </w:tc>
        <w:tc>
          <w:tcPr>
            <w:tcW w:w="446" w:type="pct"/>
          </w:tcPr>
          <w:p w14:paraId="2F1E3EF0" w14:textId="77777777" w:rsidR="00907C2D" w:rsidRPr="00B40693" w:rsidRDefault="00907C2D" w:rsidP="003722B6">
            <w:pPr>
              <w:pStyle w:val="101"/>
            </w:pPr>
            <w:r w:rsidRPr="00B40693">
              <w:t>opToken пусто</w:t>
            </w:r>
          </w:p>
        </w:tc>
        <w:tc>
          <w:tcPr>
            <w:tcW w:w="417" w:type="pct"/>
          </w:tcPr>
          <w:p w14:paraId="36614725" w14:textId="77777777" w:rsidR="00907C2D" w:rsidRPr="00B40693" w:rsidRDefault="00907C2D" w:rsidP="003722B6">
            <w:pPr>
              <w:pStyle w:val="101"/>
            </w:pPr>
            <w:r w:rsidRPr="00B40693">
              <w:t>Значение не может быть пустым</w:t>
            </w:r>
          </w:p>
        </w:tc>
        <w:tc>
          <w:tcPr>
            <w:tcW w:w="239" w:type="pct"/>
          </w:tcPr>
          <w:p w14:paraId="4CF314A2" w14:textId="77777777" w:rsidR="00907C2D" w:rsidRPr="00B40693" w:rsidRDefault="00907C2D" w:rsidP="003722B6">
            <w:pPr>
              <w:pStyle w:val="101"/>
            </w:pPr>
          </w:p>
        </w:tc>
        <w:tc>
          <w:tcPr>
            <w:tcW w:w="253" w:type="pct"/>
          </w:tcPr>
          <w:p w14:paraId="246B5B8D" w14:textId="77777777" w:rsidR="00907C2D" w:rsidRPr="00B40693" w:rsidRDefault="00907C2D" w:rsidP="003722B6">
            <w:pPr>
              <w:pStyle w:val="101"/>
            </w:pPr>
          </w:p>
        </w:tc>
        <w:tc>
          <w:tcPr>
            <w:tcW w:w="278" w:type="pct"/>
          </w:tcPr>
          <w:p w14:paraId="45A3FBC0" w14:textId="77777777" w:rsidR="00907C2D" w:rsidRPr="00B40693" w:rsidRDefault="00907C2D" w:rsidP="003722B6">
            <w:pPr>
              <w:pStyle w:val="101"/>
            </w:pPr>
          </w:p>
        </w:tc>
        <w:tc>
          <w:tcPr>
            <w:tcW w:w="593" w:type="pct"/>
          </w:tcPr>
          <w:p w14:paraId="3EFDD230" w14:textId="77777777" w:rsidR="00907C2D" w:rsidRPr="00B40693" w:rsidRDefault="00907C2D" w:rsidP="003722B6">
            <w:pPr>
              <w:pStyle w:val="101"/>
            </w:pPr>
            <w:r w:rsidRPr="00B40693">
              <w:t>Параметр opToken не может передаваться с пустым значением</w:t>
            </w:r>
          </w:p>
        </w:tc>
      </w:tr>
      <w:tr w:rsidR="00907C2D" w:rsidRPr="00B40693" w14:paraId="70850E23" w14:textId="77777777" w:rsidTr="003722B6">
        <w:trPr>
          <w:trHeight w:val="454"/>
        </w:trPr>
        <w:tc>
          <w:tcPr>
            <w:tcW w:w="783" w:type="pct"/>
          </w:tcPr>
          <w:p w14:paraId="6F7E172F" w14:textId="77777777" w:rsidR="00907C2D" w:rsidRPr="00B40693" w:rsidRDefault="00907C2D" w:rsidP="003722B6">
            <w:pPr>
              <w:pStyle w:val="101"/>
            </w:pPr>
            <w:r w:rsidRPr="00B40693">
              <w:t>MpiAsyncOperationsService.changeAllPoliciesInsuranceToTfomsPoll</w:t>
            </w:r>
          </w:p>
        </w:tc>
        <w:tc>
          <w:tcPr>
            <w:tcW w:w="589" w:type="pct"/>
          </w:tcPr>
          <w:p w14:paraId="534C4648" w14:textId="77777777" w:rsidR="00907C2D" w:rsidRPr="00B40693" w:rsidRDefault="00907C2D" w:rsidP="003722B6">
            <w:pPr>
              <w:pStyle w:val="101"/>
            </w:pPr>
            <w:r w:rsidRPr="00B40693">
              <w:t>3.6.1.МПИ.0012</w:t>
            </w:r>
          </w:p>
        </w:tc>
        <w:tc>
          <w:tcPr>
            <w:tcW w:w="448" w:type="pct"/>
          </w:tcPr>
          <w:p w14:paraId="30311AB0" w14:textId="77777777" w:rsidR="00907C2D" w:rsidRPr="00B40693" w:rsidRDefault="00907C2D" w:rsidP="003722B6">
            <w:pPr>
              <w:pStyle w:val="101"/>
            </w:pPr>
            <w:r w:rsidRPr="00B40693">
              <w:t>opToken</w:t>
            </w:r>
          </w:p>
        </w:tc>
        <w:tc>
          <w:tcPr>
            <w:tcW w:w="502" w:type="pct"/>
          </w:tcPr>
          <w:p w14:paraId="66D9A64E" w14:textId="77777777" w:rsidR="00907C2D" w:rsidRPr="00B40693" w:rsidRDefault="00907C2D" w:rsidP="003722B6">
            <w:pPr>
              <w:pStyle w:val="101"/>
            </w:pPr>
          </w:p>
        </w:tc>
        <w:tc>
          <w:tcPr>
            <w:tcW w:w="199" w:type="pct"/>
          </w:tcPr>
          <w:p w14:paraId="46CDEC68" w14:textId="77777777" w:rsidR="00907C2D" w:rsidRPr="00B40693" w:rsidRDefault="00907C2D" w:rsidP="003722B6">
            <w:pPr>
              <w:pStyle w:val="101"/>
            </w:pPr>
          </w:p>
        </w:tc>
        <w:tc>
          <w:tcPr>
            <w:tcW w:w="253" w:type="pct"/>
          </w:tcPr>
          <w:p w14:paraId="64F32519" w14:textId="77777777" w:rsidR="00907C2D" w:rsidRPr="00B40693" w:rsidRDefault="00907C2D" w:rsidP="003722B6">
            <w:pPr>
              <w:pStyle w:val="101"/>
            </w:pPr>
            <w:r w:rsidRPr="00B40693">
              <w:t>не пусто</w:t>
            </w:r>
          </w:p>
        </w:tc>
        <w:tc>
          <w:tcPr>
            <w:tcW w:w="446" w:type="pct"/>
          </w:tcPr>
          <w:p w14:paraId="5EE32FAF" w14:textId="77777777" w:rsidR="00907C2D" w:rsidRPr="00B40693" w:rsidRDefault="00907C2D" w:rsidP="003722B6">
            <w:pPr>
              <w:pStyle w:val="101"/>
            </w:pPr>
            <w:r w:rsidRPr="00B40693">
              <w:t>не найдена операция с запрашиваемым opToken  </w:t>
            </w:r>
          </w:p>
        </w:tc>
        <w:tc>
          <w:tcPr>
            <w:tcW w:w="417" w:type="pct"/>
          </w:tcPr>
          <w:p w14:paraId="4CA9333A" w14:textId="77777777" w:rsidR="00907C2D" w:rsidRPr="00B40693" w:rsidRDefault="00907C2D" w:rsidP="003722B6">
            <w:pPr>
              <w:pStyle w:val="101"/>
            </w:pPr>
            <w:r w:rsidRPr="00B40693">
              <w:t>Запрашиваемый opToken должен совпадать с токеном имеющейся операции</w:t>
            </w:r>
          </w:p>
        </w:tc>
        <w:tc>
          <w:tcPr>
            <w:tcW w:w="239" w:type="pct"/>
          </w:tcPr>
          <w:p w14:paraId="121F0C11" w14:textId="77777777" w:rsidR="00907C2D" w:rsidRPr="00B40693" w:rsidRDefault="00907C2D" w:rsidP="003722B6">
            <w:pPr>
              <w:pStyle w:val="101"/>
            </w:pPr>
          </w:p>
        </w:tc>
        <w:tc>
          <w:tcPr>
            <w:tcW w:w="253" w:type="pct"/>
          </w:tcPr>
          <w:p w14:paraId="4C1EB367" w14:textId="77777777" w:rsidR="00907C2D" w:rsidRPr="00B40693" w:rsidRDefault="00907C2D" w:rsidP="003722B6">
            <w:pPr>
              <w:pStyle w:val="101"/>
            </w:pPr>
          </w:p>
        </w:tc>
        <w:tc>
          <w:tcPr>
            <w:tcW w:w="278" w:type="pct"/>
          </w:tcPr>
          <w:p w14:paraId="50D55E58" w14:textId="77777777" w:rsidR="00907C2D" w:rsidRPr="00B40693" w:rsidRDefault="00907C2D" w:rsidP="003722B6">
            <w:pPr>
              <w:pStyle w:val="101"/>
            </w:pPr>
          </w:p>
        </w:tc>
        <w:tc>
          <w:tcPr>
            <w:tcW w:w="593" w:type="pct"/>
          </w:tcPr>
          <w:p w14:paraId="24912D56" w14:textId="77777777" w:rsidR="00907C2D" w:rsidRPr="00B40693" w:rsidRDefault="00907C2D" w:rsidP="003722B6">
            <w:pPr>
              <w:pStyle w:val="101"/>
            </w:pPr>
            <w:r w:rsidRPr="00B40693">
              <w:t>Запрашиваемый opToken должен совпадать с токеном имеющейся операции</w:t>
            </w:r>
          </w:p>
        </w:tc>
      </w:tr>
      <w:tr w:rsidR="00907C2D" w:rsidRPr="00B40693" w14:paraId="1F0E2ECC" w14:textId="77777777" w:rsidTr="00320F2F">
        <w:trPr>
          <w:trHeight w:val="454"/>
        </w:trPr>
        <w:tc>
          <w:tcPr>
            <w:tcW w:w="783" w:type="pct"/>
            <w:vAlign w:val="center"/>
          </w:tcPr>
          <w:p w14:paraId="72341BAB" w14:textId="32753589" w:rsidR="00907C2D" w:rsidRPr="00B40693" w:rsidRDefault="00907C2D" w:rsidP="00907C2D">
            <w:pPr>
              <w:pStyle w:val="101"/>
            </w:pPr>
            <w:r>
              <w:rPr>
                <w:color w:val="000000"/>
              </w:rPr>
              <w:lastRenderedPageBreak/>
              <w:t>MpiAsyncOperationsService.changeAllPoliciesInsuranceToTfomsStart</w:t>
            </w:r>
          </w:p>
        </w:tc>
        <w:tc>
          <w:tcPr>
            <w:tcW w:w="589" w:type="pct"/>
            <w:vAlign w:val="center"/>
          </w:tcPr>
          <w:p w14:paraId="5416705F" w14:textId="55938C21" w:rsidR="00907C2D" w:rsidRPr="00B40693" w:rsidRDefault="00907C2D" w:rsidP="00907C2D">
            <w:pPr>
              <w:pStyle w:val="101"/>
            </w:pPr>
            <w:r>
              <w:rPr>
                <w:color w:val="000000"/>
              </w:rPr>
              <w:t>3.6.1.МПИ.0013</w:t>
            </w:r>
          </w:p>
        </w:tc>
        <w:tc>
          <w:tcPr>
            <w:tcW w:w="448" w:type="pct"/>
            <w:vAlign w:val="center"/>
          </w:tcPr>
          <w:p w14:paraId="7BE1D316" w14:textId="1873B325" w:rsidR="00907C2D" w:rsidRPr="00B40693" w:rsidRDefault="00907C2D" w:rsidP="00907C2D">
            <w:pPr>
              <w:pStyle w:val="101"/>
            </w:pPr>
            <w:r>
              <w:rPr>
                <w:color w:val="000000"/>
              </w:rPr>
              <w:t>externalRequestId</w:t>
            </w:r>
          </w:p>
        </w:tc>
        <w:tc>
          <w:tcPr>
            <w:tcW w:w="502" w:type="pct"/>
            <w:vAlign w:val="center"/>
          </w:tcPr>
          <w:p w14:paraId="216BE662" w14:textId="77777777" w:rsidR="00907C2D" w:rsidRPr="00B40693" w:rsidRDefault="00907C2D" w:rsidP="00907C2D">
            <w:pPr>
              <w:pStyle w:val="101"/>
            </w:pPr>
          </w:p>
        </w:tc>
        <w:tc>
          <w:tcPr>
            <w:tcW w:w="199" w:type="pct"/>
            <w:vAlign w:val="center"/>
          </w:tcPr>
          <w:p w14:paraId="43720CF3" w14:textId="77777777" w:rsidR="00907C2D" w:rsidRPr="00B40693" w:rsidRDefault="00907C2D" w:rsidP="00907C2D">
            <w:pPr>
              <w:pStyle w:val="101"/>
            </w:pPr>
          </w:p>
        </w:tc>
        <w:tc>
          <w:tcPr>
            <w:tcW w:w="253" w:type="pct"/>
            <w:vAlign w:val="center"/>
          </w:tcPr>
          <w:p w14:paraId="0967ADD5" w14:textId="29AC4E29" w:rsidR="00907C2D" w:rsidRPr="00B40693" w:rsidRDefault="00907C2D" w:rsidP="00907C2D">
            <w:pPr>
              <w:pStyle w:val="101"/>
            </w:pPr>
            <w:r>
              <w:rPr>
                <w:color w:val="000000"/>
              </w:rPr>
              <w:t>не пусто</w:t>
            </w:r>
          </w:p>
        </w:tc>
        <w:tc>
          <w:tcPr>
            <w:tcW w:w="446" w:type="pct"/>
            <w:vAlign w:val="center"/>
          </w:tcPr>
          <w:p w14:paraId="698478E7" w14:textId="523F4BD1" w:rsidR="00907C2D" w:rsidRPr="00B40693" w:rsidRDefault="00907C2D" w:rsidP="00907C2D">
            <w:pPr>
              <w:pStyle w:val="101"/>
            </w:pPr>
            <w:r>
              <w:rPr>
                <w:color w:val="000000"/>
              </w:rPr>
              <w:t>Значение не принадлежит типу данных Guid</w:t>
            </w:r>
          </w:p>
        </w:tc>
        <w:tc>
          <w:tcPr>
            <w:tcW w:w="417" w:type="pct"/>
            <w:vAlign w:val="center"/>
          </w:tcPr>
          <w:p w14:paraId="1A1F1C6C" w14:textId="614C715B" w:rsidR="00907C2D" w:rsidRPr="00B40693" w:rsidRDefault="00907C2D" w:rsidP="00907C2D">
            <w:pPr>
              <w:pStyle w:val="101"/>
            </w:pPr>
            <w:r>
              <w:rPr>
                <w:color w:val="000000"/>
              </w:rPr>
              <w:t>Значение должно соответствовать типу данных Guid</w:t>
            </w:r>
          </w:p>
        </w:tc>
        <w:tc>
          <w:tcPr>
            <w:tcW w:w="239" w:type="pct"/>
            <w:vAlign w:val="center"/>
          </w:tcPr>
          <w:p w14:paraId="3692214B" w14:textId="77777777" w:rsidR="00907C2D" w:rsidRPr="00B40693" w:rsidRDefault="00907C2D" w:rsidP="00907C2D">
            <w:pPr>
              <w:pStyle w:val="101"/>
            </w:pPr>
          </w:p>
        </w:tc>
        <w:tc>
          <w:tcPr>
            <w:tcW w:w="253" w:type="pct"/>
            <w:vAlign w:val="center"/>
          </w:tcPr>
          <w:p w14:paraId="1F140DB8" w14:textId="77777777" w:rsidR="00907C2D" w:rsidRPr="00B40693" w:rsidRDefault="00907C2D" w:rsidP="00907C2D">
            <w:pPr>
              <w:pStyle w:val="101"/>
            </w:pPr>
          </w:p>
        </w:tc>
        <w:tc>
          <w:tcPr>
            <w:tcW w:w="278" w:type="pct"/>
            <w:vAlign w:val="center"/>
          </w:tcPr>
          <w:p w14:paraId="5F5F0CA8" w14:textId="77777777" w:rsidR="00907C2D" w:rsidRPr="00B40693" w:rsidRDefault="00907C2D" w:rsidP="00907C2D">
            <w:pPr>
              <w:pStyle w:val="101"/>
            </w:pPr>
          </w:p>
        </w:tc>
        <w:tc>
          <w:tcPr>
            <w:tcW w:w="593" w:type="pct"/>
            <w:vAlign w:val="center"/>
          </w:tcPr>
          <w:p w14:paraId="5C756771" w14:textId="4CA5A77E" w:rsidR="00907C2D" w:rsidRPr="00B40693" w:rsidRDefault="00907C2D" w:rsidP="00907C2D">
            <w:pPr>
              <w:pStyle w:val="101"/>
            </w:pPr>
            <w:r>
              <w:rPr>
                <w:color w:val="000000"/>
              </w:rPr>
              <w:t>Значение параметра externalRequestId должно соответствовать типу данных Guid</w:t>
            </w:r>
          </w:p>
        </w:tc>
      </w:tr>
      <w:tr w:rsidR="00907C2D" w:rsidRPr="00B40693" w14:paraId="0A3E6234" w14:textId="77777777" w:rsidTr="00320F2F">
        <w:trPr>
          <w:trHeight w:val="454"/>
        </w:trPr>
        <w:tc>
          <w:tcPr>
            <w:tcW w:w="783" w:type="pct"/>
            <w:vAlign w:val="center"/>
          </w:tcPr>
          <w:p w14:paraId="6EF13620" w14:textId="0A177B25" w:rsidR="00907C2D" w:rsidRPr="00B40693" w:rsidRDefault="00907C2D" w:rsidP="00907C2D">
            <w:pPr>
              <w:pStyle w:val="101"/>
            </w:pPr>
            <w:r>
              <w:rPr>
                <w:color w:val="000000"/>
              </w:rPr>
              <w:t>MpiAsyncOperationsService.changeAllPoliciesInsuranceToTfomsPoll</w:t>
            </w:r>
          </w:p>
        </w:tc>
        <w:tc>
          <w:tcPr>
            <w:tcW w:w="589" w:type="pct"/>
            <w:vAlign w:val="center"/>
          </w:tcPr>
          <w:p w14:paraId="36B6603D" w14:textId="41DC0346" w:rsidR="00907C2D" w:rsidRPr="00B40693" w:rsidRDefault="00907C2D" w:rsidP="00907C2D">
            <w:pPr>
              <w:pStyle w:val="101"/>
            </w:pPr>
            <w:r>
              <w:rPr>
                <w:color w:val="000000"/>
              </w:rPr>
              <w:t>3.6.1.МПИ.0014</w:t>
            </w:r>
          </w:p>
        </w:tc>
        <w:tc>
          <w:tcPr>
            <w:tcW w:w="448" w:type="pct"/>
            <w:vAlign w:val="center"/>
          </w:tcPr>
          <w:p w14:paraId="0D96CC52" w14:textId="30765D30" w:rsidR="00907C2D" w:rsidRPr="00B40693" w:rsidRDefault="00907C2D" w:rsidP="00907C2D">
            <w:pPr>
              <w:pStyle w:val="101"/>
            </w:pPr>
            <w:r>
              <w:rPr>
                <w:color w:val="000000"/>
              </w:rPr>
              <w:t>externalRequestId</w:t>
            </w:r>
          </w:p>
        </w:tc>
        <w:tc>
          <w:tcPr>
            <w:tcW w:w="502" w:type="pct"/>
            <w:vAlign w:val="center"/>
          </w:tcPr>
          <w:p w14:paraId="6D291631" w14:textId="77777777" w:rsidR="00907C2D" w:rsidRPr="00B40693" w:rsidRDefault="00907C2D" w:rsidP="00907C2D">
            <w:pPr>
              <w:pStyle w:val="101"/>
            </w:pPr>
          </w:p>
        </w:tc>
        <w:tc>
          <w:tcPr>
            <w:tcW w:w="199" w:type="pct"/>
            <w:vAlign w:val="center"/>
          </w:tcPr>
          <w:p w14:paraId="5C453CAD" w14:textId="77777777" w:rsidR="00907C2D" w:rsidRPr="00B40693" w:rsidRDefault="00907C2D" w:rsidP="00907C2D">
            <w:pPr>
              <w:pStyle w:val="101"/>
            </w:pPr>
          </w:p>
        </w:tc>
        <w:tc>
          <w:tcPr>
            <w:tcW w:w="253" w:type="pct"/>
            <w:vAlign w:val="center"/>
          </w:tcPr>
          <w:p w14:paraId="6735A1D2" w14:textId="47E1BC39" w:rsidR="00907C2D" w:rsidRPr="00B40693" w:rsidRDefault="00907C2D" w:rsidP="00907C2D">
            <w:pPr>
              <w:pStyle w:val="101"/>
            </w:pPr>
            <w:r>
              <w:rPr>
                <w:color w:val="000000"/>
              </w:rPr>
              <w:t>не пусто</w:t>
            </w:r>
          </w:p>
        </w:tc>
        <w:tc>
          <w:tcPr>
            <w:tcW w:w="446" w:type="pct"/>
            <w:vAlign w:val="center"/>
          </w:tcPr>
          <w:p w14:paraId="0F8DE17D" w14:textId="39FEC2FB" w:rsidR="00907C2D" w:rsidRPr="00B40693" w:rsidRDefault="00907C2D" w:rsidP="00907C2D">
            <w:pPr>
              <w:pStyle w:val="101"/>
            </w:pPr>
            <w:r>
              <w:rPr>
                <w:color w:val="000000"/>
              </w:rPr>
              <w:t>Значение не принадлежит типу данных Guid</w:t>
            </w:r>
          </w:p>
        </w:tc>
        <w:tc>
          <w:tcPr>
            <w:tcW w:w="417" w:type="pct"/>
            <w:vAlign w:val="center"/>
          </w:tcPr>
          <w:p w14:paraId="511036F9" w14:textId="7D8ADCB7" w:rsidR="00907C2D" w:rsidRPr="00B40693" w:rsidRDefault="00907C2D" w:rsidP="00907C2D">
            <w:pPr>
              <w:pStyle w:val="101"/>
            </w:pPr>
            <w:r>
              <w:rPr>
                <w:color w:val="000000"/>
              </w:rPr>
              <w:t>Значение должно соответствовать типу данных Guid</w:t>
            </w:r>
          </w:p>
        </w:tc>
        <w:tc>
          <w:tcPr>
            <w:tcW w:w="239" w:type="pct"/>
            <w:vAlign w:val="center"/>
          </w:tcPr>
          <w:p w14:paraId="7619E1FE" w14:textId="77777777" w:rsidR="00907C2D" w:rsidRPr="00B40693" w:rsidRDefault="00907C2D" w:rsidP="00907C2D">
            <w:pPr>
              <w:pStyle w:val="101"/>
            </w:pPr>
          </w:p>
        </w:tc>
        <w:tc>
          <w:tcPr>
            <w:tcW w:w="253" w:type="pct"/>
            <w:vAlign w:val="center"/>
          </w:tcPr>
          <w:p w14:paraId="59FFD0EC" w14:textId="77777777" w:rsidR="00907C2D" w:rsidRPr="00B40693" w:rsidRDefault="00907C2D" w:rsidP="00907C2D">
            <w:pPr>
              <w:pStyle w:val="101"/>
            </w:pPr>
          </w:p>
        </w:tc>
        <w:tc>
          <w:tcPr>
            <w:tcW w:w="278" w:type="pct"/>
            <w:vAlign w:val="center"/>
          </w:tcPr>
          <w:p w14:paraId="45FECD1E" w14:textId="77777777" w:rsidR="00907C2D" w:rsidRPr="00B40693" w:rsidRDefault="00907C2D" w:rsidP="00907C2D">
            <w:pPr>
              <w:pStyle w:val="101"/>
            </w:pPr>
          </w:p>
        </w:tc>
        <w:tc>
          <w:tcPr>
            <w:tcW w:w="593" w:type="pct"/>
            <w:vAlign w:val="center"/>
          </w:tcPr>
          <w:p w14:paraId="5B0FDA81" w14:textId="534247E6" w:rsidR="00907C2D" w:rsidRPr="00B40693" w:rsidRDefault="00907C2D" w:rsidP="00907C2D">
            <w:pPr>
              <w:pStyle w:val="101"/>
            </w:pPr>
            <w:r>
              <w:rPr>
                <w:color w:val="000000"/>
              </w:rPr>
              <w:t>Значение параметра externalRequestId должно соответствовать типу данных Guid</w:t>
            </w:r>
          </w:p>
        </w:tc>
      </w:tr>
    </w:tbl>
    <w:p w14:paraId="3B7C4303" w14:textId="77777777" w:rsidR="00907C2D" w:rsidRDefault="00907C2D" w:rsidP="00907C2D">
      <w:pPr>
        <w:pStyle w:val="101"/>
      </w:pPr>
    </w:p>
    <w:p w14:paraId="7F0A4698" w14:textId="77777777" w:rsidR="00907C2D" w:rsidRDefault="00907C2D">
      <w:pPr>
        <w:pStyle w:val="11"/>
        <w:numPr>
          <w:ilvl w:val="1"/>
          <w:numId w:val="20"/>
        </w:numPr>
      </w:pPr>
      <w:bookmarkStart w:id="22" w:name="_Toc233639021"/>
      <w:r w:rsidRPr="00B153D6">
        <w:t>Сервис MpiAsyncOperationsService метод getViewDataInsurance</w:t>
      </w:r>
      <w:bookmarkEnd w:id="22"/>
    </w:p>
    <w:p w14:paraId="484332CC" w14:textId="77777777" w:rsidR="00907C2D" w:rsidRDefault="00907C2D" w:rsidP="00907C2D">
      <w:pPr>
        <w:pStyle w:val="101"/>
      </w:pPr>
    </w:p>
    <w:tbl>
      <w:tblPr>
        <w:tblStyle w:val="a8"/>
        <w:tblW w:w="5000" w:type="pct"/>
        <w:tblCellMar>
          <w:top w:w="28" w:type="dxa"/>
          <w:left w:w="28" w:type="dxa"/>
          <w:bottom w:w="28" w:type="dxa"/>
          <w:right w:w="28" w:type="dxa"/>
        </w:tblCellMar>
        <w:tblLook w:val="04A0" w:firstRow="1" w:lastRow="0" w:firstColumn="1" w:lastColumn="0" w:noHBand="0" w:noVBand="1"/>
      </w:tblPr>
      <w:tblGrid>
        <w:gridCol w:w="3186"/>
        <w:gridCol w:w="850"/>
        <w:gridCol w:w="1077"/>
        <w:gridCol w:w="1167"/>
        <w:gridCol w:w="684"/>
        <w:gridCol w:w="615"/>
        <w:gridCol w:w="1437"/>
        <w:gridCol w:w="1749"/>
        <w:gridCol w:w="573"/>
        <w:gridCol w:w="597"/>
        <w:gridCol w:w="665"/>
        <w:gridCol w:w="1849"/>
      </w:tblGrid>
      <w:tr w:rsidR="00907C2D" w:rsidRPr="00B153D6" w14:paraId="793ECFCD" w14:textId="77777777" w:rsidTr="00AF255A">
        <w:trPr>
          <w:cnfStyle w:val="100000000000" w:firstRow="1" w:lastRow="0" w:firstColumn="0" w:lastColumn="0" w:oddVBand="0" w:evenVBand="0" w:oddHBand="0" w:evenHBand="0" w:firstRowFirstColumn="0" w:firstRowLastColumn="0" w:lastRowFirstColumn="0" w:lastRowLastColumn="0"/>
          <w:trHeight w:val="454"/>
          <w:tblHeader/>
        </w:trPr>
        <w:tc>
          <w:tcPr>
            <w:tcW w:w="1081" w:type="pct"/>
            <w:tcBorders>
              <w:bottom w:val="double" w:sz="4" w:space="0" w:color="auto"/>
            </w:tcBorders>
            <w:vAlign w:val="center"/>
            <w:hideMark/>
          </w:tcPr>
          <w:p w14:paraId="5500A66F" w14:textId="77777777" w:rsidR="00907C2D" w:rsidRPr="00B153D6" w:rsidRDefault="00907C2D" w:rsidP="003722B6">
            <w:pPr>
              <w:pStyle w:val="100"/>
            </w:pPr>
            <w:r w:rsidRPr="00EF0F83">
              <w:t>METHOD</w:t>
            </w:r>
          </w:p>
        </w:tc>
        <w:tc>
          <w:tcPr>
            <w:tcW w:w="299" w:type="pct"/>
            <w:tcBorders>
              <w:bottom w:val="double" w:sz="4" w:space="0" w:color="auto"/>
            </w:tcBorders>
            <w:vAlign w:val="center"/>
            <w:hideMark/>
          </w:tcPr>
          <w:p w14:paraId="14FDC080" w14:textId="77777777" w:rsidR="00907C2D" w:rsidRPr="00B153D6" w:rsidRDefault="00907C2D" w:rsidP="003722B6">
            <w:pPr>
              <w:pStyle w:val="100"/>
            </w:pPr>
            <w:r w:rsidRPr="00EF0F83">
              <w:t>ID</w:t>
            </w:r>
          </w:p>
        </w:tc>
        <w:tc>
          <w:tcPr>
            <w:tcW w:w="353" w:type="pct"/>
            <w:tcBorders>
              <w:bottom w:val="double" w:sz="4" w:space="0" w:color="auto"/>
            </w:tcBorders>
            <w:vAlign w:val="center"/>
            <w:hideMark/>
          </w:tcPr>
          <w:p w14:paraId="65CEAF9C" w14:textId="77777777" w:rsidR="00907C2D" w:rsidRPr="00B153D6" w:rsidRDefault="00907C2D" w:rsidP="003722B6">
            <w:pPr>
              <w:pStyle w:val="100"/>
            </w:pPr>
            <w:r w:rsidRPr="00EF0F83">
              <w:t>ID</w:t>
            </w:r>
            <w:r w:rsidRPr="001C6FFC">
              <w:rPr>
                <w:lang w:val="ru-RU"/>
              </w:rPr>
              <w:t>_</w:t>
            </w:r>
            <w:r w:rsidRPr="00EF0F83">
              <w:t>EL</w:t>
            </w:r>
          </w:p>
        </w:tc>
        <w:tc>
          <w:tcPr>
            <w:tcW w:w="379" w:type="pct"/>
            <w:tcBorders>
              <w:bottom w:val="double" w:sz="4" w:space="0" w:color="auto"/>
            </w:tcBorders>
            <w:vAlign w:val="center"/>
            <w:hideMark/>
          </w:tcPr>
          <w:p w14:paraId="4533EDF4" w14:textId="77777777" w:rsidR="00907C2D" w:rsidRPr="00B153D6" w:rsidRDefault="00907C2D" w:rsidP="003722B6">
            <w:pPr>
              <w:pStyle w:val="100"/>
            </w:pPr>
            <w:r w:rsidRPr="00EF0F83">
              <w:t>NSI</w:t>
            </w:r>
            <w:r w:rsidRPr="001C6FFC">
              <w:rPr>
                <w:lang w:val="ru-RU"/>
              </w:rPr>
              <w:t>_</w:t>
            </w:r>
            <w:r w:rsidRPr="00EF0F83">
              <w:t>OBJ</w:t>
            </w:r>
          </w:p>
        </w:tc>
        <w:tc>
          <w:tcPr>
            <w:tcW w:w="254" w:type="pct"/>
            <w:tcBorders>
              <w:bottom w:val="double" w:sz="4" w:space="0" w:color="auto"/>
            </w:tcBorders>
            <w:vAlign w:val="center"/>
            <w:hideMark/>
          </w:tcPr>
          <w:p w14:paraId="743C9443" w14:textId="77777777" w:rsidR="00907C2D" w:rsidRPr="00B153D6" w:rsidRDefault="00907C2D" w:rsidP="003722B6">
            <w:pPr>
              <w:pStyle w:val="100"/>
            </w:pPr>
            <w:r w:rsidRPr="00EF0F83">
              <w:t>NSI</w:t>
            </w:r>
            <w:r w:rsidRPr="001C6FFC">
              <w:rPr>
                <w:lang w:val="ru-RU"/>
              </w:rPr>
              <w:t>_</w:t>
            </w:r>
            <w:r w:rsidRPr="00EF0F83">
              <w:t>EL</w:t>
            </w:r>
          </w:p>
        </w:tc>
        <w:tc>
          <w:tcPr>
            <w:tcW w:w="239" w:type="pct"/>
            <w:tcBorders>
              <w:bottom w:val="double" w:sz="4" w:space="0" w:color="auto"/>
            </w:tcBorders>
            <w:vAlign w:val="center"/>
            <w:hideMark/>
          </w:tcPr>
          <w:p w14:paraId="5310BA63" w14:textId="77777777" w:rsidR="00907C2D" w:rsidRPr="00B153D6" w:rsidRDefault="00907C2D" w:rsidP="003722B6">
            <w:pPr>
              <w:pStyle w:val="100"/>
            </w:pPr>
            <w:r w:rsidRPr="00EF0F83">
              <w:t>USL</w:t>
            </w:r>
            <w:r w:rsidRPr="001C6FFC">
              <w:rPr>
                <w:lang w:val="ru-RU"/>
              </w:rPr>
              <w:t>_</w:t>
            </w:r>
            <w:r w:rsidRPr="00EF0F83">
              <w:t>TEST</w:t>
            </w:r>
          </w:p>
        </w:tc>
        <w:tc>
          <w:tcPr>
            <w:tcW w:w="476" w:type="pct"/>
            <w:tcBorders>
              <w:bottom w:val="double" w:sz="4" w:space="0" w:color="auto"/>
            </w:tcBorders>
            <w:vAlign w:val="center"/>
            <w:hideMark/>
          </w:tcPr>
          <w:p w14:paraId="43CB3F1B" w14:textId="77777777" w:rsidR="00907C2D" w:rsidRPr="00B153D6" w:rsidRDefault="00907C2D" w:rsidP="003722B6">
            <w:pPr>
              <w:pStyle w:val="100"/>
            </w:pPr>
            <w:r w:rsidRPr="00EF0F83">
              <w:t>USL</w:t>
            </w:r>
            <w:r w:rsidRPr="001C6FFC">
              <w:rPr>
                <w:lang w:val="ru-RU"/>
              </w:rPr>
              <w:t>_</w:t>
            </w:r>
            <w:r w:rsidRPr="00EF0F83">
              <w:t>ERROR</w:t>
            </w:r>
          </w:p>
        </w:tc>
        <w:tc>
          <w:tcPr>
            <w:tcW w:w="581" w:type="pct"/>
            <w:tcBorders>
              <w:bottom w:val="double" w:sz="4" w:space="0" w:color="auto"/>
            </w:tcBorders>
            <w:vAlign w:val="center"/>
            <w:hideMark/>
          </w:tcPr>
          <w:p w14:paraId="6740D229" w14:textId="77777777" w:rsidR="00907C2D" w:rsidRPr="00B153D6" w:rsidRDefault="00907C2D" w:rsidP="003722B6">
            <w:pPr>
              <w:pStyle w:val="100"/>
            </w:pPr>
            <w:r w:rsidRPr="00EF0F83">
              <w:t>VAL</w:t>
            </w:r>
            <w:r w:rsidRPr="001C6FFC">
              <w:rPr>
                <w:lang w:val="ru-RU"/>
              </w:rPr>
              <w:t>_</w:t>
            </w:r>
            <w:r w:rsidRPr="00EF0F83">
              <w:t>EL</w:t>
            </w:r>
          </w:p>
        </w:tc>
        <w:tc>
          <w:tcPr>
            <w:tcW w:w="221" w:type="pct"/>
            <w:tcBorders>
              <w:bottom w:val="double" w:sz="4" w:space="0" w:color="auto"/>
            </w:tcBorders>
            <w:vAlign w:val="center"/>
            <w:hideMark/>
          </w:tcPr>
          <w:p w14:paraId="3CCB698D" w14:textId="77777777" w:rsidR="00907C2D" w:rsidRPr="00B153D6" w:rsidRDefault="00907C2D" w:rsidP="003722B6">
            <w:pPr>
              <w:pStyle w:val="100"/>
            </w:pPr>
            <w:r w:rsidRPr="00EF0F83">
              <w:t>MIN</w:t>
            </w:r>
            <w:r w:rsidRPr="001C6FFC">
              <w:rPr>
                <w:lang w:val="ru-RU"/>
              </w:rPr>
              <w:t>_</w:t>
            </w:r>
            <w:r w:rsidRPr="00EF0F83">
              <w:t>LEN</w:t>
            </w:r>
          </w:p>
        </w:tc>
        <w:tc>
          <w:tcPr>
            <w:tcW w:w="239" w:type="pct"/>
            <w:tcBorders>
              <w:bottom w:val="double" w:sz="4" w:space="0" w:color="auto"/>
            </w:tcBorders>
            <w:vAlign w:val="center"/>
            <w:hideMark/>
          </w:tcPr>
          <w:p w14:paraId="629D2D52" w14:textId="77777777" w:rsidR="00907C2D" w:rsidRPr="00B153D6" w:rsidRDefault="00907C2D" w:rsidP="003722B6">
            <w:pPr>
              <w:pStyle w:val="100"/>
            </w:pPr>
            <w:r w:rsidRPr="00EF0F83">
              <w:t>MAX</w:t>
            </w:r>
            <w:r w:rsidRPr="001C6FFC">
              <w:rPr>
                <w:lang w:val="ru-RU"/>
              </w:rPr>
              <w:t>_</w:t>
            </w:r>
            <w:r w:rsidRPr="00EF0F83">
              <w:t>LEN</w:t>
            </w:r>
          </w:p>
        </w:tc>
        <w:tc>
          <w:tcPr>
            <w:tcW w:w="269" w:type="pct"/>
            <w:tcBorders>
              <w:bottom w:val="double" w:sz="4" w:space="0" w:color="auto"/>
            </w:tcBorders>
            <w:vAlign w:val="center"/>
            <w:hideMark/>
          </w:tcPr>
          <w:p w14:paraId="42E0A098" w14:textId="77777777" w:rsidR="00907C2D" w:rsidRPr="00B153D6" w:rsidRDefault="00907C2D" w:rsidP="003722B6">
            <w:pPr>
              <w:pStyle w:val="100"/>
            </w:pPr>
            <w:r w:rsidRPr="00EF0F83">
              <w:t>MASK</w:t>
            </w:r>
            <w:r w:rsidRPr="001C6FFC">
              <w:rPr>
                <w:lang w:val="ru-RU"/>
              </w:rPr>
              <w:t>_</w:t>
            </w:r>
            <w:r w:rsidRPr="00EF0F83">
              <w:t>VAL</w:t>
            </w:r>
          </w:p>
        </w:tc>
        <w:tc>
          <w:tcPr>
            <w:tcW w:w="610" w:type="pct"/>
            <w:tcBorders>
              <w:bottom w:val="double" w:sz="4" w:space="0" w:color="auto"/>
            </w:tcBorders>
            <w:vAlign w:val="center"/>
            <w:hideMark/>
          </w:tcPr>
          <w:p w14:paraId="3E7DC016" w14:textId="77777777" w:rsidR="00907C2D" w:rsidRPr="00B153D6" w:rsidRDefault="00907C2D"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907C2D" w:rsidRPr="00B153D6" w14:paraId="007E3C64" w14:textId="77777777" w:rsidTr="00AF255A">
        <w:trPr>
          <w:trHeight w:val="454"/>
        </w:trPr>
        <w:tc>
          <w:tcPr>
            <w:tcW w:w="1081" w:type="pct"/>
            <w:tcBorders>
              <w:top w:val="double" w:sz="4" w:space="0" w:color="auto"/>
            </w:tcBorders>
            <w:hideMark/>
          </w:tcPr>
          <w:p w14:paraId="79B6D412" w14:textId="77777777" w:rsidR="00907C2D" w:rsidRPr="00B153D6" w:rsidRDefault="00907C2D" w:rsidP="003722B6">
            <w:pPr>
              <w:pStyle w:val="101"/>
            </w:pPr>
            <w:r w:rsidRPr="00B153D6">
              <w:t>MpiAsyncOperationsService.GetViewDataInsuranceStart</w:t>
            </w:r>
          </w:p>
        </w:tc>
        <w:tc>
          <w:tcPr>
            <w:tcW w:w="299" w:type="pct"/>
            <w:tcBorders>
              <w:top w:val="double" w:sz="4" w:space="0" w:color="auto"/>
            </w:tcBorders>
            <w:hideMark/>
          </w:tcPr>
          <w:p w14:paraId="75F2A641" w14:textId="77777777" w:rsidR="00907C2D" w:rsidRPr="00B153D6" w:rsidRDefault="00907C2D" w:rsidP="003722B6">
            <w:pPr>
              <w:pStyle w:val="101"/>
            </w:pPr>
            <w:r w:rsidRPr="00B153D6">
              <w:t>7.1.МПИ.0001</w:t>
            </w:r>
          </w:p>
        </w:tc>
        <w:tc>
          <w:tcPr>
            <w:tcW w:w="353" w:type="pct"/>
            <w:tcBorders>
              <w:top w:val="double" w:sz="4" w:space="0" w:color="auto"/>
            </w:tcBorders>
            <w:hideMark/>
          </w:tcPr>
          <w:p w14:paraId="78E10538" w14:textId="77777777" w:rsidR="00907C2D" w:rsidRPr="00B153D6" w:rsidRDefault="00907C2D" w:rsidP="003722B6">
            <w:pPr>
              <w:pStyle w:val="101"/>
            </w:pPr>
            <w:r w:rsidRPr="00B153D6">
              <w:t>externalRequestId</w:t>
            </w:r>
          </w:p>
        </w:tc>
        <w:tc>
          <w:tcPr>
            <w:tcW w:w="379" w:type="pct"/>
            <w:tcBorders>
              <w:top w:val="double" w:sz="4" w:space="0" w:color="auto"/>
            </w:tcBorders>
            <w:hideMark/>
          </w:tcPr>
          <w:p w14:paraId="6B922E0D" w14:textId="77777777" w:rsidR="00907C2D" w:rsidRPr="00B153D6" w:rsidRDefault="00907C2D" w:rsidP="003722B6">
            <w:pPr>
              <w:pStyle w:val="101"/>
            </w:pPr>
          </w:p>
        </w:tc>
        <w:tc>
          <w:tcPr>
            <w:tcW w:w="254" w:type="pct"/>
            <w:tcBorders>
              <w:top w:val="double" w:sz="4" w:space="0" w:color="auto"/>
            </w:tcBorders>
            <w:hideMark/>
          </w:tcPr>
          <w:p w14:paraId="61FD9A89" w14:textId="77777777" w:rsidR="00907C2D" w:rsidRPr="00B153D6" w:rsidRDefault="00907C2D" w:rsidP="003722B6">
            <w:pPr>
              <w:pStyle w:val="101"/>
            </w:pPr>
          </w:p>
        </w:tc>
        <w:tc>
          <w:tcPr>
            <w:tcW w:w="239" w:type="pct"/>
            <w:tcBorders>
              <w:top w:val="double" w:sz="4" w:space="0" w:color="auto"/>
            </w:tcBorders>
            <w:hideMark/>
          </w:tcPr>
          <w:p w14:paraId="591E76AC" w14:textId="77777777" w:rsidR="00907C2D" w:rsidRPr="00B153D6" w:rsidRDefault="00907C2D" w:rsidP="003722B6">
            <w:pPr>
              <w:pStyle w:val="101"/>
            </w:pPr>
          </w:p>
        </w:tc>
        <w:tc>
          <w:tcPr>
            <w:tcW w:w="476" w:type="pct"/>
            <w:tcBorders>
              <w:top w:val="double" w:sz="4" w:space="0" w:color="auto"/>
            </w:tcBorders>
            <w:hideMark/>
          </w:tcPr>
          <w:p w14:paraId="00BB9CD3" w14:textId="77777777" w:rsidR="00907C2D" w:rsidRPr="00B153D6" w:rsidRDefault="00907C2D" w:rsidP="003722B6">
            <w:pPr>
              <w:pStyle w:val="101"/>
            </w:pPr>
            <w:r w:rsidRPr="00B153D6">
              <w:t>externalRequestId пусто</w:t>
            </w:r>
          </w:p>
        </w:tc>
        <w:tc>
          <w:tcPr>
            <w:tcW w:w="581" w:type="pct"/>
            <w:tcBorders>
              <w:top w:val="double" w:sz="4" w:space="0" w:color="auto"/>
            </w:tcBorders>
            <w:hideMark/>
          </w:tcPr>
          <w:p w14:paraId="387BF330" w14:textId="77777777" w:rsidR="00907C2D" w:rsidRPr="00B153D6" w:rsidRDefault="00907C2D" w:rsidP="003722B6">
            <w:pPr>
              <w:pStyle w:val="101"/>
            </w:pPr>
            <w:r w:rsidRPr="00B153D6">
              <w:t>Значение не может быть пустым</w:t>
            </w:r>
          </w:p>
        </w:tc>
        <w:tc>
          <w:tcPr>
            <w:tcW w:w="221" w:type="pct"/>
            <w:tcBorders>
              <w:top w:val="double" w:sz="4" w:space="0" w:color="auto"/>
            </w:tcBorders>
            <w:hideMark/>
          </w:tcPr>
          <w:p w14:paraId="062D5C8C" w14:textId="77777777" w:rsidR="00907C2D" w:rsidRPr="00B153D6" w:rsidRDefault="00907C2D" w:rsidP="003722B6">
            <w:pPr>
              <w:pStyle w:val="101"/>
            </w:pPr>
          </w:p>
        </w:tc>
        <w:tc>
          <w:tcPr>
            <w:tcW w:w="239" w:type="pct"/>
            <w:tcBorders>
              <w:top w:val="double" w:sz="4" w:space="0" w:color="auto"/>
            </w:tcBorders>
            <w:hideMark/>
          </w:tcPr>
          <w:p w14:paraId="15441937" w14:textId="77777777" w:rsidR="00907C2D" w:rsidRPr="00B153D6" w:rsidRDefault="00907C2D" w:rsidP="003722B6">
            <w:pPr>
              <w:pStyle w:val="101"/>
            </w:pPr>
          </w:p>
        </w:tc>
        <w:tc>
          <w:tcPr>
            <w:tcW w:w="269" w:type="pct"/>
            <w:tcBorders>
              <w:top w:val="double" w:sz="4" w:space="0" w:color="auto"/>
            </w:tcBorders>
            <w:hideMark/>
          </w:tcPr>
          <w:p w14:paraId="708808DA" w14:textId="77777777" w:rsidR="00907C2D" w:rsidRPr="00B153D6" w:rsidRDefault="00907C2D" w:rsidP="003722B6">
            <w:pPr>
              <w:pStyle w:val="101"/>
            </w:pPr>
          </w:p>
        </w:tc>
        <w:tc>
          <w:tcPr>
            <w:tcW w:w="610" w:type="pct"/>
            <w:tcBorders>
              <w:top w:val="double" w:sz="4" w:space="0" w:color="auto"/>
            </w:tcBorders>
            <w:hideMark/>
          </w:tcPr>
          <w:p w14:paraId="2DC8840A" w14:textId="77777777" w:rsidR="00907C2D" w:rsidRPr="00B153D6" w:rsidRDefault="00907C2D" w:rsidP="003722B6">
            <w:pPr>
              <w:pStyle w:val="101"/>
            </w:pPr>
            <w:r w:rsidRPr="00B153D6">
              <w:t>Параметр externalRequestId не может передаваться с пустым значением</w:t>
            </w:r>
          </w:p>
        </w:tc>
      </w:tr>
      <w:tr w:rsidR="00907C2D" w:rsidRPr="00B153D6" w14:paraId="336C312D" w14:textId="77777777" w:rsidTr="00AF255A">
        <w:trPr>
          <w:trHeight w:val="454"/>
        </w:trPr>
        <w:tc>
          <w:tcPr>
            <w:tcW w:w="1081" w:type="pct"/>
            <w:hideMark/>
          </w:tcPr>
          <w:p w14:paraId="19E476A8" w14:textId="77777777" w:rsidR="00907C2D" w:rsidRPr="00B153D6" w:rsidRDefault="00907C2D" w:rsidP="003722B6">
            <w:pPr>
              <w:pStyle w:val="101"/>
            </w:pPr>
            <w:r w:rsidRPr="00B153D6">
              <w:t>MpiAsyncOperationsService.GetViewDataInsuranceStart</w:t>
            </w:r>
          </w:p>
        </w:tc>
        <w:tc>
          <w:tcPr>
            <w:tcW w:w="299" w:type="pct"/>
            <w:hideMark/>
          </w:tcPr>
          <w:p w14:paraId="6CA8DD60" w14:textId="77777777" w:rsidR="00907C2D" w:rsidRPr="00B153D6" w:rsidRDefault="00907C2D" w:rsidP="003722B6">
            <w:pPr>
              <w:pStyle w:val="101"/>
            </w:pPr>
            <w:r w:rsidRPr="00B153D6">
              <w:t>7.1.МПИ.0003</w:t>
            </w:r>
          </w:p>
        </w:tc>
        <w:tc>
          <w:tcPr>
            <w:tcW w:w="353" w:type="pct"/>
            <w:hideMark/>
          </w:tcPr>
          <w:p w14:paraId="25419D9E" w14:textId="77777777" w:rsidR="00907C2D" w:rsidRPr="00B153D6" w:rsidRDefault="00907C2D" w:rsidP="003722B6">
            <w:pPr>
              <w:pStyle w:val="101"/>
            </w:pPr>
            <w:r w:rsidRPr="00B153D6">
              <w:t>dt</w:t>
            </w:r>
          </w:p>
        </w:tc>
        <w:tc>
          <w:tcPr>
            <w:tcW w:w="379" w:type="pct"/>
            <w:hideMark/>
          </w:tcPr>
          <w:p w14:paraId="6148860C" w14:textId="77777777" w:rsidR="00907C2D" w:rsidRPr="00B153D6" w:rsidRDefault="00907C2D" w:rsidP="003722B6">
            <w:pPr>
              <w:pStyle w:val="101"/>
            </w:pPr>
          </w:p>
        </w:tc>
        <w:tc>
          <w:tcPr>
            <w:tcW w:w="254" w:type="pct"/>
            <w:hideMark/>
          </w:tcPr>
          <w:p w14:paraId="364B576C" w14:textId="77777777" w:rsidR="00907C2D" w:rsidRPr="00B153D6" w:rsidRDefault="00907C2D" w:rsidP="003722B6">
            <w:pPr>
              <w:pStyle w:val="101"/>
            </w:pPr>
          </w:p>
        </w:tc>
        <w:tc>
          <w:tcPr>
            <w:tcW w:w="239" w:type="pct"/>
            <w:hideMark/>
          </w:tcPr>
          <w:p w14:paraId="036594A4" w14:textId="77777777" w:rsidR="00907C2D" w:rsidRPr="00B153D6" w:rsidRDefault="00907C2D" w:rsidP="003722B6">
            <w:pPr>
              <w:pStyle w:val="101"/>
            </w:pPr>
          </w:p>
        </w:tc>
        <w:tc>
          <w:tcPr>
            <w:tcW w:w="476" w:type="pct"/>
            <w:hideMark/>
          </w:tcPr>
          <w:p w14:paraId="6B041937" w14:textId="77777777" w:rsidR="00907C2D" w:rsidRPr="00B153D6" w:rsidRDefault="00907C2D" w:rsidP="003722B6">
            <w:pPr>
              <w:pStyle w:val="101"/>
            </w:pPr>
            <w:r w:rsidRPr="00B153D6">
              <w:t>dt пусто</w:t>
            </w:r>
          </w:p>
        </w:tc>
        <w:tc>
          <w:tcPr>
            <w:tcW w:w="581" w:type="pct"/>
            <w:hideMark/>
          </w:tcPr>
          <w:p w14:paraId="17483151" w14:textId="77777777" w:rsidR="00907C2D" w:rsidRPr="00B153D6" w:rsidRDefault="00907C2D" w:rsidP="003722B6">
            <w:pPr>
              <w:pStyle w:val="101"/>
            </w:pPr>
            <w:r w:rsidRPr="00B153D6">
              <w:t>Значение не может быть пустым</w:t>
            </w:r>
          </w:p>
        </w:tc>
        <w:tc>
          <w:tcPr>
            <w:tcW w:w="221" w:type="pct"/>
            <w:hideMark/>
          </w:tcPr>
          <w:p w14:paraId="4798BE47" w14:textId="77777777" w:rsidR="00907C2D" w:rsidRPr="00B153D6" w:rsidRDefault="00907C2D" w:rsidP="003722B6">
            <w:pPr>
              <w:pStyle w:val="101"/>
            </w:pPr>
          </w:p>
        </w:tc>
        <w:tc>
          <w:tcPr>
            <w:tcW w:w="239" w:type="pct"/>
            <w:hideMark/>
          </w:tcPr>
          <w:p w14:paraId="49C87911" w14:textId="77777777" w:rsidR="00907C2D" w:rsidRPr="00B153D6" w:rsidRDefault="00907C2D" w:rsidP="003722B6">
            <w:pPr>
              <w:pStyle w:val="101"/>
            </w:pPr>
          </w:p>
        </w:tc>
        <w:tc>
          <w:tcPr>
            <w:tcW w:w="269" w:type="pct"/>
            <w:hideMark/>
          </w:tcPr>
          <w:p w14:paraId="2AD961C3" w14:textId="77777777" w:rsidR="00907C2D" w:rsidRPr="00B153D6" w:rsidRDefault="00907C2D" w:rsidP="003722B6">
            <w:pPr>
              <w:pStyle w:val="101"/>
            </w:pPr>
          </w:p>
        </w:tc>
        <w:tc>
          <w:tcPr>
            <w:tcW w:w="610" w:type="pct"/>
            <w:hideMark/>
          </w:tcPr>
          <w:p w14:paraId="70882E7C" w14:textId="77777777" w:rsidR="00907C2D" w:rsidRPr="00B153D6" w:rsidRDefault="00907C2D" w:rsidP="003722B6">
            <w:pPr>
              <w:pStyle w:val="101"/>
            </w:pPr>
            <w:r w:rsidRPr="00B153D6">
              <w:t>Параметр dt не может передаваться с пустым значением</w:t>
            </w:r>
          </w:p>
        </w:tc>
      </w:tr>
      <w:tr w:rsidR="00907C2D" w:rsidRPr="00B153D6" w14:paraId="6E1BBAA3" w14:textId="77777777" w:rsidTr="00AF255A">
        <w:trPr>
          <w:trHeight w:val="454"/>
        </w:trPr>
        <w:tc>
          <w:tcPr>
            <w:tcW w:w="1081" w:type="pct"/>
            <w:hideMark/>
          </w:tcPr>
          <w:p w14:paraId="58A75500" w14:textId="77777777" w:rsidR="00907C2D" w:rsidRPr="00B153D6" w:rsidRDefault="00907C2D" w:rsidP="003722B6">
            <w:pPr>
              <w:pStyle w:val="101"/>
            </w:pPr>
            <w:r w:rsidRPr="00B153D6">
              <w:t>MpiAsyncOperationsService.GetViewDataInsuranceStart</w:t>
            </w:r>
          </w:p>
        </w:tc>
        <w:tc>
          <w:tcPr>
            <w:tcW w:w="299" w:type="pct"/>
            <w:hideMark/>
          </w:tcPr>
          <w:p w14:paraId="2674D00C" w14:textId="77777777" w:rsidR="00907C2D" w:rsidRPr="00B153D6" w:rsidRDefault="00907C2D" w:rsidP="003722B6">
            <w:pPr>
              <w:pStyle w:val="101"/>
            </w:pPr>
            <w:r w:rsidRPr="00B153D6">
              <w:t>7.1.МПИ.0004</w:t>
            </w:r>
          </w:p>
        </w:tc>
        <w:tc>
          <w:tcPr>
            <w:tcW w:w="353" w:type="pct"/>
            <w:hideMark/>
          </w:tcPr>
          <w:p w14:paraId="6A5E172D" w14:textId="77777777" w:rsidR="00907C2D" w:rsidRPr="00B153D6" w:rsidRDefault="00907C2D" w:rsidP="003722B6">
            <w:pPr>
              <w:pStyle w:val="101"/>
            </w:pPr>
            <w:r w:rsidRPr="00B153D6">
              <w:t>dt</w:t>
            </w:r>
          </w:p>
        </w:tc>
        <w:tc>
          <w:tcPr>
            <w:tcW w:w="379" w:type="pct"/>
            <w:hideMark/>
          </w:tcPr>
          <w:p w14:paraId="36AC09BE" w14:textId="77777777" w:rsidR="00907C2D" w:rsidRPr="00B153D6" w:rsidRDefault="00907C2D" w:rsidP="003722B6">
            <w:pPr>
              <w:pStyle w:val="101"/>
            </w:pPr>
          </w:p>
        </w:tc>
        <w:tc>
          <w:tcPr>
            <w:tcW w:w="254" w:type="pct"/>
            <w:hideMark/>
          </w:tcPr>
          <w:p w14:paraId="00FE8330" w14:textId="77777777" w:rsidR="00907C2D" w:rsidRPr="00B153D6" w:rsidRDefault="00907C2D" w:rsidP="003722B6">
            <w:pPr>
              <w:pStyle w:val="101"/>
            </w:pPr>
          </w:p>
        </w:tc>
        <w:tc>
          <w:tcPr>
            <w:tcW w:w="239" w:type="pct"/>
            <w:hideMark/>
          </w:tcPr>
          <w:p w14:paraId="3EFB6EA7" w14:textId="77777777" w:rsidR="00907C2D" w:rsidRPr="00B153D6" w:rsidRDefault="00907C2D" w:rsidP="003722B6">
            <w:pPr>
              <w:pStyle w:val="101"/>
            </w:pPr>
            <w:r w:rsidRPr="00B153D6">
              <w:t>не пусто</w:t>
            </w:r>
          </w:p>
        </w:tc>
        <w:tc>
          <w:tcPr>
            <w:tcW w:w="476" w:type="pct"/>
            <w:hideMark/>
          </w:tcPr>
          <w:p w14:paraId="4ED0C892" w14:textId="77777777" w:rsidR="00907C2D" w:rsidRPr="00B153D6" w:rsidRDefault="00907C2D" w:rsidP="003722B6">
            <w:pPr>
              <w:pStyle w:val="101"/>
            </w:pPr>
            <w:r w:rsidRPr="00B153D6">
              <w:t>Значение не соответствует типу данных localDate</w:t>
            </w:r>
          </w:p>
        </w:tc>
        <w:tc>
          <w:tcPr>
            <w:tcW w:w="581" w:type="pct"/>
            <w:hideMark/>
          </w:tcPr>
          <w:p w14:paraId="3AAB6E6B" w14:textId="77777777" w:rsidR="00907C2D" w:rsidRPr="00B153D6" w:rsidRDefault="00907C2D" w:rsidP="003722B6">
            <w:pPr>
              <w:pStyle w:val="101"/>
            </w:pPr>
            <w:r w:rsidRPr="00B153D6">
              <w:t>Значение должно соответствовать типу данных localDate</w:t>
            </w:r>
          </w:p>
        </w:tc>
        <w:tc>
          <w:tcPr>
            <w:tcW w:w="221" w:type="pct"/>
            <w:hideMark/>
          </w:tcPr>
          <w:p w14:paraId="5DB7CF7E" w14:textId="77777777" w:rsidR="00907C2D" w:rsidRPr="00B153D6" w:rsidRDefault="00907C2D" w:rsidP="003722B6">
            <w:pPr>
              <w:pStyle w:val="101"/>
            </w:pPr>
          </w:p>
        </w:tc>
        <w:tc>
          <w:tcPr>
            <w:tcW w:w="239" w:type="pct"/>
            <w:hideMark/>
          </w:tcPr>
          <w:p w14:paraId="6F9FFFB2" w14:textId="77777777" w:rsidR="00907C2D" w:rsidRPr="00B153D6" w:rsidRDefault="00907C2D" w:rsidP="003722B6">
            <w:pPr>
              <w:pStyle w:val="101"/>
            </w:pPr>
          </w:p>
        </w:tc>
        <w:tc>
          <w:tcPr>
            <w:tcW w:w="269" w:type="pct"/>
            <w:hideMark/>
          </w:tcPr>
          <w:p w14:paraId="68213138" w14:textId="77777777" w:rsidR="00907C2D" w:rsidRPr="00B153D6" w:rsidRDefault="00907C2D" w:rsidP="003722B6">
            <w:pPr>
              <w:pStyle w:val="101"/>
            </w:pPr>
          </w:p>
        </w:tc>
        <w:tc>
          <w:tcPr>
            <w:tcW w:w="610" w:type="pct"/>
            <w:hideMark/>
          </w:tcPr>
          <w:p w14:paraId="5C6A1E5D" w14:textId="77777777" w:rsidR="00907C2D" w:rsidRPr="00B153D6" w:rsidRDefault="00907C2D" w:rsidP="003722B6">
            <w:pPr>
              <w:pStyle w:val="101"/>
            </w:pPr>
            <w:r w:rsidRPr="00B153D6">
              <w:t>Значение параметра dt должно соответствовать типу данных localDate (ГГГГ-ММ-ДД)</w:t>
            </w:r>
          </w:p>
        </w:tc>
      </w:tr>
      <w:tr w:rsidR="00907C2D" w:rsidRPr="00B153D6" w14:paraId="0BB4A0EB" w14:textId="77777777" w:rsidTr="00AF255A">
        <w:trPr>
          <w:trHeight w:val="454"/>
        </w:trPr>
        <w:tc>
          <w:tcPr>
            <w:tcW w:w="1081" w:type="pct"/>
            <w:hideMark/>
          </w:tcPr>
          <w:p w14:paraId="38D3EBC9" w14:textId="77777777" w:rsidR="00907C2D" w:rsidRPr="00B153D6" w:rsidRDefault="00907C2D" w:rsidP="003722B6">
            <w:pPr>
              <w:pStyle w:val="101"/>
            </w:pPr>
            <w:r w:rsidRPr="00B153D6">
              <w:lastRenderedPageBreak/>
              <w:t>MpiAsyncOperationsService.GetViewDataInsuranceStart</w:t>
            </w:r>
          </w:p>
        </w:tc>
        <w:tc>
          <w:tcPr>
            <w:tcW w:w="299" w:type="pct"/>
            <w:hideMark/>
          </w:tcPr>
          <w:p w14:paraId="35095F81" w14:textId="77777777" w:rsidR="00907C2D" w:rsidRPr="00B153D6" w:rsidRDefault="00907C2D" w:rsidP="003722B6">
            <w:pPr>
              <w:pStyle w:val="101"/>
            </w:pPr>
            <w:r w:rsidRPr="00B153D6">
              <w:t>7.1.МПИ.0005</w:t>
            </w:r>
          </w:p>
        </w:tc>
        <w:tc>
          <w:tcPr>
            <w:tcW w:w="353" w:type="pct"/>
            <w:hideMark/>
          </w:tcPr>
          <w:p w14:paraId="43A19767" w14:textId="77777777" w:rsidR="00907C2D" w:rsidRPr="00B153D6" w:rsidRDefault="00907C2D" w:rsidP="003722B6">
            <w:pPr>
              <w:pStyle w:val="101"/>
            </w:pPr>
            <w:r w:rsidRPr="00B153D6">
              <w:t>dt</w:t>
            </w:r>
          </w:p>
        </w:tc>
        <w:tc>
          <w:tcPr>
            <w:tcW w:w="379" w:type="pct"/>
            <w:hideMark/>
          </w:tcPr>
          <w:p w14:paraId="293A2575" w14:textId="77777777" w:rsidR="00907C2D" w:rsidRPr="00B153D6" w:rsidRDefault="00907C2D" w:rsidP="003722B6">
            <w:pPr>
              <w:pStyle w:val="101"/>
            </w:pPr>
          </w:p>
        </w:tc>
        <w:tc>
          <w:tcPr>
            <w:tcW w:w="254" w:type="pct"/>
            <w:hideMark/>
          </w:tcPr>
          <w:p w14:paraId="36BBC795" w14:textId="77777777" w:rsidR="00907C2D" w:rsidRPr="00B153D6" w:rsidRDefault="00907C2D" w:rsidP="003722B6">
            <w:pPr>
              <w:pStyle w:val="101"/>
            </w:pPr>
          </w:p>
        </w:tc>
        <w:tc>
          <w:tcPr>
            <w:tcW w:w="239" w:type="pct"/>
            <w:hideMark/>
          </w:tcPr>
          <w:p w14:paraId="5CE45CF1" w14:textId="77777777" w:rsidR="00907C2D" w:rsidRPr="00B153D6" w:rsidRDefault="00907C2D" w:rsidP="003722B6">
            <w:pPr>
              <w:pStyle w:val="101"/>
            </w:pPr>
            <w:r w:rsidRPr="00B153D6">
              <w:t>не пусто</w:t>
            </w:r>
          </w:p>
        </w:tc>
        <w:tc>
          <w:tcPr>
            <w:tcW w:w="476" w:type="pct"/>
            <w:hideMark/>
          </w:tcPr>
          <w:p w14:paraId="3FCE8422" w14:textId="77777777" w:rsidR="00907C2D" w:rsidRPr="00B153D6" w:rsidRDefault="00907C2D" w:rsidP="003722B6">
            <w:pPr>
              <w:pStyle w:val="101"/>
            </w:pPr>
            <w:r w:rsidRPr="00B153D6">
              <w:t>Значение параметра dt меньше (раньше) 01.01.2023</w:t>
            </w:r>
          </w:p>
        </w:tc>
        <w:tc>
          <w:tcPr>
            <w:tcW w:w="581" w:type="pct"/>
            <w:hideMark/>
          </w:tcPr>
          <w:p w14:paraId="70AFEC7B" w14:textId="77777777" w:rsidR="00907C2D" w:rsidRPr="00B153D6" w:rsidRDefault="00907C2D" w:rsidP="003722B6">
            <w:pPr>
              <w:pStyle w:val="101"/>
            </w:pPr>
            <w:r w:rsidRPr="00B153D6">
              <w:t>Значение параметра dt не должно быть меньше (раньше) 01.01.2023</w:t>
            </w:r>
          </w:p>
        </w:tc>
        <w:tc>
          <w:tcPr>
            <w:tcW w:w="221" w:type="pct"/>
            <w:hideMark/>
          </w:tcPr>
          <w:p w14:paraId="28102C9C" w14:textId="77777777" w:rsidR="00907C2D" w:rsidRPr="00B153D6" w:rsidRDefault="00907C2D" w:rsidP="003722B6">
            <w:pPr>
              <w:pStyle w:val="101"/>
            </w:pPr>
          </w:p>
        </w:tc>
        <w:tc>
          <w:tcPr>
            <w:tcW w:w="239" w:type="pct"/>
            <w:hideMark/>
          </w:tcPr>
          <w:p w14:paraId="0F8C3551" w14:textId="77777777" w:rsidR="00907C2D" w:rsidRPr="00B153D6" w:rsidRDefault="00907C2D" w:rsidP="003722B6">
            <w:pPr>
              <w:pStyle w:val="101"/>
            </w:pPr>
          </w:p>
        </w:tc>
        <w:tc>
          <w:tcPr>
            <w:tcW w:w="269" w:type="pct"/>
            <w:hideMark/>
          </w:tcPr>
          <w:p w14:paraId="10E61356" w14:textId="77777777" w:rsidR="00907C2D" w:rsidRPr="00B153D6" w:rsidRDefault="00907C2D" w:rsidP="003722B6">
            <w:pPr>
              <w:pStyle w:val="101"/>
            </w:pPr>
          </w:p>
        </w:tc>
        <w:tc>
          <w:tcPr>
            <w:tcW w:w="610" w:type="pct"/>
            <w:hideMark/>
          </w:tcPr>
          <w:p w14:paraId="6580727A" w14:textId="77777777" w:rsidR="00907C2D" w:rsidRPr="00B153D6" w:rsidRDefault="00907C2D" w:rsidP="003722B6">
            <w:pPr>
              <w:pStyle w:val="101"/>
            </w:pPr>
            <w:r w:rsidRPr="00B153D6">
              <w:t>Значение параметра dt не должно быть меньше (раньше) 01.01.2023</w:t>
            </w:r>
          </w:p>
        </w:tc>
      </w:tr>
      <w:tr w:rsidR="00907C2D" w:rsidRPr="00B153D6" w14:paraId="2A7448B8" w14:textId="77777777" w:rsidTr="00AF255A">
        <w:trPr>
          <w:trHeight w:val="454"/>
        </w:trPr>
        <w:tc>
          <w:tcPr>
            <w:tcW w:w="1081" w:type="pct"/>
            <w:hideMark/>
          </w:tcPr>
          <w:p w14:paraId="2B8E0EBF" w14:textId="77777777" w:rsidR="00907C2D" w:rsidRPr="00B153D6" w:rsidRDefault="00907C2D" w:rsidP="003722B6">
            <w:pPr>
              <w:pStyle w:val="101"/>
            </w:pPr>
            <w:r w:rsidRPr="00B153D6">
              <w:t>MpiAsyncOperationsService.GetViewDataInsuranceStart</w:t>
            </w:r>
          </w:p>
        </w:tc>
        <w:tc>
          <w:tcPr>
            <w:tcW w:w="299" w:type="pct"/>
            <w:hideMark/>
          </w:tcPr>
          <w:p w14:paraId="03D871C8" w14:textId="77777777" w:rsidR="00907C2D" w:rsidRPr="00B153D6" w:rsidRDefault="00907C2D" w:rsidP="003722B6">
            <w:pPr>
              <w:pStyle w:val="101"/>
            </w:pPr>
            <w:r w:rsidRPr="00B153D6">
              <w:t>7.1.МПИ.0006</w:t>
            </w:r>
          </w:p>
        </w:tc>
        <w:tc>
          <w:tcPr>
            <w:tcW w:w="353" w:type="pct"/>
            <w:hideMark/>
          </w:tcPr>
          <w:p w14:paraId="2191C892" w14:textId="77777777" w:rsidR="00907C2D" w:rsidRPr="00B153D6" w:rsidRDefault="00907C2D" w:rsidP="003722B6">
            <w:pPr>
              <w:pStyle w:val="101"/>
            </w:pPr>
            <w:r w:rsidRPr="00B153D6">
              <w:t>dt</w:t>
            </w:r>
          </w:p>
        </w:tc>
        <w:tc>
          <w:tcPr>
            <w:tcW w:w="379" w:type="pct"/>
            <w:hideMark/>
          </w:tcPr>
          <w:p w14:paraId="70C84461" w14:textId="77777777" w:rsidR="00907C2D" w:rsidRPr="00B153D6" w:rsidRDefault="00907C2D" w:rsidP="003722B6">
            <w:pPr>
              <w:pStyle w:val="101"/>
            </w:pPr>
          </w:p>
        </w:tc>
        <w:tc>
          <w:tcPr>
            <w:tcW w:w="254" w:type="pct"/>
            <w:hideMark/>
          </w:tcPr>
          <w:p w14:paraId="4DF4380C" w14:textId="77777777" w:rsidR="00907C2D" w:rsidRPr="00B153D6" w:rsidRDefault="00907C2D" w:rsidP="003722B6">
            <w:pPr>
              <w:pStyle w:val="101"/>
            </w:pPr>
          </w:p>
        </w:tc>
        <w:tc>
          <w:tcPr>
            <w:tcW w:w="239" w:type="pct"/>
            <w:hideMark/>
          </w:tcPr>
          <w:p w14:paraId="2D16F31C" w14:textId="77777777" w:rsidR="00907C2D" w:rsidRPr="00B153D6" w:rsidRDefault="00907C2D" w:rsidP="003722B6">
            <w:pPr>
              <w:pStyle w:val="101"/>
            </w:pPr>
            <w:r w:rsidRPr="00B153D6">
              <w:t>не пусто</w:t>
            </w:r>
          </w:p>
        </w:tc>
        <w:tc>
          <w:tcPr>
            <w:tcW w:w="476" w:type="pct"/>
            <w:hideMark/>
          </w:tcPr>
          <w:p w14:paraId="64794F56" w14:textId="77777777" w:rsidR="00907C2D" w:rsidRPr="00B153D6" w:rsidRDefault="00907C2D" w:rsidP="003722B6">
            <w:pPr>
              <w:pStyle w:val="101"/>
            </w:pPr>
            <w:r w:rsidRPr="00B153D6">
              <w:t>дата запрашиваемого периода витрины больше (позже) текущей даты   </w:t>
            </w:r>
          </w:p>
          <w:p w14:paraId="1CE5921A" w14:textId="77777777" w:rsidR="00907C2D" w:rsidRPr="00B153D6" w:rsidRDefault="00907C2D" w:rsidP="003722B6">
            <w:pPr>
              <w:pStyle w:val="101"/>
            </w:pPr>
          </w:p>
        </w:tc>
        <w:tc>
          <w:tcPr>
            <w:tcW w:w="581" w:type="pct"/>
            <w:hideMark/>
          </w:tcPr>
          <w:p w14:paraId="2E22AC97" w14:textId="77777777" w:rsidR="00907C2D" w:rsidRPr="00B153D6" w:rsidRDefault="00907C2D" w:rsidP="003722B6">
            <w:pPr>
              <w:pStyle w:val="101"/>
            </w:pPr>
            <w:r w:rsidRPr="00B153D6">
              <w:t>Не должно быть возможности запрашивать витрину за будущий период.</w:t>
            </w:r>
          </w:p>
        </w:tc>
        <w:tc>
          <w:tcPr>
            <w:tcW w:w="221" w:type="pct"/>
            <w:hideMark/>
          </w:tcPr>
          <w:p w14:paraId="0343D8BA" w14:textId="77777777" w:rsidR="00907C2D" w:rsidRPr="00B153D6" w:rsidRDefault="00907C2D" w:rsidP="003722B6">
            <w:pPr>
              <w:pStyle w:val="101"/>
            </w:pPr>
          </w:p>
        </w:tc>
        <w:tc>
          <w:tcPr>
            <w:tcW w:w="239" w:type="pct"/>
            <w:hideMark/>
          </w:tcPr>
          <w:p w14:paraId="5CDE1011" w14:textId="77777777" w:rsidR="00907C2D" w:rsidRPr="00B153D6" w:rsidRDefault="00907C2D" w:rsidP="003722B6">
            <w:pPr>
              <w:pStyle w:val="101"/>
            </w:pPr>
          </w:p>
        </w:tc>
        <w:tc>
          <w:tcPr>
            <w:tcW w:w="269" w:type="pct"/>
            <w:hideMark/>
          </w:tcPr>
          <w:p w14:paraId="4E1B345E" w14:textId="77777777" w:rsidR="00907C2D" w:rsidRPr="00B153D6" w:rsidRDefault="00907C2D" w:rsidP="003722B6">
            <w:pPr>
              <w:pStyle w:val="101"/>
            </w:pPr>
          </w:p>
        </w:tc>
        <w:tc>
          <w:tcPr>
            <w:tcW w:w="610" w:type="pct"/>
            <w:hideMark/>
          </w:tcPr>
          <w:p w14:paraId="04B4E2FA" w14:textId="77777777" w:rsidR="00907C2D" w:rsidRPr="00B153D6" w:rsidRDefault="00907C2D" w:rsidP="003722B6">
            <w:pPr>
              <w:pStyle w:val="101"/>
            </w:pPr>
            <w:r w:rsidRPr="00B153D6">
              <w:t>Витрина может быть выдана только за прошлый период.</w:t>
            </w:r>
          </w:p>
        </w:tc>
      </w:tr>
      <w:tr w:rsidR="00907C2D" w:rsidRPr="00B153D6" w14:paraId="689E2159" w14:textId="77777777" w:rsidTr="00AF255A">
        <w:trPr>
          <w:trHeight w:val="454"/>
        </w:trPr>
        <w:tc>
          <w:tcPr>
            <w:tcW w:w="1081" w:type="pct"/>
            <w:hideMark/>
          </w:tcPr>
          <w:p w14:paraId="4A1681A7" w14:textId="77777777" w:rsidR="00907C2D" w:rsidRPr="00B153D6" w:rsidRDefault="00907C2D" w:rsidP="003722B6">
            <w:pPr>
              <w:pStyle w:val="101"/>
            </w:pPr>
            <w:r w:rsidRPr="00B153D6">
              <w:t>MpiAsyncOperationsService.GetViewDataInsuranceStart</w:t>
            </w:r>
          </w:p>
        </w:tc>
        <w:tc>
          <w:tcPr>
            <w:tcW w:w="299" w:type="pct"/>
            <w:hideMark/>
          </w:tcPr>
          <w:p w14:paraId="5C78B018" w14:textId="77777777" w:rsidR="00907C2D" w:rsidRPr="00B153D6" w:rsidRDefault="00907C2D" w:rsidP="003722B6">
            <w:pPr>
              <w:pStyle w:val="101"/>
            </w:pPr>
            <w:r w:rsidRPr="00B153D6">
              <w:t>7.1.МПИ.0007</w:t>
            </w:r>
          </w:p>
        </w:tc>
        <w:tc>
          <w:tcPr>
            <w:tcW w:w="353" w:type="pct"/>
            <w:hideMark/>
          </w:tcPr>
          <w:p w14:paraId="1D086D0D" w14:textId="77777777" w:rsidR="00907C2D" w:rsidRPr="00B153D6" w:rsidRDefault="00907C2D" w:rsidP="003722B6">
            <w:pPr>
              <w:pStyle w:val="101"/>
            </w:pPr>
            <w:r w:rsidRPr="00B153D6">
              <w:t>terr</w:t>
            </w:r>
          </w:p>
        </w:tc>
        <w:tc>
          <w:tcPr>
            <w:tcW w:w="379" w:type="pct"/>
            <w:hideMark/>
          </w:tcPr>
          <w:p w14:paraId="674C4783" w14:textId="77777777" w:rsidR="00907C2D" w:rsidRPr="00B153D6" w:rsidRDefault="00907C2D" w:rsidP="003722B6">
            <w:pPr>
              <w:pStyle w:val="101"/>
            </w:pPr>
          </w:p>
        </w:tc>
        <w:tc>
          <w:tcPr>
            <w:tcW w:w="254" w:type="pct"/>
            <w:hideMark/>
          </w:tcPr>
          <w:p w14:paraId="74606AD7" w14:textId="77777777" w:rsidR="00907C2D" w:rsidRPr="00B153D6" w:rsidRDefault="00907C2D" w:rsidP="003722B6">
            <w:pPr>
              <w:pStyle w:val="101"/>
            </w:pPr>
          </w:p>
        </w:tc>
        <w:tc>
          <w:tcPr>
            <w:tcW w:w="239" w:type="pct"/>
            <w:hideMark/>
          </w:tcPr>
          <w:p w14:paraId="31EFBCC8" w14:textId="77777777" w:rsidR="00907C2D" w:rsidRPr="00B153D6" w:rsidRDefault="00907C2D" w:rsidP="003722B6">
            <w:pPr>
              <w:pStyle w:val="101"/>
            </w:pPr>
          </w:p>
        </w:tc>
        <w:tc>
          <w:tcPr>
            <w:tcW w:w="476" w:type="pct"/>
            <w:hideMark/>
          </w:tcPr>
          <w:p w14:paraId="552A161A" w14:textId="77777777" w:rsidR="00907C2D" w:rsidRPr="00B153D6" w:rsidRDefault="00907C2D" w:rsidP="003722B6">
            <w:pPr>
              <w:pStyle w:val="101"/>
            </w:pPr>
            <w:r w:rsidRPr="00B153D6">
              <w:t>terr пусто и запрос выполнен ФОМСом</w:t>
            </w:r>
          </w:p>
        </w:tc>
        <w:tc>
          <w:tcPr>
            <w:tcW w:w="581" w:type="pct"/>
            <w:hideMark/>
          </w:tcPr>
          <w:p w14:paraId="4A9ECE4B" w14:textId="77777777" w:rsidR="00907C2D" w:rsidRPr="00B153D6" w:rsidRDefault="00907C2D" w:rsidP="003722B6">
            <w:pPr>
              <w:pStyle w:val="101"/>
            </w:pPr>
            <w:r w:rsidRPr="00B153D6">
              <w:t>Значение не может быть пустым для ФОМС, делающим запрос</w:t>
            </w:r>
          </w:p>
        </w:tc>
        <w:tc>
          <w:tcPr>
            <w:tcW w:w="221" w:type="pct"/>
            <w:hideMark/>
          </w:tcPr>
          <w:p w14:paraId="495CEDD6" w14:textId="77777777" w:rsidR="00907C2D" w:rsidRPr="00B153D6" w:rsidRDefault="00907C2D" w:rsidP="003722B6">
            <w:pPr>
              <w:pStyle w:val="101"/>
            </w:pPr>
          </w:p>
        </w:tc>
        <w:tc>
          <w:tcPr>
            <w:tcW w:w="239" w:type="pct"/>
            <w:hideMark/>
          </w:tcPr>
          <w:p w14:paraId="0D1CF560" w14:textId="77777777" w:rsidR="00907C2D" w:rsidRPr="00B153D6" w:rsidRDefault="00907C2D" w:rsidP="003722B6">
            <w:pPr>
              <w:pStyle w:val="101"/>
            </w:pPr>
          </w:p>
        </w:tc>
        <w:tc>
          <w:tcPr>
            <w:tcW w:w="269" w:type="pct"/>
            <w:hideMark/>
          </w:tcPr>
          <w:p w14:paraId="2AFE140E" w14:textId="77777777" w:rsidR="00907C2D" w:rsidRPr="00B153D6" w:rsidRDefault="00907C2D" w:rsidP="003722B6">
            <w:pPr>
              <w:pStyle w:val="101"/>
            </w:pPr>
          </w:p>
        </w:tc>
        <w:tc>
          <w:tcPr>
            <w:tcW w:w="610" w:type="pct"/>
            <w:hideMark/>
          </w:tcPr>
          <w:p w14:paraId="70542F0E" w14:textId="77777777" w:rsidR="00907C2D" w:rsidRPr="00B153D6" w:rsidRDefault="00907C2D" w:rsidP="003722B6">
            <w:pPr>
              <w:pStyle w:val="101"/>
            </w:pPr>
            <w:r w:rsidRPr="00B153D6">
              <w:t>Параметр terr не может передаваться с пустым значением для ФОМС, делающему запрос</w:t>
            </w:r>
          </w:p>
        </w:tc>
      </w:tr>
      <w:tr w:rsidR="00907C2D" w:rsidRPr="00B153D6" w14:paraId="30463C48" w14:textId="77777777" w:rsidTr="00AF255A">
        <w:trPr>
          <w:trHeight w:val="454"/>
        </w:trPr>
        <w:tc>
          <w:tcPr>
            <w:tcW w:w="1081" w:type="pct"/>
            <w:hideMark/>
          </w:tcPr>
          <w:p w14:paraId="15723784" w14:textId="77777777" w:rsidR="00907C2D" w:rsidRPr="00B153D6" w:rsidRDefault="00907C2D" w:rsidP="003722B6">
            <w:pPr>
              <w:pStyle w:val="101"/>
            </w:pPr>
            <w:r w:rsidRPr="00B153D6">
              <w:t>MpiAsyncOperationsService.GetViewDataInsuranceStart</w:t>
            </w:r>
          </w:p>
        </w:tc>
        <w:tc>
          <w:tcPr>
            <w:tcW w:w="299" w:type="pct"/>
            <w:hideMark/>
          </w:tcPr>
          <w:p w14:paraId="59C870CF" w14:textId="77777777" w:rsidR="00907C2D" w:rsidRPr="00B153D6" w:rsidRDefault="00907C2D" w:rsidP="003722B6">
            <w:pPr>
              <w:pStyle w:val="101"/>
            </w:pPr>
            <w:r w:rsidRPr="00B153D6">
              <w:t>7.1.МПИ.0009</w:t>
            </w:r>
          </w:p>
        </w:tc>
        <w:tc>
          <w:tcPr>
            <w:tcW w:w="353" w:type="pct"/>
            <w:hideMark/>
          </w:tcPr>
          <w:p w14:paraId="799C9554" w14:textId="77777777" w:rsidR="00907C2D" w:rsidRPr="00B153D6" w:rsidRDefault="00907C2D" w:rsidP="003722B6">
            <w:pPr>
              <w:pStyle w:val="101"/>
            </w:pPr>
            <w:r w:rsidRPr="00B153D6">
              <w:t>terr</w:t>
            </w:r>
          </w:p>
        </w:tc>
        <w:tc>
          <w:tcPr>
            <w:tcW w:w="379" w:type="pct"/>
            <w:hideMark/>
          </w:tcPr>
          <w:p w14:paraId="0719B972" w14:textId="5239FE5B" w:rsidR="00907C2D" w:rsidRPr="00B153D6" w:rsidRDefault="00907C2D" w:rsidP="003722B6">
            <w:pPr>
              <w:pStyle w:val="101"/>
            </w:pPr>
            <w:r w:rsidRPr="00907C2D">
              <w:t>O002 "Общероссийский классификатор административно-территориального деления (OKATO)"</w:t>
            </w:r>
          </w:p>
          <w:p w14:paraId="00EBFCB2" w14:textId="77777777" w:rsidR="00907C2D" w:rsidRPr="00B153D6" w:rsidRDefault="00907C2D" w:rsidP="003722B6">
            <w:pPr>
              <w:pStyle w:val="101"/>
            </w:pPr>
          </w:p>
        </w:tc>
        <w:tc>
          <w:tcPr>
            <w:tcW w:w="254" w:type="pct"/>
            <w:hideMark/>
          </w:tcPr>
          <w:p w14:paraId="7849E791" w14:textId="77777777" w:rsidR="00907C2D" w:rsidRPr="00B153D6" w:rsidRDefault="00907C2D" w:rsidP="003722B6">
            <w:pPr>
              <w:pStyle w:val="101"/>
            </w:pPr>
            <w:r w:rsidRPr="00B153D6">
              <w:t>TER+KOD1</w:t>
            </w:r>
          </w:p>
        </w:tc>
        <w:tc>
          <w:tcPr>
            <w:tcW w:w="239" w:type="pct"/>
            <w:hideMark/>
          </w:tcPr>
          <w:p w14:paraId="46459AA4" w14:textId="77777777" w:rsidR="00907C2D" w:rsidRPr="00B153D6" w:rsidRDefault="00907C2D" w:rsidP="003722B6">
            <w:pPr>
              <w:pStyle w:val="101"/>
            </w:pPr>
            <w:r w:rsidRPr="00B153D6">
              <w:t>не пусто</w:t>
            </w:r>
          </w:p>
        </w:tc>
        <w:tc>
          <w:tcPr>
            <w:tcW w:w="476" w:type="pct"/>
            <w:hideMark/>
          </w:tcPr>
          <w:p w14:paraId="774A596B" w14:textId="77777777" w:rsidR="00907C2D" w:rsidRPr="00B153D6" w:rsidRDefault="00907C2D" w:rsidP="003722B6">
            <w:pPr>
              <w:pStyle w:val="101"/>
            </w:pPr>
          </w:p>
        </w:tc>
        <w:tc>
          <w:tcPr>
            <w:tcW w:w="581" w:type="pct"/>
            <w:hideMark/>
          </w:tcPr>
          <w:p w14:paraId="7A5567E3" w14:textId="77777777" w:rsidR="00907C2D" w:rsidRPr="00B153D6" w:rsidRDefault="00907C2D" w:rsidP="003722B6">
            <w:pPr>
              <w:pStyle w:val="101"/>
            </w:pPr>
            <w:r w:rsidRPr="00B153D6">
              <w:t xml:space="preserve">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w:t>
            </w:r>
            <w:r w:rsidRPr="00B153D6">
              <w:lastRenderedPageBreak/>
              <w:t>поле TER, последние три символа - в поле KOD1 в той же строке</w:t>
            </w:r>
          </w:p>
        </w:tc>
        <w:tc>
          <w:tcPr>
            <w:tcW w:w="221" w:type="pct"/>
            <w:hideMark/>
          </w:tcPr>
          <w:p w14:paraId="397F5FC8" w14:textId="77777777" w:rsidR="00907C2D" w:rsidRPr="00B153D6" w:rsidRDefault="00907C2D" w:rsidP="003722B6">
            <w:pPr>
              <w:pStyle w:val="101"/>
            </w:pPr>
          </w:p>
        </w:tc>
        <w:tc>
          <w:tcPr>
            <w:tcW w:w="239" w:type="pct"/>
            <w:hideMark/>
          </w:tcPr>
          <w:p w14:paraId="668A6048" w14:textId="77777777" w:rsidR="00907C2D" w:rsidRPr="00B153D6" w:rsidRDefault="00907C2D" w:rsidP="003722B6">
            <w:pPr>
              <w:pStyle w:val="101"/>
            </w:pPr>
          </w:p>
        </w:tc>
        <w:tc>
          <w:tcPr>
            <w:tcW w:w="269" w:type="pct"/>
            <w:hideMark/>
          </w:tcPr>
          <w:p w14:paraId="659CA82F" w14:textId="77777777" w:rsidR="00907C2D" w:rsidRPr="00B153D6" w:rsidRDefault="00907C2D" w:rsidP="003722B6">
            <w:pPr>
              <w:pStyle w:val="101"/>
            </w:pPr>
          </w:p>
        </w:tc>
        <w:tc>
          <w:tcPr>
            <w:tcW w:w="610" w:type="pct"/>
            <w:hideMark/>
          </w:tcPr>
          <w:p w14:paraId="45ED00D8" w14:textId="77777777" w:rsidR="00907C2D" w:rsidRPr="00B153D6" w:rsidRDefault="00907C2D" w:rsidP="003722B6">
            <w:pPr>
              <w:pStyle w:val="101"/>
            </w:pPr>
            <w:r w:rsidRPr="00B153D6">
              <w:t xml:space="preserve">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w:t>
            </w:r>
            <w:r w:rsidRPr="00B153D6">
              <w:lastRenderedPageBreak/>
              <w:t>символа - в поле KOD1 в той же строке</w:t>
            </w:r>
          </w:p>
        </w:tc>
      </w:tr>
      <w:tr w:rsidR="00AF255A" w:rsidRPr="00B153D6" w14:paraId="7E2D5B8B" w14:textId="77777777" w:rsidTr="00AF255A">
        <w:trPr>
          <w:trHeight w:val="454"/>
        </w:trPr>
        <w:tc>
          <w:tcPr>
            <w:tcW w:w="1081" w:type="pct"/>
            <w:vAlign w:val="center"/>
          </w:tcPr>
          <w:p w14:paraId="7476FBAA" w14:textId="40B0BC5B" w:rsidR="00AF255A" w:rsidRPr="00B153D6" w:rsidRDefault="00AF255A" w:rsidP="00AF255A">
            <w:pPr>
              <w:pStyle w:val="101"/>
            </w:pPr>
            <w:r>
              <w:rPr>
                <w:color w:val="000000"/>
              </w:rPr>
              <w:lastRenderedPageBreak/>
              <w:t>MpiAsyncOperationsService.GetViewDataInsuranceStart</w:t>
            </w:r>
          </w:p>
        </w:tc>
        <w:tc>
          <w:tcPr>
            <w:tcW w:w="299" w:type="pct"/>
            <w:vAlign w:val="center"/>
          </w:tcPr>
          <w:p w14:paraId="13A19E19" w14:textId="5736D3E9" w:rsidR="00AF255A" w:rsidRPr="00B153D6" w:rsidRDefault="00AF255A" w:rsidP="00AF255A">
            <w:pPr>
              <w:pStyle w:val="101"/>
            </w:pPr>
            <w:r>
              <w:rPr>
                <w:color w:val="000000"/>
              </w:rPr>
              <w:t>7.1.МПИ.0010</w:t>
            </w:r>
          </w:p>
        </w:tc>
        <w:tc>
          <w:tcPr>
            <w:tcW w:w="353" w:type="pct"/>
            <w:vAlign w:val="center"/>
          </w:tcPr>
          <w:p w14:paraId="3A3AE9F1" w14:textId="6D6C7E37" w:rsidR="00AF255A" w:rsidRPr="00B153D6" w:rsidRDefault="00AF255A" w:rsidP="00AF255A">
            <w:pPr>
              <w:pStyle w:val="101"/>
            </w:pPr>
            <w:r>
              <w:rPr>
                <w:color w:val="000000"/>
              </w:rPr>
              <w:t>terr</w:t>
            </w:r>
          </w:p>
        </w:tc>
        <w:tc>
          <w:tcPr>
            <w:tcW w:w="379" w:type="pct"/>
            <w:vAlign w:val="center"/>
          </w:tcPr>
          <w:p w14:paraId="012D999F" w14:textId="77777777" w:rsidR="00AF255A" w:rsidRPr="00907C2D" w:rsidRDefault="00AF255A" w:rsidP="00AF255A">
            <w:pPr>
              <w:pStyle w:val="101"/>
            </w:pPr>
          </w:p>
        </w:tc>
        <w:tc>
          <w:tcPr>
            <w:tcW w:w="254" w:type="pct"/>
            <w:vAlign w:val="center"/>
          </w:tcPr>
          <w:p w14:paraId="4D6B1EC9" w14:textId="77777777" w:rsidR="00AF255A" w:rsidRPr="00B153D6" w:rsidRDefault="00AF255A" w:rsidP="00AF255A">
            <w:pPr>
              <w:pStyle w:val="101"/>
            </w:pPr>
          </w:p>
        </w:tc>
        <w:tc>
          <w:tcPr>
            <w:tcW w:w="239" w:type="pct"/>
            <w:vAlign w:val="center"/>
          </w:tcPr>
          <w:p w14:paraId="2188DD70" w14:textId="7632E562" w:rsidR="00AF255A" w:rsidRPr="00B153D6" w:rsidRDefault="00AF255A" w:rsidP="00AF255A">
            <w:pPr>
              <w:pStyle w:val="101"/>
            </w:pPr>
            <w:r>
              <w:rPr>
                <w:color w:val="000000"/>
              </w:rPr>
              <w:t>не пусто</w:t>
            </w:r>
          </w:p>
        </w:tc>
        <w:tc>
          <w:tcPr>
            <w:tcW w:w="476" w:type="pct"/>
            <w:vAlign w:val="center"/>
          </w:tcPr>
          <w:p w14:paraId="1AA3DD84" w14:textId="77777777" w:rsidR="00AF255A" w:rsidRPr="00B153D6" w:rsidRDefault="00AF255A" w:rsidP="00AF255A">
            <w:pPr>
              <w:pStyle w:val="101"/>
            </w:pPr>
          </w:p>
        </w:tc>
        <w:tc>
          <w:tcPr>
            <w:tcW w:w="581" w:type="pct"/>
            <w:vAlign w:val="center"/>
          </w:tcPr>
          <w:p w14:paraId="1B75E3E7" w14:textId="1996E5E7" w:rsidR="00AF255A" w:rsidRPr="00B153D6" w:rsidRDefault="00AF255A" w:rsidP="00AF255A">
            <w:pPr>
              <w:pStyle w:val="101"/>
            </w:pPr>
            <w:r>
              <w:rPr>
                <w:color w:val="000000"/>
              </w:rPr>
              <w:t>Формат значения должен соответствовать маске</w:t>
            </w:r>
          </w:p>
        </w:tc>
        <w:tc>
          <w:tcPr>
            <w:tcW w:w="221" w:type="pct"/>
            <w:vAlign w:val="center"/>
          </w:tcPr>
          <w:p w14:paraId="14B4CB52" w14:textId="77777777" w:rsidR="00AF255A" w:rsidRPr="00B153D6" w:rsidRDefault="00AF255A" w:rsidP="00AF255A">
            <w:pPr>
              <w:pStyle w:val="101"/>
            </w:pPr>
          </w:p>
        </w:tc>
        <w:tc>
          <w:tcPr>
            <w:tcW w:w="239" w:type="pct"/>
            <w:vAlign w:val="center"/>
          </w:tcPr>
          <w:p w14:paraId="76E8B751" w14:textId="77777777" w:rsidR="00AF255A" w:rsidRPr="00B153D6" w:rsidRDefault="00AF255A" w:rsidP="00AF255A">
            <w:pPr>
              <w:pStyle w:val="101"/>
            </w:pPr>
          </w:p>
        </w:tc>
        <w:tc>
          <w:tcPr>
            <w:tcW w:w="269" w:type="pct"/>
            <w:vAlign w:val="center"/>
          </w:tcPr>
          <w:p w14:paraId="58CD96E9" w14:textId="4CFE87CA" w:rsidR="00AF255A" w:rsidRPr="00B153D6" w:rsidRDefault="00AF255A" w:rsidP="00AF255A">
            <w:pPr>
              <w:pStyle w:val="101"/>
            </w:pPr>
            <w:r>
              <w:rPr>
                <w:color w:val="000000"/>
              </w:rPr>
              <w:t>XXYYY, содержит только цифры</w:t>
            </w:r>
          </w:p>
        </w:tc>
        <w:tc>
          <w:tcPr>
            <w:tcW w:w="610" w:type="pct"/>
            <w:vAlign w:val="center"/>
          </w:tcPr>
          <w:p w14:paraId="6223457B" w14:textId="5BAC250D" w:rsidR="00AF255A" w:rsidRPr="00B153D6" w:rsidRDefault="00AF255A" w:rsidP="00AF255A">
            <w:pPr>
              <w:pStyle w:val="101"/>
            </w:pPr>
            <w:r>
              <w:rPr>
                <w:color w:val="000000"/>
              </w:rPr>
              <w:t>Формат значения параметра terr должен быть XXYYY, где XX - код территории, YYY - код района/города &amp; код РП/сельсовета &amp; код сельского населенного пункта</w:t>
            </w:r>
          </w:p>
        </w:tc>
      </w:tr>
      <w:tr w:rsidR="00907C2D" w:rsidRPr="00B153D6" w14:paraId="5C734905" w14:textId="77777777" w:rsidTr="00AF255A">
        <w:trPr>
          <w:trHeight w:val="454"/>
        </w:trPr>
        <w:tc>
          <w:tcPr>
            <w:tcW w:w="1081" w:type="pct"/>
            <w:hideMark/>
          </w:tcPr>
          <w:p w14:paraId="11835985" w14:textId="77777777" w:rsidR="00907C2D" w:rsidRPr="00B153D6" w:rsidRDefault="00907C2D" w:rsidP="003722B6">
            <w:pPr>
              <w:pStyle w:val="101"/>
            </w:pPr>
            <w:r w:rsidRPr="00B153D6">
              <w:t>MpiAsyncOperationsService.GetViewDataInsuranceStart</w:t>
            </w:r>
          </w:p>
        </w:tc>
        <w:tc>
          <w:tcPr>
            <w:tcW w:w="299" w:type="pct"/>
            <w:hideMark/>
          </w:tcPr>
          <w:p w14:paraId="770E021A" w14:textId="77777777" w:rsidR="00907C2D" w:rsidRPr="00B153D6" w:rsidRDefault="00907C2D" w:rsidP="003722B6">
            <w:pPr>
              <w:pStyle w:val="101"/>
            </w:pPr>
            <w:r w:rsidRPr="00B153D6">
              <w:t>7.1.МПИ.0011</w:t>
            </w:r>
          </w:p>
        </w:tc>
        <w:tc>
          <w:tcPr>
            <w:tcW w:w="353" w:type="pct"/>
            <w:hideMark/>
          </w:tcPr>
          <w:p w14:paraId="6F73A7E3" w14:textId="77777777" w:rsidR="00907C2D" w:rsidRPr="00B153D6" w:rsidRDefault="00907C2D" w:rsidP="003722B6">
            <w:pPr>
              <w:pStyle w:val="101"/>
            </w:pPr>
            <w:r w:rsidRPr="00B153D6">
              <w:t>smo</w:t>
            </w:r>
          </w:p>
        </w:tc>
        <w:tc>
          <w:tcPr>
            <w:tcW w:w="379" w:type="pct"/>
            <w:hideMark/>
          </w:tcPr>
          <w:p w14:paraId="42FCA6D3" w14:textId="4347CE9B" w:rsidR="00907C2D" w:rsidRPr="00B153D6" w:rsidRDefault="00907C2D" w:rsidP="003722B6">
            <w:pPr>
              <w:pStyle w:val="101"/>
            </w:pPr>
            <w:r w:rsidRPr="00907C2D">
              <w:t>Справочник F002</w:t>
            </w:r>
            <w:r w:rsidRPr="00B153D6">
              <w:t xml:space="preserve"> "Единый реестр страховых медицинских организаций, осуществляющих деятельность в сфере обязательного медицинского страховани</w:t>
            </w:r>
            <w:r w:rsidRPr="00B153D6">
              <w:lastRenderedPageBreak/>
              <w:t>я. Реестр СМО"</w:t>
            </w:r>
          </w:p>
        </w:tc>
        <w:tc>
          <w:tcPr>
            <w:tcW w:w="254" w:type="pct"/>
            <w:hideMark/>
          </w:tcPr>
          <w:p w14:paraId="7198D420" w14:textId="77777777" w:rsidR="00907C2D" w:rsidRPr="00B153D6" w:rsidRDefault="00907C2D" w:rsidP="003722B6">
            <w:pPr>
              <w:pStyle w:val="101"/>
            </w:pPr>
            <w:r w:rsidRPr="00B153D6">
              <w:lastRenderedPageBreak/>
              <w:t>smocod</w:t>
            </w:r>
          </w:p>
        </w:tc>
        <w:tc>
          <w:tcPr>
            <w:tcW w:w="239" w:type="pct"/>
            <w:hideMark/>
          </w:tcPr>
          <w:p w14:paraId="0F0EC9E9" w14:textId="77777777" w:rsidR="00907C2D" w:rsidRPr="00B153D6" w:rsidRDefault="00907C2D" w:rsidP="003722B6">
            <w:pPr>
              <w:pStyle w:val="101"/>
            </w:pPr>
            <w:r w:rsidRPr="00B153D6">
              <w:t>не пусто</w:t>
            </w:r>
          </w:p>
        </w:tc>
        <w:tc>
          <w:tcPr>
            <w:tcW w:w="476" w:type="pct"/>
            <w:hideMark/>
          </w:tcPr>
          <w:p w14:paraId="4564B3E7" w14:textId="77777777" w:rsidR="00907C2D" w:rsidRPr="00B153D6" w:rsidRDefault="00907C2D" w:rsidP="003722B6">
            <w:pPr>
              <w:pStyle w:val="101"/>
            </w:pPr>
          </w:p>
        </w:tc>
        <w:tc>
          <w:tcPr>
            <w:tcW w:w="581" w:type="pct"/>
            <w:hideMark/>
          </w:tcPr>
          <w:p w14:paraId="435690F7" w14:textId="77777777" w:rsidR="00907C2D" w:rsidRPr="00B153D6" w:rsidRDefault="00907C2D" w:rsidP="003722B6">
            <w:pPr>
              <w:pStyle w:val="101"/>
            </w:pPr>
            <w:r w:rsidRPr="00B153D6">
              <w:t>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21" w:type="pct"/>
            <w:hideMark/>
          </w:tcPr>
          <w:p w14:paraId="6B042AB8" w14:textId="77777777" w:rsidR="00907C2D" w:rsidRPr="00B153D6" w:rsidRDefault="00907C2D" w:rsidP="003722B6">
            <w:pPr>
              <w:pStyle w:val="101"/>
            </w:pPr>
          </w:p>
        </w:tc>
        <w:tc>
          <w:tcPr>
            <w:tcW w:w="239" w:type="pct"/>
            <w:hideMark/>
          </w:tcPr>
          <w:p w14:paraId="19E7D0A1" w14:textId="77777777" w:rsidR="00907C2D" w:rsidRPr="00B153D6" w:rsidRDefault="00907C2D" w:rsidP="003722B6">
            <w:pPr>
              <w:pStyle w:val="101"/>
            </w:pPr>
          </w:p>
        </w:tc>
        <w:tc>
          <w:tcPr>
            <w:tcW w:w="269" w:type="pct"/>
            <w:hideMark/>
          </w:tcPr>
          <w:p w14:paraId="6D3B66A9" w14:textId="77777777" w:rsidR="00907C2D" w:rsidRPr="00B153D6" w:rsidRDefault="00907C2D" w:rsidP="003722B6">
            <w:pPr>
              <w:pStyle w:val="101"/>
            </w:pPr>
          </w:p>
        </w:tc>
        <w:tc>
          <w:tcPr>
            <w:tcW w:w="610" w:type="pct"/>
            <w:hideMark/>
          </w:tcPr>
          <w:p w14:paraId="1ADE47C0" w14:textId="77777777" w:rsidR="00907C2D" w:rsidRPr="00B153D6" w:rsidRDefault="00907C2D" w:rsidP="003722B6">
            <w:pPr>
              <w:pStyle w:val="101"/>
            </w:pPr>
            <w:r w:rsidRPr="00B153D6">
              <w:t>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907C2D" w:rsidRPr="00B153D6" w14:paraId="677A9B2C" w14:textId="77777777" w:rsidTr="00AF255A">
        <w:trPr>
          <w:trHeight w:val="454"/>
        </w:trPr>
        <w:tc>
          <w:tcPr>
            <w:tcW w:w="1081" w:type="pct"/>
            <w:hideMark/>
          </w:tcPr>
          <w:p w14:paraId="697AFF13" w14:textId="77777777" w:rsidR="00907C2D" w:rsidRPr="00B153D6" w:rsidRDefault="00907C2D" w:rsidP="003722B6">
            <w:pPr>
              <w:pStyle w:val="101"/>
            </w:pPr>
            <w:r w:rsidRPr="00B153D6">
              <w:t>MpiAsyncOperationsService.GetViewDataInsurancePoll</w:t>
            </w:r>
          </w:p>
        </w:tc>
        <w:tc>
          <w:tcPr>
            <w:tcW w:w="299" w:type="pct"/>
            <w:hideMark/>
          </w:tcPr>
          <w:p w14:paraId="2E986AB9" w14:textId="77777777" w:rsidR="00907C2D" w:rsidRPr="00B153D6" w:rsidRDefault="00907C2D" w:rsidP="003722B6">
            <w:pPr>
              <w:pStyle w:val="101"/>
            </w:pPr>
            <w:r w:rsidRPr="00B153D6">
              <w:t>7.1.МПИ.0013</w:t>
            </w:r>
          </w:p>
        </w:tc>
        <w:tc>
          <w:tcPr>
            <w:tcW w:w="353" w:type="pct"/>
            <w:hideMark/>
          </w:tcPr>
          <w:p w14:paraId="2843077C" w14:textId="77777777" w:rsidR="00907C2D" w:rsidRPr="00B153D6" w:rsidRDefault="00907C2D" w:rsidP="003722B6">
            <w:pPr>
              <w:pStyle w:val="101"/>
            </w:pPr>
            <w:r w:rsidRPr="00B153D6">
              <w:t>externalRequestId</w:t>
            </w:r>
          </w:p>
        </w:tc>
        <w:tc>
          <w:tcPr>
            <w:tcW w:w="379" w:type="pct"/>
            <w:hideMark/>
          </w:tcPr>
          <w:p w14:paraId="2E82F671" w14:textId="77777777" w:rsidR="00907C2D" w:rsidRPr="00B153D6" w:rsidRDefault="00907C2D" w:rsidP="003722B6">
            <w:pPr>
              <w:pStyle w:val="101"/>
            </w:pPr>
          </w:p>
        </w:tc>
        <w:tc>
          <w:tcPr>
            <w:tcW w:w="254" w:type="pct"/>
            <w:hideMark/>
          </w:tcPr>
          <w:p w14:paraId="71351115" w14:textId="77777777" w:rsidR="00907C2D" w:rsidRPr="00B153D6" w:rsidRDefault="00907C2D" w:rsidP="003722B6">
            <w:pPr>
              <w:pStyle w:val="101"/>
            </w:pPr>
          </w:p>
        </w:tc>
        <w:tc>
          <w:tcPr>
            <w:tcW w:w="239" w:type="pct"/>
            <w:hideMark/>
          </w:tcPr>
          <w:p w14:paraId="1BDD5023" w14:textId="77777777" w:rsidR="00907C2D" w:rsidRPr="00B153D6" w:rsidRDefault="00907C2D" w:rsidP="003722B6">
            <w:pPr>
              <w:pStyle w:val="101"/>
            </w:pPr>
          </w:p>
        </w:tc>
        <w:tc>
          <w:tcPr>
            <w:tcW w:w="476" w:type="pct"/>
            <w:hideMark/>
          </w:tcPr>
          <w:p w14:paraId="14580BC9" w14:textId="77777777" w:rsidR="00907C2D" w:rsidRPr="00B153D6" w:rsidRDefault="00907C2D" w:rsidP="003722B6">
            <w:pPr>
              <w:pStyle w:val="101"/>
            </w:pPr>
            <w:r w:rsidRPr="00B153D6">
              <w:t>externalRequestId пусто</w:t>
            </w:r>
          </w:p>
        </w:tc>
        <w:tc>
          <w:tcPr>
            <w:tcW w:w="581" w:type="pct"/>
            <w:hideMark/>
          </w:tcPr>
          <w:p w14:paraId="10C8D2EC" w14:textId="77777777" w:rsidR="00907C2D" w:rsidRPr="00B153D6" w:rsidRDefault="00907C2D" w:rsidP="003722B6">
            <w:pPr>
              <w:pStyle w:val="101"/>
            </w:pPr>
            <w:r w:rsidRPr="00B153D6">
              <w:t>Значение не может быть пустым</w:t>
            </w:r>
          </w:p>
        </w:tc>
        <w:tc>
          <w:tcPr>
            <w:tcW w:w="221" w:type="pct"/>
            <w:hideMark/>
          </w:tcPr>
          <w:p w14:paraId="0350645B" w14:textId="77777777" w:rsidR="00907C2D" w:rsidRPr="00B153D6" w:rsidRDefault="00907C2D" w:rsidP="003722B6">
            <w:pPr>
              <w:pStyle w:val="101"/>
            </w:pPr>
          </w:p>
        </w:tc>
        <w:tc>
          <w:tcPr>
            <w:tcW w:w="239" w:type="pct"/>
            <w:hideMark/>
          </w:tcPr>
          <w:p w14:paraId="3E26A883" w14:textId="77777777" w:rsidR="00907C2D" w:rsidRPr="00B153D6" w:rsidRDefault="00907C2D" w:rsidP="003722B6">
            <w:pPr>
              <w:pStyle w:val="101"/>
            </w:pPr>
          </w:p>
        </w:tc>
        <w:tc>
          <w:tcPr>
            <w:tcW w:w="269" w:type="pct"/>
            <w:hideMark/>
          </w:tcPr>
          <w:p w14:paraId="6C1B7EEF" w14:textId="77777777" w:rsidR="00907C2D" w:rsidRPr="00B153D6" w:rsidRDefault="00907C2D" w:rsidP="003722B6">
            <w:pPr>
              <w:pStyle w:val="101"/>
            </w:pPr>
          </w:p>
        </w:tc>
        <w:tc>
          <w:tcPr>
            <w:tcW w:w="610" w:type="pct"/>
            <w:hideMark/>
          </w:tcPr>
          <w:p w14:paraId="75E18364" w14:textId="77777777" w:rsidR="00907C2D" w:rsidRPr="00B153D6" w:rsidRDefault="00907C2D" w:rsidP="003722B6">
            <w:pPr>
              <w:pStyle w:val="101"/>
            </w:pPr>
            <w:r w:rsidRPr="00B153D6">
              <w:t>Параметр externalRequestId не может передаваться с пустым значением</w:t>
            </w:r>
          </w:p>
        </w:tc>
      </w:tr>
      <w:tr w:rsidR="00907C2D" w:rsidRPr="00B153D6" w14:paraId="0737813D" w14:textId="77777777" w:rsidTr="00AF255A">
        <w:trPr>
          <w:trHeight w:val="454"/>
        </w:trPr>
        <w:tc>
          <w:tcPr>
            <w:tcW w:w="1081" w:type="pct"/>
            <w:hideMark/>
          </w:tcPr>
          <w:p w14:paraId="7BFF129C" w14:textId="77777777" w:rsidR="00907C2D" w:rsidRPr="00B153D6" w:rsidRDefault="00907C2D" w:rsidP="003722B6">
            <w:pPr>
              <w:pStyle w:val="101"/>
            </w:pPr>
            <w:r w:rsidRPr="00B153D6">
              <w:t>MpiAsyncOperationsService.GetViewDataInsurancePoll</w:t>
            </w:r>
          </w:p>
        </w:tc>
        <w:tc>
          <w:tcPr>
            <w:tcW w:w="299" w:type="pct"/>
            <w:hideMark/>
          </w:tcPr>
          <w:p w14:paraId="0379F13F" w14:textId="77777777" w:rsidR="00907C2D" w:rsidRPr="00B153D6" w:rsidRDefault="00907C2D" w:rsidP="003722B6">
            <w:pPr>
              <w:pStyle w:val="101"/>
            </w:pPr>
            <w:r w:rsidRPr="00B153D6">
              <w:t>7.1.МПИ.0015</w:t>
            </w:r>
          </w:p>
        </w:tc>
        <w:tc>
          <w:tcPr>
            <w:tcW w:w="353" w:type="pct"/>
            <w:hideMark/>
          </w:tcPr>
          <w:p w14:paraId="7828BA0D" w14:textId="77777777" w:rsidR="00907C2D" w:rsidRPr="00B153D6" w:rsidRDefault="00907C2D" w:rsidP="003722B6">
            <w:pPr>
              <w:pStyle w:val="101"/>
            </w:pPr>
            <w:r w:rsidRPr="00B153D6">
              <w:t>opToken</w:t>
            </w:r>
          </w:p>
        </w:tc>
        <w:tc>
          <w:tcPr>
            <w:tcW w:w="379" w:type="pct"/>
            <w:hideMark/>
          </w:tcPr>
          <w:p w14:paraId="4D767F74" w14:textId="77777777" w:rsidR="00907C2D" w:rsidRPr="00B153D6" w:rsidRDefault="00907C2D" w:rsidP="003722B6">
            <w:pPr>
              <w:pStyle w:val="101"/>
            </w:pPr>
          </w:p>
        </w:tc>
        <w:tc>
          <w:tcPr>
            <w:tcW w:w="254" w:type="pct"/>
            <w:hideMark/>
          </w:tcPr>
          <w:p w14:paraId="5604735C" w14:textId="77777777" w:rsidR="00907C2D" w:rsidRPr="00B153D6" w:rsidRDefault="00907C2D" w:rsidP="003722B6">
            <w:pPr>
              <w:pStyle w:val="101"/>
            </w:pPr>
          </w:p>
        </w:tc>
        <w:tc>
          <w:tcPr>
            <w:tcW w:w="239" w:type="pct"/>
            <w:hideMark/>
          </w:tcPr>
          <w:p w14:paraId="03CA71AF" w14:textId="77777777" w:rsidR="00907C2D" w:rsidRPr="00B153D6" w:rsidRDefault="00907C2D" w:rsidP="003722B6">
            <w:pPr>
              <w:pStyle w:val="101"/>
            </w:pPr>
          </w:p>
        </w:tc>
        <w:tc>
          <w:tcPr>
            <w:tcW w:w="476" w:type="pct"/>
            <w:hideMark/>
          </w:tcPr>
          <w:p w14:paraId="0877F136" w14:textId="77777777" w:rsidR="00907C2D" w:rsidRPr="00B153D6" w:rsidRDefault="00907C2D" w:rsidP="003722B6">
            <w:pPr>
              <w:pStyle w:val="101"/>
            </w:pPr>
            <w:r w:rsidRPr="00B153D6">
              <w:t>opToken пусто</w:t>
            </w:r>
          </w:p>
        </w:tc>
        <w:tc>
          <w:tcPr>
            <w:tcW w:w="581" w:type="pct"/>
            <w:hideMark/>
          </w:tcPr>
          <w:p w14:paraId="7C6D65A7" w14:textId="77777777" w:rsidR="00907C2D" w:rsidRPr="00B153D6" w:rsidRDefault="00907C2D" w:rsidP="003722B6">
            <w:pPr>
              <w:pStyle w:val="101"/>
            </w:pPr>
            <w:r w:rsidRPr="00B153D6">
              <w:t>Значение не может быть пустым</w:t>
            </w:r>
          </w:p>
        </w:tc>
        <w:tc>
          <w:tcPr>
            <w:tcW w:w="221" w:type="pct"/>
            <w:hideMark/>
          </w:tcPr>
          <w:p w14:paraId="0BE1AAFC" w14:textId="77777777" w:rsidR="00907C2D" w:rsidRPr="00B153D6" w:rsidRDefault="00907C2D" w:rsidP="003722B6">
            <w:pPr>
              <w:pStyle w:val="101"/>
            </w:pPr>
          </w:p>
        </w:tc>
        <w:tc>
          <w:tcPr>
            <w:tcW w:w="239" w:type="pct"/>
            <w:hideMark/>
          </w:tcPr>
          <w:p w14:paraId="6B694E00" w14:textId="77777777" w:rsidR="00907C2D" w:rsidRPr="00B153D6" w:rsidRDefault="00907C2D" w:rsidP="003722B6">
            <w:pPr>
              <w:pStyle w:val="101"/>
            </w:pPr>
          </w:p>
        </w:tc>
        <w:tc>
          <w:tcPr>
            <w:tcW w:w="269" w:type="pct"/>
            <w:hideMark/>
          </w:tcPr>
          <w:p w14:paraId="41E248A4" w14:textId="77777777" w:rsidR="00907C2D" w:rsidRPr="00B153D6" w:rsidRDefault="00907C2D" w:rsidP="003722B6">
            <w:pPr>
              <w:pStyle w:val="101"/>
            </w:pPr>
          </w:p>
        </w:tc>
        <w:tc>
          <w:tcPr>
            <w:tcW w:w="610" w:type="pct"/>
            <w:hideMark/>
          </w:tcPr>
          <w:p w14:paraId="2109921F" w14:textId="77777777" w:rsidR="00907C2D" w:rsidRPr="00B153D6" w:rsidRDefault="00907C2D" w:rsidP="003722B6">
            <w:pPr>
              <w:pStyle w:val="101"/>
            </w:pPr>
            <w:r w:rsidRPr="00B153D6">
              <w:t>Параметр opToken не может передаваться с пустым значением</w:t>
            </w:r>
          </w:p>
        </w:tc>
      </w:tr>
      <w:tr w:rsidR="00907C2D" w:rsidRPr="00B153D6" w14:paraId="38C5959E" w14:textId="77777777" w:rsidTr="00AF255A">
        <w:trPr>
          <w:trHeight w:val="454"/>
        </w:trPr>
        <w:tc>
          <w:tcPr>
            <w:tcW w:w="1081" w:type="pct"/>
            <w:hideMark/>
          </w:tcPr>
          <w:p w14:paraId="7765A9B1" w14:textId="77777777" w:rsidR="00907C2D" w:rsidRPr="00B153D6" w:rsidRDefault="00907C2D" w:rsidP="003722B6">
            <w:pPr>
              <w:pStyle w:val="101"/>
            </w:pPr>
            <w:r w:rsidRPr="00B153D6">
              <w:t>MpiAsyncOperationsService.GetViewDataInsurancePoll</w:t>
            </w:r>
          </w:p>
        </w:tc>
        <w:tc>
          <w:tcPr>
            <w:tcW w:w="299" w:type="pct"/>
            <w:hideMark/>
          </w:tcPr>
          <w:p w14:paraId="122BF5C5" w14:textId="77777777" w:rsidR="00907C2D" w:rsidRPr="00B153D6" w:rsidRDefault="00907C2D" w:rsidP="003722B6">
            <w:pPr>
              <w:pStyle w:val="101"/>
            </w:pPr>
            <w:r w:rsidRPr="00B153D6">
              <w:t>7.1.МПИ.0016</w:t>
            </w:r>
          </w:p>
        </w:tc>
        <w:tc>
          <w:tcPr>
            <w:tcW w:w="353" w:type="pct"/>
            <w:hideMark/>
          </w:tcPr>
          <w:p w14:paraId="3B8053D1" w14:textId="77777777" w:rsidR="00907C2D" w:rsidRPr="00B153D6" w:rsidRDefault="00907C2D" w:rsidP="003722B6">
            <w:pPr>
              <w:pStyle w:val="101"/>
            </w:pPr>
            <w:r w:rsidRPr="00B153D6">
              <w:t>opToken</w:t>
            </w:r>
          </w:p>
        </w:tc>
        <w:tc>
          <w:tcPr>
            <w:tcW w:w="379" w:type="pct"/>
            <w:hideMark/>
          </w:tcPr>
          <w:p w14:paraId="451C5D2E" w14:textId="77777777" w:rsidR="00907C2D" w:rsidRPr="00B153D6" w:rsidRDefault="00907C2D" w:rsidP="003722B6">
            <w:pPr>
              <w:pStyle w:val="101"/>
            </w:pPr>
          </w:p>
        </w:tc>
        <w:tc>
          <w:tcPr>
            <w:tcW w:w="254" w:type="pct"/>
            <w:hideMark/>
          </w:tcPr>
          <w:p w14:paraId="6C2F88E5" w14:textId="77777777" w:rsidR="00907C2D" w:rsidRPr="00B153D6" w:rsidRDefault="00907C2D" w:rsidP="003722B6">
            <w:pPr>
              <w:pStyle w:val="101"/>
            </w:pPr>
          </w:p>
        </w:tc>
        <w:tc>
          <w:tcPr>
            <w:tcW w:w="239" w:type="pct"/>
            <w:hideMark/>
          </w:tcPr>
          <w:p w14:paraId="76A3BB90" w14:textId="77777777" w:rsidR="00907C2D" w:rsidRPr="00B153D6" w:rsidRDefault="00907C2D" w:rsidP="003722B6">
            <w:pPr>
              <w:pStyle w:val="101"/>
            </w:pPr>
            <w:r w:rsidRPr="00B153D6">
              <w:t>не пусто</w:t>
            </w:r>
          </w:p>
        </w:tc>
        <w:tc>
          <w:tcPr>
            <w:tcW w:w="476" w:type="pct"/>
            <w:hideMark/>
          </w:tcPr>
          <w:p w14:paraId="025F859E" w14:textId="77777777" w:rsidR="00907C2D" w:rsidRPr="00B153D6" w:rsidRDefault="00907C2D" w:rsidP="003722B6">
            <w:pPr>
              <w:pStyle w:val="101"/>
            </w:pPr>
            <w:r w:rsidRPr="00B153D6">
              <w:t>не найдена операция с запрашиваемым opToken  </w:t>
            </w:r>
          </w:p>
        </w:tc>
        <w:tc>
          <w:tcPr>
            <w:tcW w:w="581" w:type="pct"/>
            <w:hideMark/>
          </w:tcPr>
          <w:p w14:paraId="2595AD15" w14:textId="77777777" w:rsidR="00907C2D" w:rsidRPr="00B153D6" w:rsidRDefault="00907C2D" w:rsidP="003722B6">
            <w:pPr>
              <w:pStyle w:val="101"/>
            </w:pPr>
            <w:r w:rsidRPr="00B153D6">
              <w:t>Запрашиваемый opToken должен совпадать с токеном имеющейся операции</w:t>
            </w:r>
          </w:p>
        </w:tc>
        <w:tc>
          <w:tcPr>
            <w:tcW w:w="221" w:type="pct"/>
            <w:hideMark/>
          </w:tcPr>
          <w:p w14:paraId="7A1DB853" w14:textId="77777777" w:rsidR="00907C2D" w:rsidRPr="00B153D6" w:rsidRDefault="00907C2D" w:rsidP="003722B6">
            <w:pPr>
              <w:pStyle w:val="101"/>
            </w:pPr>
          </w:p>
        </w:tc>
        <w:tc>
          <w:tcPr>
            <w:tcW w:w="239" w:type="pct"/>
            <w:hideMark/>
          </w:tcPr>
          <w:p w14:paraId="613533BF" w14:textId="77777777" w:rsidR="00907C2D" w:rsidRPr="00B153D6" w:rsidRDefault="00907C2D" w:rsidP="003722B6">
            <w:pPr>
              <w:pStyle w:val="101"/>
            </w:pPr>
          </w:p>
        </w:tc>
        <w:tc>
          <w:tcPr>
            <w:tcW w:w="269" w:type="pct"/>
            <w:hideMark/>
          </w:tcPr>
          <w:p w14:paraId="510F204B" w14:textId="77777777" w:rsidR="00907C2D" w:rsidRPr="00B153D6" w:rsidRDefault="00907C2D" w:rsidP="003722B6">
            <w:pPr>
              <w:pStyle w:val="101"/>
            </w:pPr>
          </w:p>
        </w:tc>
        <w:tc>
          <w:tcPr>
            <w:tcW w:w="610" w:type="pct"/>
            <w:hideMark/>
          </w:tcPr>
          <w:p w14:paraId="4C56CB64" w14:textId="77777777" w:rsidR="00907C2D" w:rsidRPr="00B153D6" w:rsidRDefault="00907C2D" w:rsidP="003722B6">
            <w:pPr>
              <w:pStyle w:val="101"/>
            </w:pPr>
            <w:r w:rsidRPr="00B153D6">
              <w:t>Запрашиваемый opToken должен совпадать с токеном имеющейся операции</w:t>
            </w:r>
          </w:p>
        </w:tc>
      </w:tr>
      <w:tr w:rsidR="00AF255A" w:rsidRPr="00B153D6" w14:paraId="1EF67460" w14:textId="77777777" w:rsidTr="00AF255A">
        <w:trPr>
          <w:trHeight w:val="454"/>
        </w:trPr>
        <w:tc>
          <w:tcPr>
            <w:tcW w:w="1081" w:type="pct"/>
            <w:vAlign w:val="center"/>
          </w:tcPr>
          <w:p w14:paraId="0F09A385" w14:textId="40BF72C9" w:rsidR="00AF255A" w:rsidRPr="00B153D6" w:rsidRDefault="00AF255A" w:rsidP="00AF255A">
            <w:pPr>
              <w:pStyle w:val="101"/>
            </w:pPr>
            <w:r>
              <w:rPr>
                <w:color w:val="000000"/>
              </w:rPr>
              <w:t>MpiAsyncOperationsService.GetViewDataInsuranceStart</w:t>
            </w:r>
          </w:p>
        </w:tc>
        <w:tc>
          <w:tcPr>
            <w:tcW w:w="299" w:type="pct"/>
            <w:vAlign w:val="center"/>
          </w:tcPr>
          <w:p w14:paraId="7FD2E5FA" w14:textId="0BA367CF" w:rsidR="00AF255A" w:rsidRPr="00B153D6" w:rsidRDefault="00AF255A" w:rsidP="00AF255A">
            <w:pPr>
              <w:pStyle w:val="101"/>
            </w:pPr>
            <w:r>
              <w:rPr>
                <w:color w:val="000000"/>
              </w:rPr>
              <w:t>7.1.МПИ.0017</w:t>
            </w:r>
          </w:p>
        </w:tc>
        <w:tc>
          <w:tcPr>
            <w:tcW w:w="353" w:type="pct"/>
            <w:vAlign w:val="center"/>
          </w:tcPr>
          <w:p w14:paraId="58CD9EA8" w14:textId="16D21B10" w:rsidR="00AF255A" w:rsidRPr="00B153D6" w:rsidRDefault="00AF255A" w:rsidP="00AF255A">
            <w:pPr>
              <w:pStyle w:val="101"/>
            </w:pPr>
            <w:r>
              <w:rPr>
                <w:color w:val="000000"/>
              </w:rPr>
              <w:t>externalRequestId</w:t>
            </w:r>
          </w:p>
        </w:tc>
        <w:tc>
          <w:tcPr>
            <w:tcW w:w="379" w:type="pct"/>
            <w:vAlign w:val="center"/>
          </w:tcPr>
          <w:p w14:paraId="634C702A" w14:textId="77777777" w:rsidR="00AF255A" w:rsidRPr="00B153D6" w:rsidRDefault="00AF255A" w:rsidP="00AF255A">
            <w:pPr>
              <w:pStyle w:val="101"/>
            </w:pPr>
          </w:p>
        </w:tc>
        <w:tc>
          <w:tcPr>
            <w:tcW w:w="254" w:type="pct"/>
            <w:vAlign w:val="center"/>
          </w:tcPr>
          <w:p w14:paraId="0677F2FF" w14:textId="77777777" w:rsidR="00AF255A" w:rsidRPr="00B153D6" w:rsidRDefault="00AF255A" w:rsidP="00AF255A">
            <w:pPr>
              <w:pStyle w:val="101"/>
            </w:pPr>
          </w:p>
        </w:tc>
        <w:tc>
          <w:tcPr>
            <w:tcW w:w="239" w:type="pct"/>
            <w:vAlign w:val="center"/>
          </w:tcPr>
          <w:p w14:paraId="42B1DE27" w14:textId="1564E465" w:rsidR="00AF255A" w:rsidRPr="00B153D6" w:rsidRDefault="00AF255A" w:rsidP="00AF255A">
            <w:pPr>
              <w:pStyle w:val="101"/>
            </w:pPr>
            <w:r>
              <w:rPr>
                <w:color w:val="000000"/>
              </w:rPr>
              <w:t>не пусто</w:t>
            </w:r>
          </w:p>
        </w:tc>
        <w:tc>
          <w:tcPr>
            <w:tcW w:w="476" w:type="pct"/>
            <w:vAlign w:val="center"/>
          </w:tcPr>
          <w:p w14:paraId="3CA45CE1" w14:textId="5A9AB747" w:rsidR="00AF255A" w:rsidRPr="00B153D6" w:rsidRDefault="00AF255A" w:rsidP="00AF255A">
            <w:pPr>
              <w:pStyle w:val="101"/>
            </w:pPr>
            <w:r>
              <w:rPr>
                <w:color w:val="000000"/>
              </w:rPr>
              <w:t>Значение не принадлежит типу данных Guid</w:t>
            </w:r>
          </w:p>
        </w:tc>
        <w:tc>
          <w:tcPr>
            <w:tcW w:w="581" w:type="pct"/>
            <w:vAlign w:val="center"/>
          </w:tcPr>
          <w:p w14:paraId="088BEDFF" w14:textId="7C760EA8" w:rsidR="00AF255A" w:rsidRPr="00B153D6" w:rsidRDefault="00AF255A" w:rsidP="00AF255A">
            <w:pPr>
              <w:pStyle w:val="101"/>
            </w:pPr>
            <w:r>
              <w:rPr>
                <w:color w:val="000000"/>
              </w:rPr>
              <w:t>Значение должно соответствовать типу данных Guid</w:t>
            </w:r>
          </w:p>
        </w:tc>
        <w:tc>
          <w:tcPr>
            <w:tcW w:w="221" w:type="pct"/>
            <w:vAlign w:val="center"/>
          </w:tcPr>
          <w:p w14:paraId="7B360355" w14:textId="77777777" w:rsidR="00AF255A" w:rsidRPr="00B153D6" w:rsidRDefault="00AF255A" w:rsidP="00AF255A">
            <w:pPr>
              <w:pStyle w:val="101"/>
            </w:pPr>
          </w:p>
        </w:tc>
        <w:tc>
          <w:tcPr>
            <w:tcW w:w="239" w:type="pct"/>
            <w:vAlign w:val="center"/>
          </w:tcPr>
          <w:p w14:paraId="622AE0D1" w14:textId="77777777" w:rsidR="00AF255A" w:rsidRPr="00B153D6" w:rsidRDefault="00AF255A" w:rsidP="00AF255A">
            <w:pPr>
              <w:pStyle w:val="101"/>
            </w:pPr>
          </w:p>
        </w:tc>
        <w:tc>
          <w:tcPr>
            <w:tcW w:w="269" w:type="pct"/>
            <w:vAlign w:val="center"/>
          </w:tcPr>
          <w:p w14:paraId="21FFA564" w14:textId="77777777" w:rsidR="00AF255A" w:rsidRPr="00B153D6" w:rsidRDefault="00AF255A" w:rsidP="00AF255A">
            <w:pPr>
              <w:pStyle w:val="101"/>
            </w:pPr>
          </w:p>
        </w:tc>
        <w:tc>
          <w:tcPr>
            <w:tcW w:w="610" w:type="pct"/>
            <w:vAlign w:val="center"/>
          </w:tcPr>
          <w:p w14:paraId="6778C3A5" w14:textId="581D4A80" w:rsidR="00AF255A" w:rsidRPr="00B153D6" w:rsidRDefault="00AF255A" w:rsidP="00AF255A">
            <w:pPr>
              <w:pStyle w:val="101"/>
            </w:pPr>
            <w:r>
              <w:rPr>
                <w:color w:val="000000"/>
              </w:rPr>
              <w:t>Значение параметра externalRequestId должно соответствовать типу данных Guid</w:t>
            </w:r>
          </w:p>
        </w:tc>
      </w:tr>
      <w:tr w:rsidR="00AF255A" w:rsidRPr="00B153D6" w14:paraId="3D3A9CD8" w14:textId="77777777" w:rsidTr="00AF255A">
        <w:trPr>
          <w:trHeight w:val="454"/>
        </w:trPr>
        <w:tc>
          <w:tcPr>
            <w:tcW w:w="1081" w:type="pct"/>
            <w:vAlign w:val="center"/>
          </w:tcPr>
          <w:p w14:paraId="6FDB3BC6" w14:textId="76BFF9EC" w:rsidR="00AF255A" w:rsidRPr="00B153D6" w:rsidRDefault="00AF255A" w:rsidP="00AF255A">
            <w:pPr>
              <w:pStyle w:val="101"/>
            </w:pPr>
            <w:r>
              <w:rPr>
                <w:color w:val="000000"/>
              </w:rPr>
              <w:t>MpiAsyncOperationsService.GetViewDataInsurancePoll</w:t>
            </w:r>
          </w:p>
        </w:tc>
        <w:tc>
          <w:tcPr>
            <w:tcW w:w="299" w:type="pct"/>
            <w:vAlign w:val="center"/>
          </w:tcPr>
          <w:p w14:paraId="4890FDE9" w14:textId="3DE3C261" w:rsidR="00AF255A" w:rsidRPr="00B153D6" w:rsidRDefault="00AF255A" w:rsidP="00AF255A">
            <w:pPr>
              <w:pStyle w:val="101"/>
            </w:pPr>
            <w:r>
              <w:rPr>
                <w:color w:val="000000"/>
              </w:rPr>
              <w:t>7.1.МПИ.0018</w:t>
            </w:r>
          </w:p>
        </w:tc>
        <w:tc>
          <w:tcPr>
            <w:tcW w:w="353" w:type="pct"/>
            <w:vAlign w:val="center"/>
          </w:tcPr>
          <w:p w14:paraId="7D69AB88" w14:textId="65A4CF97" w:rsidR="00AF255A" w:rsidRPr="00B153D6" w:rsidRDefault="00AF255A" w:rsidP="00AF255A">
            <w:pPr>
              <w:pStyle w:val="101"/>
            </w:pPr>
            <w:r>
              <w:rPr>
                <w:color w:val="000000"/>
              </w:rPr>
              <w:t>externalRequestId</w:t>
            </w:r>
          </w:p>
        </w:tc>
        <w:tc>
          <w:tcPr>
            <w:tcW w:w="379" w:type="pct"/>
            <w:vAlign w:val="center"/>
          </w:tcPr>
          <w:p w14:paraId="59E68314" w14:textId="77777777" w:rsidR="00AF255A" w:rsidRPr="00B153D6" w:rsidRDefault="00AF255A" w:rsidP="00AF255A">
            <w:pPr>
              <w:pStyle w:val="101"/>
            </w:pPr>
          </w:p>
        </w:tc>
        <w:tc>
          <w:tcPr>
            <w:tcW w:w="254" w:type="pct"/>
            <w:vAlign w:val="center"/>
          </w:tcPr>
          <w:p w14:paraId="7B3F8E13" w14:textId="77777777" w:rsidR="00AF255A" w:rsidRPr="00B153D6" w:rsidRDefault="00AF255A" w:rsidP="00AF255A">
            <w:pPr>
              <w:pStyle w:val="101"/>
            </w:pPr>
          </w:p>
        </w:tc>
        <w:tc>
          <w:tcPr>
            <w:tcW w:w="239" w:type="pct"/>
            <w:vAlign w:val="center"/>
          </w:tcPr>
          <w:p w14:paraId="503A59C0" w14:textId="7EBCB136" w:rsidR="00AF255A" w:rsidRPr="00B153D6" w:rsidRDefault="00AF255A" w:rsidP="00AF255A">
            <w:pPr>
              <w:pStyle w:val="101"/>
            </w:pPr>
            <w:r>
              <w:rPr>
                <w:color w:val="000000"/>
              </w:rPr>
              <w:t>не пусто</w:t>
            </w:r>
          </w:p>
        </w:tc>
        <w:tc>
          <w:tcPr>
            <w:tcW w:w="476" w:type="pct"/>
            <w:vAlign w:val="center"/>
          </w:tcPr>
          <w:p w14:paraId="6991F57C" w14:textId="27E77142" w:rsidR="00AF255A" w:rsidRPr="00B153D6" w:rsidRDefault="00AF255A" w:rsidP="00AF255A">
            <w:pPr>
              <w:pStyle w:val="101"/>
            </w:pPr>
            <w:r>
              <w:rPr>
                <w:color w:val="000000"/>
              </w:rPr>
              <w:t>Значение не принадлежит типу данных Guid</w:t>
            </w:r>
          </w:p>
        </w:tc>
        <w:tc>
          <w:tcPr>
            <w:tcW w:w="581" w:type="pct"/>
            <w:vAlign w:val="center"/>
          </w:tcPr>
          <w:p w14:paraId="1F8394FA" w14:textId="74F0C891" w:rsidR="00AF255A" w:rsidRPr="00B153D6" w:rsidRDefault="00AF255A" w:rsidP="00AF255A">
            <w:pPr>
              <w:pStyle w:val="101"/>
            </w:pPr>
            <w:r>
              <w:rPr>
                <w:color w:val="000000"/>
              </w:rPr>
              <w:t>Значение должно соответствовать типу данных Guid</w:t>
            </w:r>
          </w:p>
        </w:tc>
        <w:tc>
          <w:tcPr>
            <w:tcW w:w="221" w:type="pct"/>
            <w:vAlign w:val="center"/>
          </w:tcPr>
          <w:p w14:paraId="15F70920" w14:textId="77777777" w:rsidR="00AF255A" w:rsidRPr="00B153D6" w:rsidRDefault="00AF255A" w:rsidP="00AF255A">
            <w:pPr>
              <w:pStyle w:val="101"/>
            </w:pPr>
          </w:p>
        </w:tc>
        <w:tc>
          <w:tcPr>
            <w:tcW w:w="239" w:type="pct"/>
            <w:vAlign w:val="center"/>
          </w:tcPr>
          <w:p w14:paraId="4125BCFC" w14:textId="77777777" w:rsidR="00AF255A" w:rsidRPr="00B153D6" w:rsidRDefault="00AF255A" w:rsidP="00AF255A">
            <w:pPr>
              <w:pStyle w:val="101"/>
            </w:pPr>
          </w:p>
        </w:tc>
        <w:tc>
          <w:tcPr>
            <w:tcW w:w="269" w:type="pct"/>
            <w:vAlign w:val="center"/>
          </w:tcPr>
          <w:p w14:paraId="5FCFD767" w14:textId="77777777" w:rsidR="00AF255A" w:rsidRPr="00B153D6" w:rsidRDefault="00AF255A" w:rsidP="00AF255A">
            <w:pPr>
              <w:pStyle w:val="101"/>
            </w:pPr>
          </w:p>
        </w:tc>
        <w:tc>
          <w:tcPr>
            <w:tcW w:w="610" w:type="pct"/>
            <w:vAlign w:val="center"/>
          </w:tcPr>
          <w:p w14:paraId="43876BAD" w14:textId="544B497A" w:rsidR="00AF255A" w:rsidRPr="00B153D6" w:rsidRDefault="00AF255A" w:rsidP="00AF255A">
            <w:pPr>
              <w:pStyle w:val="101"/>
            </w:pPr>
            <w:r>
              <w:rPr>
                <w:color w:val="000000"/>
              </w:rPr>
              <w:t>Значение параметра externalRequestId должно соответствовать типу данных Guid</w:t>
            </w:r>
          </w:p>
        </w:tc>
      </w:tr>
      <w:tr w:rsidR="00AF255A" w:rsidRPr="00B153D6" w14:paraId="7EB262EB" w14:textId="77777777" w:rsidTr="00AF255A">
        <w:trPr>
          <w:trHeight w:val="454"/>
        </w:trPr>
        <w:tc>
          <w:tcPr>
            <w:tcW w:w="1081" w:type="pct"/>
            <w:vAlign w:val="center"/>
          </w:tcPr>
          <w:p w14:paraId="53CE5DD5" w14:textId="674EAF40" w:rsidR="00AF255A" w:rsidRPr="00AF255A" w:rsidRDefault="00AF255A" w:rsidP="00AF255A">
            <w:pPr>
              <w:pStyle w:val="101"/>
              <w:rPr>
                <w:color w:val="000000"/>
              </w:rPr>
            </w:pPr>
            <w:r>
              <w:rPr>
                <w:color w:val="000000"/>
              </w:rPr>
              <w:t>MpiAsyncOperationsService.GetViewDataInsuranceStart</w:t>
            </w:r>
          </w:p>
        </w:tc>
        <w:tc>
          <w:tcPr>
            <w:tcW w:w="299" w:type="pct"/>
            <w:vAlign w:val="center"/>
          </w:tcPr>
          <w:p w14:paraId="2EF2A66C" w14:textId="50A61399" w:rsidR="00AF255A" w:rsidRPr="00AF255A" w:rsidRDefault="00AF255A" w:rsidP="00AF255A">
            <w:pPr>
              <w:pStyle w:val="101"/>
              <w:rPr>
                <w:color w:val="000000"/>
              </w:rPr>
            </w:pPr>
            <w:r>
              <w:rPr>
                <w:color w:val="000000"/>
              </w:rPr>
              <w:t>7.1.МПИ.0019</w:t>
            </w:r>
          </w:p>
        </w:tc>
        <w:tc>
          <w:tcPr>
            <w:tcW w:w="353" w:type="pct"/>
            <w:vAlign w:val="center"/>
          </w:tcPr>
          <w:p w14:paraId="2DE7423F" w14:textId="0E4ABD43" w:rsidR="00AF255A" w:rsidRPr="00AF255A" w:rsidRDefault="00AF255A" w:rsidP="00AF255A">
            <w:pPr>
              <w:pStyle w:val="101"/>
              <w:rPr>
                <w:color w:val="000000"/>
              </w:rPr>
            </w:pPr>
            <w:r>
              <w:rPr>
                <w:color w:val="000000"/>
              </w:rPr>
              <w:t>terr</w:t>
            </w:r>
          </w:p>
        </w:tc>
        <w:tc>
          <w:tcPr>
            <w:tcW w:w="379" w:type="pct"/>
            <w:vAlign w:val="center"/>
          </w:tcPr>
          <w:p w14:paraId="1BE52988" w14:textId="77777777" w:rsidR="00AF255A" w:rsidRPr="00AF255A" w:rsidRDefault="00AF255A" w:rsidP="00AF255A">
            <w:pPr>
              <w:pStyle w:val="101"/>
              <w:rPr>
                <w:color w:val="000000"/>
              </w:rPr>
            </w:pPr>
          </w:p>
        </w:tc>
        <w:tc>
          <w:tcPr>
            <w:tcW w:w="254" w:type="pct"/>
            <w:vAlign w:val="center"/>
          </w:tcPr>
          <w:p w14:paraId="4176F430" w14:textId="77777777" w:rsidR="00AF255A" w:rsidRPr="00AF255A" w:rsidRDefault="00AF255A" w:rsidP="00AF255A">
            <w:pPr>
              <w:pStyle w:val="101"/>
              <w:rPr>
                <w:color w:val="000000"/>
              </w:rPr>
            </w:pPr>
          </w:p>
        </w:tc>
        <w:tc>
          <w:tcPr>
            <w:tcW w:w="239" w:type="pct"/>
            <w:vAlign w:val="center"/>
          </w:tcPr>
          <w:p w14:paraId="0B82AE9B" w14:textId="644B5D4C" w:rsidR="00AF255A" w:rsidRPr="00AF255A" w:rsidRDefault="00AF255A" w:rsidP="00AF255A">
            <w:pPr>
              <w:pStyle w:val="101"/>
              <w:rPr>
                <w:color w:val="000000"/>
              </w:rPr>
            </w:pPr>
            <w:r>
              <w:rPr>
                <w:color w:val="000000"/>
              </w:rPr>
              <w:t>не пусто</w:t>
            </w:r>
          </w:p>
        </w:tc>
        <w:tc>
          <w:tcPr>
            <w:tcW w:w="476" w:type="pct"/>
            <w:vAlign w:val="center"/>
          </w:tcPr>
          <w:p w14:paraId="3A472206"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t xml:space="preserve">Первые две цифры != 11 или 71 + </w:t>
            </w:r>
            <w:r w:rsidRPr="00AF255A">
              <w:rPr>
                <w:rFonts w:ascii="PT Astra Serif" w:eastAsia="SimSun" w:hAnsi="PT Astra Serif"/>
                <w:color w:val="000000"/>
                <w:sz w:val="20"/>
              </w:rPr>
              <w:lastRenderedPageBreak/>
              <w:t>последние три цифры != 000</w:t>
            </w:r>
          </w:p>
          <w:p w14:paraId="55F10BDB"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t>или</w:t>
            </w:r>
          </w:p>
          <w:p w14:paraId="1B60BBEF"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t>Первые две цифры = 11 + последние три цифры != 000 или 100</w:t>
            </w:r>
          </w:p>
          <w:p w14:paraId="69167E76"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t>или</w:t>
            </w:r>
          </w:p>
          <w:p w14:paraId="2F7129A1" w14:textId="1EFE6F61" w:rsidR="00AF255A" w:rsidRPr="00AF255A" w:rsidRDefault="00AF255A" w:rsidP="00AF255A">
            <w:pPr>
              <w:pStyle w:val="101"/>
              <w:rPr>
                <w:color w:val="000000"/>
              </w:rPr>
            </w:pPr>
            <w:r>
              <w:rPr>
                <w:color w:val="000000"/>
              </w:rPr>
              <w:t>Первые две цифры = 71 + последние три цифры != 000 или 100 или 140</w:t>
            </w:r>
          </w:p>
        </w:tc>
        <w:tc>
          <w:tcPr>
            <w:tcW w:w="581" w:type="pct"/>
            <w:vAlign w:val="center"/>
          </w:tcPr>
          <w:p w14:paraId="22038F0B"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lastRenderedPageBreak/>
              <w:t xml:space="preserve">Если первые две цифры параметра terr не 11 и 71 - то последними </w:t>
            </w:r>
            <w:r w:rsidRPr="00AF255A">
              <w:rPr>
                <w:rFonts w:ascii="PT Astra Serif" w:eastAsia="SimSun" w:hAnsi="PT Astra Serif"/>
                <w:color w:val="000000"/>
                <w:sz w:val="20"/>
              </w:rPr>
              <w:lastRenderedPageBreak/>
              <w:t>тремя цифрами должны быть 000.</w:t>
            </w:r>
          </w:p>
          <w:p w14:paraId="7D935250" w14:textId="77777777" w:rsidR="00AF255A" w:rsidRPr="00AF255A" w:rsidRDefault="00AF255A" w:rsidP="00AF255A">
            <w:pPr>
              <w:pStyle w:val="af2"/>
              <w:rPr>
                <w:rFonts w:ascii="PT Astra Serif" w:eastAsia="SimSun" w:hAnsi="PT Astra Serif"/>
                <w:color w:val="000000"/>
                <w:sz w:val="20"/>
              </w:rPr>
            </w:pPr>
            <w:r w:rsidRPr="00AF255A">
              <w:rPr>
                <w:rFonts w:ascii="PT Astra Serif" w:eastAsia="SimSun" w:hAnsi="PT Astra Serif"/>
                <w:color w:val="000000"/>
                <w:sz w:val="20"/>
              </w:rPr>
              <w:t>Если первые две цифры параметра terr 11 - то допустимы значения: 11000, 11100.</w:t>
            </w:r>
          </w:p>
          <w:p w14:paraId="2356DD9B" w14:textId="17C9C58B" w:rsidR="00AF255A" w:rsidRPr="00AF255A" w:rsidRDefault="00AF255A" w:rsidP="00AF255A">
            <w:pPr>
              <w:pStyle w:val="101"/>
              <w:rPr>
                <w:color w:val="000000"/>
              </w:rPr>
            </w:pPr>
            <w:r>
              <w:rPr>
                <w:color w:val="000000"/>
              </w:rPr>
              <w:t>Если первые две цифры параметра terr 71 - то допустимы значения: 71000, 71100, 71140</w:t>
            </w:r>
          </w:p>
        </w:tc>
        <w:tc>
          <w:tcPr>
            <w:tcW w:w="221" w:type="pct"/>
            <w:vAlign w:val="center"/>
          </w:tcPr>
          <w:p w14:paraId="56804E29" w14:textId="77777777" w:rsidR="00AF255A" w:rsidRPr="00AF255A" w:rsidRDefault="00AF255A" w:rsidP="00AF255A">
            <w:pPr>
              <w:pStyle w:val="101"/>
              <w:rPr>
                <w:color w:val="000000"/>
              </w:rPr>
            </w:pPr>
          </w:p>
        </w:tc>
        <w:tc>
          <w:tcPr>
            <w:tcW w:w="239" w:type="pct"/>
            <w:vAlign w:val="center"/>
          </w:tcPr>
          <w:p w14:paraId="13436658" w14:textId="77777777" w:rsidR="00AF255A" w:rsidRPr="00AF255A" w:rsidRDefault="00AF255A" w:rsidP="00AF255A">
            <w:pPr>
              <w:pStyle w:val="101"/>
              <w:rPr>
                <w:color w:val="000000"/>
              </w:rPr>
            </w:pPr>
          </w:p>
        </w:tc>
        <w:tc>
          <w:tcPr>
            <w:tcW w:w="269" w:type="pct"/>
            <w:vAlign w:val="center"/>
          </w:tcPr>
          <w:p w14:paraId="1BBA0394" w14:textId="77777777" w:rsidR="00AF255A" w:rsidRPr="00AF255A" w:rsidRDefault="00AF255A" w:rsidP="00AF255A">
            <w:pPr>
              <w:pStyle w:val="101"/>
              <w:rPr>
                <w:color w:val="000000"/>
              </w:rPr>
            </w:pPr>
          </w:p>
        </w:tc>
        <w:tc>
          <w:tcPr>
            <w:tcW w:w="610" w:type="pct"/>
            <w:vAlign w:val="center"/>
          </w:tcPr>
          <w:p w14:paraId="4A2814CA" w14:textId="32AC305A" w:rsidR="00AF255A" w:rsidRPr="00AF255A" w:rsidRDefault="00AF255A" w:rsidP="00AF255A">
            <w:pPr>
              <w:pStyle w:val="101"/>
              <w:rPr>
                <w:color w:val="000000"/>
              </w:rPr>
            </w:pPr>
            <w:r>
              <w:rPr>
                <w:color w:val="000000"/>
              </w:rPr>
              <w:t>Номер ОКАТО в параметре terr должен быть указан с точностью до региона</w:t>
            </w:r>
          </w:p>
        </w:tc>
      </w:tr>
    </w:tbl>
    <w:p w14:paraId="5DDCF221" w14:textId="77777777" w:rsidR="00AF255A" w:rsidRDefault="00AF255A">
      <w:pPr>
        <w:pStyle w:val="11"/>
        <w:numPr>
          <w:ilvl w:val="1"/>
          <w:numId w:val="21"/>
        </w:numPr>
      </w:pPr>
      <w:bookmarkStart w:id="23" w:name="_Toc233639022"/>
      <w:r w:rsidRPr="00B40693">
        <w:t>Сервис MpiAsyncOperationsService метод getViewDataAttach</w:t>
      </w:r>
      <w:bookmarkEnd w:id="23"/>
    </w:p>
    <w:p w14:paraId="0041B78E" w14:textId="77777777" w:rsidR="00AF255A" w:rsidRDefault="00AF255A" w:rsidP="00AF255A">
      <w:pPr>
        <w:pStyle w:val="101"/>
      </w:pPr>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192"/>
        <w:gridCol w:w="900"/>
        <w:gridCol w:w="1255"/>
        <w:gridCol w:w="531"/>
        <w:gridCol w:w="468"/>
        <w:gridCol w:w="716"/>
        <w:gridCol w:w="1741"/>
        <w:gridCol w:w="1741"/>
        <w:gridCol w:w="606"/>
        <w:gridCol w:w="632"/>
        <w:gridCol w:w="704"/>
        <w:gridCol w:w="1963"/>
      </w:tblGrid>
      <w:tr w:rsidR="00AF255A" w:rsidRPr="00B40693" w14:paraId="7175B303" w14:textId="77777777" w:rsidTr="00AF255A">
        <w:trPr>
          <w:trHeight w:val="454"/>
          <w:tblHeader/>
        </w:trPr>
        <w:tc>
          <w:tcPr>
            <w:tcW w:w="1082" w:type="pct"/>
            <w:tcBorders>
              <w:bottom w:val="double" w:sz="4" w:space="0" w:color="auto"/>
            </w:tcBorders>
            <w:vAlign w:val="center"/>
            <w:hideMark/>
          </w:tcPr>
          <w:p w14:paraId="742B74B6" w14:textId="77777777" w:rsidR="00AF255A" w:rsidRPr="00B40693" w:rsidRDefault="00AF255A" w:rsidP="003722B6">
            <w:pPr>
              <w:pStyle w:val="100"/>
            </w:pPr>
            <w:r w:rsidRPr="00EF0F83">
              <w:t>METHOD</w:t>
            </w:r>
          </w:p>
        </w:tc>
        <w:tc>
          <w:tcPr>
            <w:tcW w:w="311" w:type="pct"/>
            <w:tcBorders>
              <w:bottom w:val="double" w:sz="4" w:space="0" w:color="auto"/>
            </w:tcBorders>
            <w:vAlign w:val="center"/>
            <w:hideMark/>
          </w:tcPr>
          <w:p w14:paraId="422957D0" w14:textId="77777777" w:rsidR="00AF255A" w:rsidRPr="00B40693" w:rsidRDefault="00AF255A" w:rsidP="003722B6">
            <w:pPr>
              <w:pStyle w:val="100"/>
            </w:pPr>
            <w:r w:rsidRPr="00EF0F83">
              <w:t>ID</w:t>
            </w:r>
          </w:p>
        </w:tc>
        <w:tc>
          <w:tcPr>
            <w:tcW w:w="418" w:type="pct"/>
            <w:tcBorders>
              <w:bottom w:val="double" w:sz="4" w:space="0" w:color="auto"/>
            </w:tcBorders>
            <w:vAlign w:val="center"/>
            <w:hideMark/>
          </w:tcPr>
          <w:p w14:paraId="471AABCA" w14:textId="77777777" w:rsidR="00AF255A" w:rsidRPr="00B40693" w:rsidRDefault="00AF255A" w:rsidP="003722B6">
            <w:pPr>
              <w:pStyle w:val="100"/>
            </w:pPr>
            <w:r w:rsidRPr="00EF0F83">
              <w:t>ID</w:t>
            </w:r>
            <w:r w:rsidRPr="001C6FFC">
              <w:rPr>
                <w:lang w:val="ru-RU"/>
              </w:rPr>
              <w:t>_</w:t>
            </w:r>
            <w:r w:rsidRPr="00EF0F83">
              <w:t>EL</w:t>
            </w:r>
          </w:p>
        </w:tc>
        <w:tc>
          <w:tcPr>
            <w:tcW w:w="206" w:type="pct"/>
            <w:tcBorders>
              <w:bottom w:val="double" w:sz="4" w:space="0" w:color="auto"/>
            </w:tcBorders>
            <w:vAlign w:val="center"/>
            <w:hideMark/>
          </w:tcPr>
          <w:p w14:paraId="653D4D6E" w14:textId="77777777" w:rsidR="00AF255A" w:rsidRPr="00B40693" w:rsidRDefault="00AF255A" w:rsidP="003722B6">
            <w:pPr>
              <w:pStyle w:val="100"/>
            </w:pPr>
            <w:r w:rsidRPr="00EF0F83">
              <w:t>NSI</w:t>
            </w:r>
            <w:r w:rsidRPr="001C6FFC">
              <w:rPr>
                <w:lang w:val="ru-RU"/>
              </w:rPr>
              <w:t>_</w:t>
            </w:r>
            <w:r w:rsidRPr="00EF0F83">
              <w:t>OBJ</w:t>
            </w:r>
          </w:p>
        </w:tc>
        <w:tc>
          <w:tcPr>
            <w:tcW w:w="179" w:type="pct"/>
            <w:tcBorders>
              <w:bottom w:val="double" w:sz="4" w:space="0" w:color="auto"/>
            </w:tcBorders>
            <w:vAlign w:val="center"/>
            <w:hideMark/>
          </w:tcPr>
          <w:p w14:paraId="7BD0681F" w14:textId="77777777" w:rsidR="00AF255A" w:rsidRPr="00B40693" w:rsidRDefault="00AF255A" w:rsidP="003722B6">
            <w:pPr>
              <w:pStyle w:val="100"/>
            </w:pPr>
            <w:r w:rsidRPr="00EF0F83">
              <w:t>NSI</w:t>
            </w:r>
            <w:r w:rsidRPr="001C6FFC">
              <w:rPr>
                <w:lang w:val="ru-RU"/>
              </w:rPr>
              <w:t>_</w:t>
            </w:r>
            <w:r w:rsidRPr="00EF0F83">
              <w:t>EL</w:t>
            </w:r>
          </w:p>
        </w:tc>
        <w:tc>
          <w:tcPr>
            <w:tcW w:w="248" w:type="pct"/>
            <w:tcBorders>
              <w:bottom w:val="double" w:sz="4" w:space="0" w:color="auto"/>
            </w:tcBorders>
            <w:vAlign w:val="center"/>
            <w:hideMark/>
          </w:tcPr>
          <w:p w14:paraId="05377470" w14:textId="77777777" w:rsidR="00AF255A" w:rsidRPr="00B40693" w:rsidRDefault="00AF255A" w:rsidP="003722B6">
            <w:pPr>
              <w:pStyle w:val="100"/>
            </w:pPr>
            <w:r w:rsidRPr="00EF0F83">
              <w:t>USL</w:t>
            </w:r>
            <w:r w:rsidRPr="001C6FFC">
              <w:rPr>
                <w:lang w:val="ru-RU"/>
              </w:rPr>
              <w:t>_</w:t>
            </w:r>
            <w:r w:rsidRPr="00EF0F83">
              <w:t>TEST</w:t>
            </w:r>
          </w:p>
        </w:tc>
        <w:tc>
          <w:tcPr>
            <w:tcW w:w="582" w:type="pct"/>
            <w:tcBorders>
              <w:bottom w:val="double" w:sz="4" w:space="0" w:color="auto"/>
            </w:tcBorders>
            <w:vAlign w:val="center"/>
            <w:hideMark/>
          </w:tcPr>
          <w:p w14:paraId="3B7A93E0" w14:textId="77777777" w:rsidR="00AF255A" w:rsidRPr="00B40693" w:rsidRDefault="00AF255A" w:rsidP="003722B6">
            <w:pPr>
              <w:pStyle w:val="100"/>
            </w:pPr>
            <w:r w:rsidRPr="00EF0F83">
              <w:t>USL</w:t>
            </w:r>
            <w:r w:rsidRPr="001C6FFC">
              <w:rPr>
                <w:lang w:val="ru-RU"/>
              </w:rPr>
              <w:t>_</w:t>
            </w:r>
            <w:r w:rsidRPr="00EF0F83">
              <w:t>ERROR</w:t>
            </w:r>
          </w:p>
        </w:tc>
        <w:tc>
          <w:tcPr>
            <w:tcW w:w="582" w:type="pct"/>
            <w:tcBorders>
              <w:bottom w:val="double" w:sz="4" w:space="0" w:color="auto"/>
            </w:tcBorders>
            <w:vAlign w:val="center"/>
            <w:hideMark/>
          </w:tcPr>
          <w:p w14:paraId="6887D223" w14:textId="77777777" w:rsidR="00AF255A" w:rsidRPr="00B40693" w:rsidRDefault="00AF255A" w:rsidP="003722B6">
            <w:pPr>
              <w:pStyle w:val="100"/>
            </w:pPr>
            <w:r w:rsidRPr="00EF0F83">
              <w:t>VAL</w:t>
            </w:r>
            <w:r w:rsidRPr="001C6FFC">
              <w:rPr>
                <w:lang w:val="ru-RU"/>
              </w:rPr>
              <w:t>_</w:t>
            </w:r>
            <w:r w:rsidRPr="00EF0F83">
              <w:t>EL</w:t>
            </w:r>
          </w:p>
        </w:tc>
        <w:tc>
          <w:tcPr>
            <w:tcW w:w="229" w:type="pct"/>
            <w:tcBorders>
              <w:bottom w:val="double" w:sz="4" w:space="0" w:color="auto"/>
            </w:tcBorders>
            <w:vAlign w:val="center"/>
            <w:hideMark/>
          </w:tcPr>
          <w:p w14:paraId="3D9579C8" w14:textId="77777777" w:rsidR="00AF255A" w:rsidRPr="00B40693" w:rsidRDefault="00AF255A" w:rsidP="003722B6">
            <w:pPr>
              <w:pStyle w:val="100"/>
            </w:pPr>
            <w:r w:rsidRPr="00EF0F83">
              <w:t>MIN</w:t>
            </w:r>
            <w:r w:rsidRPr="001C6FFC">
              <w:rPr>
                <w:lang w:val="ru-RU"/>
              </w:rPr>
              <w:t>_</w:t>
            </w:r>
            <w:r w:rsidRPr="00EF0F83">
              <w:t>LEN</w:t>
            </w:r>
          </w:p>
        </w:tc>
        <w:tc>
          <w:tcPr>
            <w:tcW w:w="248" w:type="pct"/>
            <w:tcBorders>
              <w:bottom w:val="double" w:sz="4" w:space="0" w:color="auto"/>
            </w:tcBorders>
            <w:vAlign w:val="center"/>
            <w:hideMark/>
          </w:tcPr>
          <w:p w14:paraId="2A6DCB2B" w14:textId="77777777" w:rsidR="00AF255A" w:rsidRPr="00B40693" w:rsidRDefault="00AF255A" w:rsidP="003722B6">
            <w:pPr>
              <w:pStyle w:val="100"/>
            </w:pPr>
            <w:r w:rsidRPr="00EF0F83">
              <w:t>MAX</w:t>
            </w:r>
            <w:r w:rsidRPr="001C6FFC">
              <w:rPr>
                <w:lang w:val="ru-RU"/>
              </w:rPr>
              <w:t>_</w:t>
            </w:r>
            <w:r w:rsidRPr="00EF0F83">
              <w:t>LEN</w:t>
            </w:r>
          </w:p>
        </w:tc>
        <w:tc>
          <w:tcPr>
            <w:tcW w:w="280" w:type="pct"/>
            <w:tcBorders>
              <w:bottom w:val="double" w:sz="4" w:space="0" w:color="auto"/>
            </w:tcBorders>
            <w:vAlign w:val="center"/>
            <w:hideMark/>
          </w:tcPr>
          <w:p w14:paraId="5117FE79" w14:textId="77777777" w:rsidR="00AF255A" w:rsidRPr="00B40693" w:rsidRDefault="00AF255A" w:rsidP="003722B6">
            <w:pPr>
              <w:pStyle w:val="100"/>
            </w:pPr>
            <w:r w:rsidRPr="00EF0F83">
              <w:t>MASK</w:t>
            </w:r>
            <w:r w:rsidRPr="001C6FFC">
              <w:rPr>
                <w:lang w:val="ru-RU"/>
              </w:rPr>
              <w:t>_</w:t>
            </w:r>
            <w:r w:rsidRPr="00EF0F83">
              <w:t>VAL</w:t>
            </w:r>
          </w:p>
        </w:tc>
        <w:tc>
          <w:tcPr>
            <w:tcW w:w="636" w:type="pct"/>
            <w:tcBorders>
              <w:bottom w:val="double" w:sz="4" w:space="0" w:color="auto"/>
            </w:tcBorders>
            <w:vAlign w:val="center"/>
            <w:hideMark/>
          </w:tcPr>
          <w:p w14:paraId="208A373C" w14:textId="77777777" w:rsidR="00AF255A" w:rsidRPr="00B40693" w:rsidRDefault="00AF255A"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AF255A" w:rsidRPr="00B40693" w14:paraId="0E68747F" w14:textId="77777777" w:rsidTr="00AF255A">
        <w:trPr>
          <w:trHeight w:val="454"/>
        </w:trPr>
        <w:tc>
          <w:tcPr>
            <w:tcW w:w="1082" w:type="pct"/>
            <w:tcBorders>
              <w:top w:val="double" w:sz="4" w:space="0" w:color="auto"/>
            </w:tcBorders>
            <w:hideMark/>
          </w:tcPr>
          <w:p w14:paraId="4B617F76" w14:textId="77777777" w:rsidR="00AF255A" w:rsidRPr="00B40693" w:rsidRDefault="00AF255A" w:rsidP="003722B6">
            <w:pPr>
              <w:pStyle w:val="101"/>
            </w:pPr>
            <w:r w:rsidRPr="00B40693">
              <w:t>MpiAsyncOperationsService.GetViewDataAttachStart</w:t>
            </w:r>
          </w:p>
        </w:tc>
        <w:tc>
          <w:tcPr>
            <w:tcW w:w="311" w:type="pct"/>
            <w:tcBorders>
              <w:top w:val="double" w:sz="4" w:space="0" w:color="auto"/>
            </w:tcBorders>
            <w:hideMark/>
          </w:tcPr>
          <w:p w14:paraId="7663B7FE" w14:textId="77777777" w:rsidR="00AF255A" w:rsidRPr="00B40693" w:rsidRDefault="00AF255A" w:rsidP="003722B6">
            <w:pPr>
              <w:pStyle w:val="101"/>
            </w:pPr>
            <w:r w:rsidRPr="00B40693">
              <w:t>7.2.МПИ.0001</w:t>
            </w:r>
          </w:p>
        </w:tc>
        <w:tc>
          <w:tcPr>
            <w:tcW w:w="418" w:type="pct"/>
            <w:tcBorders>
              <w:top w:val="double" w:sz="4" w:space="0" w:color="auto"/>
            </w:tcBorders>
            <w:hideMark/>
          </w:tcPr>
          <w:p w14:paraId="6A967B37" w14:textId="77777777" w:rsidR="00AF255A" w:rsidRPr="00B40693" w:rsidRDefault="00AF255A" w:rsidP="003722B6">
            <w:pPr>
              <w:pStyle w:val="101"/>
            </w:pPr>
            <w:r w:rsidRPr="00B40693">
              <w:t>externalRequestId</w:t>
            </w:r>
          </w:p>
        </w:tc>
        <w:tc>
          <w:tcPr>
            <w:tcW w:w="206" w:type="pct"/>
            <w:tcBorders>
              <w:top w:val="double" w:sz="4" w:space="0" w:color="auto"/>
            </w:tcBorders>
            <w:hideMark/>
          </w:tcPr>
          <w:p w14:paraId="2A01D535" w14:textId="77777777" w:rsidR="00AF255A" w:rsidRPr="00B40693" w:rsidRDefault="00AF255A" w:rsidP="003722B6">
            <w:pPr>
              <w:pStyle w:val="101"/>
            </w:pPr>
          </w:p>
        </w:tc>
        <w:tc>
          <w:tcPr>
            <w:tcW w:w="179" w:type="pct"/>
            <w:tcBorders>
              <w:top w:val="double" w:sz="4" w:space="0" w:color="auto"/>
            </w:tcBorders>
            <w:hideMark/>
          </w:tcPr>
          <w:p w14:paraId="235D1F22" w14:textId="77777777" w:rsidR="00AF255A" w:rsidRPr="00B40693" w:rsidRDefault="00AF255A" w:rsidP="003722B6">
            <w:pPr>
              <w:pStyle w:val="101"/>
            </w:pPr>
          </w:p>
        </w:tc>
        <w:tc>
          <w:tcPr>
            <w:tcW w:w="248" w:type="pct"/>
            <w:tcBorders>
              <w:top w:val="double" w:sz="4" w:space="0" w:color="auto"/>
            </w:tcBorders>
            <w:hideMark/>
          </w:tcPr>
          <w:p w14:paraId="46801CC4" w14:textId="77777777" w:rsidR="00AF255A" w:rsidRPr="00B40693" w:rsidRDefault="00AF255A" w:rsidP="003722B6">
            <w:pPr>
              <w:pStyle w:val="101"/>
            </w:pPr>
          </w:p>
        </w:tc>
        <w:tc>
          <w:tcPr>
            <w:tcW w:w="582" w:type="pct"/>
            <w:tcBorders>
              <w:top w:val="double" w:sz="4" w:space="0" w:color="auto"/>
            </w:tcBorders>
            <w:hideMark/>
          </w:tcPr>
          <w:p w14:paraId="3BDC54A2" w14:textId="77777777" w:rsidR="00AF255A" w:rsidRPr="00B40693" w:rsidRDefault="00AF255A" w:rsidP="003722B6">
            <w:pPr>
              <w:pStyle w:val="101"/>
            </w:pPr>
            <w:r w:rsidRPr="00B40693">
              <w:t>externalRequestId пусто</w:t>
            </w:r>
          </w:p>
        </w:tc>
        <w:tc>
          <w:tcPr>
            <w:tcW w:w="582" w:type="pct"/>
            <w:tcBorders>
              <w:top w:val="double" w:sz="4" w:space="0" w:color="auto"/>
            </w:tcBorders>
            <w:hideMark/>
          </w:tcPr>
          <w:p w14:paraId="0EA7A4FE" w14:textId="77777777" w:rsidR="00AF255A" w:rsidRPr="00B40693" w:rsidRDefault="00AF255A" w:rsidP="003722B6">
            <w:pPr>
              <w:pStyle w:val="101"/>
            </w:pPr>
            <w:r w:rsidRPr="00B40693">
              <w:t>Значение не может быть пустым</w:t>
            </w:r>
          </w:p>
        </w:tc>
        <w:tc>
          <w:tcPr>
            <w:tcW w:w="229" w:type="pct"/>
            <w:tcBorders>
              <w:top w:val="double" w:sz="4" w:space="0" w:color="auto"/>
            </w:tcBorders>
            <w:hideMark/>
          </w:tcPr>
          <w:p w14:paraId="50716B74" w14:textId="77777777" w:rsidR="00AF255A" w:rsidRPr="00B40693" w:rsidRDefault="00AF255A" w:rsidP="003722B6">
            <w:pPr>
              <w:pStyle w:val="101"/>
            </w:pPr>
          </w:p>
        </w:tc>
        <w:tc>
          <w:tcPr>
            <w:tcW w:w="248" w:type="pct"/>
            <w:tcBorders>
              <w:top w:val="double" w:sz="4" w:space="0" w:color="auto"/>
            </w:tcBorders>
            <w:hideMark/>
          </w:tcPr>
          <w:p w14:paraId="2A343069" w14:textId="77777777" w:rsidR="00AF255A" w:rsidRPr="00B40693" w:rsidRDefault="00AF255A" w:rsidP="003722B6">
            <w:pPr>
              <w:pStyle w:val="101"/>
            </w:pPr>
          </w:p>
        </w:tc>
        <w:tc>
          <w:tcPr>
            <w:tcW w:w="280" w:type="pct"/>
            <w:tcBorders>
              <w:top w:val="double" w:sz="4" w:space="0" w:color="auto"/>
            </w:tcBorders>
            <w:hideMark/>
          </w:tcPr>
          <w:p w14:paraId="2F31FBDF" w14:textId="77777777" w:rsidR="00AF255A" w:rsidRPr="00B40693" w:rsidRDefault="00AF255A" w:rsidP="003722B6">
            <w:pPr>
              <w:pStyle w:val="101"/>
            </w:pPr>
          </w:p>
        </w:tc>
        <w:tc>
          <w:tcPr>
            <w:tcW w:w="636" w:type="pct"/>
            <w:tcBorders>
              <w:top w:val="double" w:sz="4" w:space="0" w:color="auto"/>
            </w:tcBorders>
            <w:hideMark/>
          </w:tcPr>
          <w:p w14:paraId="2B9857AE" w14:textId="77777777" w:rsidR="00AF255A" w:rsidRPr="00B40693" w:rsidRDefault="00AF255A" w:rsidP="003722B6">
            <w:pPr>
              <w:pStyle w:val="101"/>
            </w:pPr>
            <w:r w:rsidRPr="00B40693">
              <w:t>Параметр externalRequestId не может передаваться с пустым значением</w:t>
            </w:r>
          </w:p>
        </w:tc>
      </w:tr>
      <w:tr w:rsidR="00AF255A" w:rsidRPr="00B40693" w14:paraId="48104542" w14:textId="77777777" w:rsidTr="00AF255A">
        <w:trPr>
          <w:trHeight w:val="454"/>
        </w:trPr>
        <w:tc>
          <w:tcPr>
            <w:tcW w:w="1082" w:type="pct"/>
            <w:hideMark/>
          </w:tcPr>
          <w:p w14:paraId="08F54F69" w14:textId="77777777" w:rsidR="00AF255A" w:rsidRPr="00B40693" w:rsidRDefault="00AF255A" w:rsidP="003722B6">
            <w:pPr>
              <w:pStyle w:val="101"/>
            </w:pPr>
            <w:r w:rsidRPr="00B40693">
              <w:t>MpiAsyncOperationsService.GetViewDataAttachStart</w:t>
            </w:r>
          </w:p>
        </w:tc>
        <w:tc>
          <w:tcPr>
            <w:tcW w:w="311" w:type="pct"/>
            <w:hideMark/>
          </w:tcPr>
          <w:p w14:paraId="45F41FA0" w14:textId="77777777" w:rsidR="00AF255A" w:rsidRPr="00B40693" w:rsidRDefault="00AF255A" w:rsidP="003722B6">
            <w:pPr>
              <w:pStyle w:val="101"/>
            </w:pPr>
            <w:r w:rsidRPr="00B40693">
              <w:t>7.2.МПИ.0003</w:t>
            </w:r>
          </w:p>
        </w:tc>
        <w:tc>
          <w:tcPr>
            <w:tcW w:w="418" w:type="pct"/>
            <w:hideMark/>
          </w:tcPr>
          <w:p w14:paraId="416E049B" w14:textId="77777777" w:rsidR="00AF255A" w:rsidRPr="00B40693" w:rsidRDefault="00AF255A" w:rsidP="003722B6">
            <w:pPr>
              <w:pStyle w:val="101"/>
            </w:pPr>
            <w:r w:rsidRPr="00B40693">
              <w:t>dt</w:t>
            </w:r>
          </w:p>
        </w:tc>
        <w:tc>
          <w:tcPr>
            <w:tcW w:w="206" w:type="pct"/>
            <w:hideMark/>
          </w:tcPr>
          <w:p w14:paraId="34B39317" w14:textId="77777777" w:rsidR="00AF255A" w:rsidRPr="00B40693" w:rsidRDefault="00AF255A" w:rsidP="003722B6">
            <w:pPr>
              <w:pStyle w:val="101"/>
            </w:pPr>
          </w:p>
        </w:tc>
        <w:tc>
          <w:tcPr>
            <w:tcW w:w="179" w:type="pct"/>
            <w:hideMark/>
          </w:tcPr>
          <w:p w14:paraId="681E9898" w14:textId="77777777" w:rsidR="00AF255A" w:rsidRPr="00B40693" w:rsidRDefault="00AF255A" w:rsidP="003722B6">
            <w:pPr>
              <w:pStyle w:val="101"/>
            </w:pPr>
          </w:p>
        </w:tc>
        <w:tc>
          <w:tcPr>
            <w:tcW w:w="248" w:type="pct"/>
            <w:hideMark/>
          </w:tcPr>
          <w:p w14:paraId="78D0E4BE" w14:textId="77777777" w:rsidR="00AF255A" w:rsidRPr="00B40693" w:rsidRDefault="00AF255A" w:rsidP="003722B6">
            <w:pPr>
              <w:pStyle w:val="101"/>
            </w:pPr>
          </w:p>
        </w:tc>
        <w:tc>
          <w:tcPr>
            <w:tcW w:w="582" w:type="pct"/>
            <w:hideMark/>
          </w:tcPr>
          <w:p w14:paraId="00E451F3" w14:textId="77777777" w:rsidR="00AF255A" w:rsidRPr="00B40693" w:rsidRDefault="00AF255A" w:rsidP="003722B6">
            <w:pPr>
              <w:pStyle w:val="101"/>
            </w:pPr>
            <w:r w:rsidRPr="00B40693">
              <w:t>dt пусто</w:t>
            </w:r>
          </w:p>
        </w:tc>
        <w:tc>
          <w:tcPr>
            <w:tcW w:w="582" w:type="pct"/>
            <w:hideMark/>
          </w:tcPr>
          <w:p w14:paraId="522893BE" w14:textId="77777777" w:rsidR="00AF255A" w:rsidRPr="00B40693" w:rsidRDefault="00AF255A" w:rsidP="003722B6">
            <w:pPr>
              <w:pStyle w:val="101"/>
            </w:pPr>
            <w:r w:rsidRPr="00B40693">
              <w:t>Значение не может быть пустым</w:t>
            </w:r>
          </w:p>
        </w:tc>
        <w:tc>
          <w:tcPr>
            <w:tcW w:w="229" w:type="pct"/>
            <w:hideMark/>
          </w:tcPr>
          <w:p w14:paraId="79B8D044" w14:textId="77777777" w:rsidR="00AF255A" w:rsidRPr="00B40693" w:rsidRDefault="00AF255A" w:rsidP="003722B6">
            <w:pPr>
              <w:pStyle w:val="101"/>
            </w:pPr>
          </w:p>
        </w:tc>
        <w:tc>
          <w:tcPr>
            <w:tcW w:w="248" w:type="pct"/>
            <w:hideMark/>
          </w:tcPr>
          <w:p w14:paraId="421AA9C1" w14:textId="77777777" w:rsidR="00AF255A" w:rsidRPr="00B40693" w:rsidRDefault="00AF255A" w:rsidP="003722B6">
            <w:pPr>
              <w:pStyle w:val="101"/>
            </w:pPr>
          </w:p>
        </w:tc>
        <w:tc>
          <w:tcPr>
            <w:tcW w:w="280" w:type="pct"/>
            <w:hideMark/>
          </w:tcPr>
          <w:p w14:paraId="13EF1E11" w14:textId="77777777" w:rsidR="00AF255A" w:rsidRPr="00B40693" w:rsidRDefault="00AF255A" w:rsidP="003722B6">
            <w:pPr>
              <w:pStyle w:val="101"/>
            </w:pPr>
          </w:p>
        </w:tc>
        <w:tc>
          <w:tcPr>
            <w:tcW w:w="636" w:type="pct"/>
            <w:hideMark/>
          </w:tcPr>
          <w:p w14:paraId="57613A8E" w14:textId="77777777" w:rsidR="00AF255A" w:rsidRPr="00B40693" w:rsidRDefault="00AF255A" w:rsidP="003722B6">
            <w:pPr>
              <w:pStyle w:val="101"/>
            </w:pPr>
            <w:r w:rsidRPr="00B40693">
              <w:t>Параметр dt не может передаваться с пустым значением</w:t>
            </w:r>
          </w:p>
        </w:tc>
      </w:tr>
      <w:tr w:rsidR="00AF255A" w:rsidRPr="00B40693" w14:paraId="07F0BF52" w14:textId="77777777" w:rsidTr="00AF255A">
        <w:trPr>
          <w:trHeight w:val="454"/>
        </w:trPr>
        <w:tc>
          <w:tcPr>
            <w:tcW w:w="1082" w:type="pct"/>
            <w:hideMark/>
          </w:tcPr>
          <w:p w14:paraId="333DCF7E" w14:textId="77777777" w:rsidR="00AF255A" w:rsidRPr="00B40693" w:rsidRDefault="00AF255A" w:rsidP="003722B6">
            <w:pPr>
              <w:pStyle w:val="101"/>
            </w:pPr>
            <w:r w:rsidRPr="00B40693">
              <w:lastRenderedPageBreak/>
              <w:t>MpiAsyncOperationsService.GetViewDataAttachStart</w:t>
            </w:r>
          </w:p>
        </w:tc>
        <w:tc>
          <w:tcPr>
            <w:tcW w:w="311" w:type="pct"/>
            <w:hideMark/>
          </w:tcPr>
          <w:p w14:paraId="654DD86F" w14:textId="77777777" w:rsidR="00AF255A" w:rsidRPr="00B40693" w:rsidRDefault="00AF255A" w:rsidP="003722B6">
            <w:pPr>
              <w:pStyle w:val="101"/>
            </w:pPr>
            <w:r w:rsidRPr="00B40693">
              <w:t>7.2.МПИ.0004</w:t>
            </w:r>
          </w:p>
        </w:tc>
        <w:tc>
          <w:tcPr>
            <w:tcW w:w="418" w:type="pct"/>
            <w:hideMark/>
          </w:tcPr>
          <w:p w14:paraId="7674F4FC" w14:textId="77777777" w:rsidR="00AF255A" w:rsidRPr="00B40693" w:rsidRDefault="00AF255A" w:rsidP="003722B6">
            <w:pPr>
              <w:pStyle w:val="101"/>
            </w:pPr>
            <w:r w:rsidRPr="00B40693">
              <w:t>dt</w:t>
            </w:r>
          </w:p>
        </w:tc>
        <w:tc>
          <w:tcPr>
            <w:tcW w:w="206" w:type="pct"/>
            <w:hideMark/>
          </w:tcPr>
          <w:p w14:paraId="7FE75F81" w14:textId="77777777" w:rsidR="00AF255A" w:rsidRPr="00B40693" w:rsidRDefault="00AF255A" w:rsidP="003722B6">
            <w:pPr>
              <w:pStyle w:val="101"/>
            </w:pPr>
          </w:p>
        </w:tc>
        <w:tc>
          <w:tcPr>
            <w:tcW w:w="179" w:type="pct"/>
            <w:hideMark/>
          </w:tcPr>
          <w:p w14:paraId="6A47D0B8" w14:textId="77777777" w:rsidR="00AF255A" w:rsidRPr="00B40693" w:rsidRDefault="00AF255A" w:rsidP="003722B6">
            <w:pPr>
              <w:pStyle w:val="101"/>
            </w:pPr>
          </w:p>
        </w:tc>
        <w:tc>
          <w:tcPr>
            <w:tcW w:w="248" w:type="pct"/>
            <w:hideMark/>
          </w:tcPr>
          <w:p w14:paraId="601F2298" w14:textId="77777777" w:rsidR="00AF255A" w:rsidRPr="00B40693" w:rsidRDefault="00AF255A" w:rsidP="003722B6">
            <w:pPr>
              <w:pStyle w:val="101"/>
            </w:pPr>
            <w:r w:rsidRPr="00B40693">
              <w:t>не пусто</w:t>
            </w:r>
          </w:p>
        </w:tc>
        <w:tc>
          <w:tcPr>
            <w:tcW w:w="582" w:type="pct"/>
            <w:hideMark/>
          </w:tcPr>
          <w:p w14:paraId="257F15CF" w14:textId="77777777" w:rsidR="00AF255A" w:rsidRPr="00B40693" w:rsidRDefault="00AF255A" w:rsidP="003722B6">
            <w:pPr>
              <w:pStyle w:val="101"/>
            </w:pPr>
            <w:r w:rsidRPr="00B40693">
              <w:t>Значение не соответствует типу данных localDate</w:t>
            </w:r>
          </w:p>
        </w:tc>
        <w:tc>
          <w:tcPr>
            <w:tcW w:w="582" w:type="pct"/>
            <w:hideMark/>
          </w:tcPr>
          <w:p w14:paraId="177471F4" w14:textId="77777777" w:rsidR="00AF255A" w:rsidRPr="00B40693" w:rsidRDefault="00AF255A" w:rsidP="003722B6">
            <w:pPr>
              <w:pStyle w:val="101"/>
            </w:pPr>
            <w:r w:rsidRPr="00B40693">
              <w:t>Значение должно соответствовать типу данных localDate</w:t>
            </w:r>
          </w:p>
        </w:tc>
        <w:tc>
          <w:tcPr>
            <w:tcW w:w="229" w:type="pct"/>
            <w:hideMark/>
          </w:tcPr>
          <w:p w14:paraId="6944699E" w14:textId="77777777" w:rsidR="00AF255A" w:rsidRPr="00B40693" w:rsidRDefault="00AF255A" w:rsidP="003722B6">
            <w:pPr>
              <w:pStyle w:val="101"/>
            </w:pPr>
          </w:p>
        </w:tc>
        <w:tc>
          <w:tcPr>
            <w:tcW w:w="248" w:type="pct"/>
            <w:hideMark/>
          </w:tcPr>
          <w:p w14:paraId="0094B349" w14:textId="77777777" w:rsidR="00AF255A" w:rsidRPr="00B40693" w:rsidRDefault="00AF255A" w:rsidP="003722B6">
            <w:pPr>
              <w:pStyle w:val="101"/>
            </w:pPr>
          </w:p>
        </w:tc>
        <w:tc>
          <w:tcPr>
            <w:tcW w:w="280" w:type="pct"/>
            <w:hideMark/>
          </w:tcPr>
          <w:p w14:paraId="63AEA5AC" w14:textId="77777777" w:rsidR="00AF255A" w:rsidRPr="00B40693" w:rsidRDefault="00AF255A" w:rsidP="003722B6">
            <w:pPr>
              <w:pStyle w:val="101"/>
            </w:pPr>
          </w:p>
        </w:tc>
        <w:tc>
          <w:tcPr>
            <w:tcW w:w="636" w:type="pct"/>
            <w:hideMark/>
          </w:tcPr>
          <w:p w14:paraId="3E16B37E" w14:textId="77777777" w:rsidR="00AF255A" w:rsidRPr="00B40693" w:rsidRDefault="00AF255A" w:rsidP="003722B6">
            <w:pPr>
              <w:pStyle w:val="101"/>
            </w:pPr>
            <w:r w:rsidRPr="00B40693">
              <w:t>Значение параметра dt должно соответствовать типу данных localDate (ГГГГ-ММ-ДД, где "ДД" = "01")</w:t>
            </w:r>
          </w:p>
        </w:tc>
      </w:tr>
      <w:tr w:rsidR="00AF255A" w:rsidRPr="00B40693" w14:paraId="11108521" w14:textId="77777777" w:rsidTr="00AF255A">
        <w:trPr>
          <w:trHeight w:val="454"/>
        </w:trPr>
        <w:tc>
          <w:tcPr>
            <w:tcW w:w="1082" w:type="pct"/>
            <w:hideMark/>
          </w:tcPr>
          <w:p w14:paraId="39E85866" w14:textId="77777777" w:rsidR="00AF255A" w:rsidRPr="00B40693" w:rsidRDefault="00AF255A" w:rsidP="003722B6">
            <w:pPr>
              <w:pStyle w:val="101"/>
            </w:pPr>
            <w:r w:rsidRPr="00B40693">
              <w:t>MpiAsyncOperationsService.GetViewDataAttachStart</w:t>
            </w:r>
          </w:p>
        </w:tc>
        <w:tc>
          <w:tcPr>
            <w:tcW w:w="311" w:type="pct"/>
            <w:hideMark/>
          </w:tcPr>
          <w:p w14:paraId="21940FF5" w14:textId="77777777" w:rsidR="00AF255A" w:rsidRPr="00B40693" w:rsidRDefault="00AF255A" w:rsidP="003722B6">
            <w:pPr>
              <w:pStyle w:val="101"/>
            </w:pPr>
            <w:r w:rsidRPr="00B40693">
              <w:t>7.2.МПИ.0005</w:t>
            </w:r>
          </w:p>
        </w:tc>
        <w:tc>
          <w:tcPr>
            <w:tcW w:w="418" w:type="pct"/>
            <w:hideMark/>
          </w:tcPr>
          <w:p w14:paraId="4834E7BF" w14:textId="77777777" w:rsidR="00AF255A" w:rsidRPr="00B40693" w:rsidRDefault="00AF255A" w:rsidP="003722B6">
            <w:pPr>
              <w:pStyle w:val="101"/>
            </w:pPr>
            <w:r w:rsidRPr="00B40693">
              <w:t>dt</w:t>
            </w:r>
          </w:p>
        </w:tc>
        <w:tc>
          <w:tcPr>
            <w:tcW w:w="206" w:type="pct"/>
            <w:hideMark/>
          </w:tcPr>
          <w:p w14:paraId="30AB57A4" w14:textId="77777777" w:rsidR="00AF255A" w:rsidRPr="00B40693" w:rsidRDefault="00AF255A" w:rsidP="003722B6">
            <w:pPr>
              <w:pStyle w:val="101"/>
            </w:pPr>
          </w:p>
        </w:tc>
        <w:tc>
          <w:tcPr>
            <w:tcW w:w="179" w:type="pct"/>
            <w:hideMark/>
          </w:tcPr>
          <w:p w14:paraId="384DEC78" w14:textId="77777777" w:rsidR="00AF255A" w:rsidRPr="00B40693" w:rsidRDefault="00AF255A" w:rsidP="003722B6">
            <w:pPr>
              <w:pStyle w:val="101"/>
            </w:pPr>
          </w:p>
        </w:tc>
        <w:tc>
          <w:tcPr>
            <w:tcW w:w="248" w:type="pct"/>
            <w:hideMark/>
          </w:tcPr>
          <w:p w14:paraId="207592C9" w14:textId="77777777" w:rsidR="00AF255A" w:rsidRPr="00B40693" w:rsidRDefault="00AF255A" w:rsidP="003722B6">
            <w:pPr>
              <w:pStyle w:val="101"/>
            </w:pPr>
            <w:r w:rsidRPr="00B40693">
              <w:t>не пусто</w:t>
            </w:r>
          </w:p>
        </w:tc>
        <w:tc>
          <w:tcPr>
            <w:tcW w:w="582" w:type="pct"/>
            <w:hideMark/>
          </w:tcPr>
          <w:p w14:paraId="598CDEAB" w14:textId="77777777" w:rsidR="00AF255A" w:rsidRPr="00B40693" w:rsidRDefault="00AF255A" w:rsidP="003722B6">
            <w:pPr>
              <w:pStyle w:val="101"/>
            </w:pPr>
            <w:r w:rsidRPr="00B40693">
              <w:t>Значение параметра dt меньше (раньше) 01.01.2023</w:t>
            </w:r>
          </w:p>
        </w:tc>
        <w:tc>
          <w:tcPr>
            <w:tcW w:w="582" w:type="pct"/>
            <w:hideMark/>
          </w:tcPr>
          <w:p w14:paraId="0C472210" w14:textId="77777777" w:rsidR="00AF255A" w:rsidRPr="00B40693" w:rsidRDefault="00AF255A" w:rsidP="003722B6">
            <w:pPr>
              <w:pStyle w:val="101"/>
            </w:pPr>
            <w:r w:rsidRPr="00B40693">
              <w:t>Значение параметра dt не должно быть меньше (раньше) 01.01.2023</w:t>
            </w:r>
          </w:p>
        </w:tc>
        <w:tc>
          <w:tcPr>
            <w:tcW w:w="229" w:type="pct"/>
            <w:hideMark/>
          </w:tcPr>
          <w:p w14:paraId="1FF26E6C" w14:textId="77777777" w:rsidR="00AF255A" w:rsidRPr="00B40693" w:rsidRDefault="00AF255A" w:rsidP="003722B6">
            <w:pPr>
              <w:pStyle w:val="101"/>
            </w:pPr>
          </w:p>
        </w:tc>
        <w:tc>
          <w:tcPr>
            <w:tcW w:w="248" w:type="pct"/>
            <w:hideMark/>
          </w:tcPr>
          <w:p w14:paraId="3282D7F6" w14:textId="77777777" w:rsidR="00AF255A" w:rsidRPr="00B40693" w:rsidRDefault="00AF255A" w:rsidP="003722B6">
            <w:pPr>
              <w:pStyle w:val="101"/>
            </w:pPr>
          </w:p>
        </w:tc>
        <w:tc>
          <w:tcPr>
            <w:tcW w:w="280" w:type="pct"/>
            <w:hideMark/>
          </w:tcPr>
          <w:p w14:paraId="60A3D115" w14:textId="77777777" w:rsidR="00AF255A" w:rsidRPr="00B40693" w:rsidRDefault="00AF255A" w:rsidP="003722B6">
            <w:pPr>
              <w:pStyle w:val="101"/>
            </w:pPr>
          </w:p>
        </w:tc>
        <w:tc>
          <w:tcPr>
            <w:tcW w:w="636" w:type="pct"/>
            <w:hideMark/>
          </w:tcPr>
          <w:p w14:paraId="0798EEDF" w14:textId="77777777" w:rsidR="00AF255A" w:rsidRPr="00B40693" w:rsidRDefault="00AF255A" w:rsidP="003722B6">
            <w:pPr>
              <w:pStyle w:val="101"/>
            </w:pPr>
            <w:r w:rsidRPr="00B40693">
              <w:t>Значение параметра dt не должно быть меньше (раньше) 01.01.2023</w:t>
            </w:r>
          </w:p>
        </w:tc>
      </w:tr>
      <w:tr w:rsidR="00AF255A" w:rsidRPr="00B40693" w14:paraId="106B38FD" w14:textId="77777777" w:rsidTr="00AF255A">
        <w:trPr>
          <w:trHeight w:val="454"/>
        </w:trPr>
        <w:tc>
          <w:tcPr>
            <w:tcW w:w="1082" w:type="pct"/>
            <w:hideMark/>
          </w:tcPr>
          <w:p w14:paraId="41D00B98" w14:textId="77777777" w:rsidR="00AF255A" w:rsidRPr="00B40693" w:rsidRDefault="00AF255A" w:rsidP="003722B6">
            <w:pPr>
              <w:pStyle w:val="101"/>
            </w:pPr>
            <w:r w:rsidRPr="00B40693">
              <w:t>MpiAsyncOperationsService.GetViewDataAttachStart</w:t>
            </w:r>
          </w:p>
        </w:tc>
        <w:tc>
          <w:tcPr>
            <w:tcW w:w="311" w:type="pct"/>
            <w:hideMark/>
          </w:tcPr>
          <w:p w14:paraId="6559A06E" w14:textId="77777777" w:rsidR="00AF255A" w:rsidRPr="00B40693" w:rsidRDefault="00AF255A" w:rsidP="003722B6">
            <w:pPr>
              <w:pStyle w:val="101"/>
            </w:pPr>
            <w:r w:rsidRPr="00B40693">
              <w:t>7.2.МПИ.0006</w:t>
            </w:r>
          </w:p>
        </w:tc>
        <w:tc>
          <w:tcPr>
            <w:tcW w:w="418" w:type="pct"/>
            <w:hideMark/>
          </w:tcPr>
          <w:p w14:paraId="3A6C907A" w14:textId="77777777" w:rsidR="00AF255A" w:rsidRPr="00B40693" w:rsidRDefault="00AF255A" w:rsidP="003722B6">
            <w:pPr>
              <w:pStyle w:val="101"/>
            </w:pPr>
            <w:r w:rsidRPr="00B40693">
              <w:t>dt</w:t>
            </w:r>
          </w:p>
        </w:tc>
        <w:tc>
          <w:tcPr>
            <w:tcW w:w="206" w:type="pct"/>
            <w:hideMark/>
          </w:tcPr>
          <w:p w14:paraId="71EF5D1A" w14:textId="77777777" w:rsidR="00AF255A" w:rsidRPr="00B40693" w:rsidRDefault="00AF255A" w:rsidP="003722B6">
            <w:pPr>
              <w:pStyle w:val="101"/>
            </w:pPr>
          </w:p>
        </w:tc>
        <w:tc>
          <w:tcPr>
            <w:tcW w:w="179" w:type="pct"/>
            <w:hideMark/>
          </w:tcPr>
          <w:p w14:paraId="06D3A4E9" w14:textId="77777777" w:rsidR="00AF255A" w:rsidRPr="00B40693" w:rsidRDefault="00AF255A" w:rsidP="003722B6">
            <w:pPr>
              <w:pStyle w:val="101"/>
            </w:pPr>
          </w:p>
        </w:tc>
        <w:tc>
          <w:tcPr>
            <w:tcW w:w="248" w:type="pct"/>
            <w:hideMark/>
          </w:tcPr>
          <w:p w14:paraId="006A38DE" w14:textId="77777777" w:rsidR="00AF255A" w:rsidRPr="00B40693" w:rsidRDefault="00AF255A" w:rsidP="003722B6">
            <w:pPr>
              <w:pStyle w:val="101"/>
            </w:pPr>
            <w:r w:rsidRPr="00B40693">
              <w:t>не пусто</w:t>
            </w:r>
          </w:p>
        </w:tc>
        <w:tc>
          <w:tcPr>
            <w:tcW w:w="582" w:type="pct"/>
            <w:hideMark/>
          </w:tcPr>
          <w:p w14:paraId="0614554C" w14:textId="77777777" w:rsidR="00AF255A" w:rsidRPr="00B40693" w:rsidRDefault="00AF255A" w:rsidP="003722B6">
            <w:pPr>
              <w:pStyle w:val="101"/>
            </w:pPr>
            <w:r w:rsidRPr="00B40693">
              <w:t>дата запрашиваемого периода витрины больше (позже) текущей даты   </w:t>
            </w:r>
          </w:p>
          <w:p w14:paraId="55190460" w14:textId="77777777" w:rsidR="00AF255A" w:rsidRPr="00B40693" w:rsidRDefault="00AF255A" w:rsidP="003722B6">
            <w:pPr>
              <w:pStyle w:val="101"/>
            </w:pPr>
          </w:p>
        </w:tc>
        <w:tc>
          <w:tcPr>
            <w:tcW w:w="582" w:type="pct"/>
            <w:hideMark/>
          </w:tcPr>
          <w:p w14:paraId="3BC9ABF4" w14:textId="77777777" w:rsidR="00AF255A" w:rsidRPr="00B40693" w:rsidRDefault="00AF255A" w:rsidP="003722B6">
            <w:pPr>
              <w:pStyle w:val="101"/>
            </w:pPr>
            <w:r w:rsidRPr="00B40693">
              <w:t>Не должно быть возможности запрашивать витрину за будущий период.</w:t>
            </w:r>
          </w:p>
        </w:tc>
        <w:tc>
          <w:tcPr>
            <w:tcW w:w="229" w:type="pct"/>
            <w:hideMark/>
          </w:tcPr>
          <w:p w14:paraId="42D67865" w14:textId="77777777" w:rsidR="00AF255A" w:rsidRPr="00B40693" w:rsidRDefault="00AF255A" w:rsidP="003722B6">
            <w:pPr>
              <w:pStyle w:val="101"/>
            </w:pPr>
          </w:p>
        </w:tc>
        <w:tc>
          <w:tcPr>
            <w:tcW w:w="248" w:type="pct"/>
            <w:hideMark/>
          </w:tcPr>
          <w:p w14:paraId="38D5A2D8" w14:textId="77777777" w:rsidR="00AF255A" w:rsidRPr="00B40693" w:rsidRDefault="00AF255A" w:rsidP="003722B6">
            <w:pPr>
              <w:pStyle w:val="101"/>
            </w:pPr>
          </w:p>
        </w:tc>
        <w:tc>
          <w:tcPr>
            <w:tcW w:w="280" w:type="pct"/>
            <w:hideMark/>
          </w:tcPr>
          <w:p w14:paraId="76D4FE60" w14:textId="77777777" w:rsidR="00AF255A" w:rsidRPr="00B40693" w:rsidRDefault="00AF255A" w:rsidP="003722B6">
            <w:pPr>
              <w:pStyle w:val="101"/>
            </w:pPr>
          </w:p>
        </w:tc>
        <w:tc>
          <w:tcPr>
            <w:tcW w:w="636" w:type="pct"/>
            <w:hideMark/>
          </w:tcPr>
          <w:p w14:paraId="642F94C5" w14:textId="77777777" w:rsidR="00AF255A" w:rsidRPr="00B40693" w:rsidRDefault="00AF255A" w:rsidP="003722B6">
            <w:pPr>
              <w:pStyle w:val="101"/>
            </w:pPr>
            <w:r w:rsidRPr="00B40693">
              <w:t>Витрина может быть выдана только за прошлый период.</w:t>
            </w:r>
          </w:p>
        </w:tc>
      </w:tr>
      <w:tr w:rsidR="00AF255A" w:rsidRPr="00B40693" w14:paraId="78F626FF" w14:textId="77777777" w:rsidTr="00AF255A">
        <w:trPr>
          <w:trHeight w:val="454"/>
        </w:trPr>
        <w:tc>
          <w:tcPr>
            <w:tcW w:w="1082" w:type="pct"/>
            <w:hideMark/>
          </w:tcPr>
          <w:p w14:paraId="7C75F934" w14:textId="77777777" w:rsidR="00AF255A" w:rsidRPr="00B40693" w:rsidRDefault="00AF255A" w:rsidP="003722B6">
            <w:pPr>
              <w:pStyle w:val="101"/>
            </w:pPr>
            <w:r w:rsidRPr="00B40693">
              <w:t>MpiAsyncOperationsService.GetViewDataAttachStart</w:t>
            </w:r>
          </w:p>
        </w:tc>
        <w:tc>
          <w:tcPr>
            <w:tcW w:w="311" w:type="pct"/>
            <w:hideMark/>
          </w:tcPr>
          <w:p w14:paraId="54E6420A" w14:textId="77777777" w:rsidR="00AF255A" w:rsidRPr="00B40693" w:rsidRDefault="00AF255A" w:rsidP="003722B6">
            <w:pPr>
              <w:pStyle w:val="101"/>
            </w:pPr>
            <w:r w:rsidRPr="00B40693">
              <w:t>7.2.МПИ.0007</w:t>
            </w:r>
          </w:p>
        </w:tc>
        <w:tc>
          <w:tcPr>
            <w:tcW w:w="418" w:type="pct"/>
            <w:hideMark/>
          </w:tcPr>
          <w:p w14:paraId="2080671B" w14:textId="77777777" w:rsidR="00AF255A" w:rsidRPr="00B40693" w:rsidRDefault="00AF255A" w:rsidP="003722B6">
            <w:pPr>
              <w:pStyle w:val="101"/>
            </w:pPr>
            <w:r w:rsidRPr="00B40693">
              <w:t>criteria</w:t>
            </w:r>
          </w:p>
        </w:tc>
        <w:tc>
          <w:tcPr>
            <w:tcW w:w="206" w:type="pct"/>
            <w:hideMark/>
          </w:tcPr>
          <w:p w14:paraId="790038BE" w14:textId="77777777" w:rsidR="00AF255A" w:rsidRPr="00B40693" w:rsidRDefault="00AF255A" w:rsidP="003722B6">
            <w:pPr>
              <w:pStyle w:val="101"/>
            </w:pPr>
          </w:p>
        </w:tc>
        <w:tc>
          <w:tcPr>
            <w:tcW w:w="179" w:type="pct"/>
            <w:hideMark/>
          </w:tcPr>
          <w:p w14:paraId="188DCB3C" w14:textId="77777777" w:rsidR="00AF255A" w:rsidRPr="00B40693" w:rsidRDefault="00AF255A" w:rsidP="003722B6">
            <w:pPr>
              <w:pStyle w:val="101"/>
            </w:pPr>
          </w:p>
        </w:tc>
        <w:tc>
          <w:tcPr>
            <w:tcW w:w="248" w:type="pct"/>
            <w:hideMark/>
          </w:tcPr>
          <w:p w14:paraId="12BA7A2B" w14:textId="77777777" w:rsidR="00AF255A" w:rsidRPr="00B40693" w:rsidRDefault="00AF255A" w:rsidP="003722B6">
            <w:pPr>
              <w:pStyle w:val="101"/>
            </w:pPr>
          </w:p>
        </w:tc>
        <w:tc>
          <w:tcPr>
            <w:tcW w:w="582" w:type="pct"/>
            <w:hideMark/>
          </w:tcPr>
          <w:p w14:paraId="16ED6E09" w14:textId="77777777" w:rsidR="00AF255A" w:rsidRPr="00B40693" w:rsidRDefault="00AF255A" w:rsidP="003722B6">
            <w:pPr>
              <w:pStyle w:val="101"/>
            </w:pPr>
            <w:r w:rsidRPr="00B40693">
              <w:t>criteria пусто</w:t>
            </w:r>
          </w:p>
        </w:tc>
        <w:tc>
          <w:tcPr>
            <w:tcW w:w="582" w:type="pct"/>
            <w:hideMark/>
          </w:tcPr>
          <w:p w14:paraId="2DA2FB67" w14:textId="77777777" w:rsidR="00AF255A" w:rsidRPr="00B40693" w:rsidRDefault="00AF255A" w:rsidP="003722B6">
            <w:pPr>
              <w:pStyle w:val="101"/>
            </w:pPr>
            <w:r w:rsidRPr="00B40693">
              <w:t>Значение не может быть пустым</w:t>
            </w:r>
          </w:p>
        </w:tc>
        <w:tc>
          <w:tcPr>
            <w:tcW w:w="229" w:type="pct"/>
            <w:hideMark/>
          </w:tcPr>
          <w:p w14:paraId="609377BB" w14:textId="77777777" w:rsidR="00AF255A" w:rsidRPr="00B40693" w:rsidRDefault="00AF255A" w:rsidP="003722B6">
            <w:pPr>
              <w:pStyle w:val="101"/>
            </w:pPr>
          </w:p>
        </w:tc>
        <w:tc>
          <w:tcPr>
            <w:tcW w:w="248" w:type="pct"/>
            <w:hideMark/>
          </w:tcPr>
          <w:p w14:paraId="14652E8F" w14:textId="77777777" w:rsidR="00AF255A" w:rsidRPr="00B40693" w:rsidRDefault="00AF255A" w:rsidP="003722B6">
            <w:pPr>
              <w:pStyle w:val="101"/>
            </w:pPr>
          </w:p>
        </w:tc>
        <w:tc>
          <w:tcPr>
            <w:tcW w:w="280" w:type="pct"/>
            <w:hideMark/>
          </w:tcPr>
          <w:p w14:paraId="08B7CD77" w14:textId="77777777" w:rsidR="00AF255A" w:rsidRPr="00B40693" w:rsidRDefault="00AF255A" w:rsidP="003722B6">
            <w:pPr>
              <w:pStyle w:val="101"/>
            </w:pPr>
          </w:p>
        </w:tc>
        <w:tc>
          <w:tcPr>
            <w:tcW w:w="636" w:type="pct"/>
            <w:hideMark/>
          </w:tcPr>
          <w:p w14:paraId="0E51F379" w14:textId="77777777" w:rsidR="00AF255A" w:rsidRPr="00B40693" w:rsidRDefault="00AF255A" w:rsidP="003722B6">
            <w:pPr>
              <w:pStyle w:val="101"/>
            </w:pPr>
            <w:r w:rsidRPr="00B40693">
              <w:t>Параметр criteria не может передаваться с пустым значением</w:t>
            </w:r>
          </w:p>
        </w:tc>
      </w:tr>
      <w:tr w:rsidR="00AF255A" w:rsidRPr="00B40693" w14:paraId="3ECDECD3" w14:textId="77777777" w:rsidTr="00AF255A">
        <w:trPr>
          <w:trHeight w:val="454"/>
        </w:trPr>
        <w:tc>
          <w:tcPr>
            <w:tcW w:w="1082" w:type="pct"/>
            <w:hideMark/>
          </w:tcPr>
          <w:p w14:paraId="1642EDC4" w14:textId="77777777" w:rsidR="00AF255A" w:rsidRPr="00B40693" w:rsidRDefault="00AF255A" w:rsidP="003722B6">
            <w:pPr>
              <w:pStyle w:val="101"/>
            </w:pPr>
            <w:r w:rsidRPr="00B40693">
              <w:t>MpiAsyncOperationsService.GetViewDataAttachStart</w:t>
            </w:r>
          </w:p>
        </w:tc>
        <w:tc>
          <w:tcPr>
            <w:tcW w:w="311" w:type="pct"/>
            <w:hideMark/>
          </w:tcPr>
          <w:p w14:paraId="20A825B0" w14:textId="77777777" w:rsidR="00AF255A" w:rsidRPr="00B40693" w:rsidRDefault="00AF255A" w:rsidP="003722B6">
            <w:pPr>
              <w:pStyle w:val="101"/>
            </w:pPr>
            <w:r w:rsidRPr="00B40693">
              <w:t>7.2.МПИ.0008</w:t>
            </w:r>
          </w:p>
        </w:tc>
        <w:tc>
          <w:tcPr>
            <w:tcW w:w="418" w:type="pct"/>
            <w:hideMark/>
          </w:tcPr>
          <w:p w14:paraId="6DBA8E3A" w14:textId="77777777" w:rsidR="00AF255A" w:rsidRPr="00B40693" w:rsidRDefault="00AF255A" w:rsidP="003722B6">
            <w:pPr>
              <w:pStyle w:val="101"/>
            </w:pPr>
            <w:r w:rsidRPr="00B40693">
              <w:t>field_name_attached</w:t>
            </w:r>
          </w:p>
        </w:tc>
        <w:tc>
          <w:tcPr>
            <w:tcW w:w="206" w:type="pct"/>
            <w:hideMark/>
          </w:tcPr>
          <w:p w14:paraId="28EF373D" w14:textId="77777777" w:rsidR="00AF255A" w:rsidRPr="00B40693" w:rsidRDefault="00AF255A" w:rsidP="003722B6">
            <w:pPr>
              <w:pStyle w:val="101"/>
            </w:pPr>
          </w:p>
        </w:tc>
        <w:tc>
          <w:tcPr>
            <w:tcW w:w="179" w:type="pct"/>
            <w:hideMark/>
          </w:tcPr>
          <w:p w14:paraId="7C26F5D9" w14:textId="77777777" w:rsidR="00AF255A" w:rsidRPr="00B40693" w:rsidRDefault="00AF255A" w:rsidP="003722B6">
            <w:pPr>
              <w:pStyle w:val="101"/>
            </w:pPr>
          </w:p>
        </w:tc>
        <w:tc>
          <w:tcPr>
            <w:tcW w:w="248" w:type="pct"/>
            <w:hideMark/>
          </w:tcPr>
          <w:p w14:paraId="7DB28C1A" w14:textId="77777777" w:rsidR="00AF255A" w:rsidRPr="00B40693" w:rsidRDefault="00AF255A" w:rsidP="003722B6">
            <w:pPr>
              <w:pStyle w:val="101"/>
            </w:pPr>
          </w:p>
        </w:tc>
        <w:tc>
          <w:tcPr>
            <w:tcW w:w="582" w:type="pct"/>
            <w:hideMark/>
          </w:tcPr>
          <w:p w14:paraId="45B5AE77" w14:textId="77777777" w:rsidR="00AF255A" w:rsidRPr="00B40693" w:rsidRDefault="00AF255A" w:rsidP="003722B6">
            <w:pPr>
              <w:pStyle w:val="101"/>
            </w:pPr>
            <w:r w:rsidRPr="00B40693">
              <w:t>field_name_attached пусто</w:t>
            </w:r>
          </w:p>
        </w:tc>
        <w:tc>
          <w:tcPr>
            <w:tcW w:w="582" w:type="pct"/>
            <w:hideMark/>
          </w:tcPr>
          <w:p w14:paraId="65F2F028" w14:textId="77777777" w:rsidR="00AF255A" w:rsidRPr="00B40693" w:rsidRDefault="00AF255A" w:rsidP="003722B6">
            <w:pPr>
              <w:pStyle w:val="101"/>
            </w:pPr>
            <w:r w:rsidRPr="00B40693">
              <w:t>Значение не может быть пустым</w:t>
            </w:r>
          </w:p>
        </w:tc>
        <w:tc>
          <w:tcPr>
            <w:tcW w:w="229" w:type="pct"/>
            <w:hideMark/>
          </w:tcPr>
          <w:p w14:paraId="33F42212" w14:textId="77777777" w:rsidR="00AF255A" w:rsidRPr="00B40693" w:rsidRDefault="00AF255A" w:rsidP="003722B6">
            <w:pPr>
              <w:pStyle w:val="101"/>
            </w:pPr>
          </w:p>
        </w:tc>
        <w:tc>
          <w:tcPr>
            <w:tcW w:w="248" w:type="pct"/>
            <w:hideMark/>
          </w:tcPr>
          <w:p w14:paraId="37CBE9D3" w14:textId="77777777" w:rsidR="00AF255A" w:rsidRPr="00B40693" w:rsidRDefault="00AF255A" w:rsidP="003722B6">
            <w:pPr>
              <w:pStyle w:val="101"/>
            </w:pPr>
          </w:p>
        </w:tc>
        <w:tc>
          <w:tcPr>
            <w:tcW w:w="280" w:type="pct"/>
            <w:hideMark/>
          </w:tcPr>
          <w:p w14:paraId="24D622F7" w14:textId="77777777" w:rsidR="00AF255A" w:rsidRPr="00B40693" w:rsidRDefault="00AF255A" w:rsidP="003722B6">
            <w:pPr>
              <w:pStyle w:val="101"/>
            </w:pPr>
          </w:p>
        </w:tc>
        <w:tc>
          <w:tcPr>
            <w:tcW w:w="636" w:type="pct"/>
            <w:hideMark/>
          </w:tcPr>
          <w:p w14:paraId="46081301" w14:textId="77777777" w:rsidR="00AF255A" w:rsidRPr="00B40693" w:rsidRDefault="00AF255A" w:rsidP="003722B6">
            <w:pPr>
              <w:pStyle w:val="101"/>
            </w:pPr>
            <w:r w:rsidRPr="00B40693">
              <w:t>Параметр field_name_attached не может передаваться с пустым значением</w:t>
            </w:r>
          </w:p>
        </w:tc>
      </w:tr>
      <w:tr w:rsidR="00AF255A" w:rsidRPr="00155337" w14:paraId="725A7675" w14:textId="77777777" w:rsidTr="00AF255A">
        <w:trPr>
          <w:trHeight w:val="454"/>
        </w:trPr>
        <w:tc>
          <w:tcPr>
            <w:tcW w:w="1082" w:type="pct"/>
            <w:hideMark/>
          </w:tcPr>
          <w:p w14:paraId="7D031DDC" w14:textId="77777777" w:rsidR="00AF255A" w:rsidRPr="00B40693" w:rsidRDefault="00AF255A" w:rsidP="003722B6">
            <w:pPr>
              <w:pStyle w:val="101"/>
            </w:pPr>
            <w:r w:rsidRPr="00B40693">
              <w:t>MpiAsyncOperationsService.GetViewDataAttachStart</w:t>
            </w:r>
          </w:p>
        </w:tc>
        <w:tc>
          <w:tcPr>
            <w:tcW w:w="311" w:type="pct"/>
            <w:hideMark/>
          </w:tcPr>
          <w:p w14:paraId="7B9D7E80" w14:textId="77777777" w:rsidR="00AF255A" w:rsidRPr="00B40693" w:rsidRDefault="00AF255A" w:rsidP="003722B6">
            <w:pPr>
              <w:pStyle w:val="101"/>
            </w:pPr>
            <w:r w:rsidRPr="00B40693">
              <w:t>7.2.МПИ.0009</w:t>
            </w:r>
          </w:p>
        </w:tc>
        <w:tc>
          <w:tcPr>
            <w:tcW w:w="418" w:type="pct"/>
            <w:hideMark/>
          </w:tcPr>
          <w:p w14:paraId="640ADED2" w14:textId="77777777" w:rsidR="00AF255A" w:rsidRPr="00B40693" w:rsidRDefault="00AF255A" w:rsidP="003722B6">
            <w:pPr>
              <w:pStyle w:val="101"/>
            </w:pPr>
            <w:r w:rsidRPr="00B40693">
              <w:t>field_name_attached</w:t>
            </w:r>
          </w:p>
        </w:tc>
        <w:tc>
          <w:tcPr>
            <w:tcW w:w="206" w:type="pct"/>
            <w:hideMark/>
          </w:tcPr>
          <w:p w14:paraId="101314E7" w14:textId="77777777" w:rsidR="00AF255A" w:rsidRPr="00B40693" w:rsidRDefault="00AF255A" w:rsidP="003722B6">
            <w:pPr>
              <w:pStyle w:val="101"/>
            </w:pPr>
          </w:p>
        </w:tc>
        <w:tc>
          <w:tcPr>
            <w:tcW w:w="179" w:type="pct"/>
            <w:hideMark/>
          </w:tcPr>
          <w:p w14:paraId="4715AA00" w14:textId="77777777" w:rsidR="00AF255A" w:rsidRPr="00B40693" w:rsidRDefault="00AF255A" w:rsidP="003722B6">
            <w:pPr>
              <w:pStyle w:val="101"/>
            </w:pPr>
          </w:p>
        </w:tc>
        <w:tc>
          <w:tcPr>
            <w:tcW w:w="248" w:type="pct"/>
            <w:hideMark/>
          </w:tcPr>
          <w:p w14:paraId="252791CD" w14:textId="77777777" w:rsidR="00AF255A" w:rsidRPr="00B40693" w:rsidRDefault="00AF255A" w:rsidP="003722B6">
            <w:pPr>
              <w:pStyle w:val="101"/>
            </w:pPr>
            <w:r w:rsidRPr="00B40693">
              <w:t>не пусто</w:t>
            </w:r>
          </w:p>
        </w:tc>
        <w:tc>
          <w:tcPr>
            <w:tcW w:w="582" w:type="pct"/>
            <w:hideMark/>
          </w:tcPr>
          <w:p w14:paraId="7A112A1B" w14:textId="77777777" w:rsidR="00AF255A" w:rsidRPr="00B40693" w:rsidRDefault="00AF255A" w:rsidP="003722B6">
            <w:pPr>
              <w:pStyle w:val="101"/>
            </w:pPr>
            <w:r w:rsidRPr="00B40693">
              <w:t>Передано значение, не относящееся к значениям:</w:t>
            </w:r>
          </w:p>
          <w:p w14:paraId="7F893654" w14:textId="77777777" w:rsidR="00AF255A" w:rsidRPr="00A1312F" w:rsidRDefault="00AF255A" w:rsidP="003722B6">
            <w:pPr>
              <w:pStyle w:val="101"/>
              <w:rPr>
                <w:lang w:val="en-US"/>
              </w:rPr>
            </w:pPr>
            <w:r w:rsidRPr="00A1312F">
              <w:rPr>
                <w:lang w:val="en-US"/>
              </w:rPr>
              <w:t>smo_okato</w:t>
            </w:r>
          </w:p>
          <w:p w14:paraId="4DF643B4" w14:textId="77777777" w:rsidR="00AF255A" w:rsidRPr="00A1312F" w:rsidRDefault="00AF255A" w:rsidP="003722B6">
            <w:pPr>
              <w:pStyle w:val="101"/>
              <w:rPr>
                <w:lang w:val="en-US"/>
              </w:rPr>
            </w:pPr>
            <w:r w:rsidRPr="00A1312F">
              <w:rPr>
                <w:lang w:val="en-US"/>
              </w:rPr>
              <w:t>mo_okato </w:t>
            </w:r>
          </w:p>
          <w:p w14:paraId="7B902EB9" w14:textId="77777777" w:rsidR="00AF255A" w:rsidRPr="00A1312F" w:rsidRDefault="00AF255A" w:rsidP="003722B6">
            <w:pPr>
              <w:pStyle w:val="101"/>
              <w:rPr>
                <w:lang w:val="en-US"/>
              </w:rPr>
            </w:pPr>
            <w:r w:rsidRPr="00A1312F">
              <w:rPr>
                <w:lang w:val="en-US"/>
              </w:rPr>
              <w:t>mo_code</w:t>
            </w:r>
          </w:p>
          <w:p w14:paraId="655D6358" w14:textId="77777777" w:rsidR="00AF255A" w:rsidRPr="00B40693" w:rsidRDefault="00AF255A" w:rsidP="003722B6">
            <w:pPr>
              <w:pStyle w:val="101"/>
            </w:pPr>
            <w:r w:rsidRPr="00B40693">
              <w:t>smo</w:t>
            </w:r>
          </w:p>
        </w:tc>
        <w:tc>
          <w:tcPr>
            <w:tcW w:w="582" w:type="pct"/>
            <w:hideMark/>
          </w:tcPr>
          <w:p w14:paraId="4AB915CA" w14:textId="77777777" w:rsidR="00AF255A" w:rsidRPr="00B40693" w:rsidRDefault="00AF255A" w:rsidP="003722B6">
            <w:pPr>
              <w:pStyle w:val="101"/>
            </w:pPr>
            <w:r w:rsidRPr="00B40693">
              <w:t>Проверить, что указано одно из следующих значений:</w:t>
            </w:r>
          </w:p>
          <w:p w14:paraId="3985B2A9" w14:textId="77777777" w:rsidR="00AF255A" w:rsidRPr="00A1312F" w:rsidRDefault="00AF255A" w:rsidP="003722B6">
            <w:pPr>
              <w:pStyle w:val="101"/>
              <w:rPr>
                <w:lang w:val="en-US"/>
              </w:rPr>
            </w:pPr>
            <w:r w:rsidRPr="00A1312F">
              <w:rPr>
                <w:lang w:val="en-US"/>
              </w:rPr>
              <w:t>smo_okato</w:t>
            </w:r>
          </w:p>
          <w:p w14:paraId="5923D3C9" w14:textId="77777777" w:rsidR="00AF255A" w:rsidRPr="00A1312F" w:rsidRDefault="00AF255A" w:rsidP="003722B6">
            <w:pPr>
              <w:pStyle w:val="101"/>
              <w:rPr>
                <w:lang w:val="en-US"/>
              </w:rPr>
            </w:pPr>
            <w:r w:rsidRPr="00A1312F">
              <w:rPr>
                <w:lang w:val="en-US"/>
              </w:rPr>
              <w:t>mo_okato </w:t>
            </w:r>
          </w:p>
          <w:p w14:paraId="4E80B06B" w14:textId="77777777" w:rsidR="00AF255A" w:rsidRPr="00A1312F" w:rsidRDefault="00AF255A" w:rsidP="003722B6">
            <w:pPr>
              <w:pStyle w:val="101"/>
              <w:rPr>
                <w:lang w:val="en-US"/>
              </w:rPr>
            </w:pPr>
            <w:r w:rsidRPr="00A1312F">
              <w:rPr>
                <w:lang w:val="en-US"/>
              </w:rPr>
              <w:t>mo_code</w:t>
            </w:r>
          </w:p>
          <w:p w14:paraId="39FCD003" w14:textId="77777777" w:rsidR="00AF255A" w:rsidRPr="00B40693" w:rsidRDefault="00AF255A" w:rsidP="003722B6">
            <w:pPr>
              <w:pStyle w:val="101"/>
            </w:pPr>
            <w:r w:rsidRPr="00B40693">
              <w:t>smo</w:t>
            </w:r>
          </w:p>
        </w:tc>
        <w:tc>
          <w:tcPr>
            <w:tcW w:w="229" w:type="pct"/>
            <w:hideMark/>
          </w:tcPr>
          <w:p w14:paraId="32C4E672" w14:textId="77777777" w:rsidR="00AF255A" w:rsidRPr="00B40693" w:rsidRDefault="00AF255A" w:rsidP="003722B6">
            <w:pPr>
              <w:pStyle w:val="101"/>
            </w:pPr>
          </w:p>
        </w:tc>
        <w:tc>
          <w:tcPr>
            <w:tcW w:w="248" w:type="pct"/>
            <w:hideMark/>
          </w:tcPr>
          <w:p w14:paraId="46C977B5" w14:textId="77777777" w:rsidR="00AF255A" w:rsidRPr="00B40693" w:rsidRDefault="00AF255A" w:rsidP="003722B6">
            <w:pPr>
              <w:pStyle w:val="101"/>
            </w:pPr>
          </w:p>
        </w:tc>
        <w:tc>
          <w:tcPr>
            <w:tcW w:w="280" w:type="pct"/>
            <w:hideMark/>
          </w:tcPr>
          <w:p w14:paraId="3A0241DB" w14:textId="77777777" w:rsidR="00AF255A" w:rsidRPr="00B40693" w:rsidRDefault="00AF255A" w:rsidP="003722B6">
            <w:pPr>
              <w:pStyle w:val="101"/>
            </w:pPr>
          </w:p>
        </w:tc>
        <w:tc>
          <w:tcPr>
            <w:tcW w:w="636" w:type="pct"/>
            <w:hideMark/>
          </w:tcPr>
          <w:p w14:paraId="03A54601" w14:textId="77777777" w:rsidR="00AF255A" w:rsidRPr="00B40693" w:rsidRDefault="00AF255A" w:rsidP="003722B6">
            <w:pPr>
              <w:pStyle w:val="101"/>
            </w:pPr>
            <w:r w:rsidRPr="00B40693">
              <w:t>В параметре field_name_attached передано недопустимое значение. Должно быть указано одно из следующих значений: </w:t>
            </w:r>
          </w:p>
          <w:p w14:paraId="767B46DD" w14:textId="77777777" w:rsidR="00AF255A" w:rsidRPr="00A1312F" w:rsidRDefault="00AF255A" w:rsidP="003722B6">
            <w:pPr>
              <w:pStyle w:val="101"/>
              <w:rPr>
                <w:lang w:val="en-US"/>
              </w:rPr>
            </w:pPr>
            <w:r w:rsidRPr="00A1312F">
              <w:rPr>
                <w:lang w:val="en-US"/>
              </w:rPr>
              <w:lastRenderedPageBreak/>
              <w:t>- smo_okato</w:t>
            </w:r>
            <w:r w:rsidRPr="00A1312F">
              <w:rPr>
                <w:lang w:val="en-US"/>
              </w:rPr>
              <w:br/>
              <w:t>- mo_okato </w:t>
            </w:r>
            <w:r w:rsidRPr="00A1312F">
              <w:rPr>
                <w:lang w:val="en-US"/>
              </w:rPr>
              <w:br/>
              <w:t>- mo_code</w:t>
            </w:r>
            <w:r w:rsidRPr="00A1312F">
              <w:rPr>
                <w:lang w:val="en-US"/>
              </w:rPr>
              <w:br/>
              <w:t>- smo</w:t>
            </w:r>
          </w:p>
        </w:tc>
      </w:tr>
      <w:tr w:rsidR="00AF255A" w:rsidRPr="00B40693" w14:paraId="4B5E351F" w14:textId="77777777" w:rsidTr="00AF255A">
        <w:trPr>
          <w:trHeight w:val="454"/>
        </w:trPr>
        <w:tc>
          <w:tcPr>
            <w:tcW w:w="1082" w:type="pct"/>
            <w:hideMark/>
          </w:tcPr>
          <w:p w14:paraId="137F4F2F" w14:textId="77777777" w:rsidR="00AF255A" w:rsidRPr="00B40693" w:rsidRDefault="00AF255A" w:rsidP="003722B6">
            <w:pPr>
              <w:pStyle w:val="101"/>
            </w:pPr>
            <w:r w:rsidRPr="00B40693">
              <w:lastRenderedPageBreak/>
              <w:t>MpiAsyncOperationsService.GetViewDataAttachStart</w:t>
            </w:r>
          </w:p>
        </w:tc>
        <w:tc>
          <w:tcPr>
            <w:tcW w:w="311" w:type="pct"/>
            <w:hideMark/>
          </w:tcPr>
          <w:p w14:paraId="160D681D" w14:textId="77777777" w:rsidR="00AF255A" w:rsidRPr="00B40693" w:rsidRDefault="00AF255A" w:rsidP="003722B6">
            <w:pPr>
              <w:pStyle w:val="101"/>
            </w:pPr>
            <w:r w:rsidRPr="00B40693">
              <w:t>7.2.МПИ.0010</w:t>
            </w:r>
          </w:p>
        </w:tc>
        <w:tc>
          <w:tcPr>
            <w:tcW w:w="418" w:type="pct"/>
            <w:hideMark/>
          </w:tcPr>
          <w:p w14:paraId="1B5FD031" w14:textId="77777777" w:rsidR="00AF255A" w:rsidRPr="00B40693" w:rsidRDefault="00AF255A" w:rsidP="003722B6">
            <w:pPr>
              <w:pStyle w:val="101"/>
            </w:pPr>
            <w:r w:rsidRPr="00B40693">
              <w:t>logic_operation</w:t>
            </w:r>
          </w:p>
        </w:tc>
        <w:tc>
          <w:tcPr>
            <w:tcW w:w="206" w:type="pct"/>
            <w:hideMark/>
          </w:tcPr>
          <w:p w14:paraId="45C2AF5B" w14:textId="77777777" w:rsidR="00AF255A" w:rsidRPr="00B40693" w:rsidRDefault="00AF255A" w:rsidP="003722B6">
            <w:pPr>
              <w:pStyle w:val="101"/>
            </w:pPr>
          </w:p>
        </w:tc>
        <w:tc>
          <w:tcPr>
            <w:tcW w:w="179" w:type="pct"/>
            <w:hideMark/>
          </w:tcPr>
          <w:p w14:paraId="58CE21CE" w14:textId="77777777" w:rsidR="00AF255A" w:rsidRPr="00B40693" w:rsidRDefault="00AF255A" w:rsidP="003722B6">
            <w:pPr>
              <w:pStyle w:val="101"/>
            </w:pPr>
          </w:p>
        </w:tc>
        <w:tc>
          <w:tcPr>
            <w:tcW w:w="248" w:type="pct"/>
            <w:hideMark/>
          </w:tcPr>
          <w:p w14:paraId="76F3BD51" w14:textId="77777777" w:rsidR="00AF255A" w:rsidRPr="00B40693" w:rsidRDefault="00AF255A" w:rsidP="003722B6">
            <w:pPr>
              <w:pStyle w:val="101"/>
            </w:pPr>
          </w:p>
        </w:tc>
        <w:tc>
          <w:tcPr>
            <w:tcW w:w="582" w:type="pct"/>
            <w:hideMark/>
          </w:tcPr>
          <w:p w14:paraId="7FB2B253" w14:textId="77777777" w:rsidR="00AF255A" w:rsidRPr="00B40693" w:rsidRDefault="00AF255A" w:rsidP="003722B6">
            <w:pPr>
              <w:pStyle w:val="101"/>
            </w:pPr>
            <w:r w:rsidRPr="00B40693">
              <w:t>logic_operation пусто</w:t>
            </w:r>
          </w:p>
        </w:tc>
        <w:tc>
          <w:tcPr>
            <w:tcW w:w="582" w:type="pct"/>
            <w:hideMark/>
          </w:tcPr>
          <w:p w14:paraId="05701B8F" w14:textId="77777777" w:rsidR="00AF255A" w:rsidRPr="00B40693" w:rsidRDefault="00AF255A" w:rsidP="003722B6">
            <w:pPr>
              <w:pStyle w:val="101"/>
            </w:pPr>
            <w:r w:rsidRPr="00B40693">
              <w:t>Значение не может быть пустым</w:t>
            </w:r>
          </w:p>
        </w:tc>
        <w:tc>
          <w:tcPr>
            <w:tcW w:w="229" w:type="pct"/>
            <w:hideMark/>
          </w:tcPr>
          <w:p w14:paraId="38DDE4BD" w14:textId="77777777" w:rsidR="00AF255A" w:rsidRPr="00B40693" w:rsidRDefault="00AF255A" w:rsidP="003722B6">
            <w:pPr>
              <w:pStyle w:val="101"/>
            </w:pPr>
          </w:p>
        </w:tc>
        <w:tc>
          <w:tcPr>
            <w:tcW w:w="248" w:type="pct"/>
            <w:hideMark/>
          </w:tcPr>
          <w:p w14:paraId="339CEB72" w14:textId="77777777" w:rsidR="00AF255A" w:rsidRPr="00B40693" w:rsidRDefault="00AF255A" w:rsidP="003722B6">
            <w:pPr>
              <w:pStyle w:val="101"/>
            </w:pPr>
          </w:p>
        </w:tc>
        <w:tc>
          <w:tcPr>
            <w:tcW w:w="280" w:type="pct"/>
            <w:hideMark/>
          </w:tcPr>
          <w:p w14:paraId="26014484" w14:textId="77777777" w:rsidR="00AF255A" w:rsidRPr="00B40693" w:rsidRDefault="00AF255A" w:rsidP="003722B6">
            <w:pPr>
              <w:pStyle w:val="101"/>
            </w:pPr>
          </w:p>
        </w:tc>
        <w:tc>
          <w:tcPr>
            <w:tcW w:w="636" w:type="pct"/>
            <w:hideMark/>
          </w:tcPr>
          <w:p w14:paraId="19AE361A" w14:textId="77777777" w:rsidR="00AF255A" w:rsidRPr="00B40693" w:rsidRDefault="00AF255A" w:rsidP="003722B6">
            <w:pPr>
              <w:pStyle w:val="101"/>
            </w:pPr>
            <w:r w:rsidRPr="00B40693">
              <w:t>Параметр logic_operation не может передаваться с пустым значением</w:t>
            </w:r>
          </w:p>
        </w:tc>
      </w:tr>
      <w:tr w:rsidR="00AF255A" w:rsidRPr="00B40693" w14:paraId="27C2B735" w14:textId="77777777" w:rsidTr="00AF255A">
        <w:trPr>
          <w:trHeight w:val="454"/>
        </w:trPr>
        <w:tc>
          <w:tcPr>
            <w:tcW w:w="1082" w:type="pct"/>
            <w:hideMark/>
          </w:tcPr>
          <w:p w14:paraId="7828D082" w14:textId="77777777" w:rsidR="00AF255A" w:rsidRPr="00B40693" w:rsidRDefault="00AF255A" w:rsidP="003722B6">
            <w:pPr>
              <w:pStyle w:val="101"/>
            </w:pPr>
            <w:r w:rsidRPr="00B40693">
              <w:t>MpiAsyncOperationsService.GetViewDataAttachStart</w:t>
            </w:r>
          </w:p>
        </w:tc>
        <w:tc>
          <w:tcPr>
            <w:tcW w:w="311" w:type="pct"/>
            <w:hideMark/>
          </w:tcPr>
          <w:p w14:paraId="50D3FACB" w14:textId="77777777" w:rsidR="00AF255A" w:rsidRPr="00B40693" w:rsidRDefault="00AF255A" w:rsidP="003722B6">
            <w:pPr>
              <w:pStyle w:val="101"/>
            </w:pPr>
            <w:r w:rsidRPr="00B40693">
              <w:t>7.2.МПИ.0011</w:t>
            </w:r>
          </w:p>
        </w:tc>
        <w:tc>
          <w:tcPr>
            <w:tcW w:w="418" w:type="pct"/>
            <w:hideMark/>
          </w:tcPr>
          <w:p w14:paraId="6F49296A" w14:textId="77777777" w:rsidR="00AF255A" w:rsidRPr="00B40693" w:rsidRDefault="00AF255A" w:rsidP="003722B6">
            <w:pPr>
              <w:pStyle w:val="101"/>
            </w:pPr>
            <w:r w:rsidRPr="00B40693">
              <w:t>logic_operation</w:t>
            </w:r>
          </w:p>
        </w:tc>
        <w:tc>
          <w:tcPr>
            <w:tcW w:w="206" w:type="pct"/>
            <w:hideMark/>
          </w:tcPr>
          <w:p w14:paraId="64C6C862" w14:textId="77777777" w:rsidR="00AF255A" w:rsidRPr="00B40693" w:rsidRDefault="00AF255A" w:rsidP="003722B6">
            <w:pPr>
              <w:pStyle w:val="101"/>
            </w:pPr>
          </w:p>
        </w:tc>
        <w:tc>
          <w:tcPr>
            <w:tcW w:w="179" w:type="pct"/>
            <w:hideMark/>
          </w:tcPr>
          <w:p w14:paraId="390241A0" w14:textId="77777777" w:rsidR="00AF255A" w:rsidRPr="00B40693" w:rsidRDefault="00AF255A" w:rsidP="003722B6">
            <w:pPr>
              <w:pStyle w:val="101"/>
            </w:pPr>
          </w:p>
        </w:tc>
        <w:tc>
          <w:tcPr>
            <w:tcW w:w="248" w:type="pct"/>
            <w:hideMark/>
          </w:tcPr>
          <w:p w14:paraId="269C71CA" w14:textId="77777777" w:rsidR="00AF255A" w:rsidRPr="00B40693" w:rsidRDefault="00AF255A" w:rsidP="003722B6">
            <w:pPr>
              <w:pStyle w:val="101"/>
            </w:pPr>
            <w:r w:rsidRPr="00B40693">
              <w:t>не пусто</w:t>
            </w:r>
          </w:p>
        </w:tc>
        <w:tc>
          <w:tcPr>
            <w:tcW w:w="582" w:type="pct"/>
            <w:hideMark/>
          </w:tcPr>
          <w:p w14:paraId="5AC623FA" w14:textId="77777777" w:rsidR="00AF255A" w:rsidRPr="00B40693" w:rsidRDefault="00AF255A" w:rsidP="003722B6">
            <w:pPr>
              <w:pStyle w:val="101"/>
            </w:pPr>
            <w:r w:rsidRPr="00B40693">
              <w:t>Передано значение, не относящееся к {0; 1}</w:t>
            </w:r>
          </w:p>
        </w:tc>
        <w:tc>
          <w:tcPr>
            <w:tcW w:w="582" w:type="pct"/>
            <w:hideMark/>
          </w:tcPr>
          <w:p w14:paraId="7E5F269A" w14:textId="77777777" w:rsidR="00AF255A" w:rsidRPr="00B40693" w:rsidRDefault="00AF255A" w:rsidP="003722B6">
            <w:pPr>
              <w:pStyle w:val="101"/>
            </w:pPr>
            <w:r w:rsidRPr="00B40693">
              <w:t>Проверить, что указано одно из следующих значений:</w:t>
            </w:r>
          </w:p>
          <w:p w14:paraId="2358DAA8" w14:textId="77777777" w:rsidR="00AF255A" w:rsidRPr="00B40693" w:rsidRDefault="00AF255A" w:rsidP="003722B6">
            <w:pPr>
              <w:pStyle w:val="101"/>
            </w:pPr>
            <w:r w:rsidRPr="00B40693">
              <w:t>0 - равно </w:t>
            </w:r>
          </w:p>
          <w:p w14:paraId="22C92A7C" w14:textId="77777777" w:rsidR="00AF255A" w:rsidRPr="00B40693" w:rsidRDefault="00AF255A" w:rsidP="003722B6">
            <w:pPr>
              <w:pStyle w:val="101"/>
            </w:pPr>
            <w:r w:rsidRPr="00B40693">
              <w:t>1 - не равно</w:t>
            </w:r>
          </w:p>
        </w:tc>
        <w:tc>
          <w:tcPr>
            <w:tcW w:w="229" w:type="pct"/>
            <w:hideMark/>
          </w:tcPr>
          <w:p w14:paraId="1A6FAD84" w14:textId="77777777" w:rsidR="00AF255A" w:rsidRPr="00B40693" w:rsidRDefault="00AF255A" w:rsidP="003722B6">
            <w:pPr>
              <w:pStyle w:val="101"/>
            </w:pPr>
          </w:p>
        </w:tc>
        <w:tc>
          <w:tcPr>
            <w:tcW w:w="248" w:type="pct"/>
            <w:hideMark/>
          </w:tcPr>
          <w:p w14:paraId="49606BF5" w14:textId="77777777" w:rsidR="00AF255A" w:rsidRPr="00B40693" w:rsidRDefault="00AF255A" w:rsidP="003722B6">
            <w:pPr>
              <w:pStyle w:val="101"/>
            </w:pPr>
          </w:p>
        </w:tc>
        <w:tc>
          <w:tcPr>
            <w:tcW w:w="280" w:type="pct"/>
            <w:hideMark/>
          </w:tcPr>
          <w:p w14:paraId="131A6907" w14:textId="77777777" w:rsidR="00AF255A" w:rsidRPr="00B40693" w:rsidRDefault="00AF255A" w:rsidP="003722B6">
            <w:pPr>
              <w:pStyle w:val="101"/>
            </w:pPr>
          </w:p>
        </w:tc>
        <w:tc>
          <w:tcPr>
            <w:tcW w:w="636" w:type="pct"/>
            <w:hideMark/>
          </w:tcPr>
          <w:p w14:paraId="773BEEE8" w14:textId="77777777" w:rsidR="00AF255A" w:rsidRPr="00B40693" w:rsidRDefault="00AF255A" w:rsidP="003722B6">
            <w:pPr>
              <w:pStyle w:val="101"/>
            </w:pPr>
            <w:r w:rsidRPr="00B40693">
              <w:t>В параметре logic_operation передано недопустимое значение. Должно быть указано одно из следующих значений: </w:t>
            </w:r>
          </w:p>
          <w:p w14:paraId="5149316B" w14:textId="77777777" w:rsidR="00AF255A" w:rsidRPr="00B40693" w:rsidRDefault="00AF255A" w:rsidP="003722B6">
            <w:pPr>
              <w:pStyle w:val="101"/>
            </w:pPr>
            <w:r w:rsidRPr="00B40693">
              <w:t>0 - равно </w:t>
            </w:r>
          </w:p>
          <w:p w14:paraId="7FF9A883" w14:textId="77777777" w:rsidR="00AF255A" w:rsidRPr="00B40693" w:rsidRDefault="00AF255A" w:rsidP="003722B6">
            <w:pPr>
              <w:pStyle w:val="101"/>
            </w:pPr>
            <w:r w:rsidRPr="00B40693">
              <w:t>1 - не равно</w:t>
            </w:r>
          </w:p>
        </w:tc>
      </w:tr>
      <w:tr w:rsidR="00AF255A" w:rsidRPr="00B40693" w14:paraId="6D2979DB" w14:textId="77777777" w:rsidTr="00AF255A">
        <w:trPr>
          <w:trHeight w:val="454"/>
        </w:trPr>
        <w:tc>
          <w:tcPr>
            <w:tcW w:w="1082" w:type="pct"/>
            <w:hideMark/>
          </w:tcPr>
          <w:p w14:paraId="73FB2B6A" w14:textId="77777777" w:rsidR="00AF255A" w:rsidRPr="00B40693" w:rsidRDefault="00AF255A" w:rsidP="003722B6">
            <w:pPr>
              <w:pStyle w:val="101"/>
            </w:pPr>
            <w:r w:rsidRPr="00B40693">
              <w:t>MpiAsyncOperationsService.GetViewDataAttachStart</w:t>
            </w:r>
          </w:p>
        </w:tc>
        <w:tc>
          <w:tcPr>
            <w:tcW w:w="311" w:type="pct"/>
            <w:hideMark/>
          </w:tcPr>
          <w:p w14:paraId="05BD866F" w14:textId="77777777" w:rsidR="00AF255A" w:rsidRPr="00B40693" w:rsidRDefault="00AF255A" w:rsidP="003722B6">
            <w:pPr>
              <w:pStyle w:val="101"/>
            </w:pPr>
            <w:r w:rsidRPr="00B40693">
              <w:t>7.2.МПИ.0012</w:t>
            </w:r>
          </w:p>
        </w:tc>
        <w:tc>
          <w:tcPr>
            <w:tcW w:w="418" w:type="pct"/>
            <w:hideMark/>
          </w:tcPr>
          <w:p w14:paraId="52DB0CCA" w14:textId="77777777" w:rsidR="00AF255A" w:rsidRPr="00B40693" w:rsidRDefault="00AF255A" w:rsidP="003722B6">
            <w:pPr>
              <w:pStyle w:val="101"/>
            </w:pPr>
            <w:r w:rsidRPr="00B40693">
              <w:t>value</w:t>
            </w:r>
          </w:p>
        </w:tc>
        <w:tc>
          <w:tcPr>
            <w:tcW w:w="206" w:type="pct"/>
            <w:hideMark/>
          </w:tcPr>
          <w:p w14:paraId="388691A0" w14:textId="77777777" w:rsidR="00AF255A" w:rsidRPr="00B40693" w:rsidRDefault="00AF255A" w:rsidP="003722B6">
            <w:pPr>
              <w:pStyle w:val="101"/>
            </w:pPr>
          </w:p>
        </w:tc>
        <w:tc>
          <w:tcPr>
            <w:tcW w:w="179" w:type="pct"/>
            <w:hideMark/>
          </w:tcPr>
          <w:p w14:paraId="1D8D84B6" w14:textId="77777777" w:rsidR="00AF255A" w:rsidRPr="00B40693" w:rsidRDefault="00AF255A" w:rsidP="003722B6">
            <w:pPr>
              <w:pStyle w:val="101"/>
            </w:pPr>
          </w:p>
        </w:tc>
        <w:tc>
          <w:tcPr>
            <w:tcW w:w="248" w:type="pct"/>
            <w:hideMark/>
          </w:tcPr>
          <w:p w14:paraId="59290EEF" w14:textId="77777777" w:rsidR="00AF255A" w:rsidRPr="00B40693" w:rsidRDefault="00AF255A" w:rsidP="003722B6">
            <w:pPr>
              <w:pStyle w:val="101"/>
            </w:pPr>
          </w:p>
        </w:tc>
        <w:tc>
          <w:tcPr>
            <w:tcW w:w="582" w:type="pct"/>
            <w:hideMark/>
          </w:tcPr>
          <w:p w14:paraId="172ED858" w14:textId="77777777" w:rsidR="00AF255A" w:rsidRPr="00B40693" w:rsidRDefault="00AF255A" w:rsidP="003722B6">
            <w:pPr>
              <w:pStyle w:val="101"/>
            </w:pPr>
            <w:r w:rsidRPr="00B40693">
              <w:t>value пусто</w:t>
            </w:r>
          </w:p>
        </w:tc>
        <w:tc>
          <w:tcPr>
            <w:tcW w:w="582" w:type="pct"/>
            <w:hideMark/>
          </w:tcPr>
          <w:p w14:paraId="7B2E628F" w14:textId="77777777" w:rsidR="00AF255A" w:rsidRPr="00B40693" w:rsidRDefault="00AF255A" w:rsidP="003722B6">
            <w:pPr>
              <w:pStyle w:val="101"/>
            </w:pPr>
            <w:r w:rsidRPr="00B40693">
              <w:t>Значение не может быть пустым</w:t>
            </w:r>
          </w:p>
        </w:tc>
        <w:tc>
          <w:tcPr>
            <w:tcW w:w="229" w:type="pct"/>
            <w:hideMark/>
          </w:tcPr>
          <w:p w14:paraId="3D8809CD" w14:textId="77777777" w:rsidR="00AF255A" w:rsidRPr="00B40693" w:rsidRDefault="00AF255A" w:rsidP="003722B6">
            <w:pPr>
              <w:pStyle w:val="101"/>
            </w:pPr>
          </w:p>
        </w:tc>
        <w:tc>
          <w:tcPr>
            <w:tcW w:w="248" w:type="pct"/>
            <w:hideMark/>
          </w:tcPr>
          <w:p w14:paraId="26ECCF12" w14:textId="77777777" w:rsidR="00AF255A" w:rsidRPr="00B40693" w:rsidRDefault="00AF255A" w:rsidP="003722B6">
            <w:pPr>
              <w:pStyle w:val="101"/>
            </w:pPr>
          </w:p>
        </w:tc>
        <w:tc>
          <w:tcPr>
            <w:tcW w:w="280" w:type="pct"/>
            <w:hideMark/>
          </w:tcPr>
          <w:p w14:paraId="65D0B7F5" w14:textId="77777777" w:rsidR="00AF255A" w:rsidRPr="00B40693" w:rsidRDefault="00AF255A" w:rsidP="003722B6">
            <w:pPr>
              <w:pStyle w:val="101"/>
            </w:pPr>
          </w:p>
        </w:tc>
        <w:tc>
          <w:tcPr>
            <w:tcW w:w="636" w:type="pct"/>
            <w:hideMark/>
          </w:tcPr>
          <w:p w14:paraId="132E2AB7" w14:textId="77777777" w:rsidR="00AF255A" w:rsidRPr="00B40693" w:rsidRDefault="00AF255A" w:rsidP="003722B6">
            <w:pPr>
              <w:pStyle w:val="101"/>
            </w:pPr>
            <w:r w:rsidRPr="00B40693">
              <w:t>Параметр value не может передаваться с пустым значением</w:t>
            </w:r>
          </w:p>
        </w:tc>
      </w:tr>
      <w:tr w:rsidR="00AF255A" w:rsidRPr="00B40693" w14:paraId="38F05908" w14:textId="77777777" w:rsidTr="00AF255A">
        <w:trPr>
          <w:trHeight w:val="454"/>
        </w:trPr>
        <w:tc>
          <w:tcPr>
            <w:tcW w:w="1082" w:type="pct"/>
            <w:hideMark/>
          </w:tcPr>
          <w:p w14:paraId="6B34BC6B" w14:textId="77777777" w:rsidR="00AF255A" w:rsidRPr="00B40693" w:rsidRDefault="00AF255A" w:rsidP="003722B6">
            <w:pPr>
              <w:pStyle w:val="101"/>
            </w:pPr>
            <w:r w:rsidRPr="00B40693">
              <w:t>MpiAsyncOperationsService.GetViewDataAttachSPoll</w:t>
            </w:r>
          </w:p>
        </w:tc>
        <w:tc>
          <w:tcPr>
            <w:tcW w:w="311" w:type="pct"/>
            <w:hideMark/>
          </w:tcPr>
          <w:p w14:paraId="612D4A6F" w14:textId="77777777" w:rsidR="00AF255A" w:rsidRPr="00B40693" w:rsidRDefault="00AF255A" w:rsidP="003722B6">
            <w:pPr>
              <w:pStyle w:val="101"/>
            </w:pPr>
            <w:r w:rsidRPr="00B40693">
              <w:t>7.2.МПИ.0013</w:t>
            </w:r>
          </w:p>
        </w:tc>
        <w:tc>
          <w:tcPr>
            <w:tcW w:w="418" w:type="pct"/>
            <w:hideMark/>
          </w:tcPr>
          <w:p w14:paraId="218D5E04" w14:textId="77777777" w:rsidR="00AF255A" w:rsidRPr="00B40693" w:rsidRDefault="00AF255A" w:rsidP="003722B6">
            <w:pPr>
              <w:pStyle w:val="101"/>
            </w:pPr>
            <w:r w:rsidRPr="00B40693">
              <w:t>externalRequestId</w:t>
            </w:r>
          </w:p>
        </w:tc>
        <w:tc>
          <w:tcPr>
            <w:tcW w:w="206" w:type="pct"/>
            <w:hideMark/>
          </w:tcPr>
          <w:p w14:paraId="475C8330" w14:textId="77777777" w:rsidR="00AF255A" w:rsidRPr="00B40693" w:rsidRDefault="00AF255A" w:rsidP="003722B6">
            <w:pPr>
              <w:pStyle w:val="101"/>
            </w:pPr>
          </w:p>
        </w:tc>
        <w:tc>
          <w:tcPr>
            <w:tcW w:w="179" w:type="pct"/>
            <w:hideMark/>
          </w:tcPr>
          <w:p w14:paraId="4321AA12" w14:textId="77777777" w:rsidR="00AF255A" w:rsidRPr="00B40693" w:rsidRDefault="00AF255A" w:rsidP="003722B6">
            <w:pPr>
              <w:pStyle w:val="101"/>
            </w:pPr>
          </w:p>
        </w:tc>
        <w:tc>
          <w:tcPr>
            <w:tcW w:w="248" w:type="pct"/>
            <w:hideMark/>
          </w:tcPr>
          <w:p w14:paraId="7D864203" w14:textId="77777777" w:rsidR="00AF255A" w:rsidRPr="00B40693" w:rsidRDefault="00AF255A" w:rsidP="003722B6">
            <w:pPr>
              <w:pStyle w:val="101"/>
            </w:pPr>
          </w:p>
        </w:tc>
        <w:tc>
          <w:tcPr>
            <w:tcW w:w="582" w:type="pct"/>
            <w:hideMark/>
          </w:tcPr>
          <w:p w14:paraId="229F6640" w14:textId="77777777" w:rsidR="00AF255A" w:rsidRPr="00B40693" w:rsidRDefault="00AF255A" w:rsidP="003722B6">
            <w:pPr>
              <w:pStyle w:val="101"/>
            </w:pPr>
            <w:r w:rsidRPr="00B40693">
              <w:t>externalRequestId пусто</w:t>
            </w:r>
          </w:p>
        </w:tc>
        <w:tc>
          <w:tcPr>
            <w:tcW w:w="582" w:type="pct"/>
            <w:hideMark/>
          </w:tcPr>
          <w:p w14:paraId="58227426" w14:textId="77777777" w:rsidR="00AF255A" w:rsidRPr="00B40693" w:rsidRDefault="00AF255A" w:rsidP="003722B6">
            <w:pPr>
              <w:pStyle w:val="101"/>
            </w:pPr>
            <w:r w:rsidRPr="00B40693">
              <w:t>Значение не может быть пустым</w:t>
            </w:r>
          </w:p>
        </w:tc>
        <w:tc>
          <w:tcPr>
            <w:tcW w:w="229" w:type="pct"/>
            <w:hideMark/>
          </w:tcPr>
          <w:p w14:paraId="3CCEB9E9" w14:textId="77777777" w:rsidR="00AF255A" w:rsidRPr="00B40693" w:rsidRDefault="00AF255A" w:rsidP="003722B6">
            <w:pPr>
              <w:pStyle w:val="101"/>
            </w:pPr>
          </w:p>
        </w:tc>
        <w:tc>
          <w:tcPr>
            <w:tcW w:w="248" w:type="pct"/>
            <w:hideMark/>
          </w:tcPr>
          <w:p w14:paraId="61BEECE5" w14:textId="77777777" w:rsidR="00AF255A" w:rsidRPr="00B40693" w:rsidRDefault="00AF255A" w:rsidP="003722B6">
            <w:pPr>
              <w:pStyle w:val="101"/>
            </w:pPr>
          </w:p>
        </w:tc>
        <w:tc>
          <w:tcPr>
            <w:tcW w:w="280" w:type="pct"/>
            <w:hideMark/>
          </w:tcPr>
          <w:p w14:paraId="7492F171" w14:textId="77777777" w:rsidR="00AF255A" w:rsidRPr="00B40693" w:rsidRDefault="00AF255A" w:rsidP="003722B6">
            <w:pPr>
              <w:pStyle w:val="101"/>
            </w:pPr>
          </w:p>
        </w:tc>
        <w:tc>
          <w:tcPr>
            <w:tcW w:w="636" w:type="pct"/>
            <w:hideMark/>
          </w:tcPr>
          <w:p w14:paraId="44457D9A" w14:textId="77777777" w:rsidR="00AF255A" w:rsidRPr="00B40693" w:rsidRDefault="00AF255A" w:rsidP="003722B6">
            <w:pPr>
              <w:pStyle w:val="101"/>
            </w:pPr>
            <w:r w:rsidRPr="00B40693">
              <w:t>Параметр externalRequestId не может передаваться с пустым значением</w:t>
            </w:r>
          </w:p>
        </w:tc>
      </w:tr>
      <w:tr w:rsidR="00AF255A" w:rsidRPr="00B40693" w14:paraId="72806E1B" w14:textId="77777777" w:rsidTr="00AF255A">
        <w:trPr>
          <w:trHeight w:val="454"/>
        </w:trPr>
        <w:tc>
          <w:tcPr>
            <w:tcW w:w="1082" w:type="pct"/>
            <w:hideMark/>
          </w:tcPr>
          <w:p w14:paraId="1C0F1744" w14:textId="77777777" w:rsidR="00AF255A" w:rsidRPr="00B40693" w:rsidRDefault="00AF255A" w:rsidP="003722B6">
            <w:pPr>
              <w:pStyle w:val="101"/>
            </w:pPr>
            <w:r w:rsidRPr="00B40693">
              <w:t>MpiAsyncOperationsService.GetViewDataAttachPoll</w:t>
            </w:r>
          </w:p>
        </w:tc>
        <w:tc>
          <w:tcPr>
            <w:tcW w:w="311" w:type="pct"/>
            <w:hideMark/>
          </w:tcPr>
          <w:p w14:paraId="09FC5D9A" w14:textId="77777777" w:rsidR="00AF255A" w:rsidRPr="00B40693" w:rsidRDefault="00AF255A" w:rsidP="003722B6">
            <w:pPr>
              <w:pStyle w:val="101"/>
            </w:pPr>
            <w:r w:rsidRPr="00B40693">
              <w:t>7.2.МПИ.0015</w:t>
            </w:r>
          </w:p>
        </w:tc>
        <w:tc>
          <w:tcPr>
            <w:tcW w:w="418" w:type="pct"/>
            <w:hideMark/>
          </w:tcPr>
          <w:p w14:paraId="319FA4E1" w14:textId="77777777" w:rsidR="00AF255A" w:rsidRPr="00B40693" w:rsidRDefault="00AF255A" w:rsidP="003722B6">
            <w:pPr>
              <w:pStyle w:val="101"/>
            </w:pPr>
            <w:r w:rsidRPr="00B40693">
              <w:t>opToken</w:t>
            </w:r>
          </w:p>
        </w:tc>
        <w:tc>
          <w:tcPr>
            <w:tcW w:w="206" w:type="pct"/>
            <w:hideMark/>
          </w:tcPr>
          <w:p w14:paraId="54850D99" w14:textId="77777777" w:rsidR="00AF255A" w:rsidRPr="00B40693" w:rsidRDefault="00AF255A" w:rsidP="003722B6">
            <w:pPr>
              <w:pStyle w:val="101"/>
            </w:pPr>
          </w:p>
        </w:tc>
        <w:tc>
          <w:tcPr>
            <w:tcW w:w="179" w:type="pct"/>
            <w:hideMark/>
          </w:tcPr>
          <w:p w14:paraId="0F6799D3" w14:textId="77777777" w:rsidR="00AF255A" w:rsidRPr="00B40693" w:rsidRDefault="00AF255A" w:rsidP="003722B6">
            <w:pPr>
              <w:pStyle w:val="101"/>
            </w:pPr>
          </w:p>
        </w:tc>
        <w:tc>
          <w:tcPr>
            <w:tcW w:w="248" w:type="pct"/>
            <w:hideMark/>
          </w:tcPr>
          <w:p w14:paraId="1484F511" w14:textId="77777777" w:rsidR="00AF255A" w:rsidRPr="00B40693" w:rsidRDefault="00AF255A" w:rsidP="003722B6">
            <w:pPr>
              <w:pStyle w:val="101"/>
            </w:pPr>
          </w:p>
        </w:tc>
        <w:tc>
          <w:tcPr>
            <w:tcW w:w="582" w:type="pct"/>
            <w:hideMark/>
          </w:tcPr>
          <w:p w14:paraId="4BBA569B" w14:textId="77777777" w:rsidR="00AF255A" w:rsidRPr="00B40693" w:rsidRDefault="00AF255A" w:rsidP="003722B6">
            <w:pPr>
              <w:pStyle w:val="101"/>
            </w:pPr>
            <w:r w:rsidRPr="00B40693">
              <w:t>opToken пусто</w:t>
            </w:r>
          </w:p>
        </w:tc>
        <w:tc>
          <w:tcPr>
            <w:tcW w:w="582" w:type="pct"/>
            <w:hideMark/>
          </w:tcPr>
          <w:p w14:paraId="46995272" w14:textId="77777777" w:rsidR="00AF255A" w:rsidRPr="00B40693" w:rsidRDefault="00AF255A" w:rsidP="003722B6">
            <w:pPr>
              <w:pStyle w:val="101"/>
            </w:pPr>
            <w:r w:rsidRPr="00B40693">
              <w:t>Значение не может быть пустым</w:t>
            </w:r>
          </w:p>
        </w:tc>
        <w:tc>
          <w:tcPr>
            <w:tcW w:w="229" w:type="pct"/>
            <w:hideMark/>
          </w:tcPr>
          <w:p w14:paraId="02FCCCF7" w14:textId="77777777" w:rsidR="00AF255A" w:rsidRPr="00B40693" w:rsidRDefault="00AF255A" w:rsidP="003722B6">
            <w:pPr>
              <w:pStyle w:val="101"/>
            </w:pPr>
          </w:p>
        </w:tc>
        <w:tc>
          <w:tcPr>
            <w:tcW w:w="248" w:type="pct"/>
            <w:hideMark/>
          </w:tcPr>
          <w:p w14:paraId="374FC246" w14:textId="77777777" w:rsidR="00AF255A" w:rsidRPr="00B40693" w:rsidRDefault="00AF255A" w:rsidP="003722B6">
            <w:pPr>
              <w:pStyle w:val="101"/>
            </w:pPr>
          </w:p>
        </w:tc>
        <w:tc>
          <w:tcPr>
            <w:tcW w:w="280" w:type="pct"/>
            <w:hideMark/>
          </w:tcPr>
          <w:p w14:paraId="09DCC729" w14:textId="77777777" w:rsidR="00AF255A" w:rsidRPr="00B40693" w:rsidRDefault="00AF255A" w:rsidP="003722B6">
            <w:pPr>
              <w:pStyle w:val="101"/>
            </w:pPr>
          </w:p>
        </w:tc>
        <w:tc>
          <w:tcPr>
            <w:tcW w:w="636" w:type="pct"/>
            <w:hideMark/>
          </w:tcPr>
          <w:p w14:paraId="75D11E32" w14:textId="77777777" w:rsidR="00AF255A" w:rsidRPr="00B40693" w:rsidRDefault="00AF255A" w:rsidP="003722B6">
            <w:pPr>
              <w:pStyle w:val="101"/>
            </w:pPr>
            <w:r w:rsidRPr="00B40693">
              <w:t>Параметр opToken не может передаваться с пустым значением</w:t>
            </w:r>
          </w:p>
        </w:tc>
      </w:tr>
      <w:tr w:rsidR="00AF255A" w:rsidRPr="00B40693" w14:paraId="4D8EB97A" w14:textId="77777777" w:rsidTr="00AF255A">
        <w:trPr>
          <w:trHeight w:val="454"/>
        </w:trPr>
        <w:tc>
          <w:tcPr>
            <w:tcW w:w="1082" w:type="pct"/>
            <w:hideMark/>
          </w:tcPr>
          <w:p w14:paraId="440CEB15" w14:textId="77777777" w:rsidR="00AF255A" w:rsidRPr="00B40693" w:rsidRDefault="00AF255A" w:rsidP="003722B6">
            <w:pPr>
              <w:pStyle w:val="101"/>
            </w:pPr>
            <w:r w:rsidRPr="00B40693">
              <w:t>MpiAsyncOperationsService.GetViewDataAttachPoll</w:t>
            </w:r>
          </w:p>
        </w:tc>
        <w:tc>
          <w:tcPr>
            <w:tcW w:w="311" w:type="pct"/>
            <w:hideMark/>
          </w:tcPr>
          <w:p w14:paraId="3EA36669" w14:textId="77777777" w:rsidR="00AF255A" w:rsidRPr="00B40693" w:rsidRDefault="00AF255A" w:rsidP="003722B6">
            <w:pPr>
              <w:pStyle w:val="101"/>
            </w:pPr>
            <w:r w:rsidRPr="00B40693">
              <w:t>7.2.МПИ.0016</w:t>
            </w:r>
          </w:p>
        </w:tc>
        <w:tc>
          <w:tcPr>
            <w:tcW w:w="418" w:type="pct"/>
            <w:hideMark/>
          </w:tcPr>
          <w:p w14:paraId="1D9CA58F" w14:textId="77777777" w:rsidR="00AF255A" w:rsidRPr="00B40693" w:rsidRDefault="00AF255A" w:rsidP="003722B6">
            <w:pPr>
              <w:pStyle w:val="101"/>
            </w:pPr>
            <w:r w:rsidRPr="00B40693">
              <w:t>opToken</w:t>
            </w:r>
          </w:p>
        </w:tc>
        <w:tc>
          <w:tcPr>
            <w:tcW w:w="206" w:type="pct"/>
            <w:hideMark/>
          </w:tcPr>
          <w:p w14:paraId="1D882981" w14:textId="77777777" w:rsidR="00AF255A" w:rsidRPr="00B40693" w:rsidRDefault="00AF255A" w:rsidP="003722B6">
            <w:pPr>
              <w:pStyle w:val="101"/>
            </w:pPr>
          </w:p>
        </w:tc>
        <w:tc>
          <w:tcPr>
            <w:tcW w:w="179" w:type="pct"/>
            <w:hideMark/>
          </w:tcPr>
          <w:p w14:paraId="0BAD0971" w14:textId="77777777" w:rsidR="00AF255A" w:rsidRPr="00B40693" w:rsidRDefault="00AF255A" w:rsidP="003722B6">
            <w:pPr>
              <w:pStyle w:val="101"/>
            </w:pPr>
          </w:p>
        </w:tc>
        <w:tc>
          <w:tcPr>
            <w:tcW w:w="248" w:type="pct"/>
            <w:hideMark/>
          </w:tcPr>
          <w:p w14:paraId="084FE3C9" w14:textId="77777777" w:rsidR="00AF255A" w:rsidRPr="00B40693" w:rsidRDefault="00AF255A" w:rsidP="003722B6">
            <w:pPr>
              <w:pStyle w:val="101"/>
            </w:pPr>
            <w:r w:rsidRPr="00B40693">
              <w:t>не пусто</w:t>
            </w:r>
          </w:p>
        </w:tc>
        <w:tc>
          <w:tcPr>
            <w:tcW w:w="582" w:type="pct"/>
            <w:hideMark/>
          </w:tcPr>
          <w:p w14:paraId="7BE23E2E" w14:textId="77777777" w:rsidR="00AF255A" w:rsidRPr="00B40693" w:rsidRDefault="00AF255A" w:rsidP="003722B6">
            <w:pPr>
              <w:pStyle w:val="101"/>
            </w:pPr>
            <w:r w:rsidRPr="00B40693">
              <w:t>не найдена операция с запрашиваемым opToken  </w:t>
            </w:r>
          </w:p>
        </w:tc>
        <w:tc>
          <w:tcPr>
            <w:tcW w:w="582" w:type="pct"/>
            <w:hideMark/>
          </w:tcPr>
          <w:p w14:paraId="31785257" w14:textId="77777777" w:rsidR="00AF255A" w:rsidRPr="00B40693" w:rsidRDefault="00AF255A" w:rsidP="003722B6">
            <w:pPr>
              <w:pStyle w:val="101"/>
            </w:pPr>
            <w:r w:rsidRPr="00B40693">
              <w:t xml:space="preserve">Запрашиваемый opToken должен совпадать с токеном </w:t>
            </w:r>
            <w:r w:rsidRPr="00B40693">
              <w:lastRenderedPageBreak/>
              <w:t>имеющейся операции</w:t>
            </w:r>
          </w:p>
        </w:tc>
        <w:tc>
          <w:tcPr>
            <w:tcW w:w="229" w:type="pct"/>
            <w:hideMark/>
          </w:tcPr>
          <w:p w14:paraId="6FFB8F2C" w14:textId="77777777" w:rsidR="00AF255A" w:rsidRPr="00B40693" w:rsidRDefault="00AF255A" w:rsidP="003722B6">
            <w:pPr>
              <w:pStyle w:val="101"/>
            </w:pPr>
          </w:p>
        </w:tc>
        <w:tc>
          <w:tcPr>
            <w:tcW w:w="248" w:type="pct"/>
            <w:hideMark/>
          </w:tcPr>
          <w:p w14:paraId="20B07456" w14:textId="77777777" w:rsidR="00AF255A" w:rsidRPr="00B40693" w:rsidRDefault="00AF255A" w:rsidP="003722B6">
            <w:pPr>
              <w:pStyle w:val="101"/>
            </w:pPr>
          </w:p>
        </w:tc>
        <w:tc>
          <w:tcPr>
            <w:tcW w:w="280" w:type="pct"/>
            <w:hideMark/>
          </w:tcPr>
          <w:p w14:paraId="2C6BC9B5" w14:textId="77777777" w:rsidR="00AF255A" w:rsidRPr="00B40693" w:rsidRDefault="00AF255A" w:rsidP="003722B6">
            <w:pPr>
              <w:pStyle w:val="101"/>
            </w:pPr>
          </w:p>
        </w:tc>
        <w:tc>
          <w:tcPr>
            <w:tcW w:w="636" w:type="pct"/>
            <w:hideMark/>
          </w:tcPr>
          <w:p w14:paraId="3E25DCA7" w14:textId="77777777" w:rsidR="00AF255A" w:rsidRPr="00B40693" w:rsidRDefault="00AF255A" w:rsidP="003722B6">
            <w:pPr>
              <w:pStyle w:val="101"/>
            </w:pPr>
            <w:r w:rsidRPr="00B40693">
              <w:t xml:space="preserve">Запрашиваемый opToken должен совпадать с токеном </w:t>
            </w:r>
            <w:r w:rsidRPr="00B40693">
              <w:lastRenderedPageBreak/>
              <w:t>имеющейся операции</w:t>
            </w:r>
          </w:p>
        </w:tc>
      </w:tr>
      <w:tr w:rsidR="00AF255A" w:rsidRPr="00B40693" w14:paraId="6D599E73" w14:textId="77777777" w:rsidTr="00AF255A">
        <w:trPr>
          <w:trHeight w:val="454"/>
        </w:trPr>
        <w:tc>
          <w:tcPr>
            <w:tcW w:w="1082" w:type="pct"/>
            <w:hideMark/>
          </w:tcPr>
          <w:p w14:paraId="25550B6C" w14:textId="77777777" w:rsidR="00AF255A" w:rsidRPr="00B40693" w:rsidRDefault="00AF255A" w:rsidP="003722B6">
            <w:pPr>
              <w:pStyle w:val="101"/>
            </w:pPr>
            <w:r w:rsidRPr="00B40693">
              <w:lastRenderedPageBreak/>
              <w:t>MpiAsyncOperationsService.GetViewDataAttachStart</w:t>
            </w:r>
          </w:p>
        </w:tc>
        <w:tc>
          <w:tcPr>
            <w:tcW w:w="311" w:type="pct"/>
            <w:hideMark/>
          </w:tcPr>
          <w:p w14:paraId="4AA406A6" w14:textId="77777777" w:rsidR="00AF255A" w:rsidRPr="00B40693" w:rsidRDefault="00AF255A" w:rsidP="003722B6">
            <w:pPr>
              <w:pStyle w:val="101"/>
            </w:pPr>
            <w:r w:rsidRPr="00B40693">
              <w:t>7.2.МПИ.0018</w:t>
            </w:r>
          </w:p>
        </w:tc>
        <w:tc>
          <w:tcPr>
            <w:tcW w:w="418" w:type="pct"/>
            <w:hideMark/>
          </w:tcPr>
          <w:p w14:paraId="119FF509" w14:textId="77777777" w:rsidR="00AF255A" w:rsidRPr="00B40693" w:rsidRDefault="00AF255A" w:rsidP="003722B6">
            <w:pPr>
              <w:pStyle w:val="101"/>
            </w:pPr>
            <w:r w:rsidRPr="00B40693">
              <w:t>Применяется ко всему запросу</w:t>
            </w:r>
          </w:p>
        </w:tc>
        <w:tc>
          <w:tcPr>
            <w:tcW w:w="206" w:type="pct"/>
            <w:hideMark/>
          </w:tcPr>
          <w:p w14:paraId="40880EDF" w14:textId="77777777" w:rsidR="00AF255A" w:rsidRPr="00B40693" w:rsidRDefault="00AF255A" w:rsidP="003722B6">
            <w:pPr>
              <w:pStyle w:val="101"/>
            </w:pPr>
          </w:p>
        </w:tc>
        <w:tc>
          <w:tcPr>
            <w:tcW w:w="179" w:type="pct"/>
            <w:hideMark/>
          </w:tcPr>
          <w:p w14:paraId="3EAF481E" w14:textId="77777777" w:rsidR="00AF255A" w:rsidRPr="00B40693" w:rsidRDefault="00AF255A" w:rsidP="003722B6">
            <w:pPr>
              <w:pStyle w:val="101"/>
            </w:pPr>
          </w:p>
        </w:tc>
        <w:tc>
          <w:tcPr>
            <w:tcW w:w="248" w:type="pct"/>
            <w:hideMark/>
          </w:tcPr>
          <w:p w14:paraId="656E8F32" w14:textId="77777777" w:rsidR="00AF255A" w:rsidRPr="00B40693" w:rsidRDefault="00AF255A" w:rsidP="003722B6">
            <w:pPr>
              <w:pStyle w:val="101"/>
            </w:pPr>
          </w:p>
        </w:tc>
        <w:tc>
          <w:tcPr>
            <w:tcW w:w="582" w:type="pct"/>
            <w:hideMark/>
          </w:tcPr>
          <w:p w14:paraId="5D786B5F" w14:textId="77777777" w:rsidR="00AF255A" w:rsidRPr="00B40693" w:rsidRDefault="00AF255A" w:rsidP="003722B6">
            <w:pPr>
              <w:pStyle w:val="101"/>
            </w:pPr>
            <w:r w:rsidRPr="00B40693">
              <w:t>В запросе отправлено сочетание параметров, отличающееся от всех возможных сочетаний:</w:t>
            </w:r>
          </w:p>
          <w:p w14:paraId="6FBBFF2A" w14:textId="77777777" w:rsidR="00AF255A" w:rsidRPr="00A1312F" w:rsidRDefault="00AF255A" w:rsidP="003722B6">
            <w:pPr>
              <w:pStyle w:val="101"/>
              <w:rPr>
                <w:lang w:val="en-US"/>
              </w:rPr>
            </w:pPr>
            <w:r w:rsidRPr="00A1312F">
              <w:rPr>
                <w:lang w:val="en-US"/>
              </w:rPr>
              <w:t>smo_okato=terr</w:t>
            </w:r>
          </w:p>
          <w:p w14:paraId="1A38DE6E" w14:textId="77777777" w:rsidR="00AF255A" w:rsidRPr="00A1312F" w:rsidRDefault="00AF255A" w:rsidP="003722B6">
            <w:pPr>
              <w:pStyle w:val="101"/>
              <w:rPr>
                <w:lang w:val="en-US"/>
              </w:rPr>
            </w:pPr>
            <w:r w:rsidRPr="00A1312F">
              <w:rPr>
                <w:lang w:val="en-US"/>
              </w:rPr>
              <w:t>mo_okato=terr</w:t>
            </w:r>
          </w:p>
          <w:p w14:paraId="12B9D24B" w14:textId="77777777" w:rsidR="00AF255A" w:rsidRPr="00A1312F" w:rsidRDefault="00AF255A" w:rsidP="003722B6">
            <w:pPr>
              <w:pStyle w:val="101"/>
              <w:rPr>
                <w:lang w:val="en-US"/>
              </w:rPr>
            </w:pPr>
            <w:r w:rsidRPr="00A1312F">
              <w:rPr>
                <w:lang w:val="en-US"/>
              </w:rPr>
              <w:t>smo_okato=terr + mo_okato=terr </w:t>
            </w:r>
          </w:p>
          <w:p w14:paraId="7DC540CA" w14:textId="77777777" w:rsidR="00AF255A" w:rsidRPr="00A1312F" w:rsidRDefault="00AF255A" w:rsidP="003722B6">
            <w:pPr>
              <w:pStyle w:val="101"/>
              <w:rPr>
                <w:lang w:val="en-US"/>
              </w:rPr>
            </w:pPr>
            <w:r w:rsidRPr="00A1312F">
              <w:rPr>
                <w:lang w:val="en-US"/>
              </w:rPr>
              <w:t>smo_okato=terr + mo_okato!=terr</w:t>
            </w:r>
          </w:p>
          <w:p w14:paraId="13537268" w14:textId="77777777" w:rsidR="00AF255A" w:rsidRPr="00A1312F" w:rsidRDefault="00AF255A" w:rsidP="003722B6">
            <w:pPr>
              <w:pStyle w:val="101"/>
              <w:rPr>
                <w:lang w:val="en-US"/>
              </w:rPr>
            </w:pPr>
            <w:r w:rsidRPr="00A1312F">
              <w:rPr>
                <w:lang w:val="en-US"/>
              </w:rPr>
              <w:t>mo_okato=terr, smo_okato!=terr</w:t>
            </w:r>
          </w:p>
          <w:p w14:paraId="0358BE5A" w14:textId="77777777" w:rsidR="00AF255A" w:rsidRPr="00A1312F" w:rsidRDefault="00AF255A" w:rsidP="003722B6">
            <w:pPr>
              <w:pStyle w:val="101"/>
              <w:rPr>
                <w:lang w:val="en-US"/>
              </w:rPr>
            </w:pPr>
            <w:r w:rsidRPr="00A1312F">
              <w:rPr>
                <w:lang w:val="en-US"/>
              </w:rPr>
              <w:t>smo_okato=terr + smo=smo</w:t>
            </w:r>
          </w:p>
          <w:p w14:paraId="7E8B2981" w14:textId="77777777" w:rsidR="00AF255A" w:rsidRPr="00A1312F" w:rsidRDefault="00AF255A" w:rsidP="003722B6">
            <w:pPr>
              <w:pStyle w:val="101"/>
              <w:rPr>
                <w:lang w:val="en-US"/>
              </w:rPr>
            </w:pPr>
            <w:r w:rsidRPr="00A1312F">
              <w:rPr>
                <w:lang w:val="en-US"/>
              </w:rPr>
              <w:t>smo_okato=terr + mo_code=mo</w:t>
            </w:r>
          </w:p>
          <w:p w14:paraId="3BC43D83" w14:textId="77777777" w:rsidR="00AF255A" w:rsidRPr="00A1312F" w:rsidRDefault="00AF255A" w:rsidP="003722B6">
            <w:pPr>
              <w:pStyle w:val="101"/>
              <w:rPr>
                <w:lang w:val="en-US"/>
              </w:rPr>
            </w:pPr>
            <w:r w:rsidRPr="00A1312F">
              <w:rPr>
                <w:lang w:val="en-US"/>
              </w:rPr>
              <w:t>smo_okato=terr + mo_okato=terr  + smo=smo</w:t>
            </w:r>
          </w:p>
          <w:p w14:paraId="7278A9F9" w14:textId="77777777" w:rsidR="00AF255A" w:rsidRPr="00A1312F" w:rsidRDefault="00AF255A" w:rsidP="003722B6">
            <w:pPr>
              <w:pStyle w:val="101"/>
              <w:rPr>
                <w:lang w:val="en-US"/>
              </w:rPr>
            </w:pPr>
            <w:r w:rsidRPr="00A1312F">
              <w:rPr>
                <w:lang w:val="en-US"/>
              </w:rPr>
              <w:t>smo_okato=terr + mo_okato=terr + mo_code=mo</w:t>
            </w:r>
          </w:p>
          <w:p w14:paraId="1A1D9811" w14:textId="77777777" w:rsidR="00AF255A" w:rsidRPr="00A1312F" w:rsidRDefault="00AF255A" w:rsidP="003722B6">
            <w:pPr>
              <w:pStyle w:val="101"/>
              <w:rPr>
                <w:lang w:val="en-US"/>
              </w:rPr>
            </w:pPr>
            <w:r w:rsidRPr="00A1312F">
              <w:rPr>
                <w:lang w:val="en-US"/>
              </w:rPr>
              <w:t>smo_okato=terr + mo_okato!=terr  +  smo=smo</w:t>
            </w:r>
          </w:p>
          <w:p w14:paraId="7C5F7926" w14:textId="77777777" w:rsidR="00AF255A" w:rsidRPr="00B40693" w:rsidRDefault="00AF255A" w:rsidP="003722B6">
            <w:pPr>
              <w:pStyle w:val="101"/>
              <w:rPr>
                <w:lang w:val="en-US"/>
              </w:rPr>
            </w:pPr>
            <w:r w:rsidRPr="00B40693">
              <w:rPr>
                <w:lang w:val="en-US"/>
              </w:rPr>
              <w:t>mo_okato=terr, smo_okato!=terr + mo_code=mo</w:t>
            </w:r>
          </w:p>
        </w:tc>
        <w:tc>
          <w:tcPr>
            <w:tcW w:w="582" w:type="pct"/>
            <w:hideMark/>
          </w:tcPr>
          <w:p w14:paraId="75B790C0" w14:textId="77777777" w:rsidR="00AF255A" w:rsidRPr="00B40693" w:rsidRDefault="00AF255A" w:rsidP="003722B6">
            <w:pPr>
              <w:pStyle w:val="101"/>
            </w:pPr>
            <w:r w:rsidRPr="00B40693">
              <w:t>Отправленное в запросе сочетание должно совпадать с возможными сочетаниями:</w:t>
            </w:r>
          </w:p>
          <w:p w14:paraId="1E390FF6" w14:textId="77777777" w:rsidR="00AF255A" w:rsidRPr="00B40693" w:rsidRDefault="00AF255A" w:rsidP="003722B6">
            <w:pPr>
              <w:pStyle w:val="101"/>
              <w:rPr>
                <w:lang w:val="en-US"/>
              </w:rPr>
            </w:pPr>
            <w:r w:rsidRPr="00B40693">
              <w:rPr>
                <w:lang w:val="en-US"/>
              </w:rPr>
              <w:t>smo_okato=terr</w:t>
            </w:r>
          </w:p>
          <w:p w14:paraId="0E260DBD" w14:textId="77777777" w:rsidR="00AF255A" w:rsidRPr="00B40693" w:rsidRDefault="00AF255A" w:rsidP="003722B6">
            <w:pPr>
              <w:pStyle w:val="101"/>
              <w:rPr>
                <w:lang w:val="en-US"/>
              </w:rPr>
            </w:pPr>
            <w:r w:rsidRPr="00B40693">
              <w:rPr>
                <w:lang w:val="en-US"/>
              </w:rPr>
              <w:t>mo_okato=terr</w:t>
            </w:r>
          </w:p>
          <w:p w14:paraId="64E9B611" w14:textId="77777777" w:rsidR="00AF255A" w:rsidRPr="00B40693" w:rsidRDefault="00AF255A" w:rsidP="003722B6">
            <w:pPr>
              <w:pStyle w:val="101"/>
              <w:rPr>
                <w:lang w:val="en-US"/>
              </w:rPr>
            </w:pPr>
            <w:r w:rsidRPr="00B40693">
              <w:rPr>
                <w:lang w:val="en-US"/>
              </w:rPr>
              <w:t>smo_okato=terr + mo_okato=terr </w:t>
            </w:r>
          </w:p>
          <w:p w14:paraId="74FAA308" w14:textId="77777777" w:rsidR="00AF255A" w:rsidRPr="00B40693" w:rsidRDefault="00AF255A" w:rsidP="003722B6">
            <w:pPr>
              <w:pStyle w:val="101"/>
              <w:rPr>
                <w:lang w:val="en-US"/>
              </w:rPr>
            </w:pPr>
            <w:r w:rsidRPr="00B40693">
              <w:rPr>
                <w:lang w:val="en-US"/>
              </w:rPr>
              <w:t>smo_okato=terr + mo_okato!=terr</w:t>
            </w:r>
          </w:p>
          <w:p w14:paraId="4E4D6995" w14:textId="77777777" w:rsidR="00AF255A" w:rsidRPr="00B40693" w:rsidRDefault="00AF255A" w:rsidP="003722B6">
            <w:pPr>
              <w:pStyle w:val="101"/>
              <w:rPr>
                <w:lang w:val="en-US"/>
              </w:rPr>
            </w:pPr>
            <w:r w:rsidRPr="00B40693">
              <w:rPr>
                <w:lang w:val="en-US"/>
              </w:rPr>
              <w:t>mo_okato=terr, smo_okato!=terr</w:t>
            </w:r>
          </w:p>
          <w:p w14:paraId="0AD866C1" w14:textId="77777777" w:rsidR="00AF255A" w:rsidRPr="00B40693" w:rsidRDefault="00AF255A" w:rsidP="003722B6">
            <w:pPr>
              <w:pStyle w:val="101"/>
              <w:rPr>
                <w:lang w:val="en-US"/>
              </w:rPr>
            </w:pPr>
            <w:r w:rsidRPr="00B40693">
              <w:rPr>
                <w:lang w:val="en-US"/>
              </w:rPr>
              <w:t>smo_okato=terr + smo=smo</w:t>
            </w:r>
          </w:p>
          <w:p w14:paraId="2AEAA3A0" w14:textId="77777777" w:rsidR="00AF255A" w:rsidRPr="00B40693" w:rsidRDefault="00AF255A" w:rsidP="003722B6">
            <w:pPr>
              <w:pStyle w:val="101"/>
              <w:rPr>
                <w:lang w:val="en-US"/>
              </w:rPr>
            </w:pPr>
            <w:r w:rsidRPr="00B40693">
              <w:rPr>
                <w:lang w:val="en-US"/>
              </w:rPr>
              <w:t>smo_okato=terr + mo_code=mo</w:t>
            </w:r>
          </w:p>
          <w:p w14:paraId="0693FCBB" w14:textId="77777777" w:rsidR="00AF255A" w:rsidRPr="00B40693" w:rsidRDefault="00AF255A" w:rsidP="003722B6">
            <w:pPr>
              <w:pStyle w:val="101"/>
              <w:rPr>
                <w:lang w:val="en-US"/>
              </w:rPr>
            </w:pPr>
            <w:r w:rsidRPr="00B40693">
              <w:rPr>
                <w:lang w:val="en-US"/>
              </w:rPr>
              <w:t>smo_okato=terr + mo_okato=terr  + smo=smo</w:t>
            </w:r>
          </w:p>
          <w:p w14:paraId="76534FF9" w14:textId="77777777" w:rsidR="00AF255A" w:rsidRPr="00B40693" w:rsidRDefault="00AF255A" w:rsidP="003722B6">
            <w:pPr>
              <w:pStyle w:val="101"/>
              <w:rPr>
                <w:lang w:val="en-US"/>
              </w:rPr>
            </w:pPr>
            <w:r w:rsidRPr="00B40693">
              <w:rPr>
                <w:lang w:val="en-US"/>
              </w:rPr>
              <w:t>smo_okato=terr + mo_okato=terr + mo_code=mo</w:t>
            </w:r>
          </w:p>
          <w:p w14:paraId="752FEC94" w14:textId="77777777" w:rsidR="00AF255A" w:rsidRPr="00B40693" w:rsidRDefault="00AF255A" w:rsidP="003722B6">
            <w:pPr>
              <w:pStyle w:val="101"/>
              <w:rPr>
                <w:lang w:val="en-US"/>
              </w:rPr>
            </w:pPr>
            <w:r w:rsidRPr="00B40693">
              <w:rPr>
                <w:lang w:val="en-US"/>
              </w:rPr>
              <w:t>smo_okato=terr + mo_okato!=terr  +  smo=smo</w:t>
            </w:r>
          </w:p>
          <w:p w14:paraId="4A93E3F9" w14:textId="77777777" w:rsidR="00AF255A" w:rsidRPr="00B40693" w:rsidRDefault="00AF255A" w:rsidP="003722B6">
            <w:pPr>
              <w:pStyle w:val="101"/>
              <w:rPr>
                <w:lang w:val="en-US"/>
              </w:rPr>
            </w:pPr>
            <w:r w:rsidRPr="00B40693">
              <w:rPr>
                <w:lang w:val="en-US"/>
              </w:rPr>
              <w:t>mo_okato=terr, smo_okato!=terr + mo_code=mo</w:t>
            </w:r>
          </w:p>
        </w:tc>
        <w:tc>
          <w:tcPr>
            <w:tcW w:w="229" w:type="pct"/>
            <w:hideMark/>
          </w:tcPr>
          <w:p w14:paraId="269DAB30" w14:textId="77777777" w:rsidR="00AF255A" w:rsidRPr="00B40693" w:rsidRDefault="00AF255A" w:rsidP="003722B6">
            <w:pPr>
              <w:pStyle w:val="101"/>
              <w:rPr>
                <w:lang w:val="en-US"/>
              </w:rPr>
            </w:pPr>
          </w:p>
        </w:tc>
        <w:tc>
          <w:tcPr>
            <w:tcW w:w="248" w:type="pct"/>
            <w:hideMark/>
          </w:tcPr>
          <w:p w14:paraId="09BD2137" w14:textId="77777777" w:rsidR="00AF255A" w:rsidRPr="00B40693" w:rsidRDefault="00AF255A" w:rsidP="003722B6">
            <w:pPr>
              <w:pStyle w:val="101"/>
              <w:rPr>
                <w:lang w:val="en-US"/>
              </w:rPr>
            </w:pPr>
          </w:p>
        </w:tc>
        <w:tc>
          <w:tcPr>
            <w:tcW w:w="280" w:type="pct"/>
            <w:hideMark/>
          </w:tcPr>
          <w:p w14:paraId="37AFE71D" w14:textId="77777777" w:rsidR="00AF255A" w:rsidRPr="00B40693" w:rsidRDefault="00AF255A" w:rsidP="003722B6">
            <w:pPr>
              <w:pStyle w:val="101"/>
              <w:rPr>
                <w:lang w:val="en-US"/>
              </w:rPr>
            </w:pPr>
          </w:p>
        </w:tc>
        <w:tc>
          <w:tcPr>
            <w:tcW w:w="636" w:type="pct"/>
            <w:hideMark/>
          </w:tcPr>
          <w:p w14:paraId="72421CD9" w14:textId="77777777" w:rsidR="00AF255A" w:rsidRPr="00B40693" w:rsidRDefault="00AF255A" w:rsidP="003722B6">
            <w:pPr>
              <w:pStyle w:val="101"/>
            </w:pPr>
            <w:r w:rsidRPr="00B40693">
              <w:t>Получено недопустимое сочетание параметров.</w:t>
            </w:r>
          </w:p>
        </w:tc>
      </w:tr>
      <w:tr w:rsidR="00AF255A" w:rsidRPr="00B40693" w14:paraId="4D4435E5" w14:textId="77777777" w:rsidTr="00AF255A">
        <w:trPr>
          <w:trHeight w:val="454"/>
        </w:trPr>
        <w:tc>
          <w:tcPr>
            <w:tcW w:w="1082" w:type="pct"/>
            <w:hideMark/>
          </w:tcPr>
          <w:p w14:paraId="22209817" w14:textId="77777777" w:rsidR="00AF255A" w:rsidRPr="00B40693" w:rsidRDefault="00AF255A" w:rsidP="003722B6">
            <w:pPr>
              <w:pStyle w:val="101"/>
            </w:pPr>
            <w:r w:rsidRPr="00B40693">
              <w:lastRenderedPageBreak/>
              <w:t>MpiAsyncOperationsService.GetViewDataAttachStart</w:t>
            </w:r>
          </w:p>
        </w:tc>
        <w:tc>
          <w:tcPr>
            <w:tcW w:w="311" w:type="pct"/>
            <w:hideMark/>
          </w:tcPr>
          <w:p w14:paraId="57777D00" w14:textId="77777777" w:rsidR="00AF255A" w:rsidRPr="00B40693" w:rsidRDefault="00AF255A" w:rsidP="003722B6">
            <w:pPr>
              <w:pStyle w:val="101"/>
            </w:pPr>
            <w:r w:rsidRPr="00B40693">
              <w:t>7.2.МПИ.0019</w:t>
            </w:r>
          </w:p>
        </w:tc>
        <w:tc>
          <w:tcPr>
            <w:tcW w:w="418" w:type="pct"/>
            <w:hideMark/>
          </w:tcPr>
          <w:p w14:paraId="1E035041" w14:textId="77777777" w:rsidR="00AF255A" w:rsidRPr="00B40693" w:rsidRDefault="00AF255A" w:rsidP="003722B6">
            <w:pPr>
              <w:pStyle w:val="101"/>
            </w:pPr>
            <w:r w:rsidRPr="00B40693">
              <w:t>Применяется ко всему запросу</w:t>
            </w:r>
          </w:p>
        </w:tc>
        <w:tc>
          <w:tcPr>
            <w:tcW w:w="206" w:type="pct"/>
            <w:hideMark/>
          </w:tcPr>
          <w:p w14:paraId="002A8CA2" w14:textId="77777777" w:rsidR="00AF255A" w:rsidRPr="00B40693" w:rsidRDefault="00AF255A" w:rsidP="003722B6">
            <w:pPr>
              <w:pStyle w:val="101"/>
            </w:pPr>
          </w:p>
        </w:tc>
        <w:tc>
          <w:tcPr>
            <w:tcW w:w="179" w:type="pct"/>
            <w:hideMark/>
          </w:tcPr>
          <w:p w14:paraId="7B61CD1C" w14:textId="77777777" w:rsidR="00AF255A" w:rsidRPr="00B40693" w:rsidRDefault="00AF255A" w:rsidP="003722B6">
            <w:pPr>
              <w:pStyle w:val="101"/>
            </w:pPr>
          </w:p>
        </w:tc>
        <w:tc>
          <w:tcPr>
            <w:tcW w:w="248" w:type="pct"/>
            <w:hideMark/>
          </w:tcPr>
          <w:p w14:paraId="72069618" w14:textId="77777777" w:rsidR="00AF255A" w:rsidRPr="00B40693" w:rsidRDefault="00AF255A" w:rsidP="003722B6">
            <w:pPr>
              <w:pStyle w:val="101"/>
            </w:pPr>
            <w:r w:rsidRPr="00B40693">
              <w:t>smo_okato, mo_code не пусты, smo пусто</w:t>
            </w:r>
          </w:p>
          <w:p w14:paraId="01B906BE" w14:textId="77777777" w:rsidR="00AF255A" w:rsidRPr="00B40693" w:rsidRDefault="00AF255A" w:rsidP="003722B6">
            <w:pPr>
              <w:pStyle w:val="101"/>
            </w:pPr>
            <w:r w:rsidRPr="00B40693">
              <w:t>или</w:t>
            </w:r>
          </w:p>
          <w:p w14:paraId="3244496B" w14:textId="77777777" w:rsidR="00AF255A" w:rsidRPr="00B40693" w:rsidRDefault="00AF255A" w:rsidP="003722B6">
            <w:pPr>
              <w:pStyle w:val="101"/>
            </w:pPr>
            <w:r w:rsidRPr="00B40693">
              <w:t>smo_okato, smo не пусты, mo пусто</w:t>
            </w:r>
          </w:p>
        </w:tc>
        <w:tc>
          <w:tcPr>
            <w:tcW w:w="582" w:type="pct"/>
            <w:hideMark/>
          </w:tcPr>
          <w:p w14:paraId="00C14FAA" w14:textId="77777777" w:rsidR="00AF255A" w:rsidRPr="00B40693" w:rsidRDefault="00AF255A" w:rsidP="003722B6">
            <w:pPr>
              <w:pStyle w:val="101"/>
            </w:pPr>
            <w:r w:rsidRPr="00B40693">
              <w:t>mo_code и smo не принадлежат указанной smo_okato</w:t>
            </w:r>
          </w:p>
        </w:tc>
        <w:tc>
          <w:tcPr>
            <w:tcW w:w="582" w:type="pct"/>
            <w:hideMark/>
          </w:tcPr>
          <w:p w14:paraId="1319E34F" w14:textId="77777777" w:rsidR="00AF255A" w:rsidRPr="00B40693" w:rsidRDefault="00AF255A" w:rsidP="003722B6">
            <w:pPr>
              <w:pStyle w:val="101"/>
            </w:pPr>
            <w:r w:rsidRPr="00B40693">
              <w:t>mo_code и smo должны принадлежать указанной smo_okato </w:t>
            </w:r>
          </w:p>
        </w:tc>
        <w:tc>
          <w:tcPr>
            <w:tcW w:w="229" w:type="pct"/>
            <w:hideMark/>
          </w:tcPr>
          <w:p w14:paraId="63320A2A" w14:textId="77777777" w:rsidR="00AF255A" w:rsidRPr="00B40693" w:rsidRDefault="00AF255A" w:rsidP="003722B6">
            <w:pPr>
              <w:pStyle w:val="101"/>
            </w:pPr>
          </w:p>
        </w:tc>
        <w:tc>
          <w:tcPr>
            <w:tcW w:w="248" w:type="pct"/>
            <w:hideMark/>
          </w:tcPr>
          <w:p w14:paraId="11BCE901" w14:textId="77777777" w:rsidR="00AF255A" w:rsidRPr="00B40693" w:rsidRDefault="00AF255A" w:rsidP="003722B6">
            <w:pPr>
              <w:pStyle w:val="101"/>
            </w:pPr>
          </w:p>
        </w:tc>
        <w:tc>
          <w:tcPr>
            <w:tcW w:w="280" w:type="pct"/>
            <w:hideMark/>
          </w:tcPr>
          <w:p w14:paraId="17439133" w14:textId="77777777" w:rsidR="00AF255A" w:rsidRPr="00B40693" w:rsidRDefault="00AF255A" w:rsidP="003722B6">
            <w:pPr>
              <w:pStyle w:val="101"/>
            </w:pPr>
          </w:p>
        </w:tc>
        <w:tc>
          <w:tcPr>
            <w:tcW w:w="636" w:type="pct"/>
            <w:hideMark/>
          </w:tcPr>
          <w:p w14:paraId="16261018" w14:textId="77777777" w:rsidR="00AF255A" w:rsidRPr="00B40693" w:rsidRDefault="00AF255A" w:rsidP="003722B6">
            <w:pPr>
              <w:pStyle w:val="101"/>
            </w:pPr>
            <w:r w:rsidRPr="00B40693">
              <w:t>mo_code и smo должны принадлежать указанной smo_okato </w:t>
            </w:r>
          </w:p>
        </w:tc>
      </w:tr>
      <w:tr w:rsidR="00AF255A" w:rsidRPr="00B40693" w14:paraId="6CA7C5F1" w14:textId="77777777" w:rsidTr="00AF255A">
        <w:trPr>
          <w:trHeight w:val="454"/>
        </w:trPr>
        <w:tc>
          <w:tcPr>
            <w:tcW w:w="1082" w:type="pct"/>
            <w:vAlign w:val="center"/>
          </w:tcPr>
          <w:p w14:paraId="4CD46F7A" w14:textId="0767A984" w:rsidR="00AF255A" w:rsidRPr="00B40693" w:rsidRDefault="00AF255A" w:rsidP="00AF255A">
            <w:pPr>
              <w:pStyle w:val="101"/>
            </w:pPr>
            <w:r>
              <w:rPr>
                <w:color w:val="000000"/>
              </w:rPr>
              <w:t>MpiAsyncOperationsService.GetViewDataAttachStart</w:t>
            </w:r>
          </w:p>
        </w:tc>
        <w:tc>
          <w:tcPr>
            <w:tcW w:w="311" w:type="pct"/>
            <w:vAlign w:val="center"/>
          </w:tcPr>
          <w:p w14:paraId="0CC57AA2" w14:textId="2EDEE0F4" w:rsidR="00AF255A" w:rsidRPr="00B40693" w:rsidRDefault="00AF255A" w:rsidP="00AF255A">
            <w:pPr>
              <w:pStyle w:val="101"/>
            </w:pPr>
            <w:r>
              <w:rPr>
                <w:color w:val="000000"/>
              </w:rPr>
              <w:t>7.2.МПИ.0020</w:t>
            </w:r>
          </w:p>
        </w:tc>
        <w:tc>
          <w:tcPr>
            <w:tcW w:w="418" w:type="pct"/>
            <w:vAlign w:val="center"/>
          </w:tcPr>
          <w:p w14:paraId="0EFE4E21" w14:textId="3768CCBA" w:rsidR="00AF255A" w:rsidRPr="00B40693" w:rsidRDefault="00AF255A" w:rsidP="00AF255A">
            <w:pPr>
              <w:pStyle w:val="101"/>
            </w:pPr>
            <w:r>
              <w:rPr>
                <w:color w:val="000000"/>
              </w:rPr>
              <w:t>externalRequestId</w:t>
            </w:r>
          </w:p>
        </w:tc>
        <w:tc>
          <w:tcPr>
            <w:tcW w:w="206" w:type="pct"/>
            <w:vAlign w:val="center"/>
          </w:tcPr>
          <w:p w14:paraId="4D080115" w14:textId="77777777" w:rsidR="00AF255A" w:rsidRPr="00B40693" w:rsidRDefault="00AF255A" w:rsidP="00AF255A">
            <w:pPr>
              <w:pStyle w:val="101"/>
            </w:pPr>
          </w:p>
        </w:tc>
        <w:tc>
          <w:tcPr>
            <w:tcW w:w="179" w:type="pct"/>
            <w:vAlign w:val="center"/>
          </w:tcPr>
          <w:p w14:paraId="471E6C34" w14:textId="77777777" w:rsidR="00AF255A" w:rsidRPr="00B40693" w:rsidRDefault="00AF255A" w:rsidP="00AF255A">
            <w:pPr>
              <w:pStyle w:val="101"/>
            </w:pPr>
          </w:p>
        </w:tc>
        <w:tc>
          <w:tcPr>
            <w:tcW w:w="248" w:type="pct"/>
            <w:vAlign w:val="center"/>
          </w:tcPr>
          <w:p w14:paraId="7529DE1B" w14:textId="4A82DE7A" w:rsidR="00AF255A" w:rsidRPr="00B40693" w:rsidRDefault="00AF255A" w:rsidP="00AF255A">
            <w:pPr>
              <w:pStyle w:val="101"/>
            </w:pPr>
            <w:r>
              <w:rPr>
                <w:color w:val="000000"/>
              </w:rPr>
              <w:t>не пусто</w:t>
            </w:r>
          </w:p>
        </w:tc>
        <w:tc>
          <w:tcPr>
            <w:tcW w:w="582" w:type="pct"/>
            <w:vAlign w:val="center"/>
          </w:tcPr>
          <w:p w14:paraId="623A9C21" w14:textId="199DBF2C" w:rsidR="00AF255A" w:rsidRPr="00B40693" w:rsidRDefault="00AF255A" w:rsidP="00AF255A">
            <w:pPr>
              <w:pStyle w:val="101"/>
            </w:pPr>
            <w:r>
              <w:rPr>
                <w:color w:val="000000"/>
              </w:rPr>
              <w:t>Значение не принадлежит типу данных Guid</w:t>
            </w:r>
          </w:p>
        </w:tc>
        <w:tc>
          <w:tcPr>
            <w:tcW w:w="582" w:type="pct"/>
            <w:vAlign w:val="center"/>
          </w:tcPr>
          <w:p w14:paraId="6245A006" w14:textId="53BBAE16" w:rsidR="00AF255A" w:rsidRPr="00B40693" w:rsidRDefault="00AF255A" w:rsidP="00AF255A">
            <w:pPr>
              <w:pStyle w:val="101"/>
            </w:pPr>
            <w:r>
              <w:rPr>
                <w:color w:val="000000"/>
              </w:rPr>
              <w:t>Значение должно соответствовать типу данных Guid</w:t>
            </w:r>
          </w:p>
        </w:tc>
        <w:tc>
          <w:tcPr>
            <w:tcW w:w="229" w:type="pct"/>
            <w:vAlign w:val="center"/>
          </w:tcPr>
          <w:p w14:paraId="2418FC7E" w14:textId="77777777" w:rsidR="00AF255A" w:rsidRPr="00B40693" w:rsidRDefault="00AF255A" w:rsidP="00AF255A">
            <w:pPr>
              <w:pStyle w:val="101"/>
            </w:pPr>
          </w:p>
        </w:tc>
        <w:tc>
          <w:tcPr>
            <w:tcW w:w="248" w:type="pct"/>
            <w:vAlign w:val="center"/>
          </w:tcPr>
          <w:p w14:paraId="6D9B4058" w14:textId="77777777" w:rsidR="00AF255A" w:rsidRPr="00B40693" w:rsidRDefault="00AF255A" w:rsidP="00AF255A">
            <w:pPr>
              <w:pStyle w:val="101"/>
            </w:pPr>
          </w:p>
        </w:tc>
        <w:tc>
          <w:tcPr>
            <w:tcW w:w="280" w:type="pct"/>
            <w:vAlign w:val="center"/>
          </w:tcPr>
          <w:p w14:paraId="78005040" w14:textId="77777777" w:rsidR="00AF255A" w:rsidRPr="00B40693" w:rsidRDefault="00AF255A" w:rsidP="00AF255A">
            <w:pPr>
              <w:pStyle w:val="101"/>
            </w:pPr>
          </w:p>
        </w:tc>
        <w:tc>
          <w:tcPr>
            <w:tcW w:w="636" w:type="pct"/>
            <w:vAlign w:val="center"/>
          </w:tcPr>
          <w:p w14:paraId="3F1390D3" w14:textId="6212572F" w:rsidR="00AF255A" w:rsidRPr="00B40693" w:rsidRDefault="00AF255A" w:rsidP="00AF255A">
            <w:pPr>
              <w:pStyle w:val="101"/>
            </w:pPr>
            <w:r>
              <w:rPr>
                <w:color w:val="000000"/>
              </w:rPr>
              <w:t>Значение параметра externalRequestId должно соответствовать типу данных Guid</w:t>
            </w:r>
          </w:p>
        </w:tc>
      </w:tr>
      <w:tr w:rsidR="00AF255A" w:rsidRPr="00B40693" w14:paraId="4399E6EF" w14:textId="77777777" w:rsidTr="00AF255A">
        <w:trPr>
          <w:trHeight w:val="454"/>
        </w:trPr>
        <w:tc>
          <w:tcPr>
            <w:tcW w:w="1082" w:type="pct"/>
            <w:vAlign w:val="center"/>
          </w:tcPr>
          <w:p w14:paraId="7B619FD7" w14:textId="74A79411" w:rsidR="00AF255A" w:rsidRPr="00B40693" w:rsidRDefault="00AF255A" w:rsidP="00AF255A">
            <w:pPr>
              <w:pStyle w:val="101"/>
            </w:pPr>
            <w:r>
              <w:rPr>
                <w:color w:val="000000"/>
              </w:rPr>
              <w:t>MpiAsyncOperationsService.GetViewDataAttachPoll</w:t>
            </w:r>
          </w:p>
        </w:tc>
        <w:tc>
          <w:tcPr>
            <w:tcW w:w="311" w:type="pct"/>
            <w:vAlign w:val="center"/>
          </w:tcPr>
          <w:p w14:paraId="6B3DED85" w14:textId="5BE842E4" w:rsidR="00AF255A" w:rsidRPr="00B40693" w:rsidRDefault="00AF255A" w:rsidP="00AF255A">
            <w:pPr>
              <w:pStyle w:val="101"/>
            </w:pPr>
            <w:r>
              <w:rPr>
                <w:color w:val="000000"/>
              </w:rPr>
              <w:t>7.2.МПИ.0021</w:t>
            </w:r>
          </w:p>
        </w:tc>
        <w:tc>
          <w:tcPr>
            <w:tcW w:w="418" w:type="pct"/>
            <w:vAlign w:val="center"/>
          </w:tcPr>
          <w:p w14:paraId="41CDEF3E" w14:textId="785B0243" w:rsidR="00AF255A" w:rsidRPr="00B40693" w:rsidRDefault="00AF255A" w:rsidP="00AF255A">
            <w:pPr>
              <w:pStyle w:val="101"/>
            </w:pPr>
            <w:r>
              <w:rPr>
                <w:color w:val="000000"/>
              </w:rPr>
              <w:t>externalRequestId</w:t>
            </w:r>
          </w:p>
        </w:tc>
        <w:tc>
          <w:tcPr>
            <w:tcW w:w="206" w:type="pct"/>
            <w:vAlign w:val="center"/>
          </w:tcPr>
          <w:p w14:paraId="145FF4F8" w14:textId="77777777" w:rsidR="00AF255A" w:rsidRPr="00B40693" w:rsidRDefault="00AF255A" w:rsidP="00AF255A">
            <w:pPr>
              <w:pStyle w:val="101"/>
            </w:pPr>
          </w:p>
        </w:tc>
        <w:tc>
          <w:tcPr>
            <w:tcW w:w="179" w:type="pct"/>
            <w:vAlign w:val="center"/>
          </w:tcPr>
          <w:p w14:paraId="40458099" w14:textId="77777777" w:rsidR="00AF255A" w:rsidRPr="00B40693" w:rsidRDefault="00AF255A" w:rsidP="00AF255A">
            <w:pPr>
              <w:pStyle w:val="101"/>
            </w:pPr>
          </w:p>
        </w:tc>
        <w:tc>
          <w:tcPr>
            <w:tcW w:w="248" w:type="pct"/>
            <w:vAlign w:val="center"/>
          </w:tcPr>
          <w:p w14:paraId="45633164" w14:textId="5672B196" w:rsidR="00AF255A" w:rsidRPr="00B40693" w:rsidRDefault="00AF255A" w:rsidP="00AF255A">
            <w:pPr>
              <w:pStyle w:val="101"/>
            </w:pPr>
            <w:r>
              <w:rPr>
                <w:color w:val="000000"/>
              </w:rPr>
              <w:t>не пусто</w:t>
            </w:r>
          </w:p>
        </w:tc>
        <w:tc>
          <w:tcPr>
            <w:tcW w:w="582" w:type="pct"/>
            <w:vAlign w:val="center"/>
          </w:tcPr>
          <w:p w14:paraId="096AB1EF" w14:textId="09139B0A" w:rsidR="00AF255A" w:rsidRPr="00B40693" w:rsidRDefault="00AF255A" w:rsidP="00AF255A">
            <w:pPr>
              <w:pStyle w:val="101"/>
            </w:pPr>
            <w:r>
              <w:rPr>
                <w:color w:val="000000"/>
              </w:rPr>
              <w:t>Значение не принадлежит типу данных Guid</w:t>
            </w:r>
          </w:p>
        </w:tc>
        <w:tc>
          <w:tcPr>
            <w:tcW w:w="582" w:type="pct"/>
            <w:vAlign w:val="center"/>
          </w:tcPr>
          <w:p w14:paraId="6549E518" w14:textId="502F966A" w:rsidR="00AF255A" w:rsidRPr="00B40693" w:rsidRDefault="00AF255A" w:rsidP="00AF255A">
            <w:pPr>
              <w:pStyle w:val="101"/>
            </w:pPr>
            <w:r>
              <w:rPr>
                <w:color w:val="000000"/>
              </w:rPr>
              <w:t>Значение должно соответствовать типу данных Guid</w:t>
            </w:r>
          </w:p>
        </w:tc>
        <w:tc>
          <w:tcPr>
            <w:tcW w:w="229" w:type="pct"/>
            <w:vAlign w:val="center"/>
          </w:tcPr>
          <w:p w14:paraId="5EE6BB62" w14:textId="77777777" w:rsidR="00AF255A" w:rsidRPr="00B40693" w:rsidRDefault="00AF255A" w:rsidP="00AF255A">
            <w:pPr>
              <w:pStyle w:val="101"/>
            </w:pPr>
          </w:p>
        </w:tc>
        <w:tc>
          <w:tcPr>
            <w:tcW w:w="248" w:type="pct"/>
            <w:vAlign w:val="center"/>
          </w:tcPr>
          <w:p w14:paraId="54AF8D7F" w14:textId="77777777" w:rsidR="00AF255A" w:rsidRPr="00B40693" w:rsidRDefault="00AF255A" w:rsidP="00AF255A">
            <w:pPr>
              <w:pStyle w:val="101"/>
            </w:pPr>
          </w:p>
        </w:tc>
        <w:tc>
          <w:tcPr>
            <w:tcW w:w="280" w:type="pct"/>
            <w:vAlign w:val="center"/>
          </w:tcPr>
          <w:p w14:paraId="6DD41461" w14:textId="77777777" w:rsidR="00AF255A" w:rsidRPr="00B40693" w:rsidRDefault="00AF255A" w:rsidP="00AF255A">
            <w:pPr>
              <w:pStyle w:val="101"/>
            </w:pPr>
          </w:p>
        </w:tc>
        <w:tc>
          <w:tcPr>
            <w:tcW w:w="636" w:type="pct"/>
            <w:vAlign w:val="center"/>
          </w:tcPr>
          <w:p w14:paraId="7C1EC5DF" w14:textId="4CAA3ACC" w:rsidR="00AF255A" w:rsidRPr="00B40693" w:rsidRDefault="00AF255A" w:rsidP="00AF255A">
            <w:pPr>
              <w:pStyle w:val="101"/>
            </w:pPr>
            <w:r>
              <w:rPr>
                <w:color w:val="000000"/>
              </w:rPr>
              <w:t>Значение параметра externalRequestId должно соответствовать типу данных Guid</w:t>
            </w:r>
          </w:p>
        </w:tc>
      </w:tr>
    </w:tbl>
    <w:p w14:paraId="3C59BD9A" w14:textId="77777777" w:rsidR="006346B8" w:rsidRDefault="006346B8" w:rsidP="00EF0F83">
      <w:pPr>
        <w:pStyle w:val="101"/>
      </w:pPr>
    </w:p>
    <w:p w14:paraId="7213F24F" w14:textId="00CF9737" w:rsidR="006346B8" w:rsidRDefault="00B153D6" w:rsidP="00B153D6">
      <w:pPr>
        <w:pStyle w:val="11"/>
      </w:pPr>
      <w:r w:rsidRPr="00B153D6">
        <w:tab/>
      </w:r>
      <w:bookmarkStart w:id="24" w:name="_Toc233639023"/>
      <w:r w:rsidRPr="00B153D6">
        <w:t>Сервис MpiAsyncOperationsService метод getChangesEvent</w:t>
      </w:r>
      <w:bookmarkEnd w:id="24"/>
    </w:p>
    <w:tbl>
      <w:tblPr>
        <w:tblStyle w:val="a8"/>
        <w:tblW w:w="5000" w:type="pct"/>
        <w:tblCellMar>
          <w:top w:w="28" w:type="dxa"/>
          <w:left w:w="28" w:type="dxa"/>
          <w:bottom w:w="28" w:type="dxa"/>
          <w:right w:w="28" w:type="dxa"/>
        </w:tblCellMar>
        <w:tblLook w:val="04A0" w:firstRow="1" w:lastRow="0" w:firstColumn="1" w:lastColumn="0" w:noHBand="0" w:noVBand="1"/>
      </w:tblPr>
      <w:tblGrid>
        <w:gridCol w:w="3025"/>
        <w:gridCol w:w="969"/>
        <w:gridCol w:w="1134"/>
        <w:gridCol w:w="1147"/>
        <w:gridCol w:w="719"/>
        <w:gridCol w:w="646"/>
        <w:gridCol w:w="1513"/>
        <w:gridCol w:w="1421"/>
        <w:gridCol w:w="601"/>
        <w:gridCol w:w="627"/>
        <w:gridCol w:w="699"/>
        <w:gridCol w:w="1948"/>
      </w:tblGrid>
      <w:tr w:rsidR="002E2E95" w:rsidRPr="00B153D6" w14:paraId="73C11694" w14:textId="77777777" w:rsidTr="00B92694">
        <w:trPr>
          <w:cnfStyle w:val="100000000000" w:firstRow="1" w:lastRow="0" w:firstColumn="0" w:lastColumn="0" w:oddVBand="0" w:evenVBand="0" w:oddHBand="0" w:evenHBand="0" w:firstRowFirstColumn="0" w:firstRowLastColumn="0" w:lastRowFirstColumn="0" w:lastRowLastColumn="0"/>
          <w:trHeight w:val="454"/>
          <w:tblHeader/>
        </w:trPr>
        <w:tc>
          <w:tcPr>
            <w:tcW w:w="1022" w:type="pct"/>
            <w:tcBorders>
              <w:bottom w:val="double" w:sz="4" w:space="0" w:color="auto"/>
            </w:tcBorders>
            <w:vAlign w:val="center"/>
            <w:hideMark/>
          </w:tcPr>
          <w:p w14:paraId="39628539" w14:textId="6F0E228E" w:rsidR="002E2E95" w:rsidRPr="00B153D6" w:rsidRDefault="002E2E95" w:rsidP="00B153D6">
            <w:pPr>
              <w:pStyle w:val="101"/>
            </w:pPr>
            <w:r w:rsidRPr="00EF0F83">
              <w:t>METHOD</w:t>
            </w:r>
          </w:p>
        </w:tc>
        <w:tc>
          <w:tcPr>
            <w:tcW w:w="338" w:type="pct"/>
            <w:tcBorders>
              <w:bottom w:val="double" w:sz="4" w:space="0" w:color="auto"/>
            </w:tcBorders>
            <w:vAlign w:val="center"/>
            <w:hideMark/>
          </w:tcPr>
          <w:p w14:paraId="2295A131" w14:textId="0919F9A3" w:rsidR="002E2E95" w:rsidRPr="00B153D6" w:rsidRDefault="002E2E95" w:rsidP="00B153D6">
            <w:pPr>
              <w:pStyle w:val="101"/>
            </w:pPr>
            <w:r w:rsidRPr="00EF0F83">
              <w:t>ID</w:t>
            </w:r>
          </w:p>
        </w:tc>
        <w:tc>
          <w:tcPr>
            <w:tcW w:w="371" w:type="pct"/>
            <w:tcBorders>
              <w:bottom w:val="double" w:sz="4" w:space="0" w:color="auto"/>
            </w:tcBorders>
            <w:vAlign w:val="center"/>
            <w:hideMark/>
          </w:tcPr>
          <w:p w14:paraId="4C201DD6" w14:textId="70CDA56E" w:rsidR="002E2E95" w:rsidRPr="00B153D6" w:rsidRDefault="002E2E95" w:rsidP="00B153D6">
            <w:pPr>
              <w:pStyle w:val="101"/>
            </w:pPr>
            <w:r w:rsidRPr="00EF0F83">
              <w:t>ID</w:t>
            </w:r>
            <w:r w:rsidRPr="001C6FFC">
              <w:t>_</w:t>
            </w:r>
            <w:r w:rsidRPr="00EF0F83">
              <w:t>EL</w:t>
            </w:r>
          </w:p>
        </w:tc>
        <w:tc>
          <w:tcPr>
            <w:tcW w:w="383" w:type="pct"/>
            <w:tcBorders>
              <w:bottom w:val="double" w:sz="4" w:space="0" w:color="auto"/>
            </w:tcBorders>
            <w:vAlign w:val="center"/>
            <w:hideMark/>
          </w:tcPr>
          <w:p w14:paraId="41979994" w14:textId="501A8863" w:rsidR="002E2E95" w:rsidRPr="00B153D6" w:rsidRDefault="002E2E95" w:rsidP="00B153D6">
            <w:pPr>
              <w:pStyle w:val="101"/>
            </w:pPr>
            <w:r w:rsidRPr="00EF0F83">
              <w:t>NSI</w:t>
            </w:r>
            <w:r w:rsidRPr="001C6FFC">
              <w:t>_</w:t>
            </w:r>
            <w:r w:rsidRPr="00EF0F83">
              <w:t>OBJ</w:t>
            </w:r>
          </w:p>
        </w:tc>
        <w:tc>
          <w:tcPr>
            <w:tcW w:w="267" w:type="pct"/>
            <w:tcBorders>
              <w:bottom w:val="double" w:sz="4" w:space="0" w:color="auto"/>
            </w:tcBorders>
            <w:vAlign w:val="center"/>
            <w:hideMark/>
          </w:tcPr>
          <w:p w14:paraId="3D6DB1C6" w14:textId="043D2254" w:rsidR="002E2E95" w:rsidRPr="00B153D6" w:rsidRDefault="002E2E95" w:rsidP="00B153D6">
            <w:pPr>
              <w:pStyle w:val="101"/>
            </w:pPr>
            <w:r w:rsidRPr="00EF0F83">
              <w:t>NSI</w:t>
            </w:r>
            <w:r w:rsidRPr="001C6FFC">
              <w:t>_</w:t>
            </w:r>
            <w:r w:rsidRPr="00EF0F83">
              <w:t>EL</w:t>
            </w:r>
          </w:p>
        </w:tc>
        <w:tc>
          <w:tcPr>
            <w:tcW w:w="251" w:type="pct"/>
            <w:tcBorders>
              <w:bottom w:val="double" w:sz="4" w:space="0" w:color="auto"/>
            </w:tcBorders>
            <w:vAlign w:val="center"/>
            <w:hideMark/>
          </w:tcPr>
          <w:p w14:paraId="0E362C1B" w14:textId="0A65E106" w:rsidR="002E2E95" w:rsidRPr="00B153D6" w:rsidRDefault="002E2E95" w:rsidP="00B153D6">
            <w:pPr>
              <w:pStyle w:val="101"/>
            </w:pPr>
            <w:r w:rsidRPr="00EF0F83">
              <w:t>USL</w:t>
            </w:r>
            <w:r w:rsidRPr="001C6FFC">
              <w:t>_</w:t>
            </w:r>
            <w:r w:rsidRPr="00EF0F83">
              <w:t>TEST</w:t>
            </w:r>
          </w:p>
        </w:tc>
        <w:tc>
          <w:tcPr>
            <w:tcW w:w="500" w:type="pct"/>
            <w:tcBorders>
              <w:bottom w:val="double" w:sz="4" w:space="0" w:color="auto"/>
            </w:tcBorders>
            <w:vAlign w:val="center"/>
            <w:hideMark/>
          </w:tcPr>
          <w:p w14:paraId="679CF06A" w14:textId="3490D513" w:rsidR="002E2E95" w:rsidRPr="00B153D6" w:rsidRDefault="002E2E95" w:rsidP="00B153D6">
            <w:pPr>
              <w:pStyle w:val="101"/>
            </w:pPr>
            <w:r w:rsidRPr="00EF0F83">
              <w:t>USL</w:t>
            </w:r>
            <w:r w:rsidRPr="001C6FFC">
              <w:t>_</w:t>
            </w:r>
            <w:r w:rsidRPr="00EF0F83">
              <w:t>ERROR</w:t>
            </w:r>
          </w:p>
        </w:tc>
        <w:tc>
          <w:tcPr>
            <w:tcW w:w="462" w:type="pct"/>
            <w:tcBorders>
              <w:bottom w:val="double" w:sz="4" w:space="0" w:color="auto"/>
            </w:tcBorders>
            <w:vAlign w:val="center"/>
            <w:hideMark/>
          </w:tcPr>
          <w:p w14:paraId="01D4CD3F" w14:textId="603EB458" w:rsidR="002E2E95" w:rsidRPr="00B153D6" w:rsidRDefault="002E2E95" w:rsidP="00B153D6">
            <w:pPr>
              <w:pStyle w:val="101"/>
            </w:pPr>
            <w:r w:rsidRPr="00EF0F83">
              <w:t>VAL</w:t>
            </w:r>
            <w:r w:rsidRPr="001C6FFC">
              <w:t>_</w:t>
            </w:r>
            <w:r w:rsidRPr="00EF0F83">
              <w:t>EL</w:t>
            </w:r>
          </w:p>
        </w:tc>
        <w:tc>
          <w:tcPr>
            <w:tcW w:w="232" w:type="pct"/>
            <w:tcBorders>
              <w:bottom w:val="double" w:sz="4" w:space="0" w:color="auto"/>
            </w:tcBorders>
            <w:vAlign w:val="center"/>
            <w:hideMark/>
          </w:tcPr>
          <w:p w14:paraId="3A648507" w14:textId="7C877831" w:rsidR="002E2E95" w:rsidRPr="00B153D6" w:rsidRDefault="002E2E95" w:rsidP="00B153D6">
            <w:pPr>
              <w:pStyle w:val="101"/>
            </w:pPr>
            <w:r w:rsidRPr="00EF0F83">
              <w:t>MIN</w:t>
            </w:r>
            <w:r w:rsidRPr="001C6FFC">
              <w:t>_</w:t>
            </w:r>
            <w:r w:rsidRPr="00EF0F83">
              <w:t>LEN</w:t>
            </w:r>
          </w:p>
        </w:tc>
        <w:tc>
          <w:tcPr>
            <w:tcW w:w="251" w:type="pct"/>
            <w:tcBorders>
              <w:bottom w:val="double" w:sz="4" w:space="0" w:color="auto"/>
            </w:tcBorders>
            <w:vAlign w:val="center"/>
            <w:hideMark/>
          </w:tcPr>
          <w:p w14:paraId="49D9973B" w14:textId="484DE9EC" w:rsidR="002E2E95" w:rsidRPr="00B153D6" w:rsidRDefault="002E2E95" w:rsidP="00B153D6">
            <w:pPr>
              <w:pStyle w:val="101"/>
            </w:pPr>
            <w:r w:rsidRPr="00EF0F83">
              <w:t>MAX</w:t>
            </w:r>
            <w:r w:rsidRPr="001C6FFC">
              <w:t>_</w:t>
            </w:r>
            <w:r w:rsidRPr="00EF0F83">
              <w:t>LEN</w:t>
            </w:r>
          </w:p>
        </w:tc>
        <w:tc>
          <w:tcPr>
            <w:tcW w:w="283" w:type="pct"/>
            <w:tcBorders>
              <w:bottom w:val="double" w:sz="4" w:space="0" w:color="auto"/>
            </w:tcBorders>
            <w:vAlign w:val="center"/>
            <w:hideMark/>
          </w:tcPr>
          <w:p w14:paraId="7269186B" w14:textId="43249A8B" w:rsidR="002E2E95" w:rsidRPr="00B153D6" w:rsidRDefault="002E2E95" w:rsidP="00B153D6">
            <w:pPr>
              <w:pStyle w:val="101"/>
            </w:pPr>
            <w:r w:rsidRPr="00EF0F83">
              <w:t>MASK</w:t>
            </w:r>
            <w:r w:rsidRPr="001C6FFC">
              <w:t>_</w:t>
            </w:r>
            <w:r w:rsidRPr="00EF0F83">
              <w:t>VAL</w:t>
            </w:r>
          </w:p>
        </w:tc>
        <w:tc>
          <w:tcPr>
            <w:tcW w:w="642" w:type="pct"/>
            <w:tcBorders>
              <w:bottom w:val="double" w:sz="4" w:space="0" w:color="auto"/>
            </w:tcBorders>
            <w:vAlign w:val="center"/>
            <w:hideMark/>
          </w:tcPr>
          <w:p w14:paraId="177B643C" w14:textId="189060D1" w:rsidR="002E2E95" w:rsidRPr="00B153D6" w:rsidRDefault="002E2E95" w:rsidP="00B153D6">
            <w:pPr>
              <w:pStyle w:val="101"/>
            </w:pPr>
            <w:r w:rsidRPr="00EF0F83">
              <w:t>MESSAGE</w:t>
            </w:r>
            <w:r w:rsidRPr="001C6FFC">
              <w:t xml:space="preserve"> </w:t>
            </w:r>
            <w:r w:rsidRPr="00EF0F83">
              <w:t>FOR</w:t>
            </w:r>
            <w:r w:rsidRPr="001C6FFC">
              <w:t xml:space="preserve"> </w:t>
            </w:r>
            <w:r w:rsidRPr="00EF0F83">
              <w:t>USER</w:t>
            </w:r>
          </w:p>
        </w:tc>
      </w:tr>
      <w:tr w:rsidR="002E2E95" w:rsidRPr="00B153D6" w14:paraId="22A36916" w14:textId="77777777" w:rsidTr="00B92694">
        <w:trPr>
          <w:trHeight w:val="454"/>
        </w:trPr>
        <w:tc>
          <w:tcPr>
            <w:tcW w:w="1022" w:type="pct"/>
            <w:tcBorders>
              <w:top w:val="double" w:sz="4" w:space="0" w:color="auto"/>
            </w:tcBorders>
            <w:hideMark/>
          </w:tcPr>
          <w:p w14:paraId="518C223A" w14:textId="77777777" w:rsidR="002E2E95" w:rsidRPr="00B153D6" w:rsidRDefault="002E2E95" w:rsidP="00B153D6">
            <w:pPr>
              <w:pStyle w:val="101"/>
            </w:pPr>
            <w:r w:rsidRPr="00B153D6">
              <w:t>MpiAsyncOperationsService.getChangesEventStart</w:t>
            </w:r>
          </w:p>
        </w:tc>
        <w:tc>
          <w:tcPr>
            <w:tcW w:w="338" w:type="pct"/>
            <w:tcBorders>
              <w:top w:val="double" w:sz="4" w:space="0" w:color="auto"/>
            </w:tcBorders>
            <w:hideMark/>
          </w:tcPr>
          <w:p w14:paraId="0809EBA8" w14:textId="77777777" w:rsidR="002E2E95" w:rsidRPr="00B153D6" w:rsidRDefault="002E2E95" w:rsidP="00B153D6">
            <w:pPr>
              <w:pStyle w:val="101"/>
            </w:pPr>
            <w:r w:rsidRPr="00B153D6">
              <w:t>1.10.МПИ.0001</w:t>
            </w:r>
          </w:p>
        </w:tc>
        <w:tc>
          <w:tcPr>
            <w:tcW w:w="371" w:type="pct"/>
            <w:tcBorders>
              <w:top w:val="double" w:sz="4" w:space="0" w:color="auto"/>
            </w:tcBorders>
            <w:hideMark/>
          </w:tcPr>
          <w:p w14:paraId="7A13EE79" w14:textId="77777777" w:rsidR="002E2E95" w:rsidRPr="00B153D6" w:rsidRDefault="002E2E95" w:rsidP="00B153D6">
            <w:pPr>
              <w:pStyle w:val="101"/>
            </w:pPr>
            <w:r w:rsidRPr="00B153D6">
              <w:t>externalRequestId</w:t>
            </w:r>
          </w:p>
        </w:tc>
        <w:tc>
          <w:tcPr>
            <w:tcW w:w="383" w:type="pct"/>
            <w:tcBorders>
              <w:top w:val="double" w:sz="4" w:space="0" w:color="auto"/>
            </w:tcBorders>
            <w:hideMark/>
          </w:tcPr>
          <w:p w14:paraId="69B08700" w14:textId="77777777" w:rsidR="002E2E95" w:rsidRPr="00B153D6" w:rsidRDefault="002E2E95" w:rsidP="00B153D6">
            <w:pPr>
              <w:pStyle w:val="101"/>
            </w:pPr>
          </w:p>
        </w:tc>
        <w:tc>
          <w:tcPr>
            <w:tcW w:w="267" w:type="pct"/>
            <w:tcBorders>
              <w:top w:val="double" w:sz="4" w:space="0" w:color="auto"/>
            </w:tcBorders>
            <w:hideMark/>
          </w:tcPr>
          <w:p w14:paraId="3437EC55" w14:textId="77777777" w:rsidR="002E2E95" w:rsidRPr="00B153D6" w:rsidRDefault="002E2E95" w:rsidP="00B153D6">
            <w:pPr>
              <w:pStyle w:val="101"/>
            </w:pPr>
          </w:p>
        </w:tc>
        <w:tc>
          <w:tcPr>
            <w:tcW w:w="251" w:type="pct"/>
            <w:tcBorders>
              <w:top w:val="double" w:sz="4" w:space="0" w:color="auto"/>
            </w:tcBorders>
            <w:hideMark/>
          </w:tcPr>
          <w:p w14:paraId="607250D8" w14:textId="77777777" w:rsidR="002E2E95" w:rsidRPr="00B153D6" w:rsidRDefault="002E2E95" w:rsidP="00B153D6">
            <w:pPr>
              <w:pStyle w:val="101"/>
            </w:pPr>
          </w:p>
        </w:tc>
        <w:tc>
          <w:tcPr>
            <w:tcW w:w="500" w:type="pct"/>
            <w:tcBorders>
              <w:top w:val="double" w:sz="4" w:space="0" w:color="auto"/>
            </w:tcBorders>
            <w:hideMark/>
          </w:tcPr>
          <w:p w14:paraId="1C9451C0" w14:textId="77777777" w:rsidR="002E2E95" w:rsidRPr="00B153D6" w:rsidRDefault="002E2E95" w:rsidP="00B153D6">
            <w:pPr>
              <w:pStyle w:val="101"/>
            </w:pPr>
            <w:r w:rsidRPr="00B153D6">
              <w:t>externalRequestId пусто</w:t>
            </w:r>
          </w:p>
        </w:tc>
        <w:tc>
          <w:tcPr>
            <w:tcW w:w="462" w:type="pct"/>
            <w:tcBorders>
              <w:top w:val="double" w:sz="4" w:space="0" w:color="auto"/>
            </w:tcBorders>
            <w:hideMark/>
          </w:tcPr>
          <w:p w14:paraId="01110015" w14:textId="77777777" w:rsidR="002E2E95" w:rsidRPr="00B153D6" w:rsidRDefault="002E2E95" w:rsidP="00B153D6">
            <w:pPr>
              <w:pStyle w:val="101"/>
            </w:pPr>
            <w:r w:rsidRPr="00B153D6">
              <w:t>Значение не может быть пустым</w:t>
            </w:r>
          </w:p>
        </w:tc>
        <w:tc>
          <w:tcPr>
            <w:tcW w:w="232" w:type="pct"/>
            <w:tcBorders>
              <w:top w:val="double" w:sz="4" w:space="0" w:color="auto"/>
            </w:tcBorders>
            <w:hideMark/>
          </w:tcPr>
          <w:p w14:paraId="043CC421" w14:textId="77777777" w:rsidR="002E2E95" w:rsidRPr="00B153D6" w:rsidRDefault="002E2E95" w:rsidP="00B153D6">
            <w:pPr>
              <w:pStyle w:val="101"/>
            </w:pPr>
          </w:p>
        </w:tc>
        <w:tc>
          <w:tcPr>
            <w:tcW w:w="251" w:type="pct"/>
            <w:tcBorders>
              <w:top w:val="double" w:sz="4" w:space="0" w:color="auto"/>
            </w:tcBorders>
            <w:hideMark/>
          </w:tcPr>
          <w:p w14:paraId="2A3CD6B2" w14:textId="77777777" w:rsidR="002E2E95" w:rsidRPr="00B153D6" w:rsidRDefault="002E2E95" w:rsidP="00B153D6">
            <w:pPr>
              <w:pStyle w:val="101"/>
            </w:pPr>
          </w:p>
        </w:tc>
        <w:tc>
          <w:tcPr>
            <w:tcW w:w="283" w:type="pct"/>
            <w:tcBorders>
              <w:top w:val="double" w:sz="4" w:space="0" w:color="auto"/>
            </w:tcBorders>
            <w:hideMark/>
          </w:tcPr>
          <w:p w14:paraId="7B052C2E" w14:textId="77777777" w:rsidR="002E2E95" w:rsidRPr="00B153D6" w:rsidRDefault="002E2E95" w:rsidP="00B153D6">
            <w:pPr>
              <w:pStyle w:val="101"/>
            </w:pPr>
          </w:p>
        </w:tc>
        <w:tc>
          <w:tcPr>
            <w:tcW w:w="642" w:type="pct"/>
            <w:tcBorders>
              <w:top w:val="double" w:sz="4" w:space="0" w:color="auto"/>
            </w:tcBorders>
            <w:hideMark/>
          </w:tcPr>
          <w:p w14:paraId="107CE680" w14:textId="77777777" w:rsidR="002E2E95" w:rsidRPr="00B153D6" w:rsidRDefault="002E2E95" w:rsidP="00B153D6">
            <w:pPr>
              <w:pStyle w:val="101"/>
            </w:pPr>
            <w:r w:rsidRPr="00B153D6">
              <w:t>Параметр externalRequestId не может передаваться с пустым значением</w:t>
            </w:r>
          </w:p>
        </w:tc>
      </w:tr>
      <w:tr w:rsidR="002E2E95" w:rsidRPr="00B153D6" w14:paraId="6E03530F" w14:textId="77777777" w:rsidTr="00B92694">
        <w:trPr>
          <w:trHeight w:val="454"/>
        </w:trPr>
        <w:tc>
          <w:tcPr>
            <w:tcW w:w="1022" w:type="pct"/>
            <w:hideMark/>
          </w:tcPr>
          <w:p w14:paraId="11C1E793" w14:textId="77777777" w:rsidR="002E2E95" w:rsidRPr="00B153D6" w:rsidRDefault="002E2E95" w:rsidP="00B153D6">
            <w:pPr>
              <w:pStyle w:val="101"/>
            </w:pPr>
            <w:r w:rsidRPr="00B153D6">
              <w:lastRenderedPageBreak/>
              <w:t>MpiAsyncOperationsService.getChangesEventStart</w:t>
            </w:r>
          </w:p>
        </w:tc>
        <w:tc>
          <w:tcPr>
            <w:tcW w:w="338" w:type="pct"/>
            <w:hideMark/>
          </w:tcPr>
          <w:p w14:paraId="56DDA4FA" w14:textId="77777777" w:rsidR="002E2E95" w:rsidRPr="00B153D6" w:rsidRDefault="002E2E95" w:rsidP="00B153D6">
            <w:pPr>
              <w:pStyle w:val="101"/>
            </w:pPr>
            <w:r w:rsidRPr="00B153D6">
              <w:t>1.10.МПИ.0003</w:t>
            </w:r>
          </w:p>
        </w:tc>
        <w:tc>
          <w:tcPr>
            <w:tcW w:w="371" w:type="pct"/>
            <w:hideMark/>
          </w:tcPr>
          <w:p w14:paraId="4EF87E90" w14:textId="77777777" w:rsidR="002E2E95" w:rsidRPr="00B153D6" w:rsidRDefault="002E2E95" w:rsidP="00B153D6">
            <w:pPr>
              <w:pStyle w:val="101"/>
            </w:pPr>
            <w:r w:rsidRPr="00B153D6">
              <w:t>dtFrom</w:t>
            </w:r>
          </w:p>
        </w:tc>
        <w:tc>
          <w:tcPr>
            <w:tcW w:w="383" w:type="pct"/>
            <w:hideMark/>
          </w:tcPr>
          <w:p w14:paraId="2E1C29F6" w14:textId="77777777" w:rsidR="002E2E95" w:rsidRPr="00B153D6" w:rsidRDefault="002E2E95" w:rsidP="00B153D6">
            <w:pPr>
              <w:pStyle w:val="101"/>
            </w:pPr>
          </w:p>
        </w:tc>
        <w:tc>
          <w:tcPr>
            <w:tcW w:w="267" w:type="pct"/>
            <w:hideMark/>
          </w:tcPr>
          <w:p w14:paraId="09829F6F" w14:textId="77777777" w:rsidR="002E2E95" w:rsidRPr="00B153D6" w:rsidRDefault="002E2E95" w:rsidP="00B153D6">
            <w:pPr>
              <w:pStyle w:val="101"/>
            </w:pPr>
          </w:p>
        </w:tc>
        <w:tc>
          <w:tcPr>
            <w:tcW w:w="251" w:type="pct"/>
            <w:hideMark/>
          </w:tcPr>
          <w:p w14:paraId="732B095D" w14:textId="77777777" w:rsidR="002E2E95" w:rsidRPr="00B153D6" w:rsidRDefault="002E2E95" w:rsidP="00B153D6">
            <w:pPr>
              <w:pStyle w:val="101"/>
            </w:pPr>
          </w:p>
        </w:tc>
        <w:tc>
          <w:tcPr>
            <w:tcW w:w="500" w:type="pct"/>
            <w:hideMark/>
          </w:tcPr>
          <w:p w14:paraId="55131CC9" w14:textId="77777777" w:rsidR="002E2E95" w:rsidRPr="00B153D6" w:rsidRDefault="002E2E95" w:rsidP="00B153D6">
            <w:pPr>
              <w:pStyle w:val="101"/>
            </w:pPr>
            <w:r w:rsidRPr="00B153D6">
              <w:t>dtFrom пусто</w:t>
            </w:r>
          </w:p>
        </w:tc>
        <w:tc>
          <w:tcPr>
            <w:tcW w:w="462" w:type="pct"/>
            <w:hideMark/>
          </w:tcPr>
          <w:p w14:paraId="5944295A" w14:textId="77777777" w:rsidR="002E2E95" w:rsidRPr="00B153D6" w:rsidRDefault="002E2E95" w:rsidP="00B153D6">
            <w:pPr>
              <w:pStyle w:val="101"/>
            </w:pPr>
            <w:r w:rsidRPr="00B153D6">
              <w:t>Значение не может быть пустым</w:t>
            </w:r>
          </w:p>
        </w:tc>
        <w:tc>
          <w:tcPr>
            <w:tcW w:w="232" w:type="pct"/>
            <w:hideMark/>
          </w:tcPr>
          <w:p w14:paraId="26F355D6" w14:textId="77777777" w:rsidR="002E2E95" w:rsidRPr="00B153D6" w:rsidRDefault="002E2E95" w:rsidP="00B153D6">
            <w:pPr>
              <w:pStyle w:val="101"/>
            </w:pPr>
          </w:p>
        </w:tc>
        <w:tc>
          <w:tcPr>
            <w:tcW w:w="251" w:type="pct"/>
            <w:hideMark/>
          </w:tcPr>
          <w:p w14:paraId="6030BB0C" w14:textId="77777777" w:rsidR="002E2E95" w:rsidRPr="00B153D6" w:rsidRDefault="002E2E95" w:rsidP="00B153D6">
            <w:pPr>
              <w:pStyle w:val="101"/>
            </w:pPr>
          </w:p>
        </w:tc>
        <w:tc>
          <w:tcPr>
            <w:tcW w:w="283" w:type="pct"/>
            <w:hideMark/>
          </w:tcPr>
          <w:p w14:paraId="4884A010" w14:textId="77777777" w:rsidR="002E2E95" w:rsidRPr="00B153D6" w:rsidRDefault="002E2E95" w:rsidP="00B153D6">
            <w:pPr>
              <w:pStyle w:val="101"/>
            </w:pPr>
          </w:p>
        </w:tc>
        <w:tc>
          <w:tcPr>
            <w:tcW w:w="642" w:type="pct"/>
            <w:hideMark/>
          </w:tcPr>
          <w:p w14:paraId="22FD6473" w14:textId="77777777" w:rsidR="002E2E95" w:rsidRPr="00B153D6" w:rsidRDefault="002E2E95" w:rsidP="00B153D6">
            <w:pPr>
              <w:pStyle w:val="101"/>
            </w:pPr>
            <w:r w:rsidRPr="00B153D6">
              <w:t>Параметр dtFrom не может передаваться с пустым значением</w:t>
            </w:r>
          </w:p>
        </w:tc>
      </w:tr>
      <w:tr w:rsidR="002E2E95" w:rsidRPr="00B153D6" w14:paraId="6C0F1258" w14:textId="77777777" w:rsidTr="00B92694">
        <w:trPr>
          <w:trHeight w:val="454"/>
        </w:trPr>
        <w:tc>
          <w:tcPr>
            <w:tcW w:w="1022" w:type="pct"/>
            <w:hideMark/>
          </w:tcPr>
          <w:p w14:paraId="10966B00" w14:textId="77777777" w:rsidR="002E2E95" w:rsidRPr="00B153D6" w:rsidRDefault="002E2E95" w:rsidP="00B153D6">
            <w:pPr>
              <w:pStyle w:val="101"/>
            </w:pPr>
            <w:r w:rsidRPr="00B153D6">
              <w:t>MpiAsyncOperationsService.getChangesEventStart</w:t>
            </w:r>
          </w:p>
        </w:tc>
        <w:tc>
          <w:tcPr>
            <w:tcW w:w="338" w:type="pct"/>
            <w:hideMark/>
          </w:tcPr>
          <w:p w14:paraId="75939EE9" w14:textId="77777777" w:rsidR="002E2E95" w:rsidRPr="00B153D6" w:rsidRDefault="002E2E95" w:rsidP="00B153D6">
            <w:pPr>
              <w:pStyle w:val="101"/>
            </w:pPr>
            <w:r w:rsidRPr="00B153D6">
              <w:t>1.10.МПИ.0004</w:t>
            </w:r>
          </w:p>
        </w:tc>
        <w:tc>
          <w:tcPr>
            <w:tcW w:w="371" w:type="pct"/>
            <w:hideMark/>
          </w:tcPr>
          <w:p w14:paraId="028869A5" w14:textId="77777777" w:rsidR="002E2E95" w:rsidRPr="00B153D6" w:rsidRDefault="002E2E95" w:rsidP="00B153D6">
            <w:pPr>
              <w:pStyle w:val="101"/>
            </w:pPr>
            <w:r w:rsidRPr="00B153D6">
              <w:t>dtFrom</w:t>
            </w:r>
          </w:p>
        </w:tc>
        <w:tc>
          <w:tcPr>
            <w:tcW w:w="383" w:type="pct"/>
            <w:hideMark/>
          </w:tcPr>
          <w:p w14:paraId="4649A18D" w14:textId="77777777" w:rsidR="002E2E95" w:rsidRPr="00B153D6" w:rsidRDefault="002E2E95" w:rsidP="00B153D6">
            <w:pPr>
              <w:pStyle w:val="101"/>
            </w:pPr>
          </w:p>
        </w:tc>
        <w:tc>
          <w:tcPr>
            <w:tcW w:w="267" w:type="pct"/>
            <w:hideMark/>
          </w:tcPr>
          <w:p w14:paraId="11C78A6D" w14:textId="77777777" w:rsidR="002E2E95" w:rsidRPr="00B153D6" w:rsidRDefault="002E2E95" w:rsidP="00B153D6">
            <w:pPr>
              <w:pStyle w:val="101"/>
            </w:pPr>
          </w:p>
        </w:tc>
        <w:tc>
          <w:tcPr>
            <w:tcW w:w="251" w:type="pct"/>
            <w:hideMark/>
          </w:tcPr>
          <w:p w14:paraId="2F1626CE" w14:textId="77777777" w:rsidR="002E2E95" w:rsidRPr="00B153D6" w:rsidRDefault="002E2E95" w:rsidP="00B153D6">
            <w:pPr>
              <w:pStyle w:val="101"/>
            </w:pPr>
            <w:r w:rsidRPr="00B153D6">
              <w:t>не пусто</w:t>
            </w:r>
          </w:p>
        </w:tc>
        <w:tc>
          <w:tcPr>
            <w:tcW w:w="500" w:type="pct"/>
            <w:hideMark/>
          </w:tcPr>
          <w:p w14:paraId="7FDB70F1" w14:textId="77777777" w:rsidR="002E2E95" w:rsidRPr="00B153D6" w:rsidRDefault="002E2E95" w:rsidP="00B153D6">
            <w:pPr>
              <w:pStyle w:val="101"/>
            </w:pPr>
            <w:r w:rsidRPr="00B153D6">
              <w:t>Значение не соответствует типу данных LocalDate </w:t>
            </w:r>
          </w:p>
        </w:tc>
        <w:tc>
          <w:tcPr>
            <w:tcW w:w="462" w:type="pct"/>
            <w:hideMark/>
          </w:tcPr>
          <w:p w14:paraId="2088D207" w14:textId="77777777" w:rsidR="002E2E95" w:rsidRPr="00B153D6" w:rsidRDefault="002E2E95" w:rsidP="00B153D6">
            <w:pPr>
              <w:pStyle w:val="101"/>
            </w:pPr>
            <w:r w:rsidRPr="00B153D6">
              <w:t>Значение должно соответствовать типу данных LocalDate </w:t>
            </w:r>
          </w:p>
        </w:tc>
        <w:tc>
          <w:tcPr>
            <w:tcW w:w="232" w:type="pct"/>
            <w:hideMark/>
          </w:tcPr>
          <w:p w14:paraId="3BEE0F6A" w14:textId="77777777" w:rsidR="002E2E95" w:rsidRPr="00B153D6" w:rsidRDefault="002E2E95" w:rsidP="00B153D6">
            <w:pPr>
              <w:pStyle w:val="101"/>
            </w:pPr>
          </w:p>
        </w:tc>
        <w:tc>
          <w:tcPr>
            <w:tcW w:w="251" w:type="pct"/>
            <w:hideMark/>
          </w:tcPr>
          <w:p w14:paraId="36D22A2D" w14:textId="77777777" w:rsidR="002E2E95" w:rsidRPr="00B153D6" w:rsidRDefault="002E2E95" w:rsidP="00B153D6">
            <w:pPr>
              <w:pStyle w:val="101"/>
            </w:pPr>
          </w:p>
        </w:tc>
        <w:tc>
          <w:tcPr>
            <w:tcW w:w="283" w:type="pct"/>
            <w:hideMark/>
          </w:tcPr>
          <w:p w14:paraId="37A8E3EE" w14:textId="77777777" w:rsidR="002E2E95" w:rsidRPr="00B153D6" w:rsidRDefault="002E2E95" w:rsidP="00B153D6">
            <w:pPr>
              <w:pStyle w:val="101"/>
            </w:pPr>
          </w:p>
        </w:tc>
        <w:tc>
          <w:tcPr>
            <w:tcW w:w="642" w:type="pct"/>
            <w:hideMark/>
          </w:tcPr>
          <w:p w14:paraId="653CE44C" w14:textId="77777777" w:rsidR="002E2E95" w:rsidRPr="00B153D6" w:rsidRDefault="002E2E95" w:rsidP="00B153D6">
            <w:pPr>
              <w:pStyle w:val="101"/>
            </w:pPr>
            <w:r w:rsidRPr="00B153D6">
              <w:t>Значение параметра dtFrom должно соответствовать типу данных localDate (ГГГГ-ММ-ДД)</w:t>
            </w:r>
          </w:p>
        </w:tc>
      </w:tr>
      <w:tr w:rsidR="002E2E95" w:rsidRPr="00B153D6" w14:paraId="02168FA5" w14:textId="77777777" w:rsidTr="00B92694">
        <w:trPr>
          <w:trHeight w:val="454"/>
        </w:trPr>
        <w:tc>
          <w:tcPr>
            <w:tcW w:w="1022" w:type="pct"/>
            <w:hideMark/>
          </w:tcPr>
          <w:p w14:paraId="193FB8E6" w14:textId="77777777" w:rsidR="002E2E95" w:rsidRPr="00B153D6" w:rsidRDefault="002E2E95" w:rsidP="00B153D6">
            <w:pPr>
              <w:pStyle w:val="101"/>
            </w:pPr>
            <w:r w:rsidRPr="00B153D6">
              <w:t>MpiAsyncOperationsService.getChangesEventStart</w:t>
            </w:r>
          </w:p>
        </w:tc>
        <w:tc>
          <w:tcPr>
            <w:tcW w:w="338" w:type="pct"/>
            <w:hideMark/>
          </w:tcPr>
          <w:p w14:paraId="3CA51E01" w14:textId="77777777" w:rsidR="002E2E95" w:rsidRPr="00B153D6" w:rsidRDefault="002E2E95" w:rsidP="00B153D6">
            <w:pPr>
              <w:pStyle w:val="101"/>
            </w:pPr>
            <w:r w:rsidRPr="00B153D6">
              <w:t>1.10.МПИ.0005</w:t>
            </w:r>
          </w:p>
        </w:tc>
        <w:tc>
          <w:tcPr>
            <w:tcW w:w="371" w:type="pct"/>
            <w:hideMark/>
          </w:tcPr>
          <w:p w14:paraId="72AD53C0" w14:textId="77777777" w:rsidR="002E2E95" w:rsidRPr="00B153D6" w:rsidRDefault="002E2E95" w:rsidP="00B153D6">
            <w:pPr>
              <w:pStyle w:val="101"/>
            </w:pPr>
            <w:r w:rsidRPr="00B153D6">
              <w:t>dtTo</w:t>
            </w:r>
          </w:p>
        </w:tc>
        <w:tc>
          <w:tcPr>
            <w:tcW w:w="383" w:type="pct"/>
            <w:hideMark/>
          </w:tcPr>
          <w:p w14:paraId="7E72DD10" w14:textId="77777777" w:rsidR="002E2E95" w:rsidRPr="00B153D6" w:rsidRDefault="002E2E95" w:rsidP="00B153D6">
            <w:pPr>
              <w:pStyle w:val="101"/>
            </w:pPr>
          </w:p>
        </w:tc>
        <w:tc>
          <w:tcPr>
            <w:tcW w:w="267" w:type="pct"/>
            <w:hideMark/>
          </w:tcPr>
          <w:p w14:paraId="1797B9CF" w14:textId="77777777" w:rsidR="002E2E95" w:rsidRPr="00B153D6" w:rsidRDefault="002E2E95" w:rsidP="00B153D6">
            <w:pPr>
              <w:pStyle w:val="101"/>
            </w:pPr>
          </w:p>
        </w:tc>
        <w:tc>
          <w:tcPr>
            <w:tcW w:w="251" w:type="pct"/>
            <w:hideMark/>
          </w:tcPr>
          <w:p w14:paraId="32BFEB94" w14:textId="77777777" w:rsidR="002E2E95" w:rsidRPr="00B153D6" w:rsidRDefault="002E2E95" w:rsidP="00B153D6">
            <w:pPr>
              <w:pStyle w:val="101"/>
            </w:pPr>
          </w:p>
        </w:tc>
        <w:tc>
          <w:tcPr>
            <w:tcW w:w="500" w:type="pct"/>
            <w:hideMark/>
          </w:tcPr>
          <w:p w14:paraId="07BD5B25" w14:textId="77777777" w:rsidR="002E2E95" w:rsidRPr="00B153D6" w:rsidRDefault="002E2E95" w:rsidP="00B153D6">
            <w:pPr>
              <w:pStyle w:val="101"/>
            </w:pPr>
            <w:r w:rsidRPr="00B153D6">
              <w:t>dtTo пусто</w:t>
            </w:r>
          </w:p>
        </w:tc>
        <w:tc>
          <w:tcPr>
            <w:tcW w:w="462" w:type="pct"/>
            <w:hideMark/>
          </w:tcPr>
          <w:p w14:paraId="065E4DC5" w14:textId="77777777" w:rsidR="002E2E95" w:rsidRPr="00B153D6" w:rsidRDefault="002E2E95" w:rsidP="00B153D6">
            <w:pPr>
              <w:pStyle w:val="101"/>
            </w:pPr>
            <w:r w:rsidRPr="00B153D6">
              <w:t>Значение не может быть пустым</w:t>
            </w:r>
          </w:p>
        </w:tc>
        <w:tc>
          <w:tcPr>
            <w:tcW w:w="232" w:type="pct"/>
            <w:hideMark/>
          </w:tcPr>
          <w:p w14:paraId="6ADA424D" w14:textId="77777777" w:rsidR="002E2E95" w:rsidRPr="00B153D6" w:rsidRDefault="002E2E95" w:rsidP="00B153D6">
            <w:pPr>
              <w:pStyle w:val="101"/>
            </w:pPr>
          </w:p>
        </w:tc>
        <w:tc>
          <w:tcPr>
            <w:tcW w:w="251" w:type="pct"/>
            <w:hideMark/>
          </w:tcPr>
          <w:p w14:paraId="522E659A" w14:textId="77777777" w:rsidR="002E2E95" w:rsidRPr="00B153D6" w:rsidRDefault="002E2E95" w:rsidP="00B153D6">
            <w:pPr>
              <w:pStyle w:val="101"/>
            </w:pPr>
          </w:p>
        </w:tc>
        <w:tc>
          <w:tcPr>
            <w:tcW w:w="283" w:type="pct"/>
            <w:hideMark/>
          </w:tcPr>
          <w:p w14:paraId="58FCB8DC" w14:textId="77777777" w:rsidR="002E2E95" w:rsidRPr="00B153D6" w:rsidRDefault="002E2E95" w:rsidP="00B153D6">
            <w:pPr>
              <w:pStyle w:val="101"/>
            </w:pPr>
          </w:p>
        </w:tc>
        <w:tc>
          <w:tcPr>
            <w:tcW w:w="642" w:type="pct"/>
            <w:hideMark/>
          </w:tcPr>
          <w:p w14:paraId="724CA9AF" w14:textId="77777777" w:rsidR="002E2E95" w:rsidRPr="00B153D6" w:rsidRDefault="002E2E95" w:rsidP="00B153D6">
            <w:pPr>
              <w:pStyle w:val="101"/>
            </w:pPr>
            <w:r w:rsidRPr="00B153D6">
              <w:t>Параметр dtTo не может передаваться с пустым значением</w:t>
            </w:r>
          </w:p>
        </w:tc>
      </w:tr>
      <w:tr w:rsidR="002E2E95" w:rsidRPr="00B153D6" w14:paraId="76240282" w14:textId="77777777" w:rsidTr="00B92694">
        <w:trPr>
          <w:trHeight w:val="454"/>
        </w:trPr>
        <w:tc>
          <w:tcPr>
            <w:tcW w:w="1022" w:type="pct"/>
            <w:hideMark/>
          </w:tcPr>
          <w:p w14:paraId="3691642A" w14:textId="77777777" w:rsidR="002E2E95" w:rsidRPr="00B153D6" w:rsidRDefault="002E2E95" w:rsidP="00B153D6">
            <w:pPr>
              <w:pStyle w:val="101"/>
            </w:pPr>
            <w:r w:rsidRPr="00B153D6">
              <w:t>MpiAsyncOperationsService.getChangesEventStart</w:t>
            </w:r>
          </w:p>
        </w:tc>
        <w:tc>
          <w:tcPr>
            <w:tcW w:w="338" w:type="pct"/>
            <w:hideMark/>
          </w:tcPr>
          <w:p w14:paraId="02BC7415" w14:textId="77777777" w:rsidR="002E2E95" w:rsidRPr="00B153D6" w:rsidRDefault="002E2E95" w:rsidP="00B153D6">
            <w:pPr>
              <w:pStyle w:val="101"/>
            </w:pPr>
            <w:r w:rsidRPr="00B153D6">
              <w:t>1.10.МПИ.0006</w:t>
            </w:r>
          </w:p>
        </w:tc>
        <w:tc>
          <w:tcPr>
            <w:tcW w:w="371" w:type="pct"/>
            <w:hideMark/>
          </w:tcPr>
          <w:p w14:paraId="7F8A36F0" w14:textId="77777777" w:rsidR="002E2E95" w:rsidRPr="00B153D6" w:rsidRDefault="002E2E95" w:rsidP="00B153D6">
            <w:pPr>
              <w:pStyle w:val="101"/>
            </w:pPr>
            <w:r w:rsidRPr="00B153D6">
              <w:t>dtTo</w:t>
            </w:r>
          </w:p>
        </w:tc>
        <w:tc>
          <w:tcPr>
            <w:tcW w:w="383" w:type="pct"/>
            <w:hideMark/>
          </w:tcPr>
          <w:p w14:paraId="746A83EE" w14:textId="77777777" w:rsidR="002E2E95" w:rsidRPr="00B153D6" w:rsidRDefault="002E2E95" w:rsidP="00B153D6">
            <w:pPr>
              <w:pStyle w:val="101"/>
            </w:pPr>
          </w:p>
        </w:tc>
        <w:tc>
          <w:tcPr>
            <w:tcW w:w="267" w:type="pct"/>
            <w:hideMark/>
          </w:tcPr>
          <w:p w14:paraId="35542D49" w14:textId="77777777" w:rsidR="002E2E95" w:rsidRPr="00B153D6" w:rsidRDefault="002E2E95" w:rsidP="00B153D6">
            <w:pPr>
              <w:pStyle w:val="101"/>
            </w:pPr>
          </w:p>
        </w:tc>
        <w:tc>
          <w:tcPr>
            <w:tcW w:w="251" w:type="pct"/>
            <w:hideMark/>
          </w:tcPr>
          <w:p w14:paraId="795A0BAE" w14:textId="77777777" w:rsidR="002E2E95" w:rsidRPr="00B153D6" w:rsidRDefault="002E2E95" w:rsidP="00B153D6">
            <w:pPr>
              <w:pStyle w:val="101"/>
            </w:pPr>
            <w:r w:rsidRPr="00B153D6">
              <w:t>не пусто</w:t>
            </w:r>
          </w:p>
        </w:tc>
        <w:tc>
          <w:tcPr>
            <w:tcW w:w="500" w:type="pct"/>
            <w:hideMark/>
          </w:tcPr>
          <w:p w14:paraId="0E7EFAF7" w14:textId="77777777" w:rsidR="002E2E95" w:rsidRPr="00B153D6" w:rsidRDefault="002E2E95" w:rsidP="00B153D6">
            <w:pPr>
              <w:pStyle w:val="101"/>
            </w:pPr>
            <w:r w:rsidRPr="00B153D6">
              <w:t>Значение не соответствует типу данных LocalDate </w:t>
            </w:r>
          </w:p>
        </w:tc>
        <w:tc>
          <w:tcPr>
            <w:tcW w:w="462" w:type="pct"/>
            <w:hideMark/>
          </w:tcPr>
          <w:p w14:paraId="386E86CF" w14:textId="77777777" w:rsidR="002E2E95" w:rsidRPr="00B153D6" w:rsidRDefault="002E2E95" w:rsidP="00B153D6">
            <w:pPr>
              <w:pStyle w:val="101"/>
            </w:pPr>
            <w:r w:rsidRPr="00B153D6">
              <w:t>Значение должно соответствовать типу данных LocalDate </w:t>
            </w:r>
          </w:p>
        </w:tc>
        <w:tc>
          <w:tcPr>
            <w:tcW w:w="232" w:type="pct"/>
            <w:hideMark/>
          </w:tcPr>
          <w:p w14:paraId="03368C11" w14:textId="77777777" w:rsidR="002E2E95" w:rsidRPr="00B153D6" w:rsidRDefault="002E2E95" w:rsidP="00B153D6">
            <w:pPr>
              <w:pStyle w:val="101"/>
            </w:pPr>
          </w:p>
        </w:tc>
        <w:tc>
          <w:tcPr>
            <w:tcW w:w="251" w:type="pct"/>
            <w:hideMark/>
          </w:tcPr>
          <w:p w14:paraId="5EA82BFC" w14:textId="77777777" w:rsidR="002E2E95" w:rsidRPr="00B153D6" w:rsidRDefault="002E2E95" w:rsidP="00B153D6">
            <w:pPr>
              <w:pStyle w:val="101"/>
            </w:pPr>
          </w:p>
        </w:tc>
        <w:tc>
          <w:tcPr>
            <w:tcW w:w="283" w:type="pct"/>
            <w:hideMark/>
          </w:tcPr>
          <w:p w14:paraId="74AC4B25" w14:textId="77777777" w:rsidR="002E2E95" w:rsidRPr="00B153D6" w:rsidRDefault="002E2E95" w:rsidP="00B153D6">
            <w:pPr>
              <w:pStyle w:val="101"/>
            </w:pPr>
          </w:p>
        </w:tc>
        <w:tc>
          <w:tcPr>
            <w:tcW w:w="642" w:type="pct"/>
            <w:hideMark/>
          </w:tcPr>
          <w:p w14:paraId="10CBD12A" w14:textId="77777777" w:rsidR="002E2E95" w:rsidRPr="00B153D6" w:rsidRDefault="002E2E95" w:rsidP="00B153D6">
            <w:pPr>
              <w:pStyle w:val="101"/>
            </w:pPr>
            <w:r w:rsidRPr="00B153D6">
              <w:t>Значение параметра dtTo должно соответствовать типу данных localDate (ГГГГ-ММ-ДД)</w:t>
            </w:r>
          </w:p>
        </w:tc>
      </w:tr>
      <w:tr w:rsidR="002E2E95" w:rsidRPr="00B153D6" w14:paraId="21B58844" w14:textId="77777777" w:rsidTr="00B92694">
        <w:trPr>
          <w:trHeight w:val="454"/>
        </w:trPr>
        <w:tc>
          <w:tcPr>
            <w:tcW w:w="1022" w:type="pct"/>
            <w:hideMark/>
          </w:tcPr>
          <w:p w14:paraId="5E8135A7" w14:textId="77777777" w:rsidR="002E2E95" w:rsidRPr="00B153D6" w:rsidRDefault="002E2E95" w:rsidP="00B153D6">
            <w:pPr>
              <w:pStyle w:val="101"/>
            </w:pPr>
            <w:r w:rsidRPr="00B153D6">
              <w:t>MpiAsyncOperationsService.getChangesEventStart</w:t>
            </w:r>
          </w:p>
        </w:tc>
        <w:tc>
          <w:tcPr>
            <w:tcW w:w="338" w:type="pct"/>
            <w:hideMark/>
          </w:tcPr>
          <w:p w14:paraId="1DF42E66" w14:textId="77777777" w:rsidR="002E2E95" w:rsidRPr="00B153D6" w:rsidRDefault="002E2E95" w:rsidP="00B153D6">
            <w:pPr>
              <w:pStyle w:val="101"/>
            </w:pPr>
            <w:r w:rsidRPr="00B153D6">
              <w:t>1.10.МПИ.0007</w:t>
            </w:r>
          </w:p>
        </w:tc>
        <w:tc>
          <w:tcPr>
            <w:tcW w:w="371" w:type="pct"/>
            <w:hideMark/>
          </w:tcPr>
          <w:p w14:paraId="138B5605" w14:textId="77777777" w:rsidR="002E2E95" w:rsidRPr="00B153D6" w:rsidRDefault="002E2E95" w:rsidP="00B153D6">
            <w:pPr>
              <w:pStyle w:val="101"/>
            </w:pPr>
            <w:r w:rsidRPr="00B153D6">
              <w:t>dtTo</w:t>
            </w:r>
          </w:p>
        </w:tc>
        <w:tc>
          <w:tcPr>
            <w:tcW w:w="383" w:type="pct"/>
            <w:hideMark/>
          </w:tcPr>
          <w:p w14:paraId="636FAB4C" w14:textId="77777777" w:rsidR="002E2E95" w:rsidRPr="00B153D6" w:rsidRDefault="002E2E95" w:rsidP="00B153D6">
            <w:pPr>
              <w:pStyle w:val="101"/>
            </w:pPr>
          </w:p>
        </w:tc>
        <w:tc>
          <w:tcPr>
            <w:tcW w:w="267" w:type="pct"/>
            <w:hideMark/>
          </w:tcPr>
          <w:p w14:paraId="4E0B6643" w14:textId="77777777" w:rsidR="002E2E95" w:rsidRPr="00B153D6" w:rsidRDefault="002E2E95" w:rsidP="00B153D6">
            <w:pPr>
              <w:pStyle w:val="101"/>
            </w:pPr>
          </w:p>
        </w:tc>
        <w:tc>
          <w:tcPr>
            <w:tcW w:w="251" w:type="pct"/>
            <w:hideMark/>
          </w:tcPr>
          <w:p w14:paraId="265F0882" w14:textId="77777777" w:rsidR="002E2E95" w:rsidRPr="00B153D6" w:rsidRDefault="002E2E95" w:rsidP="00B153D6">
            <w:pPr>
              <w:pStyle w:val="101"/>
            </w:pPr>
            <w:r w:rsidRPr="00B153D6">
              <w:t>не пусто</w:t>
            </w:r>
          </w:p>
        </w:tc>
        <w:tc>
          <w:tcPr>
            <w:tcW w:w="500" w:type="pct"/>
            <w:hideMark/>
          </w:tcPr>
          <w:p w14:paraId="26D639D8" w14:textId="77777777" w:rsidR="002E2E95" w:rsidRPr="00B153D6" w:rsidRDefault="002E2E95" w:rsidP="00B153D6">
            <w:pPr>
              <w:pStyle w:val="101"/>
            </w:pPr>
            <w:r w:rsidRPr="00B153D6">
              <w:t xml:space="preserve">dtTo &lt; dtFrom </w:t>
            </w:r>
          </w:p>
        </w:tc>
        <w:tc>
          <w:tcPr>
            <w:tcW w:w="462" w:type="pct"/>
            <w:hideMark/>
          </w:tcPr>
          <w:p w14:paraId="0375EC6A" w14:textId="77777777" w:rsidR="002E2E95" w:rsidRPr="00B153D6" w:rsidRDefault="002E2E95" w:rsidP="00B153D6">
            <w:pPr>
              <w:pStyle w:val="101"/>
            </w:pPr>
            <w:r w:rsidRPr="00B153D6">
              <w:t>dtTo должна быть ≥ dtFrom</w:t>
            </w:r>
          </w:p>
        </w:tc>
        <w:tc>
          <w:tcPr>
            <w:tcW w:w="232" w:type="pct"/>
            <w:hideMark/>
          </w:tcPr>
          <w:p w14:paraId="5DFB42EC" w14:textId="77777777" w:rsidR="002E2E95" w:rsidRPr="00B153D6" w:rsidRDefault="002E2E95" w:rsidP="00B153D6">
            <w:pPr>
              <w:pStyle w:val="101"/>
            </w:pPr>
          </w:p>
        </w:tc>
        <w:tc>
          <w:tcPr>
            <w:tcW w:w="251" w:type="pct"/>
            <w:hideMark/>
          </w:tcPr>
          <w:p w14:paraId="0B433C37" w14:textId="77777777" w:rsidR="002E2E95" w:rsidRPr="00B153D6" w:rsidRDefault="002E2E95" w:rsidP="00B153D6">
            <w:pPr>
              <w:pStyle w:val="101"/>
            </w:pPr>
          </w:p>
        </w:tc>
        <w:tc>
          <w:tcPr>
            <w:tcW w:w="283" w:type="pct"/>
            <w:hideMark/>
          </w:tcPr>
          <w:p w14:paraId="2D69D3B6" w14:textId="77777777" w:rsidR="002E2E95" w:rsidRPr="00B153D6" w:rsidRDefault="002E2E95" w:rsidP="00B153D6">
            <w:pPr>
              <w:pStyle w:val="101"/>
            </w:pPr>
          </w:p>
        </w:tc>
        <w:tc>
          <w:tcPr>
            <w:tcW w:w="642" w:type="pct"/>
            <w:hideMark/>
          </w:tcPr>
          <w:p w14:paraId="4FEBBCC4" w14:textId="77777777" w:rsidR="002E2E95" w:rsidRPr="00B153D6" w:rsidRDefault="002E2E95" w:rsidP="00B153D6">
            <w:pPr>
              <w:pStyle w:val="101"/>
            </w:pPr>
            <w:r w:rsidRPr="00B153D6">
              <w:t>Дата окончания периода выдачи изменений (dtTo) должна быть больше (позже) или равна Дате начала периода выдачи изменений (dtFrom)</w:t>
            </w:r>
          </w:p>
        </w:tc>
      </w:tr>
      <w:tr w:rsidR="002E2E95" w:rsidRPr="00B153D6" w14:paraId="0A075892" w14:textId="77777777" w:rsidTr="00B92694">
        <w:trPr>
          <w:trHeight w:val="454"/>
        </w:trPr>
        <w:tc>
          <w:tcPr>
            <w:tcW w:w="1022" w:type="pct"/>
            <w:hideMark/>
          </w:tcPr>
          <w:p w14:paraId="4C39631B" w14:textId="77777777" w:rsidR="002E2E95" w:rsidRPr="00B153D6" w:rsidRDefault="002E2E95" w:rsidP="00B153D6">
            <w:pPr>
              <w:pStyle w:val="101"/>
            </w:pPr>
            <w:r w:rsidRPr="00B153D6">
              <w:t>MpiAsyncOperationsService.getChangesEventStart</w:t>
            </w:r>
          </w:p>
        </w:tc>
        <w:tc>
          <w:tcPr>
            <w:tcW w:w="338" w:type="pct"/>
            <w:hideMark/>
          </w:tcPr>
          <w:p w14:paraId="509BEACF" w14:textId="77777777" w:rsidR="002E2E95" w:rsidRPr="00B153D6" w:rsidRDefault="002E2E95" w:rsidP="00B153D6">
            <w:pPr>
              <w:pStyle w:val="101"/>
            </w:pPr>
            <w:r w:rsidRPr="00B153D6">
              <w:t>1.10.МПИ.0008</w:t>
            </w:r>
          </w:p>
        </w:tc>
        <w:tc>
          <w:tcPr>
            <w:tcW w:w="371" w:type="pct"/>
            <w:hideMark/>
          </w:tcPr>
          <w:p w14:paraId="41C3712A" w14:textId="77777777" w:rsidR="002E2E95" w:rsidRPr="00B153D6" w:rsidRDefault="002E2E95" w:rsidP="00B153D6">
            <w:pPr>
              <w:pStyle w:val="101"/>
            </w:pPr>
            <w:r w:rsidRPr="00B153D6">
              <w:t>dtFrom</w:t>
            </w:r>
          </w:p>
        </w:tc>
        <w:tc>
          <w:tcPr>
            <w:tcW w:w="383" w:type="pct"/>
            <w:hideMark/>
          </w:tcPr>
          <w:p w14:paraId="01D93D0A" w14:textId="77777777" w:rsidR="002E2E95" w:rsidRPr="00B153D6" w:rsidRDefault="002E2E95" w:rsidP="00B153D6">
            <w:pPr>
              <w:pStyle w:val="101"/>
            </w:pPr>
          </w:p>
        </w:tc>
        <w:tc>
          <w:tcPr>
            <w:tcW w:w="267" w:type="pct"/>
            <w:hideMark/>
          </w:tcPr>
          <w:p w14:paraId="060767E0" w14:textId="77777777" w:rsidR="002E2E95" w:rsidRPr="00B153D6" w:rsidRDefault="002E2E95" w:rsidP="00B153D6">
            <w:pPr>
              <w:pStyle w:val="101"/>
            </w:pPr>
          </w:p>
        </w:tc>
        <w:tc>
          <w:tcPr>
            <w:tcW w:w="251" w:type="pct"/>
            <w:hideMark/>
          </w:tcPr>
          <w:p w14:paraId="6528BB8A" w14:textId="77777777" w:rsidR="002E2E95" w:rsidRPr="00B153D6" w:rsidRDefault="002E2E95" w:rsidP="00B153D6">
            <w:pPr>
              <w:pStyle w:val="101"/>
            </w:pPr>
            <w:r w:rsidRPr="00B153D6">
              <w:t>не пусто</w:t>
            </w:r>
          </w:p>
        </w:tc>
        <w:tc>
          <w:tcPr>
            <w:tcW w:w="500" w:type="pct"/>
            <w:hideMark/>
          </w:tcPr>
          <w:p w14:paraId="66AF92AF" w14:textId="77777777" w:rsidR="002E2E95" w:rsidRPr="00B153D6" w:rsidRDefault="002E2E95" w:rsidP="00B153D6">
            <w:pPr>
              <w:pStyle w:val="101"/>
            </w:pPr>
            <w:r w:rsidRPr="00B153D6">
              <w:t>Значение выходит за рамки интервала [11.12.2022  - ГГГГ.ММ.ДД актуального дня]</w:t>
            </w:r>
          </w:p>
        </w:tc>
        <w:tc>
          <w:tcPr>
            <w:tcW w:w="462" w:type="pct"/>
            <w:hideMark/>
          </w:tcPr>
          <w:p w14:paraId="789B3443" w14:textId="77777777" w:rsidR="002E2E95" w:rsidRPr="00B153D6" w:rsidRDefault="002E2E95" w:rsidP="00B153D6">
            <w:pPr>
              <w:pStyle w:val="101"/>
            </w:pPr>
            <w:r w:rsidRPr="00B153D6">
              <w:t>Значение должно входить в интервал [11.12.2022 - ГГГГ.ММ.ДД актуального дня]</w:t>
            </w:r>
          </w:p>
        </w:tc>
        <w:tc>
          <w:tcPr>
            <w:tcW w:w="232" w:type="pct"/>
            <w:hideMark/>
          </w:tcPr>
          <w:p w14:paraId="7530F5BB" w14:textId="77777777" w:rsidR="002E2E95" w:rsidRPr="00B153D6" w:rsidRDefault="002E2E95" w:rsidP="00B153D6">
            <w:pPr>
              <w:pStyle w:val="101"/>
            </w:pPr>
          </w:p>
        </w:tc>
        <w:tc>
          <w:tcPr>
            <w:tcW w:w="251" w:type="pct"/>
            <w:hideMark/>
          </w:tcPr>
          <w:p w14:paraId="72500FD3" w14:textId="77777777" w:rsidR="002E2E95" w:rsidRPr="00B153D6" w:rsidRDefault="002E2E95" w:rsidP="00B153D6">
            <w:pPr>
              <w:pStyle w:val="101"/>
            </w:pPr>
          </w:p>
        </w:tc>
        <w:tc>
          <w:tcPr>
            <w:tcW w:w="283" w:type="pct"/>
            <w:hideMark/>
          </w:tcPr>
          <w:p w14:paraId="047C0C77" w14:textId="77777777" w:rsidR="002E2E95" w:rsidRPr="00B153D6" w:rsidRDefault="002E2E95" w:rsidP="00B153D6">
            <w:pPr>
              <w:pStyle w:val="101"/>
            </w:pPr>
          </w:p>
        </w:tc>
        <w:tc>
          <w:tcPr>
            <w:tcW w:w="642" w:type="pct"/>
            <w:hideMark/>
          </w:tcPr>
          <w:p w14:paraId="25F6D99E" w14:textId="77777777" w:rsidR="002E2E95" w:rsidRPr="00B153D6" w:rsidRDefault="002E2E95" w:rsidP="00B153D6">
            <w:pPr>
              <w:pStyle w:val="101"/>
            </w:pPr>
            <w:r w:rsidRPr="00B153D6">
              <w:t>Начало периода (dtFrom) не должно быть раньше 11.12.2022 и не должно быть позже актуального дня.</w:t>
            </w:r>
          </w:p>
        </w:tc>
      </w:tr>
      <w:tr w:rsidR="002E2E95" w:rsidRPr="00B153D6" w14:paraId="667B2987" w14:textId="77777777" w:rsidTr="00B92694">
        <w:trPr>
          <w:trHeight w:val="454"/>
        </w:trPr>
        <w:tc>
          <w:tcPr>
            <w:tcW w:w="1022" w:type="pct"/>
            <w:hideMark/>
          </w:tcPr>
          <w:p w14:paraId="56DD882B" w14:textId="77777777" w:rsidR="002E2E95" w:rsidRPr="00B153D6" w:rsidRDefault="002E2E95" w:rsidP="00B153D6">
            <w:pPr>
              <w:pStyle w:val="101"/>
            </w:pPr>
            <w:r w:rsidRPr="00B153D6">
              <w:lastRenderedPageBreak/>
              <w:t>MpiAsyncOperationsService.getChangesEventStart</w:t>
            </w:r>
          </w:p>
        </w:tc>
        <w:tc>
          <w:tcPr>
            <w:tcW w:w="338" w:type="pct"/>
            <w:hideMark/>
          </w:tcPr>
          <w:p w14:paraId="0BBDBD21" w14:textId="77777777" w:rsidR="002E2E95" w:rsidRPr="00B153D6" w:rsidRDefault="002E2E95" w:rsidP="00B153D6">
            <w:pPr>
              <w:pStyle w:val="101"/>
            </w:pPr>
            <w:r w:rsidRPr="00B153D6">
              <w:t>1.10.МПИ.0009</w:t>
            </w:r>
          </w:p>
        </w:tc>
        <w:tc>
          <w:tcPr>
            <w:tcW w:w="371" w:type="pct"/>
            <w:hideMark/>
          </w:tcPr>
          <w:p w14:paraId="60CC570F" w14:textId="77777777" w:rsidR="002E2E95" w:rsidRPr="00B153D6" w:rsidRDefault="002E2E95" w:rsidP="00B153D6">
            <w:pPr>
              <w:pStyle w:val="101"/>
            </w:pPr>
            <w:r w:rsidRPr="00B153D6">
              <w:t>dtTo</w:t>
            </w:r>
          </w:p>
        </w:tc>
        <w:tc>
          <w:tcPr>
            <w:tcW w:w="383" w:type="pct"/>
            <w:hideMark/>
          </w:tcPr>
          <w:p w14:paraId="1A34D2A3" w14:textId="77777777" w:rsidR="002E2E95" w:rsidRPr="00B153D6" w:rsidRDefault="002E2E95" w:rsidP="00B153D6">
            <w:pPr>
              <w:pStyle w:val="101"/>
            </w:pPr>
          </w:p>
        </w:tc>
        <w:tc>
          <w:tcPr>
            <w:tcW w:w="267" w:type="pct"/>
            <w:hideMark/>
          </w:tcPr>
          <w:p w14:paraId="7781782D" w14:textId="77777777" w:rsidR="002E2E95" w:rsidRPr="00B153D6" w:rsidRDefault="002E2E95" w:rsidP="00B153D6">
            <w:pPr>
              <w:pStyle w:val="101"/>
            </w:pPr>
          </w:p>
        </w:tc>
        <w:tc>
          <w:tcPr>
            <w:tcW w:w="251" w:type="pct"/>
            <w:hideMark/>
          </w:tcPr>
          <w:p w14:paraId="3CEC42B2" w14:textId="77777777" w:rsidR="002E2E95" w:rsidRPr="00B153D6" w:rsidRDefault="002E2E95" w:rsidP="00B153D6">
            <w:pPr>
              <w:pStyle w:val="101"/>
            </w:pPr>
            <w:r w:rsidRPr="00B153D6">
              <w:t>не пусто</w:t>
            </w:r>
          </w:p>
        </w:tc>
        <w:tc>
          <w:tcPr>
            <w:tcW w:w="500" w:type="pct"/>
            <w:hideMark/>
          </w:tcPr>
          <w:p w14:paraId="4EC77351" w14:textId="77777777" w:rsidR="002E2E95" w:rsidRPr="00B153D6" w:rsidRDefault="002E2E95" w:rsidP="00B153D6">
            <w:pPr>
              <w:pStyle w:val="101"/>
            </w:pPr>
            <w:r w:rsidRPr="00B153D6">
              <w:t>Значение выходит за рамки интервала [11.12.2022  - ГГГГ.ММ.ДД актуального дня]</w:t>
            </w:r>
          </w:p>
        </w:tc>
        <w:tc>
          <w:tcPr>
            <w:tcW w:w="462" w:type="pct"/>
            <w:hideMark/>
          </w:tcPr>
          <w:p w14:paraId="549FBD4C" w14:textId="77777777" w:rsidR="002E2E95" w:rsidRPr="00B153D6" w:rsidRDefault="002E2E95" w:rsidP="00B153D6">
            <w:pPr>
              <w:pStyle w:val="101"/>
            </w:pPr>
            <w:r w:rsidRPr="00B153D6">
              <w:t>Значение должно входить в интервал [11.12.2022 - ГГГГ.ММ.ДД актуального дня]</w:t>
            </w:r>
          </w:p>
        </w:tc>
        <w:tc>
          <w:tcPr>
            <w:tcW w:w="232" w:type="pct"/>
            <w:hideMark/>
          </w:tcPr>
          <w:p w14:paraId="0F2DE268" w14:textId="77777777" w:rsidR="002E2E95" w:rsidRPr="00B153D6" w:rsidRDefault="002E2E95" w:rsidP="00B153D6">
            <w:pPr>
              <w:pStyle w:val="101"/>
            </w:pPr>
          </w:p>
        </w:tc>
        <w:tc>
          <w:tcPr>
            <w:tcW w:w="251" w:type="pct"/>
            <w:hideMark/>
          </w:tcPr>
          <w:p w14:paraId="6E53626E" w14:textId="77777777" w:rsidR="002E2E95" w:rsidRPr="00B153D6" w:rsidRDefault="002E2E95" w:rsidP="00B153D6">
            <w:pPr>
              <w:pStyle w:val="101"/>
            </w:pPr>
          </w:p>
        </w:tc>
        <w:tc>
          <w:tcPr>
            <w:tcW w:w="283" w:type="pct"/>
            <w:hideMark/>
          </w:tcPr>
          <w:p w14:paraId="0FF40E13" w14:textId="77777777" w:rsidR="002E2E95" w:rsidRPr="00B153D6" w:rsidRDefault="002E2E95" w:rsidP="00B153D6">
            <w:pPr>
              <w:pStyle w:val="101"/>
            </w:pPr>
          </w:p>
        </w:tc>
        <w:tc>
          <w:tcPr>
            <w:tcW w:w="642" w:type="pct"/>
            <w:hideMark/>
          </w:tcPr>
          <w:p w14:paraId="20CCA8F9" w14:textId="77777777" w:rsidR="002E2E95" w:rsidRPr="00B153D6" w:rsidRDefault="002E2E95" w:rsidP="00B153D6">
            <w:pPr>
              <w:pStyle w:val="101"/>
            </w:pPr>
            <w:r w:rsidRPr="00B153D6">
              <w:t>Конец периода (dtTo) не должен быть раньше 11.12.2022 и не должен быть позже актуального дня.</w:t>
            </w:r>
          </w:p>
        </w:tc>
      </w:tr>
      <w:tr w:rsidR="002E2E95" w:rsidRPr="00B153D6" w14:paraId="15BE1FA3" w14:textId="77777777" w:rsidTr="00B92694">
        <w:trPr>
          <w:trHeight w:val="454"/>
        </w:trPr>
        <w:tc>
          <w:tcPr>
            <w:tcW w:w="1022" w:type="pct"/>
            <w:hideMark/>
          </w:tcPr>
          <w:p w14:paraId="1DF50E6A" w14:textId="77777777" w:rsidR="002E2E95" w:rsidRPr="00B153D6" w:rsidRDefault="002E2E95" w:rsidP="00B153D6">
            <w:pPr>
              <w:pStyle w:val="101"/>
            </w:pPr>
            <w:r w:rsidRPr="00B153D6">
              <w:t>MpiAsyncOperationsService.getChangesEventStart</w:t>
            </w:r>
          </w:p>
        </w:tc>
        <w:tc>
          <w:tcPr>
            <w:tcW w:w="338" w:type="pct"/>
            <w:hideMark/>
          </w:tcPr>
          <w:p w14:paraId="5D36C156" w14:textId="77777777" w:rsidR="002E2E95" w:rsidRPr="00B153D6" w:rsidRDefault="002E2E95" w:rsidP="00B153D6">
            <w:pPr>
              <w:pStyle w:val="101"/>
            </w:pPr>
            <w:r w:rsidRPr="00B153D6">
              <w:t>1.10.МПИ.0010</w:t>
            </w:r>
          </w:p>
        </w:tc>
        <w:tc>
          <w:tcPr>
            <w:tcW w:w="371" w:type="pct"/>
            <w:hideMark/>
          </w:tcPr>
          <w:p w14:paraId="1B44C150" w14:textId="77777777" w:rsidR="002E2E95" w:rsidRPr="00B153D6" w:rsidRDefault="002E2E95" w:rsidP="00B153D6">
            <w:pPr>
              <w:pStyle w:val="101"/>
            </w:pPr>
            <w:r w:rsidRPr="00B153D6">
              <w:t>Применяется ко всему запросу</w:t>
            </w:r>
          </w:p>
        </w:tc>
        <w:tc>
          <w:tcPr>
            <w:tcW w:w="383" w:type="pct"/>
            <w:hideMark/>
          </w:tcPr>
          <w:p w14:paraId="37B8DF99" w14:textId="77777777" w:rsidR="002E2E95" w:rsidRPr="00B153D6" w:rsidRDefault="002E2E95" w:rsidP="00B153D6">
            <w:pPr>
              <w:pStyle w:val="101"/>
            </w:pPr>
          </w:p>
        </w:tc>
        <w:tc>
          <w:tcPr>
            <w:tcW w:w="267" w:type="pct"/>
            <w:hideMark/>
          </w:tcPr>
          <w:p w14:paraId="4A66B9A3" w14:textId="77777777" w:rsidR="002E2E95" w:rsidRPr="00B153D6" w:rsidRDefault="002E2E95" w:rsidP="00B153D6">
            <w:pPr>
              <w:pStyle w:val="101"/>
            </w:pPr>
          </w:p>
        </w:tc>
        <w:tc>
          <w:tcPr>
            <w:tcW w:w="251" w:type="pct"/>
            <w:hideMark/>
          </w:tcPr>
          <w:p w14:paraId="61EC7FE0" w14:textId="77777777" w:rsidR="002E2E95" w:rsidRPr="00B153D6" w:rsidRDefault="002E2E95" w:rsidP="00B153D6">
            <w:pPr>
              <w:pStyle w:val="101"/>
            </w:pPr>
            <w:r w:rsidRPr="00B153D6">
              <w:t>dtFrom и dtTo не пусты </w:t>
            </w:r>
          </w:p>
        </w:tc>
        <w:tc>
          <w:tcPr>
            <w:tcW w:w="500" w:type="pct"/>
            <w:hideMark/>
          </w:tcPr>
          <w:p w14:paraId="48F29029" w14:textId="77777777" w:rsidR="002E2E95" w:rsidRPr="00B153D6" w:rsidRDefault="002E2E95" w:rsidP="00B153D6">
            <w:pPr>
              <w:pStyle w:val="101"/>
            </w:pPr>
            <w:r w:rsidRPr="00B153D6">
              <w:t>Указанный интервал с dtFrom по dtTo превышает 30 дней</w:t>
            </w:r>
          </w:p>
        </w:tc>
        <w:tc>
          <w:tcPr>
            <w:tcW w:w="462" w:type="pct"/>
            <w:hideMark/>
          </w:tcPr>
          <w:p w14:paraId="1C91624B" w14:textId="77777777" w:rsidR="002E2E95" w:rsidRPr="00B153D6" w:rsidRDefault="002E2E95" w:rsidP="00B153D6">
            <w:pPr>
              <w:pStyle w:val="101"/>
            </w:pPr>
            <w:r w:rsidRPr="00B153D6">
              <w:t>В интервале [dtFrom - dtTo] указанный промежуток не должен превышать 30 дней</w:t>
            </w:r>
          </w:p>
        </w:tc>
        <w:tc>
          <w:tcPr>
            <w:tcW w:w="232" w:type="pct"/>
            <w:hideMark/>
          </w:tcPr>
          <w:p w14:paraId="10749238" w14:textId="77777777" w:rsidR="002E2E95" w:rsidRPr="00B153D6" w:rsidRDefault="002E2E95" w:rsidP="00B153D6">
            <w:pPr>
              <w:pStyle w:val="101"/>
            </w:pPr>
          </w:p>
        </w:tc>
        <w:tc>
          <w:tcPr>
            <w:tcW w:w="251" w:type="pct"/>
            <w:hideMark/>
          </w:tcPr>
          <w:p w14:paraId="631A1FF2" w14:textId="77777777" w:rsidR="002E2E95" w:rsidRPr="00B153D6" w:rsidRDefault="002E2E95" w:rsidP="00B153D6">
            <w:pPr>
              <w:pStyle w:val="101"/>
            </w:pPr>
          </w:p>
        </w:tc>
        <w:tc>
          <w:tcPr>
            <w:tcW w:w="283" w:type="pct"/>
            <w:hideMark/>
          </w:tcPr>
          <w:p w14:paraId="7C486A31" w14:textId="77777777" w:rsidR="002E2E95" w:rsidRPr="00B153D6" w:rsidRDefault="002E2E95" w:rsidP="00B153D6">
            <w:pPr>
              <w:pStyle w:val="101"/>
            </w:pPr>
          </w:p>
        </w:tc>
        <w:tc>
          <w:tcPr>
            <w:tcW w:w="642" w:type="pct"/>
            <w:hideMark/>
          </w:tcPr>
          <w:p w14:paraId="011ECD7F" w14:textId="77777777" w:rsidR="002E2E95" w:rsidRPr="00B153D6" w:rsidRDefault="002E2E95" w:rsidP="00B153D6">
            <w:pPr>
              <w:pStyle w:val="101"/>
            </w:pPr>
            <w:r w:rsidRPr="00B153D6">
              <w:t>Запрос изменений возможен за промежуток не более 30 дней</w:t>
            </w:r>
          </w:p>
        </w:tc>
      </w:tr>
      <w:tr w:rsidR="002E2E95" w:rsidRPr="00B153D6" w14:paraId="7F1B421A" w14:textId="77777777" w:rsidTr="00B92694">
        <w:trPr>
          <w:trHeight w:val="454"/>
        </w:trPr>
        <w:tc>
          <w:tcPr>
            <w:tcW w:w="1022" w:type="pct"/>
            <w:hideMark/>
          </w:tcPr>
          <w:p w14:paraId="39D060EC" w14:textId="77777777" w:rsidR="002E2E95" w:rsidRPr="00B153D6" w:rsidRDefault="002E2E95" w:rsidP="00B153D6">
            <w:pPr>
              <w:pStyle w:val="101"/>
            </w:pPr>
            <w:r w:rsidRPr="00B153D6">
              <w:t>MpiAsyncOperationsService.getChangesEventStart</w:t>
            </w:r>
          </w:p>
        </w:tc>
        <w:tc>
          <w:tcPr>
            <w:tcW w:w="338" w:type="pct"/>
            <w:hideMark/>
          </w:tcPr>
          <w:p w14:paraId="0A22FF43" w14:textId="77777777" w:rsidR="002E2E95" w:rsidRPr="00B153D6" w:rsidRDefault="002E2E95" w:rsidP="00B153D6">
            <w:pPr>
              <w:pStyle w:val="101"/>
            </w:pPr>
            <w:r w:rsidRPr="00B153D6">
              <w:t>1.10.МПИ.0011</w:t>
            </w:r>
          </w:p>
        </w:tc>
        <w:tc>
          <w:tcPr>
            <w:tcW w:w="371" w:type="pct"/>
            <w:hideMark/>
          </w:tcPr>
          <w:p w14:paraId="0E5814B2" w14:textId="77777777" w:rsidR="002E2E95" w:rsidRPr="00B153D6" w:rsidRDefault="002E2E95" w:rsidP="00B153D6">
            <w:pPr>
              <w:pStyle w:val="101"/>
            </w:pPr>
            <w:r w:rsidRPr="00B153D6">
              <w:t>terr</w:t>
            </w:r>
          </w:p>
        </w:tc>
        <w:tc>
          <w:tcPr>
            <w:tcW w:w="383" w:type="pct"/>
            <w:hideMark/>
          </w:tcPr>
          <w:p w14:paraId="641EBB71" w14:textId="1267E2FD" w:rsidR="002E2E95" w:rsidRPr="00B153D6" w:rsidRDefault="002E2E95" w:rsidP="00B153D6">
            <w:pPr>
              <w:pStyle w:val="101"/>
            </w:pPr>
            <w:hyperlink r:id="rId19" w:anchor="refbookList?refbookList:filter:$filter=set&amp;refbookList:filter:code=002&amp;refbookList:filter:name=&amp;refbookList:$active=1&amp;refbookList:$selectedId=566/refbookList.refbookList.view$107v5891?menu:filter:dictionaryId=5891&amp;menu:filter:readOnly=true&amp;menu:$active=1&amp;menu:$selectedId=undefined&amp;refbookSimple0:$active=1&amp;refbookSimple0:page=1&amp;refbookSimple1:$active=1&amp;refbookSimple1:page=1&amp;refbookSimple1:$selectedId=undefined" w:history="1">
              <w:r w:rsidRPr="00B153D6">
                <w:rPr>
                  <w:rStyle w:val="af8"/>
                </w:rPr>
                <w:t>O002</w:t>
              </w:r>
            </w:hyperlink>
            <w:r w:rsidRPr="00B153D6">
              <w:t> </w:t>
            </w:r>
          </w:p>
        </w:tc>
        <w:tc>
          <w:tcPr>
            <w:tcW w:w="267" w:type="pct"/>
            <w:hideMark/>
          </w:tcPr>
          <w:p w14:paraId="0A09C289" w14:textId="77777777" w:rsidR="002E2E95" w:rsidRPr="00B153D6" w:rsidRDefault="002E2E95" w:rsidP="00B153D6">
            <w:pPr>
              <w:pStyle w:val="101"/>
            </w:pPr>
            <w:r w:rsidRPr="00B153D6">
              <w:t>TER+KOD1</w:t>
            </w:r>
          </w:p>
        </w:tc>
        <w:tc>
          <w:tcPr>
            <w:tcW w:w="251" w:type="pct"/>
            <w:hideMark/>
          </w:tcPr>
          <w:p w14:paraId="3378A523" w14:textId="77777777" w:rsidR="002E2E95" w:rsidRPr="00B153D6" w:rsidRDefault="002E2E95" w:rsidP="00B153D6">
            <w:pPr>
              <w:pStyle w:val="101"/>
            </w:pPr>
            <w:r w:rsidRPr="00B153D6">
              <w:t>не пусто</w:t>
            </w:r>
          </w:p>
        </w:tc>
        <w:tc>
          <w:tcPr>
            <w:tcW w:w="500" w:type="pct"/>
            <w:hideMark/>
          </w:tcPr>
          <w:p w14:paraId="3663FF5D" w14:textId="77777777" w:rsidR="002E2E95" w:rsidRPr="00B153D6" w:rsidRDefault="002E2E95" w:rsidP="00B153D6">
            <w:pPr>
              <w:pStyle w:val="101"/>
            </w:pPr>
          </w:p>
        </w:tc>
        <w:tc>
          <w:tcPr>
            <w:tcW w:w="462" w:type="pct"/>
            <w:hideMark/>
          </w:tcPr>
          <w:p w14:paraId="35486FD9" w14:textId="77777777" w:rsidR="002E2E95" w:rsidRPr="00B153D6" w:rsidRDefault="002E2E95" w:rsidP="00B153D6">
            <w:pPr>
              <w:pStyle w:val="101"/>
            </w:pPr>
            <w:r w:rsidRPr="00B153D6">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w:t>
            </w:r>
            <w:r w:rsidRPr="00B153D6">
              <w:lastRenderedPageBreak/>
              <w:t>ь в поле TER, последние три символа - в поле KOD1 в той же строке</w:t>
            </w:r>
          </w:p>
        </w:tc>
        <w:tc>
          <w:tcPr>
            <w:tcW w:w="232" w:type="pct"/>
            <w:hideMark/>
          </w:tcPr>
          <w:p w14:paraId="36F7A23D" w14:textId="77777777" w:rsidR="002E2E95" w:rsidRPr="00B153D6" w:rsidRDefault="002E2E95" w:rsidP="00B153D6">
            <w:pPr>
              <w:pStyle w:val="101"/>
            </w:pPr>
          </w:p>
        </w:tc>
        <w:tc>
          <w:tcPr>
            <w:tcW w:w="251" w:type="pct"/>
            <w:hideMark/>
          </w:tcPr>
          <w:p w14:paraId="5517BFCC" w14:textId="77777777" w:rsidR="002E2E95" w:rsidRPr="00B153D6" w:rsidRDefault="002E2E95" w:rsidP="00B153D6">
            <w:pPr>
              <w:pStyle w:val="101"/>
            </w:pPr>
          </w:p>
        </w:tc>
        <w:tc>
          <w:tcPr>
            <w:tcW w:w="283" w:type="pct"/>
            <w:hideMark/>
          </w:tcPr>
          <w:p w14:paraId="0B25D373" w14:textId="77777777" w:rsidR="002E2E95" w:rsidRPr="00B153D6" w:rsidRDefault="002E2E95" w:rsidP="00B153D6">
            <w:pPr>
              <w:pStyle w:val="101"/>
            </w:pPr>
          </w:p>
        </w:tc>
        <w:tc>
          <w:tcPr>
            <w:tcW w:w="642" w:type="pct"/>
            <w:hideMark/>
          </w:tcPr>
          <w:p w14:paraId="452D8A31" w14:textId="77777777" w:rsidR="002E2E95" w:rsidRPr="00B153D6" w:rsidRDefault="002E2E95" w:rsidP="00B153D6">
            <w:pPr>
              <w:pStyle w:val="101"/>
            </w:pPr>
            <w:r w:rsidRPr="00B153D6">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2E2E95" w:rsidRPr="00B153D6" w14:paraId="339F074A" w14:textId="77777777" w:rsidTr="00B92694">
        <w:trPr>
          <w:trHeight w:val="454"/>
        </w:trPr>
        <w:tc>
          <w:tcPr>
            <w:tcW w:w="1022" w:type="pct"/>
            <w:hideMark/>
          </w:tcPr>
          <w:p w14:paraId="53C3EA83" w14:textId="77777777" w:rsidR="002E2E95" w:rsidRPr="00B153D6" w:rsidRDefault="002E2E95" w:rsidP="00B153D6">
            <w:pPr>
              <w:pStyle w:val="101"/>
            </w:pPr>
            <w:r w:rsidRPr="00B153D6">
              <w:t>MpiAsyncOperationsService.getChangesEventStart</w:t>
            </w:r>
          </w:p>
        </w:tc>
        <w:tc>
          <w:tcPr>
            <w:tcW w:w="338" w:type="pct"/>
            <w:hideMark/>
          </w:tcPr>
          <w:p w14:paraId="1E08823A" w14:textId="77777777" w:rsidR="002E2E95" w:rsidRPr="00B153D6" w:rsidRDefault="002E2E95" w:rsidP="00B153D6">
            <w:pPr>
              <w:pStyle w:val="101"/>
            </w:pPr>
            <w:r w:rsidRPr="00B153D6">
              <w:t>1.10.МПИ.0012</w:t>
            </w:r>
          </w:p>
        </w:tc>
        <w:tc>
          <w:tcPr>
            <w:tcW w:w="371" w:type="pct"/>
            <w:hideMark/>
          </w:tcPr>
          <w:p w14:paraId="6B13ABB9" w14:textId="77777777" w:rsidR="002E2E95" w:rsidRPr="00B153D6" w:rsidRDefault="002E2E95" w:rsidP="00B153D6">
            <w:pPr>
              <w:pStyle w:val="101"/>
            </w:pPr>
            <w:r w:rsidRPr="00B153D6">
              <w:t>terr</w:t>
            </w:r>
          </w:p>
        </w:tc>
        <w:tc>
          <w:tcPr>
            <w:tcW w:w="383" w:type="pct"/>
            <w:hideMark/>
          </w:tcPr>
          <w:p w14:paraId="6CAFCF1E" w14:textId="77777777" w:rsidR="002E2E95" w:rsidRPr="00B153D6" w:rsidRDefault="002E2E95" w:rsidP="00B153D6">
            <w:pPr>
              <w:pStyle w:val="101"/>
            </w:pPr>
          </w:p>
        </w:tc>
        <w:tc>
          <w:tcPr>
            <w:tcW w:w="267" w:type="pct"/>
            <w:hideMark/>
          </w:tcPr>
          <w:p w14:paraId="2FA995EE" w14:textId="77777777" w:rsidR="002E2E95" w:rsidRPr="00B153D6" w:rsidRDefault="002E2E95" w:rsidP="00B153D6">
            <w:pPr>
              <w:pStyle w:val="101"/>
            </w:pPr>
          </w:p>
        </w:tc>
        <w:tc>
          <w:tcPr>
            <w:tcW w:w="251" w:type="pct"/>
            <w:hideMark/>
          </w:tcPr>
          <w:p w14:paraId="17E991D2" w14:textId="77777777" w:rsidR="002E2E95" w:rsidRPr="00B153D6" w:rsidRDefault="002E2E95" w:rsidP="00B153D6">
            <w:pPr>
              <w:pStyle w:val="101"/>
            </w:pPr>
          </w:p>
        </w:tc>
        <w:tc>
          <w:tcPr>
            <w:tcW w:w="500" w:type="pct"/>
            <w:hideMark/>
          </w:tcPr>
          <w:p w14:paraId="768BEE44" w14:textId="77777777" w:rsidR="002E2E95" w:rsidRPr="00B153D6" w:rsidRDefault="002E2E95" w:rsidP="00B153D6">
            <w:pPr>
              <w:pStyle w:val="101"/>
            </w:pPr>
            <w:r w:rsidRPr="00B153D6">
              <w:t>terr пусто и запрос выполнен ТФОМС</w:t>
            </w:r>
          </w:p>
        </w:tc>
        <w:tc>
          <w:tcPr>
            <w:tcW w:w="462" w:type="pct"/>
            <w:hideMark/>
          </w:tcPr>
          <w:p w14:paraId="7140A3C1" w14:textId="77777777" w:rsidR="002E2E95" w:rsidRPr="00B153D6" w:rsidRDefault="002E2E95" w:rsidP="00B153D6">
            <w:pPr>
              <w:pStyle w:val="101"/>
            </w:pPr>
            <w:r w:rsidRPr="00B153D6">
              <w:t>Значение не может быть пустым для ТФОМС, делающим запрос</w:t>
            </w:r>
          </w:p>
        </w:tc>
        <w:tc>
          <w:tcPr>
            <w:tcW w:w="232" w:type="pct"/>
            <w:hideMark/>
          </w:tcPr>
          <w:p w14:paraId="57D72975" w14:textId="77777777" w:rsidR="002E2E95" w:rsidRPr="00B153D6" w:rsidRDefault="002E2E95" w:rsidP="00B153D6">
            <w:pPr>
              <w:pStyle w:val="101"/>
            </w:pPr>
          </w:p>
        </w:tc>
        <w:tc>
          <w:tcPr>
            <w:tcW w:w="251" w:type="pct"/>
            <w:hideMark/>
          </w:tcPr>
          <w:p w14:paraId="745E6191" w14:textId="77777777" w:rsidR="002E2E95" w:rsidRPr="00B153D6" w:rsidRDefault="002E2E95" w:rsidP="00B153D6">
            <w:pPr>
              <w:pStyle w:val="101"/>
            </w:pPr>
          </w:p>
        </w:tc>
        <w:tc>
          <w:tcPr>
            <w:tcW w:w="283" w:type="pct"/>
            <w:hideMark/>
          </w:tcPr>
          <w:p w14:paraId="63D1DF60" w14:textId="77777777" w:rsidR="002E2E95" w:rsidRPr="00B153D6" w:rsidRDefault="002E2E95" w:rsidP="00B153D6">
            <w:pPr>
              <w:pStyle w:val="101"/>
            </w:pPr>
          </w:p>
        </w:tc>
        <w:tc>
          <w:tcPr>
            <w:tcW w:w="642" w:type="pct"/>
            <w:hideMark/>
          </w:tcPr>
          <w:p w14:paraId="05734EB4" w14:textId="77777777" w:rsidR="002E2E95" w:rsidRPr="00B153D6" w:rsidRDefault="002E2E95" w:rsidP="00B153D6">
            <w:pPr>
              <w:pStyle w:val="101"/>
            </w:pPr>
            <w:r w:rsidRPr="00B153D6">
              <w:t>Параметр terr не может передаваться с пустым значением для ТФОМС, делающему запрос</w:t>
            </w:r>
          </w:p>
        </w:tc>
      </w:tr>
      <w:tr w:rsidR="002E2E95" w:rsidRPr="00B153D6" w14:paraId="2FF4826A" w14:textId="77777777" w:rsidTr="00B92694">
        <w:trPr>
          <w:trHeight w:val="454"/>
        </w:trPr>
        <w:tc>
          <w:tcPr>
            <w:tcW w:w="1022" w:type="pct"/>
            <w:hideMark/>
          </w:tcPr>
          <w:p w14:paraId="129BA21A" w14:textId="77777777" w:rsidR="002E2E95" w:rsidRPr="00B153D6" w:rsidRDefault="002E2E95" w:rsidP="00B153D6">
            <w:pPr>
              <w:pStyle w:val="101"/>
            </w:pPr>
            <w:r w:rsidRPr="00B153D6">
              <w:t>MpiAsyncOperationsService.getChangesEventStart</w:t>
            </w:r>
          </w:p>
        </w:tc>
        <w:tc>
          <w:tcPr>
            <w:tcW w:w="338" w:type="pct"/>
            <w:hideMark/>
          </w:tcPr>
          <w:p w14:paraId="77A68427" w14:textId="77777777" w:rsidR="002E2E95" w:rsidRPr="00B153D6" w:rsidRDefault="002E2E95" w:rsidP="00B153D6">
            <w:pPr>
              <w:pStyle w:val="101"/>
            </w:pPr>
            <w:r w:rsidRPr="00B153D6">
              <w:t>1.10.МПИ.0014</w:t>
            </w:r>
          </w:p>
        </w:tc>
        <w:tc>
          <w:tcPr>
            <w:tcW w:w="371" w:type="pct"/>
            <w:hideMark/>
          </w:tcPr>
          <w:p w14:paraId="7549E8D8" w14:textId="77777777" w:rsidR="002E2E95" w:rsidRPr="00B153D6" w:rsidRDefault="002E2E95" w:rsidP="00B153D6">
            <w:pPr>
              <w:pStyle w:val="101"/>
            </w:pPr>
            <w:r w:rsidRPr="00B153D6">
              <w:t>smo</w:t>
            </w:r>
          </w:p>
        </w:tc>
        <w:tc>
          <w:tcPr>
            <w:tcW w:w="383" w:type="pct"/>
            <w:hideMark/>
          </w:tcPr>
          <w:p w14:paraId="2F76943D" w14:textId="77777777" w:rsidR="002E2E95" w:rsidRPr="00B153D6" w:rsidRDefault="002E2E95" w:rsidP="00B153D6">
            <w:pPr>
              <w:pStyle w:val="101"/>
            </w:pPr>
          </w:p>
        </w:tc>
        <w:tc>
          <w:tcPr>
            <w:tcW w:w="267" w:type="pct"/>
            <w:hideMark/>
          </w:tcPr>
          <w:p w14:paraId="7321C60B" w14:textId="77777777" w:rsidR="002E2E95" w:rsidRPr="00B153D6" w:rsidRDefault="002E2E95" w:rsidP="00B153D6">
            <w:pPr>
              <w:pStyle w:val="101"/>
            </w:pPr>
          </w:p>
        </w:tc>
        <w:tc>
          <w:tcPr>
            <w:tcW w:w="251" w:type="pct"/>
            <w:hideMark/>
          </w:tcPr>
          <w:p w14:paraId="71B784AF" w14:textId="77777777" w:rsidR="002E2E95" w:rsidRPr="00B153D6" w:rsidRDefault="002E2E95" w:rsidP="00B153D6">
            <w:pPr>
              <w:pStyle w:val="101"/>
            </w:pPr>
          </w:p>
        </w:tc>
        <w:tc>
          <w:tcPr>
            <w:tcW w:w="500" w:type="pct"/>
            <w:hideMark/>
          </w:tcPr>
          <w:p w14:paraId="286A34F9" w14:textId="77777777" w:rsidR="002E2E95" w:rsidRPr="00B153D6" w:rsidRDefault="002E2E95" w:rsidP="00B153D6">
            <w:pPr>
              <w:pStyle w:val="101"/>
            </w:pPr>
            <w:r w:rsidRPr="00B153D6">
              <w:t>smo пусто и тип запрашивающей организации = СМО</w:t>
            </w:r>
          </w:p>
        </w:tc>
        <w:tc>
          <w:tcPr>
            <w:tcW w:w="462" w:type="pct"/>
            <w:hideMark/>
          </w:tcPr>
          <w:p w14:paraId="0D7EF0A1" w14:textId="77777777" w:rsidR="002E2E95" w:rsidRPr="00B153D6" w:rsidRDefault="002E2E95" w:rsidP="00B153D6">
            <w:pPr>
              <w:pStyle w:val="101"/>
            </w:pPr>
            <w:r w:rsidRPr="00B153D6">
              <w:t>Значение не может быть пустым для типа запрашивающей организации СМО</w:t>
            </w:r>
          </w:p>
        </w:tc>
        <w:tc>
          <w:tcPr>
            <w:tcW w:w="232" w:type="pct"/>
            <w:hideMark/>
          </w:tcPr>
          <w:p w14:paraId="59E1FE7E" w14:textId="77777777" w:rsidR="002E2E95" w:rsidRPr="00B153D6" w:rsidRDefault="002E2E95" w:rsidP="00B153D6">
            <w:pPr>
              <w:pStyle w:val="101"/>
            </w:pPr>
          </w:p>
        </w:tc>
        <w:tc>
          <w:tcPr>
            <w:tcW w:w="251" w:type="pct"/>
            <w:hideMark/>
          </w:tcPr>
          <w:p w14:paraId="4DED15D8" w14:textId="77777777" w:rsidR="002E2E95" w:rsidRPr="00B153D6" w:rsidRDefault="002E2E95" w:rsidP="00B153D6">
            <w:pPr>
              <w:pStyle w:val="101"/>
            </w:pPr>
          </w:p>
        </w:tc>
        <w:tc>
          <w:tcPr>
            <w:tcW w:w="283" w:type="pct"/>
            <w:hideMark/>
          </w:tcPr>
          <w:p w14:paraId="1B6BD2CB" w14:textId="77777777" w:rsidR="002E2E95" w:rsidRPr="00B153D6" w:rsidRDefault="002E2E95" w:rsidP="00B153D6">
            <w:pPr>
              <w:pStyle w:val="101"/>
            </w:pPr>
          </w:p>
        </w:tc>
        <w:tc>
          <w:tcPr>
            <w:tcW w:w="642" w:type="pct"/>
            <w:hideMark/>
          </w:tcPr>
          <w:p w14:paraId="128268A0" w14:textId="77777777" w:rsidR="002E2E95" w:rsidRPr="00B153D6" w:rsidRDefault="002E2E95" w:rsidP="00B153D6">
            <w:pPr>
              <w:pStyle w:val="101"/>
            </w:pPr>
            <w:r w:rsidRPr="00B153D6">
              <w:t>Параметр smo не может передаваться с пустым значением для типа запрашивающей организации СМО</w:t>
            </w:r>
          </w:p>
        </w:tc>
      </w:tr>
      <w:tr w:rsidR="002E2E95" w:rsidRPr="00B153D6" w14:paraId="5EAB8248" w14:textId="77777777" w:rsidTr="00B92694">
        <w:trPr>
          <w:trHeight w:val="454"/>
        </w:trPr>
        <w:tc>
          <w:tcPr>
            <w:tcW w:w="1022" w:type="pct"/>
            <w:hideMark/>
          </w:tcPr>
          <w:p w14:paraId="523BF080" w14:textId="77777777" w:rsidR="002E2E95" w:rsidRPr="00B153D6" w:rsidRDefault="002E2E95" w:rsidP="00B153D6">
            <w:pPr>
              <w:pStyle w:val="101"/>
            </w:pPr>
            <w:r w:rsidRPr="00B153D6">
              <w:t>MpiAsyncOperationsService.getChangesEventStart</w:t>
            </w:r>
          </w:p>
        </w:tc>
        <w:tc>
          <w:tcPr>
            <w:tcW w:w="338" w:type="pct"/>
            <w:hideMark/>
          </w:tcPr>
          <w:p w14:paraId="60865017" w14:textId="77777777" w:rsidR="002E2E95" w:rsidRPr="00B153D6" w:rsidRDefault="002E2E95" w:rsidP="00B153D6">
            <w:pPr>
              <w:pStyle w:val="101"/>
            </w:pPr>
            <w:r w:rsidRPr="00B153D6">
              <w:t>1.10.МПИ.0015</w:t>
            </w:r>
          </w:p>
        </w:tc>
        <w:tc>
          <w:tcPr>
            <w:tcW w:w="371" w:type="pct"/>
            <w:hideMark/>
          </w:tcPr>
          <w:p w14:paraId="2E049D94" w14:textId="77777777" w:rsidR="002E2E95" w:rsidRPr="00B153D6" w:rsidRDefault="002E2E95" w:rsidP="00B153D6">
            <w:pPr>
              <w:pStyle w:val="101"/>
            </w:pPr>
            <w:r w:rsidRPr="00B153D6">
              <w:t>smo</w:t>
            </w:r>
          </w:p>
        </w:tc>
        <w:tc>
          <w:tcPr>
            <w:tcW w:w="383" w:type="pct"/>
            <w:hideMark/>
          </w:tcPr>
          <w:p w14:paraId="021DFEC7" w14:textId="4567A96B" w:rsidR="002E2E95" w:rsidRPr="00B153D6" w:rsidRDefault="002E2E95" w:rsidP="00B153D6">
            <w:pPr>
              <w:pStyle w:val="101"/>
            </w:pPr>
            <w:hyperlink r:id="rId20" w:anchor="refbookList?refbookList:$active=1&amp;refbookList:filter:$filter=set&amp;refbookList:filter:code=002&amp;refbookList:filter:name=&amp;refbookList:$selectedId=8976/refbookList.refbookList.view$119v8976?menu:filter:dictionaryId=8976&amp;menu:filter:readOnly=true&amp;menu:$active=1&amp;menu:$selectedId=undefined&amp;refbookSimple0:$active=1&amp;refbookSimple0:page=1&amp;refbookSimple0:$selectedId=undefined)" w:history="1">
              <w:r w:rsidRPr="00B153D6">
                <w:rPr>
                  <w:rStyle w:val="af8"/>
                </w:rPr>
                <w:t>Справочник F002</w:t>
              </w:r>
            </w:hyperlink>
            <w:r w:rsidRPr="00B153D6">
              <w:t xml:space="preserve"> "Единый реестр страховых медицинских организаций, осуществляющих деятельность в сфере обязательного </w:t>
            </w:r>
            <w:r w:rsidRPr="00B153D6">
              <w:lastRenderedPageBreak/>
              <w:t>медицинского страхования. Реестр СМО"</w:t>
            </w:r>
          </w:p>
        </w:tc>
        <w:tc>
          <w:tcPr>
            <w:tcW w:w="267" w:type="pct"/>
            <w:hideMark/>
          </w:tcPr>
          <w:p w14:paraId="53C3BAC2" w14:textId="77777777" w:rsidR="002E2E95" w:rsidRPr="00B153D6" w:rsidRDefault="002E2E95" w:rsidP="00B153D6">
            <w:pPr>
              <w:pStyle w:val="101"/>
            </w:pPr>
            <w:r w:rsidRPr="00B153D6">
              <w:lastRenderedPageBreak/>
              <w:t>smocode</w:t>
            </w:r>
          </w:p>
        </w:tc>
        <w:tc>
          <w:tcPr>
            <w:tcW w:w="251" w:type="pct"/>
            <w:hideMark/>
          </w:tcPr>
          <w:p w14:paraId="16E0939A" w14:textId="77777777" w:rsidR="002E2E95" w:rsidRPr="00B153D6" w:rsidRDefault="002E2E95" w:rsidP="00B153D6">
            <w:pPr>
              <w:pStyle w:val="101"/>
            </w:pPr>
            <w:r w:rsidRPr="00B153D6">
              <w:t>не пусто</w:t>
            </w:r>
          </w:p>
        </w:tc>
        <w:tc>
          <w:tcPr>
            <w:tcW w:w="500" w:type="pct"/>
            <w:hideMark/>
          </w:tcPr>
          <w:p w14:paraId="408B2D5F" w14:textId="77777777" w:rsidR="002E2E95" w:rsidRPr="00B153D6" w:rsidRDefault="002E2E95" w:rsidP="00B153D6">
            <w:pPr>
              <w:pStyle w:val="101"/>
            </w:pPr>
          </w:p>
        </w:tc>
        <w:tc>
          <w:tcPr>
            <w:tcW w:w="462" w:type="pct"/>
            <w:hideMark/>
          </w:tcPr>
          <w:p w14:paraId="365878B8" w14:textId="77777777" w:rsidR="002E2E95" w:rsidRPr="00B153D6" w:rsidRDefault="002E2E95" w:rsidP="00B153D6">
            <w:pPr>
              <w:pStyle w:val="101"/>
            </w:pPr>
            <w:r w:rsidRPr="00B153D6">
              <w:t xml:space="preserve">Значение параметра smo должно присутствовать в столбце smocode справочника F002 "Единый реестр страховых медицинских организаций, осуществляющих деятельность </w:t>
            </w:r>
            <w:r w:rsidRPr="00B153D6">
              <w:lastRenderedPageBreak/>
              <w:t>в сфере обязательного медицинского страхования. Реестр СМО"</w:t>
            </w:r>
          </w:p>
        </w:tc>
        <w:tc>
          <w:tcPr>
            <w:tcW w:w="232" w:type="pct"/>
            <w:hideMark/>
          </w:tcPr>
          <w:p w14:paraId="7B1BF133" w14:textId="77777777" w:rsidR="002E2E95" w:rsidRPr="00B153D6" w:rsidRDefault="002E2E95" w:rsidP="00B153D6">
            <w:pPr>
              <w:pStyle w:val="101"/>
            </w:pPr>
          </w:p>
        </w:tc>
        <w:tc>
          <w:tcPr>
            <w:tcW w:w="251" w:type="pct"/>
            <w:hideMark/>
          </w:tcPr>
          <w:p w14:paraId="7A0120DE" w14:textId="77777777" w:rsidR="002E2E95" w:rsidRPr="00B153D6" w:rsidRDefault="002E2E95" w:rsidP="00B153D6">
            <w:pPr>
              <w:pStyle w:val="101"/>
            </w:pPr>
          </w:p>
        </w:tc>
        <w:tc>
          <w:tcPr>
            <w:tcW w:w="283" w:type="pct"/>
            <w:hideMark/>
          </w:tcPr>
          <w:p w14:paraId="1856E1DB" w14:textId="77777777" w:rsidR="002E2E95" w:rsidRPr="00B153D6" w:rsidRDefault="002E2E95" w:rsidP="00B153D6">
            <w:pPr>
              <w:pStyle w:val="101"/>
            </w:pPr>
          </w:p>
        </w:tc>
        <w:tc>
          <w:tcPr>
            <w:tcW w:w="642" w:type="pct"/>
            <w:hideMark/>
          </w:tcPr>
          <w:p w14:paraId="5823561D" w14:textId="77777777" w:rsidR="002E2E95" w:rsidRPr="00B153D6" w:rsidRDefault="002E2E95" w:rsidP="00B153D6">
            <w:pPr>
              <w:pStyle w:val="101"/>
            </w:pPr>
            <w:r w:rsidRPr="00B153D6">
              <w:t xml:space="preserve">Значение параметра smo должно присутствовать в столбце smocode справочника F002 "Единый реестр страховых медицинских организаций, осуществляющих деятельность в сфере обязательного медицинского </w:t>
            </w:r>
            <w:r w:rsidRPr="00B153D6">
              <w:lastRenderedPageBreak/>
              <w:t>страхования. Реестр СМО"</w:t>
            </w:r>
          </w:p>
        </w:tc>
      </w:tr>
      <w:tr w:rsidR="002E2E95" w:rsidRPr="00B153D6" w14:paraId="2F9ACE47" w14:textId="77777777" w:rsidTr="00B92694">
        <w:trPr>
          <w:trHeight w:val="454"/>
        </w:trPr>
        <w:tc>
          <w:tcPr>
            <w:tcW w:w="1022" w:type="pct"/>
            <w:hideMark/>
          </w:tcPr>
          <w:p w14:paraId="35490FA0" w14:textId="77777777" w:rsidR="002E2E95" w:rsidRPr="00B153D6" w:rsidRDefault="002E2E95" w:rsidP="00B153D6">
            <w:pPr>
              <w:pStyle w:val="101"/>
            </w:pPr>
            <w:r w:rsidRPr="00B153D6">
              <w:lastRenderedPageBreak/>
              <w:t>MpiAsyncOperationsService.getChangesEventPoll</w:t>
            </w:r>
          </w:p>
        </w:tc>
        <w:tc>
          <w:tcPr>
            <w:tcW w:w="338" w:type="pct"/>
            <w:hideMark/>
          </w:tcPr>
          <w:p w14:paraId="4EE94A43" w14:textId="77777777" w:rsidR="002E2E95" w:rsidRPr="00B153D6" w:rsidRDefault="002E2E95" w:rsidP="00B153D6">
            <w:pPr>
              <w:pStyle w:val="101"/>
            </w:pPr>
            <w:r w:rsidRPr="00B153D6">
              <w:t>1.10.МПИ.0017</w:t>
            </w:r>
          </w:p>
        </w:tc>
        <w:tc>
          <w:tcPr>
            <w:tcW w:w="371" w:type="pct"/>
            <w:hideMark/>
          </w:tcPr>
          <w:p w14:paraId="42DF5F59" w14:textId="77777777" w:rsidR="002E2E95" w:rsidRPr="00B153D6" w:rsidRDefault="002E2E95" w:rsidP="00B153D6">
            <w:pPr>
              <w:pStyle w:val="101"/>
            </w:pPr>
            <w:r w:rsidRPr="00B153D6">
              <w:t>externalRequestId</w:t>
            </w:r>
          </w:p>
        </w:tc>
        <w:tc>
          <w:tcPr>
            <w:tcW w:w="383" w:type="pct"/>
            <w:hideMark/>
          </w:tcPr>
          <w:p w14:paraId="0E59A397" w14:textId="77777777" w:rsidR="002E2E95" w:rsidRPr="00B153D6" w:rsidRDefault="002E2E95" w:rsidP="00B153D6">
            <w:pPr>
              <w:pStyle w:val="101"/>
            </w:pPr>
          </w:p>
        </w:tc>
        <w:tc>
          <w:tcPr>
            <w:tcW w:w="267" w:type="pct"/>
            <w:hideMark/>
          </w:tcPr>
          <w:p w14:paraId="1FE58B8F" w14:textId="77777777" w:rsidR="002E2E95" w:rsidRPr="00B153D6" w:rsidRDefault="002E2E95" w:rsidP="00B153D6">
            <w:pPr>
              <w:pStyle w:val="101"/>
            </w:pPr>
          </w:p>
        </w:tc>
        <w:tc>
          <w:tcPr>
            <w:tcW w:w="251" w:type="pct"/>
            <w:hideMark/>
          </w:tcPr>
          <w:p w14:paraId="4427AD2A" w14:textId="77777777" w:rsidR="002E2E95" w:rsidRPr="00B153D6" w:rsidRDefault="002E2E95" w:rsidP="00B153D6">
            <w:pPr>
              <w:pStyle w:val="101"/>
            </w:pPr>
          </w:p>
        </w:tc>
        <w:tc>
          <w:tcPr>
            <w:tcW w:w="500" w:type="pct"/>
            <w:hideMark/>
          </w:tcPr>
          <w:p w14:paraId="412AF149" w14:textId="77777777" w:rsidR="002E2E95" w:rsidRPr="00B153D6" w:rsidRDefault="002E2E95" w:rsidP="00B153D6">
            <w:pPr>
              <w:pStyle w:val="101"/>
            </w:pPr>
            <w:r w:rsidRPr="00B153D6">
              <w:t>externalRequestId пусто</w:t>
            </w:r>
          </w:p>
        </w:tc>
        <w:tc>
          <w:tcPr>
            <w:tcW w:w="462" w:type="pct"/>
            <w:hideMark/>
          </w:tcPr>
          <w:p w14:paraId="27774CDF" w14:textId="77777777" w:rsidR="002E2E95" w:rsidRPr="00B153D6" w:rsidRDefault="002E2E95" w:rsidP="00B153D6">
            <w:pPr>
              <w:pStyle w:val="101"/>
            </w:pPr>
            <w:r w:rsidRPr="00B153D6">
              <w:t>Значение не может быть пустым</w:t>
            </w:r>
          </w:p>
        </w:tc>
        <w:tc>
          <w:tcPr>
            <w:tcW w:w="232" w:type="pct"/>
            <w:hideMark/>
          </w:tcPr>
          <w:p w14:paraId="26CCC834" w14:textId="77777777" w:rsidR="002E2E95" w:rsidRPr="00B153D6" w:rsidRDefault="002E2E95" w:rsidP="00B153D6">
            <w:pPr>
              <w:pStyle w:val="101"/>
            </w:pPr>
          </w:p>
        </w:tc>
        <w:tc>
          <w:tcPr>
            <w:tcW w:w="251" w:type="pct"/>
            <w:hideMark/>
          </w:tcPr>
          <w:p w14:paraId="1929276B" w14:textId="77777777" w:rsidR="002E2E95" w:rsidRPr="00B153D6" w:rsidRDefault="002E2E95" w:rsidP="00B153D6">
            <w:pPr>
              <w:pStyle w:val="101"/>
            </w:pPr>
          </w:p>
        </w:tc>
        <w:tc>
          <w:tcPr>
            <w:tcW w:w="283" w:type="pct"/>
            <w:hideMark/>
          </w:tcPr>
          <w:p w14:paraId="5AD9F402" w14:textId="77777777" w:rsidR="002E2E95" w:rsidRPr="00B153D6" w:rsidRDefault="002E2E95" w:rsidP="00B153D6">
            <w:pPr>
              <w:pStyle w:val="101"/>
            </w:pPr>
          </w:p>
        </w:tc>
        <w:tc>
          <w:tcPr>
            <w:tcW w:w="642" w:type="pct"/>
            <w:hideMark/>
          </w:tcPr>
          <w:p w14:paraId="7672DD25" w14:textId="77777777" w:rsidR="002E2E95" w:rsidRPr="00B153D6" w:rsidRDefault="002E2E95" w:rsidP="00B153D6">
            <w:pPr>
              <w:pStyle w:val="101"/>
            </w:pPr>
            <w:r w:rsidRPr="00B153D6">
              <w:t>Параметр externalRequestId не может передаваться с пустым значением</w:t>
            </w:r>
          </w:p>
        </w:tc>
      </w:tr>
      <w:tr w:rsidR="002E2E95" w:rsidRPr="00B153D6" w14:paraId="7B165785" w14:textId="77777777" w:rsidTr="00B92694">
        <w:trPr>
          <w:trHeight w:val="454"/>
        </w:trPr>
        <w:tc>
          <w:tcPr>
            <w:tcW w:w="1022" w:type="pct"/>
            <w:hideMark/>
          </w:tcPr>
          <w:p w14:paraId="5B4FC7B0" w14:textId="77777777" w:rsidR="002E2E95" w:rsidRPr="00B153D6" w:rsidRDefault="002E2E95" w:rsidP="00B153D6">
            <w:pPr>
              <w:pStyle w:val="101"/>
            </w:pPr>
            <w:r w:rsidRPr="00B153D6">
              <w:t>MpiAsyncOperationsService.getChangesEventPoll</w:t>
            </w:r>
          </w:p>
        </w:tc>
        <w:tc>
          <w:tcPr>
            <w:tcW w:w="338" w:type="pct"/>
            <w:hideMark/>
          </w:tcPr>
          <w:p w14:paraId="1EACA466" w14:textId="77777777" w:rsidR="002E2E95" w:rsidRPr="00B153D6" w:rsidRDefault="002E2E95" w:rsidP="00B153D6">
            <w:pPr>
              <w:pStyle w:val="101"/>
            </w:pPr>
            <w:r w:rsidRPr="00B153D6">
              <w:t>1.10.МПИ.0019</w:t>
            </w:r>
          </w:p>
        </w:tc>
        <w:tc>
          <w:tcPr>
            <w:tcW w:w="371" w:type="pct"/>
            <w:hideMark/>
          </w:tcPr>
          <w:p w14:paraId="6B18810D" w14:textId="77777777" w:rsidR="002E2E95" w:rsidRPr="00B153D6" w:rsidRDefault="002E2E95" w:rsidP="00B153D6">
            <w:pPr>
              <w:pStyle w:val="101"/>
            </w:pPr>
            <w:r w:rsidRPr="00B153D6">
              <w:t>opToken</w:t>
            </w:r>
          </w:p>
        </w:tc>
        <w:tc>
          <w:tcPr>
            <w:tcW w:w="383" w:type="pct"/>
            <w:hideMark/>
          </w:tcPr>
          <w:p w14:paraId="261BCBE1" w14:textId="77777777" w:rsidR="002E2E95" w:rsidRPr="00B153D6" w:rsidRDefault="002E2E95" w:rsidP="00B153D6">
            <w:pPr>
              <w:pStyle w:val="101"/>
            </w:pPr>
          </w:p>
        </w:tc>
        <w:tc>
          <w:tcPr>
            <w:tcW w:w="267" w:type="pct"/>
            <w:hideMark/>
          </w:tcPr>
          <w:p w14:paraId="13694FD5" w14:textId="77777777" w:rsidR="002E2E95" w:rsidRPr="00B153D6" w:rsidRDefault="002E2E95" w:rsidP="00B153D6">
            <w:pPr>
              <w:pStyle w:val="101"/>
            </w:pPr>
          </w:p>
        </w:tc>
        <w:tc>
          <w:tcPr>
            <w:tcW w:w="251" w:type="pct"/>
            <w:hideMark/>
          </w:tcPr>
          <w:p w14:paraId="4A2850BB" w14:textId="77777777" w:rsidR="002E2E95" w:rsidRPr="00B153D6" w:rsidRDefault="002E2E95" w:rsidP="00B153D6">
            <w:pPr>
              <w:pStyle w:val="101"/>
            </w:pPr>
          </w:p>
        </w:tc>
        <w:tc>
          <w:tcPr>
            <w:tcW w:w="500" w:type="pct"/>
            <w:hideMark/>
          </w:tcPr>
          <w:p w14:paraId="07ADF22D" w14:textId="77777777" w:rsidR="002E2E95" w:rsidRPr="00B153D6" w:rsidRDefault="002E2E95" w:rsidP="00B153D6">
            <w:pPr>
              <w:pStyle w:val="101"/>
            </w:pPr>
            <w:r w:rsidRPr="00B153D6">
              <w:t>opToken пусто</w:t>
            </w:r>
          </w:p>
        </w:tc>
        <w:tc>
          <w:tcPr>
            <w:tcW w:w="462" w:type="pct"/>
            <w:hideMark/>
          </w:tcPr>
          <w:p w14:paraId="37304C77" w14:textId="77777777" w:rsidR="002E2E95" w:rsidRPr="00B153D6" w:rsidRDefault="002E2E95" w:rsidP="00B153D6">
            <w:pPr>
              <w:pStyle w:val="101"/>
            </w:pPr>
            <w:r w:rsidRPr="00B153D6">
              <w:t>Значение не может быть пустым</w:t>
            </w:r>
          </w:p>
        </w:tc>
        <w:tc>
          <w:tcPr>
            <w:tcW w:w="232" w:type="pct"/>
            <w:hideMark/>
          </w:tcPr>
          <w:p w14:paraId="52F239D6" w14:textId="77777777" w:rsidR="002E2E95" w:rsidRPr="00B153D6" w:rsidRDefault="002E2E95" w:rsidP="00B153D6">
            <w:pPr>
              <w:pStyle w:val="101"/>
            </w:pPr>
          </w:p>
        </w:tc>
        <w:tc>
          <w:tcPr>
            <w:tcW w:w="251" w:type="pct"/>
            <w:hideMark/>
          </w:tcPr>
          <w:p w14:paraId="31A1A0F5" w14:textId="77777777" w:rsidR="002E2E95" w:rsidRPr="00B153D6" w:rsidRDefault="002E2E95" w:rsidP="00B153D6">
            <w:pPr>
              <w:pStyle w:val="101"/>
            </w:pPr>
          </w:p>
        </w:tc>
        <w:tc>
          <w:tcPr>
            <w:tcW w:w="283" w:type="pct"/>
            <w:hideMark/>
          </w:tcPr>
          <w:p w14:paraId="20A8A528" w14:textId="77777777" w:rsidR="002E2E95" w:rsidRPr="00B153D6" w:rsidRDefault="002E2E95" w:rsidP="00B153D6">
            <w:pPr>
              <w:pStyle w:val="101"/>
            </w:pPr>
          </w:p>
        </w:tc>
        <w:tc>
          <w:tcPr>
            <w:tcW w:w="642" w:type="pct"/>
            <w:hideMark/>
          </w:tcPr>
          <w:p w14:paraId="00D4B452" w14:textId="77777777" w:rsidR="002E2E95" w:rsidRPr="00B153D6" w:rsidRDefault="002E2E95" w:rsidP="00B153D6">
            <w:pPr>
              <w:pStyle w:val="101"/>
            </w:pPr>
            <w:r w:rsidRPr="00B153D6">
              <w:t>Параметр opToken не может передаваться с пустым значением</w:t>
            </w:r>
          </w:p>
        </w:tc>
      </w:tr>
      <w:tr w:rsidR="002E2E95" w:rsidRPr="00B153D6" w14:paraId="7525A4C2" w14:textId="77777777" w:rsidTr="00B92694">
        <w:trPr>
          <w:trHeight w:val="454"/>
        </w:trPr>
        <w:tc>
          <w:tcPr>
            <w:tcW w:w="1022" w:type="pct"/>
            <w:hideMark/>
          </w:tcPr>
          <w:p w14:paraId="23289031" w14:textId="77777777" w:rsidR="002E2E95" w:rsidRPr="00B153D6" w:rsidRDefault="002E2E95" w:rsidP="00B153D6">
            <w:pPr>
              <w:pStyle w:val="101"/>
            </w:pPr>
            <w:r w:rsidRPr="00B153D6">
              <w:t>MpiAsyncOperationsService.getChangesEventPoll</w:t>
            </w:r>
          </w:p>
        </w:tc>
        <w:tc>
          <w:tcPr>
            <w:tcW w:w="338" w:type="pct"/>
            <w:hideMark/>
          </w:tcPr>
          <w:p w14:paraId="66306504" w14:textId="77777777" w:rsidR="002E2E95" w:rsidRPr="00B153D6" w:rsidRDefault="002E2E95" w:rsidP="00B153D6">
            <w:pPr>
              <w:pStyle w:val="101"/>
            </w:pPr>
            <w:r w:rsidRPr="00B153D6">
              <w:t>1.10.МПИ.0020</w:t>
            </w:r>
          </w:p>
        </w:tc>
        <w:tc>
          <w:tcPr>
            <w:tcW w:w="371" w:type="pct"/>
            <w:hideMark/>
          </w:tcPr>
          <w:p w14:paraId="58B43658" w14:textId="77777777" w:rsidR="002E2E95" w:rsidRPr="00B153D6" w:rsidRDefault="002E2E95" w:rsidP="00B153D6">
            <w:pPr>
              <w:pStyle w:val="101"/>
            </w:pPr>
            <w:r w:rsidRPr="00B153D6">
              <w:t>opToken</w:t>
            </w:r>
          </w:p>
        </w:tc>
        <w:tc>
          <w:tcPr>
            <w:tcW w:w="383" w:type="pct"/>
            <w:hideMark/>
          </w:tcPr>
          <w:p w14:paraId="1495C2A3" w14:textId="77777777" w:rsidR="002E2E95" w:rsidRPr="00B153D6" w:rsidRDefault="002E2E95" w:rsidP="00B153D6">
            <w:pPr>
              <w:pStyle w:val="101"/>
            </w:pPr>
          </w:p>
        </w:tc>
        <w:tc>
          <w:tcPr>
            <w:tcW w:w="267" w:type="pct"/>
            <w:hideMark/>
          </w:tcPr>
          <w:p w14:paraId="50589392" w14:textId="77777777" w:rsidR="002E2E95" w:rsidRPr="00B153D6" w:rsidRDefault="002E2E95" w:rsidP="00B153D6">
            <w:pPr>
              <w:pStyle w:val="101"/>
            </w:pPr>
          </w:p>
        </w:tc>
        <w:tc>
          <w:tcPr>
            <w:tcW w:w="251" w:type="pct"/>
            <w:hideMark/>
          </w:tcPr>
          <w:p w14:paraId="71223642" w14:textId="77777777" w:rsidR="002E2E95" w:rsidRPr="00B153D6" w:rsidRDefault="002E2E95" w:rsidP="00B153D6">
            <w:pPr>
              <w:pStyle w:val="101"/>
            </w:pPr>
            <w:r w:rsidRPr="00B153D6">
              <w:t>не пусто</w:t>
            </w:r>
          </w:p>
        </w:tc>
        <w:tc>
          <w:tcPr>
            <w:tcW w:w="500" w:type="pct"/>
            <w:hideMark/>
          </w:tcPr>
          <w:p w14:paraId="4888633C" w14:textId="77777777" w:rsidR="002E2E95" w:rsidRPr="00B153D6" w:rsidRDefault="002E2E95" w:rsidP="00B153D6">
            <w:pPr>
              <w:pStyle w:val="101"/>
            </w:pPr>
            <w:r w:rsidRPr="00B153D6">
              <w:t>не найдена операция с запрашиваемым opToken  </w:t>
            </w:r>
          </w:p>
        </w:tc>
        <w:tc>
          <w:tcPr>
            <w:tcW w:w="462" w:type="pct"/>
            <w:hideMark/>
          </w:tcPr>
          <w:p w14:paraId="3353C5F2" w14:textId="77777777" w:rsidR="002E2E95" w:rsidRPr="00B153D6" w:rsidRDefault="002E2E95" w:rsidP="00B153D6">
            <w:pPr>
              <w:pStyle w:val="101"/>
            </w:pPr>
            <w:r w:rsidRPr="00B153D6">
              <w:t>Запрашиваемый opToken должен совпадать с токеном имеющейся операции</w:t>
            </w:r>
          </w:p>
        </w:tc>
        <w:tc>
          <w:tcPr>
            <w:tcW w:w="232" w:type="pct"/>
            <w:hideMark/>
          </w:tcPr>
          <w:p w14:paraId="2FDDA3E4" w14:textId="77777777" w:rsidR="002E2E95" w:rsidRPr="00B153D6" w:rsidRDefault="002E2E95" w:rsidP="00B153D6">
            <w:pPr>
              <w:pStyle w:val="101"/>
            </w:pPr>
          </w:p>
        </w:tc>
        <w:tc>
          <w:tcPr>
            <w:tcW w:w="251" w:type="pct"/>
            <w:hideMark/>
          </w:tcPr>
          <w:p w14:paraId="64E52689" w14:textId="77777777" w:rsidR="002E2E95" w:rsidRPr="00B153D6" w:rsidRDefault="002E2E95" w:rsidP="00B153D6">
            <w:pPr>
              <w:pStyle w:val="101"/>
            </w:pPr>
          </w:p>
        </w:tc>
        <w:tc>
          <w:tcPr>
            <w:tcW w:w="283" w:type="pct"/>
            <w:hideMark/>
          </w:tcPr>
          <w:p w14:paraId="46044543" w14:textId="77777777" w:rsidR="002E2E95" w:rsidRPr="00B153D6" w:rsidRDefault="002E2E95" w:rsidP="00B153D6">
            <w:pPr>
              <w:pStyle w:val="101"/>
            </w:pPr>
          </w:p>
        </w:tc>
        <w:tc>
          <w:tcPr>
            <w:tcW w:w="642" w:type="pct"/>
            <w:hideMark/>
          </w:tcPr>
          <w:p w14:paraId="2CE1FFF8" w14:textId="77777777" w:rsidR="002E2E95" w:rsidRPr="00B153D6" w:rsidRDefault="002E2E95" w:rsidP="00B153D6">
            <w:pPr>
              <w:pStyle w:val="101"/>
            </w:pPr>
            <w:r w:rsidRPr="00B153D6">
              <w:t>Запрашиваемый opToken должен совпадать с токеном имеющейся операции</w:t>
            </w:r>
          </w:p>
        </w:tc>
      </w:tr>
      <w:tr w:rsidR="00B92694" w:rsidRPr="00B153D6" w14:paraId="3CCCEF05" w14:textId="77777777" w:rsidTr="00B92694">
        <w:trPr>
          <w:trHeight w:val="454"/>
        </w:trPr>
        <w:tc>
          <w:tcPr>
            <w:tcW w:w="1022" w:type="pct"/>
            <w:vAlign w:val="center"/>
          </w:tcPr>
          <w:p w14:paraId="040768A8" w14:textId="57C2475A" w:rsidR="00B92694" w:rsidRPr="00B153D6" w:rsidRDefault="00B92694" w:rsidP="00B92694">
            <w:pPr>
              <w:pStyle w:val="101"/>
            </w:pPr>
            <w:r>
              <w:rPr>
                <w:color w:val="000000"/>
              </w:rPr>
              <w:t>MpiAsyncOperationsService.getChangesEventStart</w:t>
            </w:r>
          </w:p>
        </w:tc>
        <w:tc>
          <w:tcPr>
            <w:tcW w:w="338" w:type="pct"/>
            <w:vAlign w:val="center"/>
          </w:tcPr>
          <w:p w14:paraId="2B46B433" w14:textId="53383FA8" w:rsidR="00B92694" w:rsidRPr="00B153D6" w:rsidRDefault="00B92694" w:rsidP="00B92694">
            <w:pPr>
              <w:pStyle w:val="101"/>
            </w:pPr>
            <w:r>
              <w:rPr>
                <w:color w:val="000000"/>
              </w:rPr>
              <w:t>1.10.МПИ.0021</w:t>
            </w:r>
          </w:p>
        </w:tc>
        <w:tc>
          <w:tcPr>
            <w:tcW w:w="371" w:type="pct"/>
            <w:vAlign w:val="center"/>
          </w:tcPr>
          <w:p w14:paraId="527BC0B9" w14:textId="2FEEE274" w:rsidR="00B92694" w:rsidRPr="00B153D6" w:rsidRDefault="00B92694" w:rsidP="00B92694">
            <w:pPr>
              <w:pStyle w:val="101"/>
            </w:pPr>
            <w:r>
              <w:rPr>
                <w:color w:val="000000"/>
              </w:rPr>
              <w:t>externalRequestId</w:t>
            </w:r>
          </w:p>
        </w:tc>
        <w:tc>
          <w:tcPr>
            <w:tcW w:w="383" w:type="pct"/>
            <w:vAlign w:val="center"/>
          </w:tcPr>
          <w:p w14:paraId="709D5BE3" w14:textId="77777777" w:rsidR="00B92694" w:rsidRPr="00B153D6" w:rsidRDefault="00B92694" w:rsidP="00B92694">
            <w:pPr>
              <w:pStyle w:val="101"/>
            </w:pPr>
          </w:p>
        </w:tc>
        <w:tc>
          <w:tcPr>
            <w:tcW w:w="267" w:type="pct"/>
            <w:vAlign w:val="center"/>
          </w:tcPr>
          <w:p w14:paraId="5FDAF5C5" w14:textId="77777777" w:rsidR="00B92694" w:rsidRPr="00B153D6" w:rsidRDefault="00B92694" w:rsidP="00B92694">
            <w:pPr>
              <w:pStyle w:val="101"/>
            </w:pPr>
          </w:p>
        </w:tc>
        <w:tc>
          <w:tcPr>
            <w:tcW w:w="251" w:type="pct"/>
            <w:vAlign w:val="center"/>
          </w:tcPr>
          <w:p w14:paraId="6E136C64" w14:textId="7A724E7C" w:rsidR="00B92694" w:rsidRPr="00B153D6" w:rsidRDefault="00B92694" w:rsidP="00B92694">
            <w:pPr>
              <w:pStyle w:val="101"/>
            </w:pPr>
            <w:r>
              <w:rPr>
                <w:color w:val="000000"/>
              </w:rPr>
              <w:t>не пусто</w:t>
            </w:r>
          </w:p>
        </w:tc>
        <w:tc>
          <w:tcPr>
            <w:tcW w:w="500" w:type="pct"/>
            <w:vAlign w:val="center"/>
          </w:tcPr>
          <w:p w14:paraId="7A3232C2" w14:textId="0E39DCCB" w:rsidR="00B92694" w:rsidRPr="00B153D6" w:rsidRDefault="00B92694" w:rsidP="00B92694">
            <w:pPr>
              <w:pStyle w:val="101"/>
            </w:pPr>
            <w:r>
              <w:rPr>
                <w:color w:val="000000"/>
              </w:rPr>
              <w:t>Значение не принадлежит типу данных Guid</w:t>
            </w:r>
          </w:p>
        </w:tc>
        <w:tc>
          <w:tcPr>
            <w:tcW w:w="462" w:type="pct"/>
            <w:vAlign w:val="center"/>
          </w:tcPr>
          <w:p w14:paraId="72D2352F" w14:textId="5CD80108" w:rsidR="00B92694" w:rsidRPr="00B153D6" w:rsidRDefault="00B92694" w:rsidP="00B92694">
            <w:pPr>
              <w:pStyle w:val="101"/>
            </w:pPr>
            <w:r>
              <w:rPr>
                <w:color w:val="000000"/>
              </w:rPr>
              <w:t>Значение должно соответствовать типу данных Guid</w:t>
            </w:r>
          </w:p>
        </w:tc>
        <w:tc>
          <w:tcPr>
            <w:tcW w:w="232" w:type="pct"/>
            <w:vAlign w:val="center"/>
          </w:tcPr>
          <w:p w14:paraId="054F3DE5" w14:textId="77777777" w:rsidR="00B92694" w:rsidRPr="00B153D6" w:rsidRDefault="00B92694" w:rsidP="00B92694">
            <w:pPr>
              <w:pStyle w:val="101"/>
            </w:pPr>
          </w:p>
        </w:tc>
        <w:tc>
          <w:tcPr>
            <w:tcW w:w="251" w:type="pct"/>
            <w:vAlign w:val="center"/>
          </w:tcPr>
          <w:p w14:paraId="4C062A5F" w14:textId="77777777" w:rsidR="00B92694" w:rsidRPr="00B153D6" w:rsidRDefault="00B92694" w:rsidP="00B92694">
            <w:pPr>
              <w:pStyle w:val="101"/>
            </w:pPr>
          </w:p>
        </w:tc>
        <w:tc>
          <w:tcPr>
            <w:tcW w:w="283" w:type="pct"/>
            <w:vAlign w:val="center"/>
          </w:tcPr>
          <w:p w14:paraId="2394507C" w14:textId="77777777" w:rsidR="00B92694" w:rsidRPr="00B153D6" w:rsidRDefault="00B92694" w:rsidP="00B92694">
            <w:pPr>
              <w:pStyle w:val="101"/>
            </w:pPr>
          </w:p>
        </w:tc>
        <w:tc>
          <w:tcPr>
            <w:tcW w:w="642" w:type="pct"/>
            <w:vAlign w:val="center"/>
          </w:tcPr>
          <w:p w14:paraId="0BE073F3" w14:textId="65AC6CF7" w:rsidR="00B92694" w:rsidRPr="00B153D6" w:rsidRDefault="00B92694" w:rsidP="00B92694">
            <w:pPr>
              <w:pStyle w:val="101"/>
            </w:pPr>
            <w:r>
              <w:rPr>
                <w:color w:val="000000"/>
              </w:rPr>
              <w:t>Значение параметра externalRequestId должно соответствовать типу данных Guid</w:t>
            </w:r>
          </w:p>
        </w:tc>
      </w:tr>
      <w:tr w:rsidR="00B92694" w:rsidRPr="00B153D6" w14:paraId="3793BBDF" w14:textId="77777777" w:rsidTr="00B92694">
        <w:trPr>
          <w:trHeight w:val="454"/>
        </w:trPr>
        <w:tc>
          <w:tcPr>
            <w:tcW w:w="1022" w:type="pct"/>
            <w:vAlign w:val="center"/>
          </w:tcPr>
          <w:p w14:paraId="088D353C" w14:textId="22DD3080" w:rsidR="00B92694" w:rsidRPr="00B153D6" w:rsidRDefault="00B92694" w:rsidP="00B92694">
            <w:pPr>
              <w:pStyle w:val="101"/>
            </w:pPr>
            <w:r>
              <w:rPr>
                <w:color w:val="000000"/>
              </w:rPr>
              <w:t>MpiAsyncOperationsService.getChangesEventPoll</w:t>
            </w:r>
          </w:p>
        </w:tc>
        <w:tc>
          <w:tcPr>
            <w:tcW w:w="338" w:type="pct"/>
            <w:vAlign w:val="center"/>
          </w:tcPr>
          <w:p w14:paraId="2C400010" w14:textId="1A9A6024" w:rsidR="00B92694" w:rsidRPr="00B153D6" w:rsidRDefault="00B92694" w:rsidP="00B92694">
            <w:pPr>
              <w:pStyle w:val="101"/>
            </w:pPr>
            <w:r>
              <w:rPr>
                <w:color w:val="000000"/>
              </w:rPr>
              <w:t>1.10.МПИ.0022</w:t>
            </w:r>
          </w:p>
        </w:tc>
        <w:tc>
          <w:tcPr>
            <w:tcW w:w="371" w:type="pct"/>
            <w:vAlign w:val="center"/>
          </w:tcPr>
          <w:p w14:paraId="2E4F214F" w14:textId="2F66FD0D" w:rsidR="00B92694" w:rsidRPr="00B153D6" w:rsidRDefault="00B92694" w:rsidP="00B92694">
            <w:pPr>
              <w:pStyle w:val="101"/>
            </w:pPr>
            <w:r>
              <w:rPr>
                <w:color w:val="000000"/>
              </w:rPr>
              <w:t>externalRequestId</w:t>
            </w:r>
          </w:p>
        </w:tc>
        <w:tc>
          <w:tcPr>
            <w:tcW w:w="383" w:type="pct"/>
            <w:vAlign w:val="center"/>
          </w:tcPr>
          <w:p w14:paraId="2CBD8FB8" w14:textId="77777777" w:rsidR="00B92694" w:rsidRPr="00B153D6" w:rsidRDefault="00B92694" w:rsidP="00B92694">
            <w:pPr>
              <w:pStyle w:val="101"/>
            </w:pPr>
          </w:p>
        </w:tc>
        <w:tc>
          <w:tcPr>
            <w:tcW w:w="267" w:type="pct"/>
            <w:vAlign w:val="center"/>
          </w:tcPr>
          <w:p w14:paraId="7F3F4C46" w14:textId="77777777" w:rsidR="00B92694" w:rsidRPr="00B153D6" w:rsidRDefault="00B92694" w:rsidP="00B92694">
            <w:pPr>
              <w:pStyle w:val="101"/>
            </w:pPr>
          </w:p>
        </w:tc>
        <w:tc>
          <w:tcPr>
            <w:tcW w:w="251" w:type="pct"/>
            <w:vAlign w:val="center"/>
          </w:tcPr>
          <w:p w14:paraId="3A5E0FBE" w14:textId="1D06A980" w:rsidR="00B92694" w:rsidRPr="00B153D6" w:rsidRDefault="00B92694" w:rsidP="00B92694">
            <w:pPr>
              <w:pStyle w:val="101"/>
            </w:pPr>
            <w:r>
              <w:rPr>
                <w:color w:val="000000"/>
              </w:rPr>
              <w:t>не пусто</w:t>
            </w:r>
          </w:p>
        </w:tc>
        <w:tc>
          <w:tcPr>
            <w:tcW w:w="500" w:type="pct"/>
            <w:vAlign w:val="center"/>
          </w:tcPr>
          <w:p w14:paraId="458EBEAB" w14:textId="23A15BCF" w:rsidR="00B92694" w:rsidRPr="00B153D6" w:rsidRDefault="00B92694" w:rsidP="00B92694">
            <w:pPr>
              <w:pStyle w:val="101"/>
            </w:pPr>
            <w:r>
              <w:rPr>
                <w:color w:val="000000"/>
              </w:rPr>
              <w:t>Значение не принадлежит типу данных Guid</w:t>
            </w:r>
          </w:p>
        </w:tc>
        <w:tc>
          <w:tcPr>
            <w:tcW w:w="462" w:type="pct"/>
            <w:vAlign w:val="center"/>
          </w:tcPr>
          <w:p w14:paraId="10358D60" w14:textId="004BD28B" w:rsidR="00B92694" w:rsidRPr="00B153D6" w:rsidRDefault="00B92694" w:rsidP="00B92694">
            <w:pPr>
              <w:pStyle w:val="101"/>
            </w:pPr>
            <w:r>
              <w:rPr>
                <w:color w:val="000000"/>
              </w:rPr>
              <w:t>Значение должно соответствовать типу данных Guid</w:t>
            </w:r>
          </w:p>
        </w:tc>
        <w:tc>
          <w:tcPr>
            <w:tcW w:w="232" w:type="pct"/>
            <w:vAlign w:val="center"/>
          </w:tcPr>
          <w:p w14:paraId="717D5AE3" w14:textId="77777777" w:rsidR="00B92694" w:rsidRPr="00B153D6" w:rsidRDefault="00B92694" w:rsidP="00B92694">
            <w:pPr>
              <w:pStyle w:val="101"/>
            </w:pPr>
          </w:p>
        </w:tc>
        <w:tc>
          <w:tcPr>
            <w:tcW w:w="251" w:type="pct"/>
            <w:vAlign w:val="center"/>
          </w:tcPr>
          <w:p w14:paraId="7114AD73" w14:textId="77777777" w:rsidR="00B92694" w:rsidRPr="00B153D6" w:rsidRDefault="00B92694" w:rsidP="00B92694">
            <w:pPr>
              <w:pStyle w:val="101"/>
            </w:pPr>
          </w:p>
        </w:tc>
        <w:tc>
          <w:tcPr>
            <w:tcW w:w="283" w:type="pct"/>
            <w:vAlign w:val="center"/>
          </w:tcPr>
          <w:p w14:paraId="414EFFB3" w14:textId="77777777" w:rsidR="00B92694" w:rsidRPr="00B153D6" w:rsidRDefault="00B92694" w:rsidP="00B92694">
            <w:pPr>
              <w:pStyle w:val="101"/>
            </w:pPr>
          </w:p>
        </w:tc>
        <w:tc>
          <w:tcPr>
            <w:tcW w:w="642" w:type="pct"/>
            <w:vAlign w:val="center"/>
          </w:tcPr>
          <w:p w14:paraId="0EB457AA" w14:textId="77D8D6C4" w:rsidR="00B92694" w:rsidRPr="00B153D6" w:rsidRDefault="00B92694" w:rsidP="00B92694">
            <w:pPr>
              <w:pStyle w:val="101"/>
            </w:pPr>
            <w:r>
              <w:rPr>
                <w:color w:val="000000"/>
              </w:rPr>
              <w:t>Значение параметра externalRequestId должно соответствовать типу данных Guid</w:t>
            </w:r>
          </w:p>
        </w:tc>
      </w:tr>
      <w:tr w:rsidR="00B92694" w:rsidRPr="00B153D6" w14:paraId="06D63913" w14:textId="77777777" w:rsidTr="00B92694">
        <w:trPr>
          <w:trHeight w:val="454"/>
        </w:trPr>
        <w:tc>
          <w:tcPr>
            <w:tcW w:w="1022" w:type="pct"/>
            <w:vAlign w:val="center"/>
          </w:tcPr>
          <w:p w14:paraId="4331115C" w14:textId="54B406DA" w:rsidR="00B92694" w:rsidRPr="00B153D6" w:rsidRDefault="00B92694" w:rsidP="00B92694">
            <w:pPr>
              <w:pStyle w:val="101"/>
            </w:pPr>
            <w:r>
              <w:rPr>
                <w:color w:val="000000"/>
              </w:rPr>
              <w:t>MpiAsyncOperationsService.getChangesEventStart</w:t>
            </w:r>
          </w:p>
        </w:tc>
        <w:tc>
          <w:tcPr>
            <w:tcW w:w="338" w:type="pct"/>
            <w:vAlign w:val="center"/>
          </w:tcPr>
          <w:p w14:paraId="4C73C240" w14:textId="1977C5C5" w:rsidR="00B92694" w:rsidRPr="00B153D6" w:rsidRDefault="00B92694" w:rsidP="00B92694">
            <w:pPr>
              <w:pStyle w:val="101"/>
            </w:pPr>
            <w:r>
              <w:rPr>
                <w:color w:val="000000"/>
              </w:rPr>
              <w:t>1.10.МПИ.0023</w:t>
            </w:r>
          </w:p>
        </w:tc>
        <w:tc>
          <w:tcPr>
            <w:tcW w:w="371" w:type="pct"/>
            <w:vAlign w:val="center"/>
          </w:tcPr>
          <w:p w14:paraId="0FEFE433" w14:textId="22EAD19D" w:rsidR="00B92694" w:rsidRPr="00B153D6" w:rsidRDefault="00B92694" w:rsidP="00B92694">
            <w:pPr>
              <w:pStyle w:val="101"/>
            </w:pPr>
            <w:r>
              <w:rPr>
                <w:color w:val="000000"/>
              </w:rPr>
              <w:t>terr</w:t>
            </w:r>
          </w:p>
        </w:tc>
        <w:tc>
          <w:tcPr>
            <w:tcW w:w="383" w:type="pct"/>
            <w:vAlign w:val="center"/>
          </w:tcPr>
          <w:p w14:paraId="01122EEE" w14:textId="77777777" w:rsidR="00B92694" w:rsidRPr="00B153D6" w:rsidRDefault="00B92694" w:rsidP="00B92694">
            <w:pPr>
              <w:pStyle w:val="101"/>
            </w:pPr>
          </w:p>
        </w:tc>
        <w:tc>
          <w:tcPr>
            <w:tcW w:w="267" w:type="pct"/>
            <w:vAlign w:val="center"/>
          </w:tcPr>
          <w:p w14:paraId="319F0EFE" w14:textId="77777777" w:rsidR="00B92694" w:rsidRPr="00B153D6" w:rsidRDefault="00B92694" w:rsidP="00B92694">
            <w:pPr>
              <w:pStyle w:val="101"/>
            </w:pPr>
          </w:p>
        </w:tc>
        <w:tc>
          <w:tcPr>
            <w:tcW w:w="251" w:type="pct"/>
            <w:vAlign w:val="center"/>
          </w:tcPr>
          <w:p w14:paraId="3E0EF865" w14:textId="25782C9C" w:rsidR="00B92694" w:rsidRPr="00B153D6" w:rsidRDefault="00B92694" w:rsidP="00B92694">
            <w:pPr>
              <w:pStyle w:val="101"/>
            </w:pPr>
            <w:r>
              <w:rPr>
                <w:color w:val="000000"/>
              </w:rPr>
              <w:t>не пусто</w:t>
            </w:r>
          </w:p>
        </w:tc>
        <w:tc>
          <w:tcPr>
            <w:tcW w:w="500" w:type="pct"/>
            <w:vAlign w:val="center"/>
          </w:tcPr>
          <w:p w14:paraId="5F5C2307" w14:textId="77777777" w:rsidR="00B92694" w:rsidRPr="00B153D6" w:rsidRDefault="00B92694" w:rsidP="00B92694">
            <w:pPr>
              <w:pStyle w:val="101"/>
            </w:pPr>
          </w:p>
        </w:tc>
        <w:tc>
          <w:tcPr>
            <w:tcW w:w="462" w:type="pct"/>
            <w:vAlign w:val="center"/>
          </w:tcPr>
          <w:p w14:paraId="6CB8AE17" w14:textId="0E541579" w:rsidR="00B92694" w:rsidRPr="00B153D6" w:rsidRDefault="00B92694" w:rsidP="00B92694">
            <w:pPr>
              <w:pStyle w:val="101"/>
            </w:pPr>
            <w:r>
              <w:rPr>
                <w:color w:val="000000"/>
              </w:rPr>
              <w:t xml:space="preserve">Формат значения должен </w:t>
            </w:r>
            <w:r>
              <w:rPr>
                <w:color w:val="000000"/>
              </w:rPr>
              <w:lastRenderedPageBreak/>
              <w:t>соответствовать маске</w:t>
            </w:r>
          </w:p>
        </w:tc>
        <w:tc>
          <w:tcPr>
            <w:tcW w:w="232" w:type="pct"/>
            <w:vAlign w:val="center"/>
          </w:tcPr>
          <w:p w14:paraId="03FB8D70" w14:textId="77777777" w:rsidR="00B92694" w:rsidRPr="00B153D6" w:rsidRDefault="00B92694" w:rsidP="00B92694">
            <w:pPr>
              <w:pStyle w:val="101"/>
            </w:pPr>
          </w:p>
        </w:tc>
        <w:tc>
          <w:tcPr>
            <w:tcW w:w="251" w:type="pct"/>
            <w:vAlign w:val="center"/>
          </w:tcPr>
          <w:p w14:paraId="646DB683" w14:textId="77777777" w:rsidR="00B92694" w:rsidRPr="00B153D6" w:rsidRDefault="00B92694" w:rsidP="00B92694">
            <w:pPr>
              <w:pStyle w:val="101"/>
            </w:pPr>
          </w:p>
        </w:tc>
        <w:tc>
          <w:tcPr>
            <w:tcW w:w="283" w:type="pct"/>
            <w:vAlign w:val="center"/>
          </w:tcPr>
          <w:p w14:paraId="5FFF9B9A" w14:textId="4AC86A4B" w:rsidR="00B92694" w:rsidRPr="00B153D6" w:rsidRDefault="00B92694" w:rsidP="00B92694">
            <w:pPr>
              <w:pStyle w:val="101"/>
            </w:pPr>
            <w:r>
              <w:rPr>
                <w:color w:val="000000"/>
              </w:rPr>
              <w:t xml:space="preserve">XXYYY, содержит </w:t>
            </w:r>
            <w:r>
              <w:rPr>
                <w:color w:val="000000"/>
              </w:rPr>
              <w:lastRenderedPageBreak/>
              <w:t>только цифры</w:t>
            </w:r>
          </w:p>
        </w:tc>
        <w:tc>
          <w:tcPr>
            <w:tcW w:w="642" w:type="pct"/>
            <w:vAlign w:val="center"/>
          </w:tcPr>
          <w:p w14:paraId="6C013EE1" w14:textId="05A2A6F3" w:rsidR="00B92694" w:rsidRPr="00B153D6" w:rsidRDefault="00B92694" w:rsidP="00B92694">
            <w:pPr>
              <w:pStyle w:val="101"/>
            </w:pPr>
            <w:r>
              <w:rPr>
                <w:color w:val="000000"/>
              </w:rPr>
              <w:lastRenderedPageBreak/>
              <w:t xml:space="preserve">Формат значения параметра terr должен быть XXYYY, </w:t>
            </w:r>
            <w:r>
              <w:rPr>
                <w:color w:val="000000"/>
              </w:rPr>
              <w:lastRenderedPageBreak/>
              <w:t>где XX - код территории, YYY - код района/города</w:t>
            </w:r>
          </w:p>
        </w:tc>
      </w:tr>
      <w:tr w:rsidR="00B92694" w:rsidRPr="00B153D6" w14:paraId="00AB4EF9" w14:textId="77777777" w:rsidTr="00B92694">
        <w:trPr>
          <w:trHeight w:val="454"/>
        </w:trPr>
        <w:tc>
          <w:tcPr>
            <w:tcW w:w="1022" w:type="pct"/>
            <w:vAlign w:val="center"/>
          </w:tcPr>
          <w:p w14:paraId="047FD9E3" w14:textId="4BEB7ABD" w:rsidR="00B92694" w:rsidRPr="00B153D6" w:rsidRDefault="00B92694" w:rsidP="00B92694">
            <w:pPr>
              <w:pStyle w:val="101"/>
            </w:pPr>
            <w:r>
              <w:rPr>
                <w:color w:val="000000"/>
              </w:rPr>
              <w:lastRenderedPageBreak/>
              <w:t>MpiAsyncOperationsService.getChangesEventStart</w:t>
            </w:r>
          </w:p>
        </w:tc>
        <w:tc>
          <w:tcPr>
            <w:tcW w:w="338" w:type="pct"/>
            <w:vAlign w:val="center"/>
          </w:tcPr>
          <w:p w14:paraId="37D691D0" w14:textId="23D082EC" w:rsidR="00B92694" w:rsidRPr="00B153D6" w:rsidRDefault="00B92694" w:rsidP="00B92694">
            <w:pPr>
              <w:pStyle w:val="101"/>
            </w:pPr>
            <w:r>
              <w:rPr>
                <w:color w:val="000000"/>
              </w:rPr>
              <w:t>1.10.МПИ.0024</w:t>
            </w:r>
          </w:p>
        </w:tc>
        <w:tc>
          <w:tcPr>
            <w:tcW w:w="371" w:type="pct"/>
            <w:vAlign w:val="center"/>
          </w:tcPr>
          <w:p w14:paraId="3DA4A2D1" w14:textId="113B5E8B" w:rsidR="00B92694" w:rsidRPr="00B153D6" w:rsidRDefault="00B92694" w:rsidP="00B92694">
            <w:pPr>
              <w:pStyle w:val="101"/>
            </w:pPr>
            <w:r>
              <w:rPr>
                <w:color w:val="000000"/>
              </w:rPr>
              <w:t>terr</w:t>
            </w:r>
          </w:p>
        </w:tc>
        <w:tc>
          <w:tcPr>
            <w:tcW w:w="383" w:type="pct"/>
            <w:vAlign w:val="center"/>
          </w:tcPr>
          <w:p w14:paraId="700705FD" w14:textId="77777777" w:rsidR="00B92694" w:rsidRPr="00B153D6" w:rsidRDefault="00B92694" w:rsidP="00B92694">
            <w:pPr>
              <w:pStyle w:val="101"/>
            </w:pPr>
          </w:p>
        </w:tc>
        <w:tc>
          <w:tcPr>
            <w:tcW w:w="267" w:type="pct"/>
            <w:vAlign w:val="center"/>
          </w:tcPr>
          <w:p w14:paraId="587DA17C" w14:textId="77777777" w:rsidR="00B92694" w:rsidRPr="00B153D6" w:rsidRDefault="00B92694" w:rsidP="00B92694">
            <w:pPr>
              <w:pStyle w:val="101"/>
            </w:pPr>
          </w:p>
        </w:tc>
        <w:tc>
          <w:tcPr>
            <w:tcW w:w="251" w:type="pct"/>
            <w:vAlign w:val="center"/>
          </w:tcPr>
          <w:p w14:paraId="66A90582" w14:textId="2DA6C6ED" w:rsidR="00B92694" w:rsidRPr="00B153D6" w:rsidRDefault="00B92694" w:rsidP="00B92694">
            <w:pPr>
              <w:pStyle w:val="101"/>
            </w:pPr>
            <w:r>
              <w:rPr>
                <w:color w:val="000000"/>
              </w:rPr>
              <w:t>не пусто</w:t>
            </w:r>
          </w:p>
        </w:tc>
        <w:tc>
          <w:tcPr>
            <w:tcW w:w="500" w:type="pct"/>
            <w:vAlign w:val="center"/>
          </w:tcPr>
          <w:p w14:paraId="722A3010" w14:textId="77777777" w:rsidR="00B92694" w:rsidRDefault="00B92694" w:rsidP="00B92694">
            <w:pPr>
              <w:pStyle w:val="af2"/>
            </w:pPr>
            <w:r>
              <w:rPr>
                <w:color w:val="000000"/>
              </w:rPr>
              <w:t>Первые две цифры != 11 или 71 + последние три цифры != 000</w:t>
            </w:r>
          </w:p>
          <w:p w14:paraId="5782B7F8" w14:textId="77777777" w:rsidR="00B92694" w:rsidRDefault="00B92694" w:rsidP="00B92694">
            <w:pPr>
              <w:pStyle w:val="af2"/>
            </w:pPr>
            <w:r>
              <w:rPr>
                <w:color w:val="000000"/>
              </w:rPr>
              <w:t>или</w:t>
            </w:r>
          </w:p>
          <w:p w14:paraId="4CD87D22" w14:textId="77777777" w:rsidR="00B92694" w:rsidRDefault="00B92694" w:rsidP="00B92694">
            <w:pPr>
              <w:pStyle w:val="af2"/>
            </w:pPr>
            <w:r>
              <w:rPr>
                <w:color w:val="000000"/>
              </w:rPr>
              <w:t>Первые две цифры = 11 + последние три цифры != 000 или 100</w:t>
            </w:r>
          </w:p>
          <w:p w14:paraId="28456B9A" w14:textId="77777777" w:rsidR="00B92694" w:rsidRDefault="00B92694" w:rsidP="00B92694">
            <w:pPr>
              <w:pStyle w:val="af2"/>
            </w:pPr>
            <w:r>
              <w:rPr>
                <w:color w:val="000000"/>
              </w:rPr>
              <w:t>или</w:t>
            </w:r>
          </w:p>
          <w:p w14:paraId="7D4548E7" w14:textId="0A3DBC27" w:rsidR="00B92694" w:rsidRPr="00B153D6" w:rsidRDefault="00B92694" w:rsidP="00B92694">
            <w:pPr>
              <w:pStyle w:val="101"/>
            </w:pPr>
            <w:r>
              <w:rPr>
                <w:color w:val="000000"/>
              </w:rPr>
              <w:t>Первые две цифры = 71 + последние три цифры != 000 или 100 или 140</w:t>
            </w:r>
          </w:p>
        </w:tc>
        <w:tc>
          <w:tcPr>
            <w:tcW w:w="462" w:type="pct"/>
            <w:vAlign w:val="center"/>
          </w:tcPr>
          <w:p w14:paraId="7D67E966" w14:textId="77777777" w:rsidR="00B92694" w:rsidRDefault="00B92694" w:rsidP="00B92694">
            <w:pPr>
              <w:pStyle w:val="af2"/>
            </w:pPr>
            <w:r>
              <w:rPr>
                <w:color w:val="000000"/>
              </w:rPr>
              <w:t>Если первые две цифры параметра terr не 11 и 71 - то последними тремя цифрами должны быть 000.</w:t>
            </w:r>
          </w:p>
          <w:p w14:paraId="1671E7F7" w14:textId="77777777" w:rsidR="00B92694" w:rsidRDefault="00B92694" w:rsidP="00B92694">
            <w:pPr>
              <w:pStyle w:val="af2"/>
            </w:pPr>
            <w:r>
              <w:rPr>
                <w:color w:val="000000"/>
              </w:rPr>
              <w:t>Если первые две цифры параметра terr 11 - то допустимы значения: 11000, 11100.</w:t>
            </w:r>
          </w:p>
          <w:p w14:paraId="660ACFB6" w14:textId="2ADCB697" w:rsidR="00B92694" w:rsidRPr="00B153D6" w:rsidRDefault="00B92694" w:rsidP="00B92694">
            <w:pPr>
              <w:pStyle w:val="101"/>
            </w:pPr>
            <w:r>
              <w:rPr>
                <w:color w:val="000000"/>
              </w:rPr>
              <w:t>Если первые две цифры параметра terr 71 - то допустимы значения: 71000, 71100, 71140</w:t>
            </w:r>
          </w:p>
        </w:tc>
        <w:tc>
          <w:tcPr>
            <w:tcW w:w="232" w:type="pct"/>
            <w:vAlign w:val="center"/>
          </w:tcPr>
          <w:p w14:paraId="47CF5474" w14:textId="77777777" w:rsidR="00B92694" w:rsidRPr="00B153D6" w:rsidRDefault="00B92694" w:rsidP="00B92694">
            <w:pPr>
              <w:pStyle w:val="101"/>
            </w:pPr>
          </w:p>
        </w:tc>
        <w:tc>
          <w:tcPr>
            <w:tcW w:w="251" w:type="pct"/>
            <w:vAlign w:val="center"/>
          </w:tcPr>
          <w:p w14:paraId="77E7D016" w14:textId="77777777" w:rsidR="00B92694" w:rsidRPr="00B153D6" w:rsidRDefault="00B92694" w:rsidP="00B92694">
            <w:pPr>
              <w:pStyle w:val="101"/>
            </w:pPr>
          </w:p>
        </w:tc>
        <w:tc>
          <w:tcPr>
            <w:tcW w:w="283" w:type="pct"/>
            <w:vAlign w:val="center"/>
          </w:tcPr>
          <w:p w14:paraId="1326D60E" w14:textId="77777777" w:rsidR="00B92694" w:rsidRPr="00B153D6" w:rsidRDefault="00B92694" w:rsidP="00B92694">
            <w:pPr>
              <w:pStyle w:val="101"/>
            </w:pPr>
          </w:p>
        </w:tc>
        <w:tc>
          <w:tcPr>
            <w:tcW w:w="642" w:type="pct"/>
            <w:vAlign w:val="center"/>
          </w:tcPr>
          <w:p w14:paraId="53EE8684" w14:textId="705579BF" w:rsidR="00B92694" w:rsidRPr="00B153D6" w:rsidRDefault="00B92694" w:rsidP="00B92694">
            <w:pPr>
              <w:pStyle w:val="101"/>
            </w:pPr>
            <w:r>
              <w:rPr>
                <w:color w:val="000000"/>
              </w:rPr>
              <w:t>Номер ОКАТО в параметре terr должен быть указан с точностью до региона</w:t>
            </w:r>
          </w:p>
        </w:tc>
      </w:tr>
    </w:tbl>
    <w:p w14:paraId="0F67472F" w14:textId="602DC108" w:rsidR="00B40693" w:rsidRDefault="00B40693" w:rsidP="00B40693">
      <w:pPr>
        <w:pStyle w:val="11"/>
      </w:pPr>
      <w:r w:rsidRPr="00B40693">
        <w:lastRenderedPageBreak/>
        <w:tab/>
      </w:r>
      <w:bookmarkStart w:id="25" w:name="_Hlk158369078"/>
      <w:bookmarkStart w:id="26" w:name="_Toc233639024"/>
      <w:r w:rsidRPr="00B40693">
        <w:t>Сервис MpiAsyncOperationsService метод getMassInsuranceStatus</w:t>
      </w:r>
      <w:bookmarkEnd w:id="26"/>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20" w:firstRow="1" w:lastRow="0" w:firstColumn="0" w:lastColumn="0" w:noHBand="0" w:noVBand="0"/>
      </w:tblPr>
      <w:tblGrid>
        <w:gridCol w:w="3396"/>
        <w:gridCol w:w="959"/>
        <w:gridCol w:w="1120"/>
        <w:gridCol w:w="521"/>
        <w:gridCol w:w="459"/>
        <w:gridCol w:w="638"/>
        <w:gridCol w:w="1495"/>
        <w:gridCol w:w="1404"/>
        <w:gridCol w:w="594"/>
        <w:gridCol w:w="620"/>
        <w:gridCol w:w="1319"/>
        <w:gridCol w:w="1924"/>
      </w:tblGrid>
      <w:tr w:rsidR="002E2E95" w:rsidRPr="00B40693" w14:paraId="29EBFDFC" w14:textId="77777777" w:rsidTr="005D4D69">
        <w:trPr>
          <w:trHeight w:val="454"/>
          <w:tblHeader/>
        </w:trPr>
        <w:tc>
          <w:tcPr>
            <w:tcW w:w="1111" w:type="pct"/>
            <w:tcBorders>
              <w:bottom w:val="double" w:sz="4" w:space="0" w:color="auto"/>
            </w:tcBorders>
            <w:vAlign w:val="center"/>
          </w:tcPr>
          <w:p w14:paraId="477604E8" w14:textId="029521D6" w:rsidR="002E2E95" w:rsidRPr="00B40693" w:rsidRDefault="002E2E95" w:rsidP="00B40693">
            <w:pPr>
              <w:pStyle w:val="100"/>
            </w:pPr>
            <w:r w:rsidRPr="00EF0F83">
              <w:t>METHOD</w:t>
            </w:r>
          </w:p>
        </w:tc>
        <w:tc>
          <w:tcPr>
            <w:tcW w:w="326" w:type="pct"/>
            <w:tcBorders>
              <w:bottom w:val="double" w:sz="4" w:space="0" w:color="auto"/>
            </w:tcBorders>
            <w:vAlign w:val="center"/>
          </w:tcPr>
          <w:p w14:paraId="43F951BF" w14:textId="5FD9A6B4" w:rsidR="002E2E95" w:rsidRPr="00B40693" w:rsidRDefault="002E2E95" w:rsidP="00B40693">
            <w:pPr>
              <w:pStyle w:val="100"/>
            </w:pPr>
            <w:r w:rsidRPr="00EF0F83">
              <w:t>ID</w:t>
            </w:r>
          </w:p>
        </w:tc>
        <w:tc>
          <w:tcPr>
            <w:tcW w:w="359" w:type="pct"/>
            <w:tcBorders>
              <w:bottom w:val="double" w:sz="4" w:space="0" w:color="auto"/>
            </w:tcBorders>
            <w:vAlign w:val="center"/>
          </w:tcPr>
          <w:p w14:paraId="067A85F2" w14:textId="552542BD" w:rsidR="002E2E95" w:rsidRPr="00B40693" w:rsidRDefault="002E2E95" w:rsidP="00B40693">
            <w:pPr>
              <w:pStyle w:val="100"/>
            </w:pPr>
            <w:r w:rsidRPr="00EF0F83">
              <w:t>ID</w:t>
            </w:r>
            <w:r w:rsidRPr="001C6FFC">
              <w:rPr>
                <w:lang w:val="ru-RU"/>
              </w:rPr>
              <w:t>_</w:t>
            </w:r>
            <w:r w:rsidRPr="00EF0F83">
              <w:t>EL</w:t>
            </w:r>
          </w:p>
        </w:tc>
        <w:tc>
          <w:tcPr>
            <w:tcW w:w="201" w:type="pct"/>
            <w:tcBorders>
              <w:bottom w:val="double" w:sz="4" w:space="0" w:color="auto"/>
            </w:tcBorders>
            <w:vAlign w:val="center"/>
          </w:tcPr>
          <w:p w14:paraId="060CD4D7" w14:textId="32974BA5" w:rsidR="002E2E95" w:rsidRPr="00B40693" w:rsidRDefault="002E2E95" w:rsidP="00B40693">
            <w:pPr>
              <w:pStyle w:val="100"/>
            </w:pPr>
            <w:r w:rsidRPr="00EF0F83">
              <w:t>NSI</w:t>
            </w:r>
            <w:r w:rsidRPr="001C6FFC">
              <w:rPr>
                <w:lang w:val="ru-RU"/>
              </w:rPr>
              <w:t>_</w:t>
            </w:r>
            <w:r w:rsidRPr="00EF0F83">
              <w:t>OBJ</w:t>
            </w:r>
          </w:p>
        </w:tc>
        <w:tc>
          <w:tcPr>
            <w:tcW w:w="175" w:type="pct"/>
            <w:tcBorders>
              <w:bottom w:val="double" w:sz="4" w:space="0" w:color="auto"/>
            </w:tcBorders>
            <w:vAlign w:val="center"/>
          </w:tcPr>
          <w:p w14:paraId="0A0C9762" w14:textId="67CFA23D" w:rsidR="002E2E95" w:rsidRPr="00B40693" w:rsidRDefault="002E2E95" w:rsidP="00B40693">
            <w:pPr>
              <w:pStyle w:val="100"/>
            </w:pPr>
            <w:r w:rsidRPr="00EF0F83">
              <w:t>NSI</w:t>
            </w:r>
            <w:r w:rsidRPr="001C6FFC">
              <w:rPr>
                <w:lang w:val="ru-RU"/>
              </w:rPr>
              <w:t>_</w:t>
            </w:r>
            <w:r w:rsidRPr="00EF0F83">
              <w:t>EL</w:t>
            </w:r>
          </w:p>
        </w:tc>
        <w:tc>
          <w:tcPr>
            <w:tcW w:w="242" w:type="pct"/>
            <w:tcBorders>
              <w:bottom w:val="double" w:sz="4" w:space="0" w:color="auto"/>
            </w:tcBorders>
            <w:vAlign w:val="center"/>
          </w:tcPr>
          <w:p w14:paraId="5BF5C3BD" w14:textId="61164165" w:rsidR="002E2E95" w:rsidRPr="00B40693" w:rsidRDefault="002E2E95" w:rsidP="00B40693">
            <w:pPr>
              <w:pStyle w:val="100"/>
            </w:pPr>
            <w:r w:rsidRPr="00EF0F83">
              <w:t>USL</w:t>
            </w:r>
            <w:r w:rsidRPr="001C6FFC">
              <w:rPr>
                <w:lang w:val="ru-RU"/>
              </w:rPr>
              <w:t>_</w:t>
            </w:r>
            <w:r w:rsidRPr="00EF0F83">
              <w:t>TEST</w:t>
            </w:r>
          </w:p>
        </w:tc>
        <w:tc>
          <w:tcPr>
            <w:tcW w:w="483" w:type="pct"/>
            <w:tcBorders>
              <w:bottom w:val="double" w:sz="4" w:space="0" w:color="auto"/>
            </w:tcBorders>
            <w:vAlign w:val="center"/>
          </w:tcPr>
          <w:p w14:paraId="3B1F0DEB" w14:textId="43D08094" w:rsidR="002E2E95" w:rsidRPr="00B40693" w:rsidRDefault="002E2E95" w:rsidP="00B40693">
            <w:pPr>
              <w:pStyle w:val="100"/>
            </w:pPr>
            <w:r w:rsidRPr="00EF0F83">
              <w:t>USL</w:t>
            </w:r>
            <w:r w:rsidRPr="001C6FFC">
              <w:rPr>
                <w:lang w:val="ru-RU"/>
              </w:rPr>
              <w:t>_</w:t>
            </w:r>
            <w:r w:rsidRPr="00EF0F83">
              <w:t>ERROR</w:t>
            </w:r>
          </w:p>
        </w:tc>
        <w:tc>
          <w:tcPr>
            <w:tcW w:w="446" w:type="pct"/>
            <w:tcBorders>
              <w:bottom w:val="double" w:sz="4" w:space="0" w:color="auto"/>
            </w:tcBorders>
            <w:vAlign w:val="center"/>
          </w:tcPr>
          <w:p w14:paraId="27731DA8" w14:textId="55B7A704" w:rsidR="002E2E95" w:rsidRPr="00B40693" w:rsidRDefault="002E2E95" w:rsidP="00B40693">
            <w:pPr>
              <w:pStyle w:val="100"/>
            </w:pPr>
            <w:r w:rsidRPr="00EF0F83">
              <w:t>VAL</w:t>
            </w:r>
            <w:r w:rsidRPr="001C6FFC">
              <w:rPr>
                <w:lang w:val="ru-RU"/>
              </w:rPr>
              <w:t>_</w:t>
            </w:r>
            <w:r w:rsidRPr="00EF0F83">
              <w:t>EL</w:t>
            </w:r>
          </w:p>
        </w:tc>
        <w:tc>
          <w:tcPr>
            <w:tcW w:w="224" w:type="pct"/>
            <w:tcBorders>
              <w:bottom w:val="double" w:sz="4" w:space="0" w:color="auto"/>
            </w:tcBorders>
            <w:vAlign w:val="center"/>
          </w:tcPr>
          <w:p w14:paraId="3151E1DD" w14:textId="6C50207B" w:rsidR="002E2E95" w:rsidRPr="00B40693" w:rsidRDefault="002E2E95" w:rsidP="00B40693">
            <w:pPr>
              <w:pStyle w:val="100"/>
            </w:pPr>
            <w:r w:rsidRPr="00EF0F83">
              <w:t>MIN</w:t>
            </w:r>
            <w:r w:rsidRPr="001C6FFC">
              <w:rPr>
                <w:lang w:val="ru-RU"/>
              </w:rPr>
              <w:t>_</w:t>
            </w:r>
            <w:r w:rsidRPr="00EF0F83">
              <w:t>LEN</w:t>
            </w:r>
          </w:p>
        </w:tc>
        <w:tc>
          <w:tcPr>
            <w:tcW w:w="242" w:type="pct"/>
            <w:tcBorders>
              <w:bottom w:val="double" w:sz="4" w:space="0" w:color="auto"/>
            </w:tcBorders>
            <w:vAlign w:val="center"/>
          </w:tcPr>
          <w:p w14:paraId="5712B448" w14:textId="328DF6B8" w:rsidR="002E2E95" w:rsidRPr="00B40693" w:rsidRDefault="002E2E95" w:rsidP="00B40693">
            <w:pPr>
              <w:pStyle w:val="100"/>
            </w:pPr>
            <w:r w:rsidRPr="00EF0F83">
              <w:t>MAX</w:t>
            </w:r>
            <w:r w:rsidRPr="001C6FFC">
              <w:rPr>
                <w:lang w:val="ru-RU"/>
              </w:rPr>
              <w:t>_</w:t>
            </w:r>
            <w:r w:rsidRPr="00EF0F83">
              <w:t>LEN</w:t>
            </w:r>
          </w:p>
        </w:tc>
        <w:tc>
          <w:tcPr>
            <w:tcW w:w="570" w:type="pct"/>
            <w:tcBorders>
              <w:bottom w:val="double" w:sz="4" w:space="0" w:color="auto"/>
            </w:tcBorders>
            <w:vAlign w:val="center"/>
          </w:tcPr>
          <w:p w14:paraId="6EFE82C1" w14:textId="7ED37CB5" w:rsidR="002E2E95" w:rsidRPr="00B40693" w:rsidRDefault="002E2E95" w:rsidP="00B40693">
            <w:pPr>
              <w:pStyle w:val="100"/>
            </w:pPr>
            <w:r w:rsidRPr="00EF0F83">
              <w:t>MASK</w:t>
            </w:r>
            <w:r w:rsidRPr="001C6FFC">
              <w:rPr>
                <w:lang w:val="ru-RU"/>
              </w:rPr>
              <w:t>_</w:t>
            </w:r>
            <w:r w:rsidRPr="00EF0F83">
              <w:t>VAL</w:t>
            </w:r>
          </w:p>
        </w:tc>
        <w:tc>
          <w:tcPr>
            <w:tcW w:w="620" w:type="pct"/>
            <w:tcBorders>
              <w:bottom w:val="double" w:sz="4" w:space="0" w:color="auto"/>
            </w:tcBorders>
            <w:vAlign w:val="center"/>
          </w:tcPr>
          <w:p w14:paraId="37C8B59C" w14:textId="2495EEC1" w:rsidR="002E2E95" w:rsidRPr="00B40693" w:rsidRDefault="002E2E95" w:rsidP="00B40693">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B40693" w14:paraId="7D779489" w14:textId="77777777" w:rsidTr="005D4D69">
        <w:trPr>
          <w:trHeight w:val="454"/>
        </w:trPr>
        <w:tc>
          <w:tcPr>
            <w:tcW w:w="1111" w:type="pct"/>
            <w:tcBorders>
              <w:top w:val="double" w:sz="4" w:space="0" w:color="auto"/>
            </w:tcBorders>
          </w:tcPr>
          <w:p w14:paraId="5D7B7DFE" w14:textId="77777777" w:rsidR="002E2E95" w:rsidRPr="00B40693" w:rsidRDefault="002E2E95" w:rsidP="00B40693">
            <w:pPr>
              <w:pStyle w:val="101"/>
            </w:pPr>
            <w:r w:rsidRPr="00B40693">
              <w:t>MpiAsyncOperationsService.getMassInsuranceStatusStart</w:t>
            </w:r>
          </w:p>
        </w:tc>
        <w:tc>
          <w:tcPr>
            <w:tcW w:w="326" w:type="pct"/>
            <w:tcBorders>
              <w:top w:val="double" w:sz="4" w:space="0" w:color="auto"/>
            </w:tcBorders>
          </w:tcPr>
          <w:p w14:paraId="659D641F" w14:textId="77777777" w:rsidR="002E2E95" w:rsidRPr="00B40693" w:rsidRDefault="002E2E95" w:rsidP="00B40693">
            <w:pPr>
              <w:pStyle w:val="101"/>
            </w:pPr>
            <w:r w:rsidRPr="00B40693">
              <w:t>1.11.МПИ.0001</w:t>
            </w:r>
          </w:p>
        </w:tc>
        <w:tc>
          <w:tcPr>
            <w:tcW w:w="359" w:type="pct"/>
            <w:tcBorders>
              <w:top w:val="double" w:sz="4" w:space="0" w:color="auto"/>
            </w:tcBorders>
          </w:tcPr>
          <w:p w14:paraId="04C0A133" w14:textId="77777777" w:rsidR="002E2E95" w:rsidRPr="00B40693" w:rsidRDefault="002E2E95" w:rsidP="00B40693">
            <w:pPr>
              <w:pStyle w:val="101"/>
            </w:pPr>
            <w:r w:rsidRPr="00B40693">
              <w:t>externalRequestId</w:t>
            </w:r>
          </w:p>
        </w:tc>
        <w:tc>
          <w:tcPr>
            <w:tcW w:w="201" w:type="pct"/>
            <w:tcBorders>
              <w:top w:val="double" w:sz="4" w:space="0" w:color="auto"/>
            </w:tcBorders>
          </w:tcPr>
          <w:p w14:paraId="6CF4CD22" w14:textId="77777777" w:rsidR="002E2E95" w:rsidRPr="00B40693" w:rsidRDefault="002E2E95" w:rsidP="00B40693">
            <w:pPr>
              <w:pStyle w:val="101"/>
            </w:pPr>
          </w:p>
        </w:tc>
        <w:tc>
          <w:tcPr>
            <w:tcW w:w="175" w:type="pct"/>
            <w:tcBorders>
              <w:top w:val="double" w:sz="4" w:space="0" w:color="auto"/>
            </w:tcBorders>
          </w:tcPr>
          <w:p w14:paraId="066E869E" w14:textId="77777777" w:rsidR="002E2E95" w:rsidRPr="00B40693" w:rsidRDefault="002E2E95" w:rsidP="00B40693">
            <w:pPr>
              <w:pStyle w:val="101"/>
            </w:pPr>
          </w:p>
        </w:tc>
        <w:tc>
          <w:tcPr>
            <w:tcW w:w="242" w:type="pct"/>
            <w:tcBorders>
              <w:top w:val="double" w:sz="4" w:space="0" w:color="auto"/>
            </w:tcBorders>
          </w:tcPr>
          <w:p w14:paraId="592F1937" w14:textId="77777777" w:rsidR="002E2E95" w:rsidRPr="00B40693" w:rsidRDefault="002E2E95" w:rsidP="00B40693">
            <w:pPr>
              <w:pStyle w:val="101"/>
            </w:pPr>
          </w:p>
        </w:tc>
        <w:tc>
          <w:tcPr>
            <w:tcW w:w="483" w:type="pct"/>
            <w:tcBorders>
              <w:top w:val="double" w:sz="4" w:space="0" w:color="auto"/>
            </w:tcBorders>
          </w:tcPr>
          <w:p w14:paraId="7EE72732" w14:textId="77777777" w:rsidR="002E2E95" w:rsidRPr="00B40693" w:rsidRDefault="002E2E95" w:rsidP="00B40693">
            <w:pPr>
              <w:pStyle w:val="101"/>
            </w:pPr>
            <w:r w:rsidRPr="00B40693">
              <w:t>externalRequestId пусто</w:t>
            </w:r>
          </w:p>
        </w:tc>
        <w:tc>
          <w:tcPr>
            <w:tcW w:w="446" w:type="pct"/>
            <w:tcBorders>
              <w:top w:val="double" w:sz="4" w:space="0" w:color="auto"/>
            </w:tcBorders>
          </w:tcPr>
          <w:p w14:paraId="04D7AFAA" w14:textId="77777777" w:rsidR="002E2E95" w:rsidRPr="00B40693" w:rsidRDefault="002E2E95" w:rsidP="00B40693">
            <w:pPr>
              <w:pStyle w:val="101"/>
            </w:pPr>
            <w:r w:rsidRPr="00B40693">
              <w:t>Значение не может быть пустым</w:t>
            </w:r>
          </w:p>
        </w:tc>
        <w:tc>
          <w:tcPr>
            <w:tcW w:w="224" w:type="pct"/>
            <w:tcBorders>
              <w:top w:val="double" w:sz="4" w:space="0" w:color="auto"/>
            </w:tcBorders>
          </w:tcPr>
          <w:p w14:paraId="617AC208" w14:textId="77777777" w:rsidR="002E2E95" w:rsidRPr="00B40693" w:rsidRDefault="002E2E95" w:rsidP="00B40693">
            <w:pPr>
              <w:pStyle w:val="101"/>
            </w:pPr>
          </w:p>
        </w:tc>
        <w:tc>
          <w:tcPr>
            <w:tcW w:w="242" w:type="pct"/>
            <w:tcBorders>
              <w:top w:val="double" w:sz="4" w:space="0" w:color="auto"/>
            </w:tcBorders>
          </w:tcPr>
          <w:p w14:paraId="3D728C5E" w14:textId="77777777" w:rsidR="002E2E95" w:rsidRPr="00B40693" w:rsidRDefault="002E2E95" w:rsidP="00B40693">
            <w:pPr>
              <w:pStyle w:val="101"/>
            </w:pPr>
          </w:p>
        </w:tc>
        <w:tc>
          <w:tcPr>
            <w:tcW w:w="570" w:type="pct"/>
            <w:tcBorders>
              <w:top w:val="double" w:sz="4" w:space="0" w:color="auto"/>
            </w:tcBorders>
          </w:tcPr>
          <w:p w14:paraId="6E7FB55B" w14:textId="77777777" w:rsidR="002E2E95" w:rsidRPr="00B40693" w:rsidRDefault="002E2E95" w:rsidP="00B40693">
            <w:pPr>
              <w:pStyle w:val="101"/>
            </w:pPr>
          </w:p>
        </w:tc>
        <w:tc>
          <w:tcPr>
            <w:tcW w:w="620" w:type="pct"/>
            <w:tcBorders>
              <w:top w:val="double" w:sz="4" w:space="0" w:color="auto"/>
            </w:tcBorders>
          </w:tcPr>
          <w:p w14:paraId="345D61A4" w14:textId="77777777" w:rsidR="002E2E95" w:rsidRPr="00B40693" w:rsidRDefault="002E2E95" w:rsidP="00B40693">
            <w:pPr>
              <w:pStyle w:val="101"/>
            </w:pPr>
            <w:r w:rsidRPr="00B40693">
              <w:t>Параметр externalRequestId не может передаваться с пустым значением</w:t>
            </w:r>
          </w:p>
        </w:tc>
      </w:tr>
      <w:tr w:rsidR="002E2E95" w:rsidRPr="00B40693" w14:paraId="7BBDF14B" w14:textId="77777777" w:rsidTr="005D4D69">
        <w:trPr>
          <w:trHeight w:val="454"/>
        </w:trPr>
        <w:tc>
          <w:tcPr>
            <w:tcW w:w="1111" w:type="pct"/>
          </w:tcPr>
          <w:p w14:paraId="6ED11CB2" w14:textId="77777777" w:rsidR="002E2E95" w:rsidRPr="00B40693" w:rsidRDefault="002E2E95" w:rsidP="00B40693">
            <w:pPr>
              <w:pStyle w:val="101"/>
            </w:pPr>
            <w:r w:rsidRPr="00B40693">
              <w:t>MpiAsyncOperationsService.getMassInsuranceStatusStart</w:t>
            </w:r>
          </w:p>
        </w:tc>
        <w:tc>
          <w:tcPr>
            <w:tcW w:w="326" w:type="pct"/>
          </w:tcPr>
          <w:p w14:paraId="6746C1F0" w14:textId="77777777" w:rsidR="002E2E95" w:rsidRPr="00B40693" w:rsidRDefault="002E2E95" w:rsidP="00B40693">
            <w:pPr>
              <w:pStyle w:val="101"/>
            </w:pPr>
            <w:r w:rsidRPr="00B40693">
              <w:t>1.11.МПИ.0003</w:t>
            </w:r>
          </w:p>
        </w:tc>
        <w:tc>
          <w:tcPr>
            <w:tcW w:w="359" w:type="pct"/>
          </w:tcPr>
          <w:p w14:paraId="580573C7" w14:textId="77777777" w:rsidR="002E2E95" w:rsidRPr="00B40693" w:rsidRDefault="002E2E95" w:rsidP="00B40693">
            <w:pPr>
              <w:pStyle w:val="101"/>
            </w:pPr>
            <w:r w:rsidRPr="00B40693">
              <w:t>requests</w:t>
            </w:r>
          </w:p>
        </w:tc>
        <w:tc>
          <w:tcPr>
            <w:tcW w:w="201" w:type="pct"/>
          </w:tcPr>
          <w:p w14:paraId="64378F3A" w14:textId="77777777" w:rsidR="002E2E95" w:rsidRPr="00B40693" w:rsidRDefault="002E2E95" w:rsidP="00B40693">
            <w:pPr>
              <w:pStyle w:val="101"/>
            </w:pPr>
          </w:p>
        </w:tc>
        <w:tc>
          <w:tcPr>
            <w:tcW w:w="175" w:type="pct"/>
          </w:tcPr>
          <w:p w14:paraId="427EA087" w14:textId="77777777" w:rsidR="002E2E95" w:rsidRPr="00B40693" w:rsidRDefault="002E2E95" w:rsidP="00B40693">
            <w:pPr>
              <w:pStyle w:val="101"/>
            </w:pPr>
          </w:p>
        </w:tc>
        <w:tc>
          <w:tcPr>
            <w:tcW w:w="242" w:type="pct"/>
          </w:tcPr>
          <w:p w14:paraId="0EE12992" w14:textId="77777777" w:rsidR="002E2E95" w:rsidRPr="00B40693" w:rsidRDefault="002E2E95" w:rsidP="00B40693">
            <w:pPr>
              <w:pStyle w:val="101"/>
            </w:pPr>
          </w:p>
        </w:tc>
        <w:tc>
          <w:tcPr>
            <w:tcW w:w="483" w:type="pct"/>
          </w:tcPr>
          <w:p w14:paraId="6F04874D" w14:textId="77777777" w:rsidR="002E2E95" w:rsidRPr="00B40693" w:rsidRDefault="002E2E95" w:rsidP="00B40693">
            <w:pPr>
              <w:pStyle w:val="101"/>
            </w:pPr>
            <w:r w:rsidRPr="00B40693">
              <w:t>requests пусто</w:t>
            </w:r>
          </w:p>
        </w:tc>
        <w:tc>
          <w:tcPr>
            <w:tcW w:w="446" w:type="pct"/>
          </w:tcPr>
          <w:p w14:paraId="1BC776D5" w14:textId="77777777" w:rsidR="002E2E95" w:rsidRPr="00B40693" w:rsidRDefault="002E2E95" w:rsidP="00B40693">
            <w:pPr>
              <w:pStyle w:val="101"/>
            </w:pPr>
            <w:r w:rsidRPr="00B40693">
              <w:t>Значение не может быть пустым</w:t>
            </w:r>
          </w:p>
        </w:tc>
        <w:tc>
          <w:tcPr>
            <w:tcW w:w="224" w:type="pct"/>
          </w:tcPr>
          <w:p w14:paraId="4E26858C" w14:textId="77777777" w:rsidR="002E2E95" w:rsidRPr="00B40693" w:rsidRDefault="002E2E95" w:rsidP="00B40693">
            <w:pPr>
              <w:pStyle w:val="101"/>
            </w:pPr>
          </w:p>
        </w:tc>
        <w:tc>
          <w:tcPr>
            <w:tcW w:w="242" w:type="pct"/>
          </w:tcPr>
          <w:p w14:paraId="36DE203B" w14:textId="77777777" w:rsidR="002E2E95" w:rsidRPr="00B40693" w:rsidRDefault="002E2E95" w:rsidP="00B40693">
            <w:pPr>
              <w:pStyle w:val="101"/>
            </w:pPr>
          </w:p>
        </w:tc>
        <w:tc>
          <w:tcPr>
            <w:tcW w:w="570" w:type="pct"/>
          </w:tcPr>
          <w:p w14:paraId="02873F25" w14:textId="77777777" w:rsidR="002E2E95" w:rsidRPr="00B40693" w:rsidRDefault="002E2E95" w:rsidP="00B40693">
            <w:pPr>
              <w:pStyle w:val="101"/>
            </w:pPr>
          </w:p>
        </w:tc>
        <w:tc>
          <w:tcPr>
            <w:tcW w:w="620" w:type="pct"/>
          </w:tcPr>
          <w:p w14:paraId="198E1B67" w14:textId="77777777" w:rsidR="002E2E95" w:rsidRPr="00B40693" w:rsidRDefault="002E2E95" w:rsidP="00B40693">
            <w:pPr>
              <w:pStyle w:val="101"/>
            </w:pPr>
            <w:r w:rsidRPr="00B40693">
              <w:t>Параметр requests не может передаваться с пустым значением</w:t>
            </w:r>
          </w:p>
        </w:tc>
      </w:tr>
      <w:tr w:rsidR="002E2E95" w:rsidRPr="00B40693" w14:paraId="16718080" w14:textId="77777777" w:rsidTr="005D4D69">
        <w:trPr>
          <w:trHeight w:val="454"/>
        </w:trPr>
        <w:tc>
          <w:tcPr>
            <w:tcW w:w="1111" w:type="pct"/>
          </w:tcPr>
          <w:p w14:paraId="40DEC7E7" w14:textId="77777777" w:rsidR="002E2E95" w:rsidRPr="00B40693" w:rsidRDefault="002E2E95" w:rsidP="00B40693">
            <w:pPr>
              <w:pStyle w:val="101"/>
            </w:pPr>
            <w:r w:rsidRPr="00B40693">
              <w:t>MpiAsyncOperationsService.getMassInsuranceStatusStart</w:t>
            </w:r>
          </w:p>
        </w:tc>
        <w:tc>
          <w:tcPr>
            <w:tcW w:w="326" w:type="pct"/>
          </w:tcPr>
          <w:p w14:paraId="3DA7B3EC" w14:textId="77777777" w:rsidR="002E2E95" w:rsidRPr="00B40693" w:rsidRDefault="002E2E95" w:rsidP="00B40693">
            <w:pPr>
              <w:pStyle w:val="101"/>
            </w:pPr>
            <w:r w:rsidRPr="00B40693">
              <w:t>1.11.МПИ.0004</w:t>
            </w:r>
          </w:p>
        </w:tc>
        <w:tc>
          <w:tcPr>
            <w:tcW w:w="359" w:type="pct"/>
          </w:tcPr>
          <w:p w14:paraId="2B7B913E" w14:textId="77777777" w:rsidR="002E2E95" w:rsidRPr="00B40693" w:rsidRDefault="002E2E95" w:rsidP="00B40693">
            <w:pPr>
              <w:pStyle w:val="101"/>
            </w:pPr>
            <w:r w:rsidRPr="00B40693">
              <w:t>requests</w:t>
            </w:r>
          </w:p>
        </w:tc>
        <w:tc>
          <w:tcPr>
            <w:tcW w:w="201" w:type="pct"/>
          </w:tcPr>
          <w:p w14:paraId="3E7FCA05" w14:textId="77777777" w:rsidR="002E2E95" w:rsidRPr="00B40693" w:rsidRDefault="002E2E95" w:rsidP="00B40693">
            <w:pPr>
              <w:pStyle w:val="101"/>
            </w:pPr>
          </w:p>
        </w:tc>
        <w:tc>
          <w:tcPr>
            <w:tcW w:w="175" w:type="pct"/>
          </w:tcPr>
          <w:p w14:paraId="4775FB21" w14:textId="77777777" w:rsidR="002E2E95" w:rsidRPr="00B40693" w:rsidRDefault="002E2E95" w:rsidP="00B40693">
            <w:pPr>
              <w:pStyle w:val="101"/>
            </w:pPr>
          </w:p>
        </w:tc>
        <w:tc>
          <w:tcPr>
            <w:tcW w:w="242" w:type="pct"/>
          </w:tcPr>
          <w:p w14:paraId="14300E9D" w14:textId="77777777" w:rsidR="002E2E95" w:rsidRPr="00B40693" w:rsidRDefault="002E2E95" w:rsidP="00B40693">
            <w:pPr>
              <w:pStyle w:val="101"/>
            </w:pPr>
            <w:r w:rsidRPr="00B40693">
              <w:t>не пусто</w:t>
            </w:r>
          </w:p>
        </w:tc>
        <w:tc>
          <w:tcPr>
            <w:tcW w:w="483" w:type="pct"/>
          </w:tcPr>
          <w:p w14:paraId="12AD468C" w14:textId="77777777" w:rsidR="002E2E95" w:rsidRPr="00B40693" w:rsidRDefault="002E2E95" w:rsidP="00B40693">
            <w:pPr>
              <w:pStyle w:val="101"/>
            </w:pPr>
            <w:r w:rsidRPr="00B40693">
              <w:t>В запросе отправлено &gt; 1000 персон</w:t>
            </w:r>
          </w:p>
        </w:tc>
        <w:tc>
          <w:tcPr>
            <w:tcW w:w="446" w:type="pct"/>
          </w:tcPr>
          <w:p w14:paraId="1C783477" w14:textId="77777777" w:rsidR="002E2E95" w:rsidRPr="00B40693" w:rsidRDefault="002E2E95" w:rsidP="00B40693">
            <w:pPr>
              <w:pStyle w:val="101"/>
            </w:pPr>
            <w:r w:rsidRPr="00B40693">
              <w:t>В запросе не может быть отправлено более 1000 персон</w:t>
            </w:r>
          </w:p>
        </w:tc>
        <w:tc>
          <w:tcPr>
            <w:tcW w:w="224" w:type="pct"/>
          </w:tcPr>
          <w:p w14:paraId="4A817745" w14:textId="77777777" w:rsidR="002E2E95" w:rsidRPr="00B40693" w:rsidRDefault="002E2E95" w:rsidP="00B40693">
            <w:pPr>
              <w:pStyle w:val="101"/>
            </w:pPr>
          </w:p>
        </w:tc>
        <w:tc>
          <w:tcPr>
            <w:tcW w:w="242" w:type="pct"/>
          </w:tcPr>
          <w:p w14:paraId="63C97B30" w14:textId="77777777" w:rsidR="002E2E95" w:rsidRPr="00B40693" w:rsidRDefault="002E2E95" w:rsidP="00B40693">
            <w:pPr>
              <w:pStyle w:val="101"/>
            </w:pPr>
          </w:p>
        </w:tc>
        <w:tc>
          <w:tcPr>
            <w:tcW w:w="570" w:type="pct"/>
          </w:tcPr>
          <w:p w14:paraId="4387DA92" w14:textId="77777777" w:rsidR="002E2E95" w:rsidRPr="00B40693" w:rsidRDefault="002E2E95" w:rsidP="00B40693">
            <w:pPr>
              <w:pStyle w:val="101"/>
            </w:pPr>
          </w:p>
        </w:tc>
        <w:tc>
          <w:tcPr>
            <w:tcW w:w="620" w:type="pct"/>
          </w:tcPr>
          <w:p w14:paraId="4DD8EFBA" w14:textId="77777777" w:rsidR="002E2E95" w:rsidRPr="00B40693" w:rsidRDefault="002E2E95" w:rsidP="00B40693">
            <w:pPr>
              <w:pStyle w:val="101"/>
            </w:pPr>
            <w:r w:rsidRPr="00B40693">
              <w:t>В запросе может быть отправлено только до 1000 персон</w:t>
            </w:r>
          </w:p>
        </w:tc>
      </w:tr>
      <w:tr w:rsidR="002E2E95" w:rsidRPr="00B40693" w14:paraId="50F4AA2A" w14:textId="77777777" w:rsidTr="005D4D69">
        <w:trPr>
          <w:trHeight w:val="454"/>
        </w:trPr>
        <w:tc>
          <w:tcPr>
            <w:tcW w:w="1111" w:type="pct"/>
          </w:tcPr>
          <w:p w14:paraId="12B284CE" w14:textId="77777777" w:rsidR="002E2E95" w:rsidRPr="00B40693" w:rsidRDefault="002E2E95" w:rsidP="00B40693">
            <w:pPr>
              <w:pStyle w:val="101"/>
            </w:pPr>
            <w:r w:rsidRPr="00B40693">
              <w:t>MpiAsyncOperationsService.getMassInsuranceStatusStart</w:t>
            </w:r>
          </w:p>
        </w:tc>
        <w:tc>
          <w:tcPr>
            <w:tcW w:w="326" w:type="pct"/>
          </w:tcPr>
          <w:p w14:paraId="659D91A0" w14:textId="77777777" w:rsidR="002E2E95" w:rsidRPr="00B40693" w:rsidRDefault="002E2E95" w:rsidP="00B40693">
            <w:pPr>
              <w:pStyle w:val="101"/>
            </w:pPr>
            <w:r w:rsidRPr="00B40693">
              <w:t>1.11.МПИ.0006</w:t>
            </w:r>
          </w:p>
        </w:tc>
        <w:tc>
          <w:tcPr>
            <w:tcW w:w="359" w:type="pct"/>
          </w:tcPr>
          <w:p w14:paraId="4922A9C8" w14:textId="77777777" w:rsidR="002E2E95" w:rsidRPr="00B40693" w:rsidRDefault="002E2E95" w:rsidP="00B40693">
            <w:pPr>
              <w:pStyle w:val="101"/>
            </w:pPr>
            <w:r w:rsidRPr="00B40693">
              <w:t>requests.dt</w:t>
            </w:r>
          </w:p>
        </w:tc>
        <w:tc>
          <w:tcPr>
            <w:tcW w:w="201" w:type="pct"/>
          </w:tcPr>
          <w:p w14:paraId="51D82EBA" w14:textId="77777777" w:rsidR="002E2E95" w:rsidRPr="00B40693" w:rsidRDefault="002E2E95" w:rsidP="00B40693">
            <w:pPr>
              <w:pStyle w:val="101"/>
            </w:pPr>
          </w:p>
        </w:tc>
        <w:tc>
          <w:tcPr>
            <w:tcW w:w="175" w:type="pct"/>
          </w:tcPr>
          <w:p w14:paraId="6D8583F0" w14:textId="77777777" w:rsidR="002E2E95" w:rsidRPr="00B40693" w:rsidRDefault="002E2E95" w:rsidP="00B40693">
            <w:pPr>
              <w:pStyle w:val="101"/>
            </w:pPr>
          </w:p>
        </w:tc>
        <w:tc>
          <w:tcPr>
            <w:tcW w:w="242" w:type="pct"/>
          </w:tcPr>
          <w:p w14:paraId="36237D62" w14:textId="77777777" w:rsidR="002E2E95" w:rsidRPr="00B40693" w:rsidRDefault="002E2E95" w:rsidP="00B40693">
            <w:pPr>
              <w:pStyle w:val="101"/>
            </w:pPr>
            <w:r w:rsidRPr="00B40693">
              <w:t>не пусто</w:t>
            </w:r>
          </w:p>
        </w:tc>
        <w:tc>
          <w:tcPr>
            <w:tcW w:w="483" w:type="pct"/>
          </w:tcPr>
          <w:p w14:paraId="0A8DE15C" w14:textId="77777777" w:rsidR="002E2E95" w:rsidRPr="00B40693" w:rsidRDefault="002E2E95" w:rsidP="00B40693">
            <w:pPr>
              <w:pStyle w:val="101"/>
            </w:pPr>
            <w:r w:rsidRPr="00B40693">
              <w:t>Значение не соответствует типу данных LocalDate </w:t>
            </w:r>
          </w:p>
        </w:tc>
        <w:tc>
          <w:tcPr>
            <w:tcW w:w="446" w:type="pct"/>
          </w:tcPr>
          <w:p w14:paraId="000B4837" w14:textId="77777777" w:rsidR="002E2E95" w:rsidRPr="00B40693" w:rsidRDefault="002E2E95" w:rsidP="00B40693">
            <w:pPr>
              <w:pStyle w:val="101"/>
            </w:pPr>
            <w:r w:rsidRPr="00B40693">
              <w:t>Значение должно соответствовать типу данных LocalDate </w:t>
            </w:r>
          </w:p>
        </w:tc>
        <w:tc>
          <w:tcPr>
            <w:tcW w:w="224" w:type="pct"/>
          </w:tcPr>
          <w:p w14:paraId="4BDE0586" w14:textId="77777777" w:rsidR="002E2E95" w:rsidRPr="00B40693" w:rsidRDefault="002E2E95" w:rsidP="00B40693">
            <w:pPr>
              <w:pStyle w:val="101"/>
            </w:pPr>
          </w:p>
        </w:tc>
        <w:tc>
          <w:tcPr>
            <w:tcW w:w="242" w:type="pct"/>
          </w:tcPr>
          <w:p w14:paraId="1F86D195" w14:textId="77777777" w:rsidR="002E2E95" w:rsidRPr="00B40693" w:rsidRDefault="002E2E95" w:rsidP="00B40693">
            <w:pPr>
              <w:pStyle w:val="101"/>
            </w:pPr>
          </w:p>
        </w:tc>
        <w:tc>
          <w:tcPr>
            <w:tcW w:w="570" w:type="pct"/>
          </w:tcPr>
          <w:p w14:paraId="1222F176" w14:textId="77777777" w:rsidR="002E2E95" w:rsidRPr="00B40693" w:rsidRDefault="002E2E95" w:rsidP="00B40693">
            <w:pPr>
              <w:pStyle w:val="101"/>
            </w:pPr>
          </w:p>
        </w:tc>
        <w:tc>
          <w:tcPr>
            <w:tcW w:w="620" w:type="pct"/>
          </w:tcPr>
          <w:p w14:paraId="6195F569" w14:textId="77777777" w:rsidR="002E2E95" w:rsidRPr="00B40693" w:rsidRDefault="002E2E95" w:rsidP="00B40693">
            <w:pPr>
              <w:pStyle w:val="101"/>
            </w:pPr>
            <w:r w:rsidRPr="00B40693">
              <w:t>Значение параметра dt должно соответствовать типу данных localDate (ГГГГ-ММ-ДД)</w:t>
            </w:r>
          </w:p>
        </w:tc>
      </w:tr>
      <w:bookmarkEnd w:id="25"/>
      <w:tr w:rsidR="002E2E95" w:rsidRPr="00B40693" w14:paraId="27735183" w14:textId="77777777" w:rsidTr="005D4D69">
        <w:trPr>
          <w:trHeight w:val="454"/>
        </w:trPr>
        <w:tc>
          <w:tcPr>
            <w:tcW w:w="1111" w:type="pct"/>
          </w:tcPr>
          <w:p w14:paraId="5530F21C" w14:textId="77777777" w:rsidR="002E2E95" w:rsidRPr="00B40693" w:rsidRDefault="002E2E95" w:rsidP="00B40693">
            <w:pPr>
              <w:pStyle w:val="101"/>
            </w:pPr>
            <w:r w:rsidRPr="00B40693">
              <w:t>MpiAsyncOperationsService.getMassInsuranceStatusStart</w:t>
            </w:r>
          </w:p>
        </w:tc>
        <w:tc>
          <w:tcPr>
            <w:tcW w:w="326" w:type="pct"/>
          </w:tcPr>
          <w:p w14:paraId="51C508BE" w14:textId="77777777" w:rsidR="002E2E95" w:rsidRPr="00B40693" w:rsidRDefault="002E2E95" w:rsidP="00B40693">
            <w:pPr>
              <w:pStyle w:val="101"/>
            </w:pPr>
            <w:r w:rsidRPr="00B40693">
              <w:t>1.11.МПИ.0007</w:t>
            </w:r>
          </w:p>
        </w:tc>
        <w:tc>
          <w:tcPr>
            <w:tcW w:w="359" w:type="pct"/>
          </w:tcPr>
          <w:p w14:paraId="7037B459" w14:textId="77777777" w:rsidR="002E2E95" w:rsidRPr="00B40693" w:rsidRDefault="002E2E95" w:rsidP="00B40693">
            <w:pPr>
              <w:pStyle w:val="101"/>
            </w:pPr>
            <w:r w:rsidRPr="00B40693">
              <w:t>Применяется ко всему запросу</w:t>
            </w:r>
          </w:p>
        </w:tc>
        <w:tc>
          <w:tcPr>
            <w:tcW w:w="201" w:type="pct"/>
          </w:tcPr>
          <w:p w14:paraId="240EAE66" w14:textId="77777777" w:rsidR="002E2E95" w:rsidRPr="00B40693" w:rsidRDefault="002E2E95" w:rsidP="00B40693">
            <w:pPr>
              <w:pStyle w:val="101"/>
            </w:pPr>
          </w:p>
        </w:tc>
        <w:tc>
          <w:tcPr>
            <w:tcW w:w="175" w:type="pct"/>
          </w:tcPr>
          <w:p w14:paraId="62454077" w14:textId="77777777" w:rsidR="002E2E95" w:rsidRPr="00B40693" w:rsidRDefault="002E2E95" w:rsidP="00B40693">
            <w:pPr>
              <w:pStyle w:val="101"/>
            </w:pPr>
          </w:p>
        </w:tc>
        <w:tc>
          <w:tcPr>
            <w:tcW w:w="242" w:type="pct"/>
          </w:tcPr>
          <w:p w14:paraId="15C70507" w14:textId="77777777" w:rsidR="002E2E95" w:rsidRPr="00B40693" w:rsidRDefault="002E2E95" w:rsidP="00B40693">
            <w:pPr>
              <w:pStyle w:val="101"/>
            </w:pPr>
          </w:p>
        </w:tc>
        <w:tc>
          <w:tcPr>
            <w:tcW w:w="483" w:type="pct"/>
          </w:tcPr>
          <w:p w14:paraId="0F189152" w14:textId="77777777" w:rsidR="002E2E95" w:rsidRPr="00B40693" w:rsidRDefault="002E2E95" w:rsidP="00B40693">
            <w:pPr>
              <w:pStyle w:val="101"/>
            </w:pPr>
            <w:r w:rsidRPr="00B40693">
              <w:t>enp пусто</w:t>
            </w:r>
          </w:p>
          <w:p w14:paraId="3C8BBDF9" w14:textId="77777777" w:rsidR="002E2E95" w:rsidRPr="00B40693" w:rsidRDefault="002E2E95" w:rsidP="00B40693">
            <w:pPr>
              <w:pStyle w:val="101"/>
            </w:pPr>
            <w:r w:rsidRPr="00B40693">
              <w:t>oip пусто</w:t>
            </w:r>
          </w:p>
        </w:tc>
        <w:tc>
          <w:tcPr>
            <w:tcW w:w="446" w:type="pct"/>
          </w:tcPr>
          <w:p w14:paraId="5803C25C" w14:textId="77777777" w:rsidR="002E2E95" w:rsidRPr="00B40693" w:rsidRDefault="002E2E95" w:rsidP="00B40693">
            <w:pPr>
              <w:pStyle w:val="101"/>
            </w:pPr>
            <w:r w:rsidRPr="00B40693">
              <w:t>Не могут быть пустыми одновременно enp и oip</w:t>
            </w:r>
          </w:p>
        </w:tc>
        <w:tc>
          <w:tcPr>
            <w:tcW w:w="224" w:type="pct"/>
          </w:tcPr>
          <w:p w14:paraId="23443983" w14:textId="77777777" w:rsidR="002E2E95" w:rsidRPr="00B40693" w:rsidRDefault="002E2E95" w:rsidP="00B40693">
            <w:pPr>
              <w:pStyle w:val="101"/>
            </w:pPr>
          </w:p>
        </w:tc>
        <w:tc>
          <w:tcPr>
            <w:tcW w:w="242" w:type="pct"/>
          </w:tcPr>
          <w:p w14:paraId="0B5F1442" w14:textId="77777777" w:rsidR="002E2E95" w:rsidRPr="00B40693" w:rsidRDefault="002E2E95" w:rsidP="00B40693">
            <w:pPr>
              <w:pStyle w:val="101"/>
            </w:pPr>
          </w:p>
        </w:tc>
        <w:tc>
          <w:tcPr>
            <w:tcW w:w="570" w:type="pct"/>
          </w:tcPr>
          <w:p w14:paraId="5998EE42" w14:textId="77777777" w:rsidR="002E2E95" w:rsidRPr="00B40693" w:rsidRDefault="002E2E95" w:rsidP="00B40693">
            <w:pPr>
              <w:pStyle w:val="101"/>
            </w:pPr>
          </w:p>
        </w:tc>
        <w:tc>
          <w:tcPr>
            <w:tcW w:w="620" w:type="pct"/>
          </w:tcPr>
          <w:p w14:paraId="5AF9425A" w14:textId="77777777" w:rsidR="002E2E95" w:rsidRPr="00B40693" w:rsidRDefault="002E2E95" w:rsidP="00B40693">
            <w:pPr>
              <w:pStyle w:val="101"/>
            </w:pPr>
            <w:r w:rsidRPr="00B40693">
              <w:t>Должно быть указано хотя бы одно значение: enp или oip</w:t>
            </w:r>
          </w:p>
        </w:tc>
      </w:tr>
      <w:tr w:rsidR="002E2E95" w:rsidRPr="00B40693" w14:paraId="0F5D7A96" w14:textId="77777777" w:rsidTr="005D4D69">
        <w:trPr>
          <w:trHeight w:val="454"/>
        </w:trPr>
        <w:tc>
          <w:tcPr>
            <w:tcW w:w="1111" w:type="pct"/>
          </w:tcPr>
          <w:p w14:paraId="0E0AC7C3" w14:textId="77777777" w:rsidR="002E2E95" w:rsidRPr="00B40693" w:rsidRDefault="002E2E95" w:rsidP="00B40693">
            <w:pPr>
              <w:pStyle w:val="101"/>
            </w:pPr>
            <w:r w:rsidRPr="00B40693">
              <w:t>MpiAsyncOperationsService.getMassInsuranceStatusStart</w:t>
            </w:r>
          </w:p>
        </w:tc>
        <w:tc>
          <w:tcPr>
            <w:tcW w:w="326" w:type="pct"/>
          </w:tcPr>
          <w:p w14:paraId="4E9E4E05" w14:textId="77777777" w:rsidR="002E2E95" w:rsidRPr="00B40693" w:rsidRDefault="002E2E95" w:rsidP="00B40693">
            <w:pPr>
              <w:pStyle w:val="101"/>
            </w:pPr>
            <w:r w:rsidRPr="00B40693">
              <w:t>1.11.МПИ.0008</w:t>
            </w:r>
          </w:p>
        </w:tc>
        <w:tc>
          <w:tcPr>
            <w:tcW w:w="359" w:type="pct"/>
          </w:tcPr>
          <w:p w14:paraId="4591859F" w14:textId="77777777" w:rsidR="002E2E95" w:rsidRPr="00B40693" w:rsidRDefault="002E2E95" w:rsidP="00B40693">
            <w:pPr>
              <w:pStyle w:val="101"/>
            </w:pPr>
            <w:r w:rsidRPr="00B40693">
              <w:t>requests.enp</w:t>
            </w:r>
          </w:p>
        </w:tc>
        <w:tc>
          <w:tcPr>
            <w:tcW w:w="201" w:type="pct"/>
          </w:tcPr>
          <w:p w14:paraId="7ABFF7A1" w14:textId="77777777" w:rsidR="002E2E95" w:rsidRPr="00B40693" w:rsidRDefault="002E2E95" w:rsidP="00B40693">
            <w:pPr>
              <w:pStyle w:val="101"/>
            </w:pPr>
          </w:p>
        </w:tc>
        <w:tc>
          <w:tcPr>
            <w:tcW w:w="175" w:type="pct"/>
          </w:tcPr>
          <w:p w14:paraId="318BD7A5" w14:textId="77777777" w:rsidR="002E2E95" w:rsidRPr="00B40693" w:rsidRDefault="002E2E95" w:rsidP="00B40693">
            <w:pPr>
              <w:pStyle w:val="101"/>
            </w:pPr>
          </w:p>
        </w:tc>
        <w:tc>
          <w:tcPr>
            <w:tcW w:w="242" w:type="pct"/>
          </w:tcPr>
          <w:p w14:paraId="5CDCAE08" w14:textId="77777777" w:rsidR="002E2E95" w:rsidRPr="00B40693" w:rsidRDefault="002E2E95" w:rsidP="00B40693">
            <w:pPr>
              <w:pStyle w:val="101"/>
            </w:pPr>
            <w:r w:rsidRPr="00B40693">
              <w:t>не пусто</w:t>
            </w:r>
          </w:p>
        </w:tc>
        <w:tc>
          <w:tcPr>
            <w:tcW w:w="483" w:type="pct"/>
          </w:tcPr>
          <w:p w14:paraId="190D41A0" w14:textId="77777777" w:rsidR="002E2E95" w:rsidRPr="00B40693" w:rsidRDefault="002E2E95" w:rsidP="00B40693">
            <w:pPr>
              <w:pStyle w:val="101"/>
            </w:pPr>
            <w:r w:rsidRPr="00B40693">
              <w:t>Значение не соответствует маске</w:t>
            </w:r>
          </w:p>
        </w:tc>
        <w:tc>
          <w:tcPr>
            <w:tcW w:w="446" w:type="pct"/>
          </w:tcPr>
          <w:p w14:paraId="2C9B4D00" w14:textId="77777777" w:rsidR="002E2E95" w:rsidRPr="00B40693" w:rsidRDefault="002E2E95" w:rsidP="00B40693">
            <w:pPr>
              <w:pStyle w:val="101"/>
            </w:pPr>
            <w:r w:rsidRPr="00B40693">
              <w:t>Формат значения должен соответствовать маске</w:t>
            </w:r>
          </w:p>
        </w:tc>
        <w:tc>
          <w:tcPr>
            <w:tcW w:w="224" w:type="pct"/>
          </w:tcPr>
          <w:p w14:paraId="5CE5C37A" w14:textId="77777777" w:rsidR="002E2E95" w:rsidRPr="00B40693" w:rsidRDefault="002E2E95" w:rsidP="00B40693">
            <w:pPr>
              <w:pStyle w:val="101"/>
            </w:pPr>
          </w:p>
        </w:tc>
        <w:tc>
          <w:tcPr>
            <w:tcW w:w="242" w:type="pct"/>
          </w:tcPr>
          <w:p w14:paraId="75890E49" w14:textId="77777777" w:rsidR="002E2E95" w:rsidRPr="00B40693" w:rsidRDefault="002E2E95" w:rsidP="00B40693">
            <w:pPr>
              <w:pStyle w:val="101"/>
            </w:pPr>
          </w:p>
        </w:tc>
        <w:tc>
          <w:tcPr>
            <w:tcW w:w="570" w:type="pct"/>
          </w:tcPr>
          <w:p w14:paraId="25F60719" w14:textId="77777777" w:rsidR="002E2E95" w:rsidRPr="00B40693" w:rsidRDefault="002E2E95" w:rsidP="00B40693">
            <w:pPr>
              <w:pStyle w:val="101"/>
            </w:pPr>
            <w:r w:rsidRPr="00B40693">
              <w:t>XXXXXXXXXXXXXXXX, содержит только цифры (16 цифр)</w:t>
            </w:r>
          </w:p>
        </w:tc>
        <w:tc>
          <w:tcPr>
            <w:tcW w:w="620" w:type="pct"/>
          </w:tcPr>
          <w:p w14:paraId="6A7B183B" w14:textId="77777777" w:rsidR="002E2E95" w:rsidRPr="00B40693" w:rsidRDefault="002E2E95" w:rsidP="00B40693">
            <w:pPr>
              <w:pStyle w:val="101"/>
            </w:pPr>
            <w:r w:rsidRPr="00B40693">
              <w:t>Формат ЕНП указан неверно - должен быть XXXXXXXXXXXXXXXX и содержать только разрешенные символы - цифры</w:t>
            </w:r>
          </w:p>
        </w:tc>
      </w:tr>
      <w:tr w:rsidR="002E2E95" w:rsidRPr="00B40693" w14:paraId="375CA9AD" w14:textId="77777777" w:rsidTr="005D4D69">
        <w:trPr>
          <w:trHeight w:val="454"/>
        </w:trPr>
        <w:tc>
          <w:tcPr>
            <w:tcW w:w="1111" w:type="pct"/>
          </w:tcPr>
          <w:p w14:paraId="0157B6DC" w14:textId="77777777" w:rsidR="002E2E95" w:rsidRPr="00B40693" w:rsidRDefault="002E2E95" w:rsidP="00B40693">
            <w:pPr>
              <w:pStyle w:val="101"/>
            </w:pPr>
            <w:r w:rsidRPr="00B40693">
              <w:lastRenderedPageBreak/>
              <w:t>MpiAsyncOperationsService.getMassInsuranceStatusStart</w:t>
            </w:r>
          </w:p>
        </w:tc>
        <w:tc>
          <w:tcPr>
            <w:tcW w:w="326" w:type="pct"/>
          </w:tcPr>
          <w:p w14:paraId="1D0ED5B0" w14:textId="77777777" w:rsidR="002E2E95" w:rsidRPr="00B40693" w:rsidRDefault="002E2E95" w:rsidP="00B40693">
            <w:pPr>
              <w:pStyle w:val="101"/>
            </w:pPr>
            <w:r w:rsidRPr="00B40693">
              <w:t>1.11.МПИ.0010</w:t>
            </w:r>
          </w:p>
        </w:tc>
        <w:tc>
          <w:tcPr>
            <w:tcW w:w="359" w:type="pct"/>
          </w:tcPr>
          <w:p w14:paraId="5A7D7808" w14:textId="77777777" w:rsidR="002E2E95" w:rsidRPr="00B40693" w:rsidRDefault="002E2E95" w:rsidP="00B40693">
            <w:pPr>
              <w:pStyle w:val="101"/>
            </w:pPr>
            <w:r w:rsidRPr="00B40693">
              <w:t>requests.oip</w:t>
            </w:r>
          </w:p>
        </w:tc>
        <w:tc>
          <w:tcPr>
            <w:tcW w:w="201" w:type="pct"/>
          </w:tcPr>
          <w:p w14:paraId="1A72ABA4" w14:textId="77777777" w:rsidR="002E2E95" w:rsidRPr="00B40693" w:rsidRDefault="002E2E95" w:rsidP="00B40693">
            <w:pPr>
              <w:pStyle w:val="101"/>
            </w:pPr>
          </w:p>
        </w:tc>
        <w:tc>
          <w:tcPr>
            <w:tcW w:w="175" w:type="pct"/>
          </w:tcPr>
          <w:p w14:paraId="3C2F7929" w14:textId="77777777" w:rsidR="002E2E95" w:rsidRPr="00B40693" w:rsidRDefault="002E2E95" w:rsidP="00B40693">
            <w:pPr>
              <w:pStyle w:val="101"/>
            </w:pPr>
          </w:p>
        </w:tc>
        <w:tc>
          <w:tcPr>
            <w:tcW w:w="242" w:type="pct"/>
          </w:tcPr>
          <w:p w14:paraId="0447F7C9" w14:textId="77777777" w:rsidR="002E2E95" w:rsidRPr="00B40693" w:rsidRDefault="002E2E95" w:rsidP="00B40693">
            <w:pPr>
              <w:pStyle w:val="101"/>
            </w:pPr>
            <w:r w:rsidRPr="00B40693">
              <w:t>не пусто</w:t>
            </w:r>
          </w:p>
        </w:tc>
        <w:tc>
          <w:tcPr>
            <w:tcW w:w="483" w:type="pct"/>
          </w:tcPr>
          <w:p w14:paraId="57F97DFC" w14:textId="77777777" w:rsidR="002E2E95" w:rsidRPr="00B40693" w:rsidRDefault="002E2E95" w:rsidP="00B40693">
            <w:pPr>
              <w:pStyle w:val="101"/>
            </w:pPr>
            <w:r w:rsidRPr="00B40693">
              <w:t>Значение не соответствует маске</w:t>
            </w:r>
          </w:p>
        </w:tc>
        <w:tc>
          <w:tcPr>
            <w:tcW w:w="446" w:type="pct"/>
          </w:tcPr>
          <w:p w14:paraId="19630D95" w14:textId="77777777" w:rsidR="002E2E95" w:rsidRPr="00B40693" w:rsidRDefault="002E2E95" w:rsidP="00B40693">
            <w:pPr>
              <w:pStyle w:val="101"/>
            </w:pPr>
            <w:r w:rsidRPr="00B40693">
              <w:t>Формат значения должен соответствовать маске</w:t>
            </w:r>
          </w:p>
        </w:tc>
        <w:tc>
          <w:tcPr>
            <w:tcW w:w="224" w:type="pct"/>
          </w:tcPr>
          <w:p w14:paraId="080CC93A" w14:textId="77777777" w:rsidR="002E2E95" w:rsidRPr="00B40693" w:rsidRDefault="002E2E95" w:rsidP="00B40693">
            <w:pPr>
              <w:pStyle w:val="101"/>
            </w:pPr>
          </w:p>
        </w:tc>
        <w:tc>
          <w:tcPr>
            <w:tcW w:w="242" w:type="pct"/>
          </w:tcPr>
          <w:p w14:paraId="6D905D1B" w14:textId="77777777" w:rsidR="002E2E95" w:rsidRPr="00B40693" w:rsidRDefault="002E2E95" w:rsidP="00B40693">
            <w:pPr>
              <w:pStyle w:val="101"/>
            </w:pPr>
          </w:p>
        </w:tc>
        <w:tc>
          <w:tcPr>
            <w:tcW w:w="570" w:type="pct"/>
          </w:tcPr>
          <w:p w14:paraId="5650C700" w14:textId="77777777" w:rsidR="002E2E95" w:rsidRPr="00B40693" w:rsidRDefault="002E2E95" w:rsidP="00B40693">
            <w:pPr>
              <w:pStyle w:val="101"/>
            </w:pPr>
            <w:r w:rsidRPr="00B40693">
              <w:t>XXXXXXXXXXXX, содержит только цифры (12 цифр)</w:t>
            </w:r>
          </w:p>
        </w:tc>
        <w:tc>
          <w:tcPr>
            <w:tcW w:w="620" w:type="pct"/>
          </w:tcPr>
          <w:p w14:paraId="73EF1DF1" w14:textId="77777777" w:rsidR="002E2E95" w:rsidRPr="00B40693" w:rsidRDefault="002E2E95" w:rsidP="00B40693">
            <w:pPr>
              <w:pStyle w:val="101"/>
            </w:pPr>
            <w:r w:rsidRPr="00B40693">
              <w:t>Формат ОИП указан неверно - должен быть XXXXXXXXXXXX и содержать только разрешенные символы - цифры</w:t>
            </w:r>
          </w:p>
        </w:tc>
      </w:tr>
      <w:tr w:rsidR="002E2E95" w:rsidRPr="00B40693" w14:paraId="69450D86" w14:textId="77777777" w:rsidTr="005D4D69">
        <w:trPr>
          <w:trHeight w:val="454"/>
        </w:trPr>
        <w:tc>
          <w:tcPr>
            <w:tcW w:w="1111" w:type="pct"/>
          </w:tcPr>
          <w:p w14:paraId="78E626E3" w14:textId="77777777" w:rsidR="002E2E95" w:rsidRPr="00B40693" w:rsidRDefault="002E2E95" w:rsidP="00B40693">
            <w:pPr>
              <w:pStyle w:val="101"/>
            </w:pPr>
            <w:r w:rsidRPr="00B40693">
              <w:t>MpiAsyncOperationsService.getMassInsuranceStatusPoll</w:t>
            </w:r>
          </w:p>
        </w:tc>
        <w:tc>
          <w:tcPr>
            <w:tcW w:w="326" w:type="pct"/>
          </w:tcPr>
          <w:p w14:paraId="306ED8E3" w14:textId="77777777" w:rsidR="002E2E95" w:rsidRPr="00B40693" w:rsidRDefault="002E2E95" w:rsidP="00B40693">
            <w:pPr>
              <w:pStyle w:val="101"/>
            </w:pPr>
            <w:r w:rsidRPr="00B40693">
              <w:t>1.11.МПИ.0011</w:t>
            </w:r>
          </w:p>
        </w:tc>
        <w:tc>
          <w:tcPr>
            <w:tcW w:w="359" w:type="pct"/>
          </w:tcPr>
          <w:p w14:paraId="7228C58C" w14:textId="77777777" w:rsidR="002E2E95" w:rsidRPr="00B40693" w:rsidRDefault="002E2E95" w:rsidP="00B40693">
            <w:pPr>
              <w:pStyle w:val="101"/>
            </w:pPr>
            <w:r w:rsidRPr="00B40693">
              <w:t>externalRequestId</w:t>
            </w:r>
          </w:p>
        </w:tc>
        <w:tc>
          <w:tcPr>
            <w:tcW w:w="201" w:type="pct"/>
          </w:tcPr>
          <w:p w14:paraId="212F8D6A" w14:textId="77777777" w:rsidR="002E2E95" w:rsidRPr="00B40693" w:rsidRDefault="002E2E95" w:rsidP="00B40693">
            <w:pPr>
              <w:pStyle w:val="101"/>
            </w:pPr>
          </w:p>
        </w:tc>
        <w:tc>
          <w:tcPr>
            <w:tcW w:w="175" w:type="pct"/>
          </w:tcPr>
          <w:p w14:paraId="3850D13B" w14:textId="77777777" w:rsidR="002E2E95" w:rsidRPr="00B40693" w:rsidRDefault="002E2E95" w:rsidP="00B40693">
            <w:pPr>
              <w:pStyle w:val="101"/>
            </w:pPr>
          </w:p>
        </w:tc>
        <w:tc>
          <w:tcPr>
            <w:tcW w:w="242" w:type="pct"/>
          </w:tcPr>
          <w:p w14:paraId="0F77A758" w14:textId="77777777" w:rsidR="002E2E95" w:rsidRPr="00B40693" w:rsidRDefault="002E2E95" w:rsidP="00B40693">
            <w:pPr>
              <w:pStyle w:val="101"/>
            </w:pPr>
          </w:p>
        </w:tc>
        <w:tc>
          <w:tcPr>
            <w:tcW w:w="483" w:type="pct"/>
          </w:tcPr>
          <w:p w14:paraId="7C5B8573" w14:textId="77777777" w:rsidR="002E2E95" w:rsidRPr="00B40693" w:rsidRDefault="002E2E95" w:rsidP="00B40693">
            <w:pPr>
              <w:pStyle w:val="101"/>
            </w:pPr>
            <w:r w:rsidRPr="00B40693">
              <w:t>externalRequestId пусто</w:t>
            </w:r>
          </w:p>
        </w:tc>
        <w:tc>
          <w:tcPr>
            <w:tcW w:w="446" w:type="pct"/>
          </w:tcPr>
          <w:p w14:paraId="5E1B8C9A" w14:textId="77777777" w:rsidR="002E2E95" w:rsidRPr="00B40693" w:rsidRDefault="002E2E95" w:rsidP="00B40693">
            <w:pPr>
              <w:pStyle w:val="101"/>
            </w:pPr>
            <w:r w:rsidRPr="00B40693">
              <w:t>Значение не может быть пустым</w:t>
            </w:r>
          </w:p>
        </w:tc>
        <w:tc>
          <w:tcPr>
            <w:tcW w:w="224" w:type="pct"/>
          </w:tcPr>
          <w:p w14:paraId="61EDEBA6" w14:textId="77777777" w:rsidR="002E2E95" w:rsidRPr="00B40693" w:rsidRDefault="002E2E95" w:rsidP="00B40693">
            <w:pPr>
              <w:pStyle w:val="101"/>
            </w:pPr>
          </w:p>
        </w:tc>
        <w:tc>
          <w:tcPr>
            <w:tcW w:w="242" w:type="pct"/>
          </w:tcPr>
          <w:p w14:paraId="7F763B3C" w14:textId="77777777" w:rsidR="002E2E95" w:rsidRPr="00B40693" w:rsidRDefault="002E2E95" w:rsidP="00B40693">
            <w:pPr>
              <w:pStyle w:val="101"/>
            </w:pPr>
          </w:p>
        </w:tc>
        <w:tc>
          <w:tcPr>
            <w:tcW w:w="570" w:type="pct"/>
          </w:tcPr>
          <w:p w14:paraId="75CB5744" w14:textId="77777777" w:rsidR="002E2E95" w:rsidRPr="00B40693" w:rsidRDefault="002E2E95" w:rsidP="00B40693">
            <w:pPr>
              <w:pStyle w:val="101"/>
            </w:pPr>
          </w:p>
        </w:tc>
        <w:tc>
          <w:tcPr>
            <w:tcW w:w="620" w:type="pct"/>
          </w:tcPr>
          <w:p w14:paraId="14DFD041" w14:textId="77777777" w:rsidR="002E2E95" w:rsidRPr="00B40693" w:rsidRDefault="002E2E95" w:rsidP="00B40693">
            <w:pPr>
              <w:pStyle w:val="101"/>
            </w:pPr>
            <w:r w:rsidRPr="00B40693">
              <w:t>Параметр externalRequestId не может передаваться с пустым значением</w:t>
            </w:r>
          </w:p>
        </w:tc>
      </w:tr>
      <w:tr w:rsidR="002E2E95" w:rsidRPr="00B40693" w14:paraId="28656745" w14:textId="77777777" w:rsidTr="005D4D69">
        <w:trPr>
          <w:trHeight w:val="454"/>
        </w:trPr>
        <w:tc>
          <w:tcPr>
            <w:tcW w:w="1111" w:type="pct"/>
          </w:tcPr>
          <w:p w14:paraId="3DE06186" w14:textId="77777777" w:rsidR="002E2E95" w:rsidRPr="00B40693" w:rsidRDefault="002E2E95" w:rsidP="00B40693">
            <w:pPr>
              <w:pStyle w:val="101"/>
            </w:pPr>
            <w:r w:rsidRPr="00B40693">
              <w:t>MpiAsyncOperationsService.getMassInsuranceStatusPoll</w:t>
            </w:r>
          </w:p>
        </w:tc>
        <w:tc>
          <w:tcPr>
            <w:tcW w:w="326" w:type="pct"/>
          </w:tcPr>
          <w:p w14:paraId="640A3841" w14:textId="77777777" w:rsidR="002E2E95" w:rsidRPr="00B40693" w:rsidRDefault="002E2E95" w:rsidP="00B40693">
            <w:pPr>
              <w:pStyle w:val="101"/>
            </w:pPr>
            <w:r w:rsidRPr="00B40693">
              <w:t>1.11.МПИ.0013</w:t>
            </w:r>
          </w:p>
        </w:tc>
        <w:tc>
          <w:tcPr>
            <w:tcW w:w="359" w:type="pct"/>
          </w:tcPr>
          <w:p w14:paraId="07AC3FBF" w14:textId="77777777" w:rsidR="002E2E95" w:rsidRPr="00B40693" w:rsidRDefault="002E2E95" w:rsidP="00B40693">
            <w:pPr>
              <w:pStyle w:val="101"/>
            </w:pPr>
            <w:r w:rsidRPr="00B40693">
              <w:t>opToken</w:t>
            </w:r>
          </w:p>
        </w:tc>
        <w:tc>
          <w:tcPr>
            <w:tcW w:w="201" w:type="pct"/>
          </w:tcPr>
          <w:p w14:paraId="76163DE0" w14:textId="77777777" w:rsidR="002E2E95" w:rsidRPr="00B40693" w:rsidRDefault="002E2E95" w:rsidP="00B40693">
            <w:pPr>
              <w:pStyle w:val="101"/>
            </w:pPr>
          </w:p>
        </w:tc>
        <w:tc>
          <w:tcPr>
            <w:tcW w:w="175" w:type="pct"/>
          </w:tcPr>
          <w:p w14:paraId="4E50C31E" w14:textId="77777777" w:rsidR="002E2E95" w:rsidRPr="00B40693" w:rsidRDefault="002E2E95" w:rsidP="00B40693">
            <w:pPr>
              <w:pStyle w:val="101"/>
            </w:pPr>
          </w:p>
        </w:tc>
        <w:tc>
          <w:tcPr>
            <w:tcW w:w="242" w:type="pct"/>
          </w:tcPr>
          <w:p w14:paraId="0B5A42C6" w14:textId="77777777" w:rsidR="002E2E95" w:rsidRPr="00B40693" w:rsidRDefault="002E2E95" w:rsidP="00B40693">
            <w:pPr>
              <w:pStyle w:val="101"/>
            </w:pPr>
          </w:p>
        </w:tc>
        <w:tc>
          <w:tcPr>
            <w:tcW w:w="483" w:type="pct"/>
          </w:tcPr>
          <w:p w14:paraId="20C0567C" w14:textId="77777777" w:rsidR="002E2E95" w:rsidRPr="00B40693" w:rsidRDefault="002E2E95" w:rsidP="00B40693">
            <w:pPr>
              <w:pStyle w:val="101"/>
            </w:pPr>
            <w:r w:rsidRPr="00B40693">
              <w:t>opToken пусто</w:t>
            </w:r>
          </w:p>
        </w:tc>
        <w:tc>
          <w:tcPr>
            <w:tcW w:w="446" w:type="pct"/>
          </w:tcPr>
          <w:p w14:paraId="0DC2A180" w14:textId="77777777" w:rsidR="002E2E95" w:rsidRPr="00B40693" w:rsidRDefault="002E2E95" w:rsidP="00B40693">
            <w:pPr>
              <w:pStyle w:val="101"/>
            </w:pPr>
            <w:r w:rsidRPr="00B40693">
              <w:t>Значение не может быть пустым</w:t>
            </w:r>
          </w:p>
        </w:tc>
        <w:tc>
          <w:tcPr>
            <w:tcW w:w="224" w:type="pct"/>
          </w:tcPr>
          <w:p w14:paraId="7EBA65CA" w14:textId="77777777" w:rsidR="002E2E95" w:rsidRPr="00B40693" w:rsidRDefault="002E2E95" w:rsidP="00B40693">
            <w:pPr>
              <w:pStyle w:val="101"/>
            </w:pPr>
          </w:p>
        </w:tc>
        <w:tc>
          <w:tcPr>
            <w:tcW w:w="242" w:type="pct"/>
          </w:tcPr>
          <w:p w14:paraId="4FE002B9" w14:textId="77777777" w:rsidR="002E2E95" w:rsidRPr="00B40693" w:rsidRDefault="002E2E95" w:rsidP="00B40693">
            <w:pPr>
              <w:pStyle w:val="101"/>
            </w:pPr>
          </w:p>
        </w:tc>
        <w:tc>
          <w:tcPr>
            <w:tcW w:w="570" w:type="pct"/>
          </w:tcPr>
          <w:p w14:paraId="5FD55549" w14:textId="77777777" w:rsidR="002E2E95" w:rsidRPr="00B40693" w:rsidRDefault="002E2E95" w:rsidP="00B40693">
            <w:pPr>
              <w:pStyle w:val="101"/>
            </w:pPr>
          </w:p>
        </w:tc>
        <w:tc>
          <w:tcPr>
            <w:tcW w:w="620" w:type="pct"/>
          </w:tcPr>
          <w:p w14:paraId="1635C8CF" w14:textId="77777777" w:rsidR="002E2E95" w:rsidRPr="00B40693" w:rsidRDefault="002E2E95" w:rsidP="00B40693">
            <w:pPr>
              <w:pStyle w:val="101"/>
            </w:pPr>
            <w:r w:rsidRPr="00B40693">
              <w:t>Параметр opToken не может передаваться с пустым значением</w:t>
            </w:r>
          </w:p>
        </w:tc>
      </w:tr>
      <w:tr w:rsidR="002E2E95" w:rsidRPr="00B40693" w14:paraId="0C98A34E" w14:textId="77777777" w:rsidTr="005D4D69">
        <w:trPr>
          <w:trHeight w:val="454"/>
        </w:trPr>
        <w:tc>
          <w:tcPr>
            <w:tcW w:w="1111" w:type="pct"/>
          </w:tcPr>
          <w:p w14:paraId="55379323" w14:textId="77777777" w:rsidR="002E2E95" w:rsidRPr="00B40693" w:rsidRDefault="002E2E95" w:rsidP="00B40693">
            <w:pPr>
              <w:pStyle w:val="101"/>
            </w:pPr>
            <w:r w:rsidRPr="00B40693">
              <w:t>MpiAsyncOperationsService.getMassInsuranceStatusPoll</w:t>
            </w:r>
          </w:p>
        </w:tc>
        <w:tc>
          <w:tcPr>
            <w:tcW w:w="326" w:type="pct"/>
          </w:tcPr>
          <w:p w14:paraId="50149415" w14:textId="77777777" w:rsidR="002E2E95" w:rsidRPr="00B40693" w:rsidRDefault="002E2E95" w:rsidP="00B40693">
            <w:pPr>
              <w:pStyle w:val="101"/>
            </w:pPr>
            <w:r w:rsidRPr="00B40693">
              <w:t>1.11.МПИ.0014</w:t>
            </w:r>
          </w:p>
        </w:tc>
        <w:tc>
          <w:tcPr>
            <w:tcW w:w="359" w:type="pct"/>
          </w:tcPr>
          <w:p w14:paraId="3BF280EF" w14:textId="77777777" w:rsidR="002E2E95" w:rsidRPr="00B40693" w:rsidRDefault="002E2E95" w:rsidP="00B40693">
            <w:pPr>
              <w:pStyle w:val="101"/>
            </w:pPr>
            <w:r w:rsidRPr="00B40693">
              <w:t>opToken</w:t>
            </w:r>
          </w:p>
        </w:tc>
        <w:tc>
          <w:tcPr>
            <w:tcW w:w="201" w:type="pct"/>
          </w:tcPr>
          <w:p w14:paraId="614916BB" w14:textId="77777777" w:rsidR="002E2E95" w:rsidRPr="00B40693" w:rsidRDefault="002E2E95" w:rsidP="00B40693">
            <w:pPr>
              <w:pStyle w:val="101"/>
            </w:pPr>
          </w:p>
        </w:tc>
        <w:tc>
          <w:tcPr>
            <w:tcW w:w="175" w:type="pct"/>
          </w:tcPr>
          <w:p w14:paraId="4BF9EFD4" w14:textId="77777777" w:rsidR="002E2E95" w:rsidRPr="00B40693" w:rsidRDefault="002E2E95" w:rsidP="00B40693">
            <w:pPr>
              <w:pStyle w:val="101"/>
            </w:pPr>
          </w:p>
        </w:tc>
        <w:tc>
          <w:tcPr>
            <w:tcW w:w="242" w:type="pct"/>
          </w:tcPr>
          <w:p w14:paraId="4E72876F" w14:textId="77777777" w:rsidR="002E2E95" w:rsidRPr="00B40693" w:rsidRDefault="002E2E95" w:rsidP="00B40693">
            <w:pPr>
              <w:pStyle w:val="101"/>
            </w:pPr>
            <w:r w:rsidRPr="00B40693">
              <w:t>не пусто</w:t>
            </w:r>
          </w:p>
        </w:tc>
        <w:tc>
          <w:tcPr>
            <w:tcW w:w="483" w:type="pct"/>
          </w:tcPr>
          <w:p w14:paraId="1AC28AFD" w14:textId="77777777" w:rsidR="002E2E95" w:rsidRPr="00B40693" w:rsidRDefault="002E2E95" w:rsidP="00B40693">
            <w:pPr>
              <w:pStyle w:val="101"/>
            </w:pPr>
            <w:r w:rsidRPr="00B40693">
              <w:t>не найдена операция с запрашиваемым opToken  </w:t>
            </w:r>
          </w:p>
        </w:tc>
        <w:tc>
          <w:tcPr>
            <w:tcW w:w="446" w:type="pct"/>
          </w:tcPr>
          <w:p w14:paraId="345AC156" w14:textId="77777777" w:rsidR="002E2E95" w:rsidRPr="00B40693" w:rsidRDefault="002E2E95" w:rsidP="00B40693">
            <w:pPr>
              <w:pStyle w:val="101"/>
            </w:pPr>
            <w:r w:rsidRPr="00B40693">
              <w:t>Запрашиваемый opToken должен совпадать с токеном имеющейся операции</w:t>
            </w:r>
          </w:p>
        </w:tc>
        <w:tc>
          <w:tcPr>
            <w:tcW w:w="224" w:type="pct"/>
          </w:tcPr>
          <w:p w14:paraId="18B7C747" w14:textId="77777777" w:rsidR="002E2E95" w:rsidRPr="00B40693" w:rsidRDefault="002E2E95" w:rsidP="00B40693">
            <w:pPr>
              <w:pStyle w:val="101"/>
            </w:pPr>
          </w:p>
        </w:tc>
        <w:tc>
          <w:tcPr>
            <w:tcW w:w="242" w:type="pct"/>
          </w:tcPr>
          <w:p w14:paraId="5D64A9C3" w14:textId="77777777" w:rsidR="002E2E95" w:rsidRPr="00B40693" w:rsidRDefault="002E2E95" w:rsidP="00B40693">
            <w:pPr>
              <w:pStyle w:val="101"/>
            </w:pPr>
          </w:p>
        </w:tc>
        <w:tc>
          <w:tcPr>
            <w:tcW w:w="570" w:type="pct"/>
          </w:tcPr>
          <w:p w14:paraId="79D175CD" w14:textId="77777777" w:rsidR="002E2E95" w:rsidRPr="00B40693" w:rsidRDefault="002E2E95" w:rsidP="00B40693">
            <w:pPr>
              <w:pStyle w:val="101"/>
            </w:pPr>
          </w:p>
        </w:tc>
        <w:tc>
          <w:tcPr>
            <w:tcW w:w="620" w:type="pct"/>
          </w:tcPr>
          <w:p w14:paraId="73A1431D" w14:textId="77777777" w:rsidR="002E2E95" w:rsidRPr="00B40693" w:rsidRDefault="002E2E95" w:rsidP="00B40693">
            <w:pPr>
              <w:pStyle w:val="101"/>
            </w:pPr>
            <w:r w:rsidRPr="00B40693">
              <w:t>Запрашиваемый opToken должен совпадать с токеном имеющейся операции</w:t>
            </w:r>
          </w:p>
        </w:tc>
      </w:tr>
      <w:tr w:rsidR="005D4D69" w:rsidRPr="00B40693" w14:paraId="41B93EE3" w14:textId="77777777" w:rsidTr="005D4D69">
        <w:trPr>
          <w:trHeight w:val="454"/>
        </w:trPr>
        <w:tc>
          <w:tcPr>
            <w:tcW w:w="1111" w:type="pct"/>
            <w:vAlign w:val="center"/>
          </w:tcPr>
          <w:p w14:paraId="37850F34" w14:textId="3D44C30B" w:rsidR="005D4D69" w:rsidRPr="00B40693" w:rsidRDefault="005D4D69" w:rsidP="005D4D69">
            <w:pPr>
              <w:pStyle w:val="101"/>
            </w:pPr>
            <w:r w:rsidRPr="005D4D69">
              <w:t>MpiAsyncOperationsService.getMassInsuranceStatusStart</w:t>
            </w:r>
          </w:p>
        </w:tc>
        <w:tc>
          <w:tcPr>
            <w:tcW w:w="326" w:type="pct"/>
            <w:vAlign w:val="center"/>
          </w:tcPr>
          <w:p w14:paraId="06A52080" w14:textId="11FB477A" w:rsidR="005D4D69" w:rsidRPr="00B40693" w:rsidRDefault="005D4D69" w:rsidP="005D4D69">
            <w:pPr>
              <w:pStyle w:val="101"/>
            </w:pPr>
            <w:r w:rsidRPr="005D4D69">
              <w:t>1.11.МПИ.0015</w:t>
            </w:r>
          </w:p>
        </w:tc>
        <w:tc>
          <w:tcPr>
            <w:tcW w:w="359" w:type="pct"/>
            <w:vAlign w:val="center"/>
          </w:tcPr>
          <w:p w14:paraId="07DC837A" w14:textId="6FF1DBEC" w:rsidR="005D4D69" w:rsidRPr="00B40693" w:rsidRDefault="005D4D69" w:rsidP="005D4D69">
            <w:pPr>
              <w:pStyle w:val="101"/>
            </w:pPr>
            <w:r w:rsidRPr="005D4D69">
              <w:t>externalRequestId</w:t>
            </w:r>
          </w:p>
        </w:tc>
        <w:tc>
          <w:tcPr>
            <w:tcW w:w="201" w:type="pct"/>
            <w:vAlign w:val="center"/>
          </w:tcPr>
          <w:p w14:paraId="31ACA2E8" w14:textId="77777777" w:rsidR="005D4D69" w:rsidRPr="00B40693" w:rsidRDefault="005D4D69" w:rsidP="005D4D69">
            <w:pPr>
              <w:pStyle w:val="101"/>
            </w:pPr>
          </w:p>
        </w:tc>
        <w:tc>
          <w:tcPr>
            <w:tcW w:w="175" w:type="pct"/>
            <w:vAlign w:val="center"/>
          </w:tcPr>
          <w:p w14:paraId="46F271FA" w14:textId="77777777" w:rsidR="005D4D69" w:rsidRPr="00B40693" w:rsidRDefault="005D4D69" w:rsidP="005D4D69">
            <w:pPr>
              <w:pStyle w:val="101"/>
            </w:pPr>
          </w:p>
        </w:tc>
        <w:tc>
          <w:tcPr>
            <w:tcW w:w="242" w:type="pct"/>
            <w:vAlign w:val="center"/>
          </w:tcPr>
          <w:p w14:paraId="5E0B5989" w14:textId="2C8EED50" w:rsidR="005D4D69" w:rsidRPr="00B40693" w:rsidRDefault="005D4D69" w:rsidP="005D4D69">
            <w:pPr>
              <w:pStyle w:val="101"/>
            </w:pPr>
            <w:r w:rsidRPr="005D4D69">
              <w:t>не пусто</w:t>
            </w:r>
          </w:p>
        </w:tc>
        <w:tc>
          <w:tcPr>
            <w:tcW w:w="483" w:type="pct"/>
            <w:vAlign w:val="center"/>
          </w:tcPr>
          <w:p w14:paraId="7476D52D" w14:textId="0232E438" w:rsidR="005D4D69" w:rsidRPr="00B40693" w:rsidRDefault="005D4D69" w:rsidP="005D4D69">
            <w:pPr>
              <w:pStyle w:val="101"/>
            </w:pPr>
            <w:r w:rsidRPr="005D4D69">
              <w:t>Значение не принадлежит типу данных Guid</w:t>
            </w:r>
          </w:p>
        </w:tc>
        <w:tc>
          <w:tcPr>
            <w:tcW w:w="446" w:type="pct"/>
            <w:vAlign w:val="center"/>
          </w:tcPr>
          <w:p w14:paraId="0DDD1B95" w14:textId="7569D6C3" w:rsidR="005D4D69" w:rsidRPr="00B40693" w:rsidRDefault="005D4D69" w:rsidP="005D4D69">
            <w:pPr>
              <w:pStyle w:val="101"/>
            </w:pPr>
            <w:r w:rsidRPr="005D4D69">
              <w:t>Значение должно соответствовать типу данных Guid</w:t>
            </w:r>
          </w:p>
        </w:tc>
        <w:tc>
          <w:tcPr>
            <w:tcW w:w="224" w:type="pct"/>
            <w:vAlign w:val="center"/>
          </w:tcPr>
          <w:p w14:paraId="7677DCE5" w14:textId="77777777" w:rsidR="005D4D69" w:rsidRPr="00B40693" w:rsidRDefault="005D4D69" w:rsidP="005D4D69">
            <w:pPr>
              <w:pStyle w:val="101"/>
            </w:pPr>
          </w:p>
        </w:tc>
        <w:tc>
          <w:tcPr>
            <w:tcW w:w="242" w:type="pct"/>
            <w:vAlign w:val="center"/>
          </w:tcPr>
          <w:p w14:paraId="6F623F1D" w14:textId="77777777" w:rsidR="005D4D69" w:rsidRPr="00B40693" w:rsidRDefault="005D4D69" w:rsidP="005D4D69">
            <w:pPr>
              <w:pStyle w:val="101"/>
            </w:pPr>
          </w:p>
        </w:tc>
        <w:tc>
          <w:tcPr>
            <w:tcW w:w="570" w:type="pct"/>
            <w:vAlign w:val="center"/>
          </w:tcPr>
          <w:p w14:paraId="271C3A8A" w14:textId="77777777" w:rsidR="005D4D69" w:rsidRPr="00B40693" w:rsidRDefault="005D4D69" w:rsidP="005D4D69">
            <w:pPr>
              <w:pStyle w:val="101"/>
            </w:pPr>
          </w:p>
        </w:tc>
        <w:tc>
          <w:tcPr>
            <w:tcW w:w="620" w:type="pct"/>
            <w:vAlign w:val="center"/>
          </w:tcPr>
          <w:p w14:paraId="00FE957B" w14:textId="7860ED4D" w:rsidR="005D4D69" w:rsidRPr="00B40693" w:rsidRDefault="005D4D69" w:rsidP="005D4D69">
            <w:pPr>
              <w:pStyle w:val="101"/>
            </w:pPr>
            <w:r w:rsidRPr="005D4D69">
              <w:t>Значение параметра externalRequestId должно соответствовать типу данных Guid</w:t>
            </w:r>
          </w:p>
        </w:tc>
      </w:tr>
      <w:tr w:rsidR="005D4D69" w:rsidRPr="00B40693" w14:paraId="5D919CF4" w14:textId="77777777" w:rsidTr="005D4D69">
        <w:trPr>
          <w:trHeight w:val="454"/>
        </w:trPr>
        <w:tc>
          <w:tcPr>
            <w:tcW w:w="1111" w:type="pct"/>
            <w:vAlign w:val="center"/>
          </w:tcPr>
          <w:p w14:paraId="6A3ABFDD" w14:textId="397C9A7C" w:rsidR="005D4D69" w:rsidRPr="00B40693" w:rsidRDefault="005D4D69" w:rsidP="005D4D69">
            <w:pPr>
              <w:pStyle w:val="101"/>
            </w:pPr>
            <w:r w:rsidRPr="005D4D69">
              <w:t>MpiAsyncOperationsService.getMassInsuranceStatusPoll</w:t>
            </w:r>
          </w:p>
        </w:tc>
        <w:tc>
          <w:tcPr>
            <w:tcW w:w="326" w:type="pct"/>
            <w:vAlign w:val="center"/>
          </w:tcPr>
          <w:p w14:paraId="6ADF719A" w14:textId="7C3F5618" w:rsidR="005D4D69" w:rsidRPr="00B40693" w:rsidRDefault="005D4D69" w:rsidP="005D4D69">
            <w:pPr>
              <w:pStyle w:val="101"/>
            </w:pPr>
            <w:r w:rsidRPr="005D4D69">
              <w:t>1.11.МПИ.0016</w:t>
            </w:r>
          </w:p>
        </w:tc>
        <w:tc>
          <w:tcPr>
            <w:tcW w:w="359" w:type="pct"/>
            <w:vAlign w:val="center"/>
          </w:tcPr>
          <w:p w14:paraId="19160580" w14:textId="24D6C8C3" w:rsidR="005D4D69" w:rsidRPr="00B40693" w:rsidRDefault="005D4D69" w:rsidP="005D4D69">
            <w:pPr>
              <w:pStyle w:val="101"/>
            </w:pPr>
            <w:r w:rsidRPr="005D4D69">
              <w:t>externalRequestId</w:t>
            </w:r>
          </w:p>
        </w:tc>
        <w:tc>
          <w:tcPr>
            <w:tcW w:w="201" w:type="pct"/>
            <w:vAlign w:val="center"/>
          </w:tcPr>
          <w:p w14:paraId="7CDDD058" w14:textId="77777777" w:rsidR="005D4D69" w:rsidRPr="00B40693" w:rsidRDefault="005D4D69" w:rsidP="005D4D69">
            <w:pPr>
              <w:pStyle w:val="101"/>
            </w:pPr>
          </w:p>
        </w:tc>
        <w:tc>
          <w:tcPr>
            <w:tcW w:w="175" w:type="pct"/>
            <w:vAlign w:val="center"/>
          </w:tcPr>
          <w:p w14:paraId="648EBFCB" w14:textId="77777777" w:rsidR="005D4D69" w:rsidRPr="00B40693" w:rsidRDefault="005D4D69" w:rsidP="005D4D69">
            <w:pPr>
              <w:pStyle w:val="101"/>
            </w:pPr>
          </w:p>
        </w:tc>
        <w:tc>
          <w:tcPr>
            <w:tcW w:w="242" w:type="pct"/>
            <w:vAlign w:val="center"/>
          </w:tcPr>
          <w:p w14:paraId="5360CA74" w14:textId="5EE0A5FF" w:rsidR="005D4D69" w:rsidRPr="00B40693" w:rsidRDefault="005D4D69" w:rsidP="005D4D69">
            <w:pPr>
              <w:pStyle w:val="101"/>
            </w:pPr>
            <w:r w:rsidRPr="005D4D69">
              <w:t>не пусто</w:t>
            </w:r>
          </w:p>
        </w:tc>
        <w:tc>
          <w:tcPr>
            <w:tcW w:w="483" w:type="pct"/>
            <w:vAlign w:val="center"/>
          </w:tcPr>
          <w:p w14:paraId="434399B5" w14:textId="6B4D1A93" w:rsidR="005D4D69" w:rsidRPr="00B40693" w:rsidRDefault="005D4D69" w:rsidP="005D4D69">
            <w:pPr>
              <w:pStyle w:val="101"/>
            </w:pPr>
            <w:r w:rsidRPr="005D4D69">
              <w:t>Значение не принадлежит типу данных Guid</w:t>
            </w:r>
          </w:p>
        </w:tc>
        <w:tc>
          <w:tcPr>
            <w:tcW w:w="446" w:type="pct"/>
            <w:vAlign w:val="center"/>
          </w:tcPr>
          <w:p w14:paraId="136C9F3B" w14:textId="08016BAC" w:rsidR="005D4D69" w:rsidRPr="00B40693" w:rsidRDefault="005D4D69" w:rsidP="005D4D69">
            <w:pPr>
              <w:pStyle w:val="101"/>
            </w:pPr>
            <w:r w:rsidRPr="005D4D69">
              <w:t>Значение должно соответствовать типу данных Guid</w:t>
            </w:r>
          </w:p>
        </w:tc>
        <w:tc>
          <w:tcPr>
            <w:tcW w:w="224" w:type="pct"/>
            <w:vAlign w:val="center"/>
          </w:tcPr>
          <w:p w14:paraId="4925522E" w14:textId="77777777" w:rsidR="005D4D69" w:rsidRPr="00B40693" w:rsidRDefault="005D4D69" w:rsidP="005D4D69">
            <w:pPr>
              <w:pStyle w:val="101"/>
            </w:pPr>
          </w:p>
        </w:tc>
        <w:tc>
          <w:tcPr>
            <w:tcW w:w="242" w:type="pct"/>
            <w:vAlign w:val="center"/>
          </w:tcPr>
          <w:p w14:paraId="37CE8DF2" w14:textId="77777777" w:rsidR="005D4D69" w:rsidRPr="00B40693" w:rsidRDefault="005D4D69" w:rsidP="005D4D69">
            <w:pPr>
              <w:pStyle w:val="101"/>
            </w:pPr>
          </w:p>
        </w:tc>
        <w:tc>
          <w:tcPr>
            <w:tcW w:w="570" w:type="pct"/>
            <w:vAlign w:val="center"/>
          </w:tcPr>
          <w:p w14:paraId="0A285196" w14:textId="77777777" w:rsidR="005D4D69" w:rsidRPr="00B40693" w:rsidRDefault="005D4D69" w:rsidP="005D4D69">
            <w:pPr>
              <w:pStyle w:val="101"/>
            </w:pPr>
          </w:p>
        </w:tc>
        <w:tc>
          <w:tcPr>
            <w:tcW w:w="620" w:type="pct"/>
            <w:vAlign w:val="center"/>
          </w:tcPr>
          <w:p w14:paraId="47CEA4B5" w14:textId="398C591C" w:rsidR="005D4D69" w:rsidRPr="00B40693" w:rsidRDefault="005D4D69" w:rsidP="005D4D69">
            <w:pPr>
              <w:pStyle w:val="101"/>
            </w:pPr>
            <w:r w:rsidRPr="005D4D69">
              <w:t>Значение параметра externalRequestId должно соответствовать типу данных Guid</w:t>
            </w:r>
          </w:p>
        </w:tc>
      </w:tr>
    </w:tbl>
    <w:p w14:paraId="30C72F1A" w14:textId="77777777" w:rsidR="00B40693" w:rsidRDefault="00B40693" w:rsidP="00EF0F83">
      <w:pPr>
        <w:pStyle w:val="101"/>
      </w:pPr>
    </w:p>
    <w:p w14:paraId="48589E2D" w14:textId="4DF970B5" w:rsidR="00B40693" w:rsidRDefault="00B40693" w:rsidP="00B40693">
      <w:pPr>
        <w:pStyle w:val="11"/>
      </w:pPr>
      <w:bookmarkStart w:id="27" w:name="_Toc233639025"/>
      <w:r w:rsidRPr="00B40693">
        <w:t>Сервис MpiAsyncOperationsService метод GetViewDataSocStatus</w:t>
      </w:r>
      <w:bookmarkEnd w:id="27"/>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20" w:firstRow="1" w:lastRow="0" w:firstColumn="0" w:lastColumn="0" w:noHBand="0" w:noVBand="0"/>
      </w:tblPr>
      <w:tblGrid>
        <w:gridCol w:w="2680"/>
        <w:gridCol w:w="997"/>
        <w:gridCol w:w="1014"/>
        <w:gridCol w:w="1066"/>
        <w:gridCol w:w="826"/>
        <w:gridCol w:w="792"/>
        <w:gridCol w:w="1289"/>
        <w:gridCol w:w="1508"/>
        <w:gridCol w:w="737"/>
        <w:gridCol w:w="852"/>
        <w:gridCol w:w="850"/>
        <w:gridCol w:w="1838"/>
      </w:tblGrid>
      <w:tr w:rsidR="00B40693" w:rsidRPr="00B40693" w14:paraId="244954FB" w14:textId="77777777" w:rsidTr="00B40693">
        <w:trPr>
          <w:trHeight w:val="454"/>
          <w:tblHeader/>
        </w:trPr>
        <w:tc>
          <w:tcPr>
            <w:tcW w:w="927" w:type="pct"/>
            <w:tcBorders>
              <w:bottom w:val="double" w:sz="4" w:space="0" w:color="auto"/>
            </w:tcBorders>
            <w:vAlign w:val="center"/>
          </w:tcPr>
          <w:p w14:paraId="60D278D1" w14:textId="6C8D45F5" w:rsidR="00B40693" w:rsidRPr="00B40693" w:rsidRDefault="00B40693" w:rsidP="00B40693">
            <w:pPr>
              <w:pStyle w:val="101"/>
            </w:pPr>
            <w:r w:rsidRPr="00757B5A">
              <w:t>METHOD</w:t>
            </w:r>
          </w:p>
        </w:tc>
        <w:tc>
          <w:tcPr>
            <w:tcW w:w="345" w:type="pct"/>
            <w:tcBorders>
              <w:bottom w:val="double" w:sz="4" w:space="0" w:color="auto"/>
            </w:tcBorders>
            <w:vAlign w:val="center"/>
          </w:tcPr>
          <w:p w14:paraId="7B69C59A" w14:textId="5E16776A" w:rsidR="00B40693" w:rsidRPr="00B40693" w:rsidRDefault="00B40693" w:rsidP="00B40693">
            <w:pPr>
              <w:pStyle w:val="101"/>
            </w:pPr>
            <w:r w:rsidRPr="00757B5A">
              <w:t>ID</w:t>
            </w:r>
          </w:p>
        </w:tc>
        <w:tc>
          <w:tcPr>
            <w:tcW w:w="351" w:type="pct"/>
            <w:tcBorders>
              <w:bottom w:val="double" w:sz="4" w:space="0" w:color="auto"/>
            </w:tcBorders>
            <w:vAlign w:val="center"/>
          </w:tcPr>
          <w:p w14:paraId="46E23450" w14:textId="79B6FA0F" w:rsidR="00B40693" w:rsidRPr="00B40693" w:rsidRDefault="00B40693" w:rsidP="00B40693">
            <w:pPr>
              <w:pStyle w:val="101"/>
            </w:pPr>
            <w:r w:rsidRPr="00757B5A">
              <w:t>ID</w:t>
            </w:r>
            <w:r w:rsidRPr="00EF0F83">
              <w:t>_</w:t>
            </w:r>
            <w:r w:rsidRPr="00757B5A">
              <w:t>EL</w:t>
            </w:r>
          </w:p>
        </w:tc>
        <w:tc>
          <w:tcPr>
            <w:tcW w:w="369" w:type="pct"/>
            <w:tcBorders>
              <w:bottom w:val="double" w:sz="4" w:space="0" w:color="auto"/>
            </w:tcBorders>
            <w:vAlign w:val="center"/>
          </w:tcPr>
          <w:p w14:paraId="15123773" w14:textId="6187F6EE" w:rsidR="00B40693" w:rsidRPr="00B40693" w:rsidRDefault="00B40693" w:rsidP="00B40693">
            <w:pPr>
              <w:pStyle w:val="101"/>
            </w:pPr>
            <w:r w:rsidRPr="00757B5A">
              <w:t>NSI</w:t>
            </w:r>
            <w:r w:rsidRPr="00EF0F83">
              <w:t>_</w:t>
            </w:r>
            <w:r w:rsidRPr="00757B5A">
              <w:t>OBJ</w:t>
            </w:r>
          </w:p>
        </w:tc>
        <w:tc>
          <w:tcPr>
            <w:tcW w:w="286" w:type="pct"/>
            <w:tcBorders>
              <w:bottom w:val="double" w:sz="4" w:space="0" w:color="auto"/>
            </w:tcBorders>
            <w:vAlign w:val="center"/>
          </w:tcPr>
          <w:p w14:paraId="6E2D47B6" w14:textId="2E7D6C56" w:rsidR="00B40693" w:rsidRPr="00B40693" w:rsidRDefault="00B40693" w:rsidP="00B40693">
            <w:pPr>
              <w:pStyle w:val="101"/>
            </w:pPr>
            <w:r w:rsidRPr="00757B5A">
              <w:t>NSI</w:t>
            </w:r>
            <w:r w:rsidRPr="00EF0F83">
              <w:t>_</w:t>
            </w:r>
            <w:r w:rsidRPr="00757B5A">
              <w:t>EL</w:t>
            </w:r>
          </w:p>
        </w:tc>
        <w:tc>
          <w:tcPr>
            <w:tcW w:w="274" w:type="pct"/>
            <w:tcBorders>
              <w:bottom w:val="double" w:sz="4" w:space="0" w:color="auto"/>
            </w:tcBorders>
            <w:vAlign w:val="center"/>
          </w:tcPr>
          <w:p w14:paraId="5B4FC5F3" w14:textId="6E635DB3" w:rsidR="00B40693" w:rsidRPr="00B40693" w:rsidRDefault="00B40693" w:rsidP="00B40693">
            <w:pPr>
              <w:pStyle w:val="101"/>
            </w:pPr>
            <w:r w:rsidRPr="00757B5A">
              <w:t>USL</w:t>
            </w:r>
            <w:r w:rsidRPr="00EF0F83">
              <w:t>_</w:t>
            </w:r>
            <w:r w:rsidRPr="00757B5A">
              <w:t>TEST</w:t>
            </w:r>
          </w:p>
        </w:tc>
        <w:tc>
          <w:tcPr>
            <w:tcW w:w="446" w:type="pct"/>
            <w:tcBorders>
              <w:bottom w:val="double" w:sz="4" w:space="0" w:color="auto"/>
            </w:tcBorders>
            <w:vAlign w:val="center"/>
          </w:tcPr>
          <w:p w14:paraId="5D415025" w14:textId="4CAED3A1" w:rsidR="00B40693" w:rsidRPr="00B40693" w:rsidRDefault="00B40693" w:rsidP="00B40693">
            <w:pPr>
              <w:pStyle w:val="101"/>
            </w:pPr>
            <w:r w:rsidRPr="00757B5A">
              <w:t>USL</w:t>
            </w:r>
            <w:r w:rsidRPr="00EF0F83">
              <w:t>_</w:t>
            </w:r>
            <w:r w:rsidRPr="00757B5A">
              <w:t>ERROR</w:t>
            </w:r>
          </w:p>
        </w:tc>
        <w:tc>
          <w:tcPr>
            <w:tcW w:w="522" w:type="pct"/>
            <w:tcBorders>
              <w:bottom w:val="double" w:sz="4" w:space="0" w:color="auto"/>
            </w:tcBorders>
            <w:vAlign w:val="center"/>
          </w:tcPr>
          <w:p w14:paraId="50BF476A" w14:textId="28026CF3" w:rsidR="00B40693" w:rsidRPr="00B40693" w:rsidRDefault="00B40693" w:rsidP="00B40693">
            <w:pPr>
              <w:pStyle w:val="101"/>
            </w:pPr>
            <w:r w:rsidRPr="00757B5A">
              <w:t>VAL</w:t>
            </w:r>
            <w:r w:rsidRPr="00EF0F83">
              <w:t>_</w:t>
            </w:r>
            <w:r w:rsidRPr="00757B5A">
              <w:t>EL</w:t>
            </w:r>
          </w:p>
        </w:tc>
        <w:tc>
          <w:tcPr>
            <w:tcW w:w="255" w:type="pct"/>
            <w:tcBorders>
              <w:bottom w:val="double" w:sz="4" w:space="0" w:color="auto"/>
            </w:tcBorders>
            <w:vAlign w:val="center"/>
          </w:tcPr>
          <w:p w14:paraId="52A129C0" w14:textId="10703614" w:rsidR="00B40693" w:rsidRPr="00B40693" w:rsidRDefault="00B40693" w:rsidP="00B40693">
            <w:pPr>
              <w:pStyle w:val="101"/>
            </w:pPr>
            <w:r w:rsidRPr="00757B5A">
              <w:t>MIN</w:t>
            </w:r>
            <w:r w:rsidRPr="00EF0F83">
              <w:t>_</w:t>
            </w:r>
            <w:r w:rsidRPr="00757B5A">
              <w:t>LEN</w:t>
            </w:r>
          </w:p>
        </w:tc>
        <w:tc>
          <w:tcPr>
            <w:tcW w:w="295" w:type="pct"/>
            <w:tcBorders>
              <w:bottom w:val="double" w:sz="4" w:space="0" w:color="auto"/>
            </w:tcBorders>
            <w:vAlign w:val="center"/>
          </w:tcPr>
          <w:p w14:paraId="180F5906" w14:textId="4F105FC0" w:rsidR="00B40693" w:rsidRPr="00B40693" w:rsidRDefault="00B40693" w:rsidP="00B40693">
            <w:pPr>
              <w:pStyle w:val="101"/>
            </w:pPr>
            <w:r w:rsidRPr="00757B5A">
              <w:t>MAX</w:t>
            </w:r>
            <w:r w:rsidRPr="00EF0F83">
              <w:t>_</w:t>
            </w:r>
            <w:r w:rsidRPr="00757B5A">
              <w:t>LEN</w:t>
            </w:r>
          </w:p>
        </w:tc>
        <w:tc>
          <w:tcPr>
            <w:tcW w:w="294" w:type="pct"/>
            <w:tcBorders>
              <w:bottom w:val="double" w:sz="4" w:space="0" w:color="auto"/>
            </w:tcBorders>
            <w:vAlign w:val="center"/>
          </w:tcPr>
          <w:p w14:paraId="1590FD8F" w14:textId="33C5566A" w:rsidR="00B40693" w:rsidRPr="00B40693" w:rsidRDefault="00B40693" w:rsidP="00B40693">
            <w:pPr>
              <w:pStyle w:val="101"/>
            </w:pPr>
            <w:r w:rsidRPr="00757B5A">
              <w:t>MASK</w:t>
            </w:r>
            <w:r w:rsidRPr="00EF0F83">
              <w:t>_</w:t>
            </w:r>
            <w:r w:rsidRPr="00757B5A">
              <w:t>VAL</w:t>
            </w:r>
          </w:p>
        </w:tc>
        <w:tc>
          <w:tcPr>
            <w:tcW w:w="636" w:type="pct"/>
            <w:tcBorders>
              <w:bottom w:val="double" w:sz="4" w:space="0" w:color="auto"/>
            </w:tcBorders>
            <w:vAlign w:val="center"/>
          </w:tcPr>
          <w:p w14:paraId="42A7392D" w14:textId="36B07339" w:rsidR="00B40693" w:rsidRPr="00B40693" w:rsidRDefault="00B40693" w:rsidP="00B40693">
            <w:pPr>
              <w:pStyle w:val="101"/>
            </w:pPr>
            <w:r w:rsidRPr="00757B5A">
              <w:t>MESSAGE</w:t>
            </w:r>
            <w:r w:rsidRPr="00EF0F83">
              <w:t xml:space="preserve"> </w:t>
            </w:r>
            <w:r w:rsidRPr="00757B5A">
              <w:t>FOR</w:t>
            </w:r>
            <w:r w:rsidRPr="00EF0F83">
              <w:t xml:space="preserve"> </w:t>
            </w:r>
            <w:r w:rsidRPr="00757B5A">
              <w:t>USER</w:t>
            </w:r>
          </w:p>
        </w:tc>
      </w:tr>
      <w:tr w:rsidR="00B40693" w:rsidRPr="00B40693" w14:paraId="1BE5C334" w14:textId="77777777" w:rsidTr="00B40693">
        <w:trPr>
          <w:trHeight w:val="454"/>
        </w:trPr>
        <w:tc>
          <w:tcPr>
            <w:tcW w:w="927" w:type="pct"/>
            <w:tcBorders>
              <w:top w:val="double" w:sz="4" w:space="0" w:color="auto"/>
            </w:tcBorders>
          </w:tcPr>
          <w:p w14:paraId="2C4DEEA9" w14:textId="77777777" w:rsidR="00B40693" w:rsidRPr="00B40693" w:rsidRDefault="00B40693" w:rsidP="00B40693">
            <w:pPr>
              <w:pStyle w:val="101"/>
            </w:pPr>
            <w:r w:rsidRPr="00B40693">
              <w:t>MpiAsyncOperationsService.GetViewDataSocStatusStart</w:t>
            </w:r>
          </w:p>
        </w:tc>
        <w:tc>
          <w:tcPr>
            <w:tcW w:w="345" w:type="pct"/>
            <w:tcBorders>
              <w:top w:val="double" w:sz="4" w:space="0" w:color="auto"/>
            </w:tcBorders>
          </w:tcPr>
          <w:p w14:paraId="44C99C31" w14:textId="77777777" w:rsidR="00B40693" w:rsidRPr="00B40693" w:rsidRDefault="00B40693" w:rsidP="00B40693">
            <w:pPr>
              <w:pStyle w:val="101"/>
            </w:pPr>
            <w:r w:rsidRPr="00B40693">
              <w:t>7.3.МПИ.0001</w:t>
            </w:r>
          </w:p>
        </w:tc>
        <w:tc>
          <w:tcPr>
            <w:tcW w:w="351" w:type="pct"/>
            <w:tcBorders>
              <w:top w:val="double" w:sz="4" w:space="0" w:color="auto"/>
            </w:tcBorders>
          </w:tcPr>
          <w:p w14:paraId="0579D2A1" w14:textId="77777777" w:rsidR="00B40693" w:rsidRPr="00B40693" w:rsidRDefault="00B40693" w:rsidP="00B40693">
            <w:pPr>
              <w:pStyle w:val="101"/>
            </w:pPr>
            <w:r w:rsidRPr="00B40693">
              <w:t>externalRequestId</w:t>
            </w:r>
          </w:p>
        </w:tc>
        <w:tc>
          <w:tcPr>
            <w:tcW w:w="369" w:type="pct"/>
            <w:tcBorders>
              <w:top w:val="double" w:sz="4" w:space="0" w:color="auto"/>
            </w:tcBorders>
          </w:tcPr>
          <w:p w14:paraId="2D922143" w14:textId="77777777" w:rsidR="00B40693" w:rsidRPr="00B40693" w:rsidRDefault="00B40693" w:rsidP="00B40693">
            <w:pPr>
              <w:pStyle w:val="101"/>
            </w:pPr>
          </w:p>
        </w:tc>
        <w:tc>
          <w:tcPr>
            <w:tcW w:w="286" w:type="pct"/>
            <w:tcBorders>
              <w:top w:val="double" w:sz="4" w:space="0" w:color="auto"/>
            </w:tcBorders>
          </w:tcPr>
          <w:p w14:paraId="5A12D8B6" w14:textId="77777777" w:rsidR="00B40693" w:rsidRPr="00B40693" w:rsidRDefault="00B40693" w:rsidP="00B40693">
            <w:pPr>
              <w:pStyle w:val="101"/>
            </w:pPr>
          </w:p>
        </w:tc>
        <w:tc>
          <w:tcPr>
            <w:tcW w:w="274" w:type="pct"/>
            <w:tcBorders>
              <w:top w:val="double" w:sz="4" w:space="0" w:color="auto"/>
            </w:tcBorders>
          </w:tcPr>
          <w:p w14:paraId="2010A200" w14:textId="77777777" w:rsidR="00B40693" w:rsidRPr="00B40693" w:rsidRDefault="00B40693" w:rsidP="00B40693">
            <w:pPr>
              <w:pStyle w:val="101"/>
            </w:pPr>
          </w:p>
        </w:tc>
        <w:tc>
          <w:tcPr>
            <w:tcW w:w="446" w:type="pct"/>
            <w:tcBorders>
              <w:top w:val="double" w:sz="4" w:space="0" w:color="auto"/>
            </w:tcBorders>
          </w:tcPr>
          <w:p w14:paraId="39239259" w14:textId="77777777" w:rsidR="00B40693" w:rsidRPr="00B40693" w:rsidRDefault="00B40693" w:rsidP="00B40693">
            <w:pPr>
              <w:pStyle w:val="101"/>
            </w:pPr>
            <w:r w:rsidRPr="00B40693">
              <w:t>externalRequestId пусто</w:t>
            </w:r>
          </w:p>
        </w:tc>
        <w:tc>
          <w:tcPr>
            <w:tcW w:w="522" w:type="pct"/>
            <w:tcBorders>
              <w:top w:val="double" w:sz="4" w:space="0" w:color="auto"/>
            </w:tcBorders>
          </w:tcPr>
          <w:p w14:paraId="24B22A97" w14:textId="77777777" w:rsidR="00B40693" w:rsidRPr="00B40693" w:rsidRDefault="00B40693" w:rsidP="00B40693">
            <w:pPr>
              <w:pStyle w:val="101"/>
            </w:pPr>
            <w:r w:rsidRPr="00B40693">
              <w:t>Значение не может быть пустым</w:t>
            </w:r>
          </w:p>
        </w:tc>
        <w:tc>
          <w:tcPr>
            <w:tcW w:w="255" w:type="pct"/>
            <w:tcBorders>
              <w:top w:val="double" w:sz="4" w:space="0" w:color="auto"/>
            </w:tcBorders>
          </w:tcPr>
          <w:p w14:paraId="6218968E" w14:textId="77777777" w:rsidR="00B40693" w:rsidRPr="00B40693" w:rsidRDefault="00B40693" w:rsidP="00B40693">
            <w:pPr>
              <w:pStyle w:val="101"/>
            </w:pPr>
          </w:p>
        </w:tc>
        <w:tc>
          <w:tcPr>
            <w:tcW w:w="295" w:type="pct"/>
            <w:tcBorders>
              <w:top w:val="double" w:sz="4" w:space="0" w:color="auto"/>
            </w:tcBorders>
          </w:tcPr>
          <w:p w14:paraId="6454AC29" w14:textId="77777777" w:rsidR="00B40693" w:rsidRPr="00B40693" w:rsidRDefault="00B40693" w:rsidP="00B40693">
            <w:pPr>
              <w:pStyle w:val="101"/>
            </w:pPr>
          </w:p>
        </w:tc>
        <w:tc>
          <w:tcPr>
            <w:tcW w:w="294" w:type="pct"/>
            <w:tcBorders>
              <w:top w:val="double" w:sz="4" w:space="0" w:color="auto"/>
            </w:tcBorders>
          </w:tcPr>
          <w:p w14:paraId="1F5D9449" w14:textId="77777777" w:rsidR="00B40693" w:rsidRPr="00B40693" w:rsidRDefault="00B40693" w:rsidP="00B40693">
            <w:pPr>
              <w:pStyle w:val="101"/>
            </w:pPr>
          </w:p>
        </w:tc>
        <w:tc>
          <w:tcPr>
            <w:tcW w:w="636" w:type="pct"/>
            <w:tcBorders>
              <w:top w:val="double" w:sz="4" w:space="0" w:color="auto"/>
            </w:tcBorders>
          </w:tcPr>
          <w:p w14:paraId="640E83DE" w14:textId="77777777" w:rsidR="00B40693" w:rsidRPr="00B40693" w:rsidRDefault="00B40693" w:rsidP="00B40693">
            <w:pPr>
              <w:pStyle w:val="101"/>
            </w:pPr>
            <w:r w:rsidRPr="00B40693">
              <w:t>Параметр externalRequestId не может передаваться с пустым значением</w:t>
            </w:r>
          </w:p>
        </w:tc>
      </w:tr>
      <w:tr w:rsidR="00B40693" w:rsidRPr="00B40693" w14:paraId="1F45AB88" w14:textId="77777777" w:rsidTr="00B40693">
        <w:trPr>
          <w:trHeight w:val="454"/>
        </w:trPr>
        <w:tc>
          <w:tcPr>
            <w:tcW w:w="927" w:type="pct"/>
          </w:tcPr>
          <w:p w14:paraId="1AE2AD41" w14:textId="77777777" w:rsidR="00B40693" w:rsidRPr="00B40693" w:rsidRDefault="00B40693" w:rsidP="00B40693">
            <w:pPr>
              <w:pStyle w:val="101"/>
            </w:pPr>
            <w:r w:rsidRPr="00B40693">
              <w:t>MpiAsyncOperationsService.GetViewDataSocStatusStart</w:t>
            </w:r>
          </w:p>
        </w:tc>
        <w:tc>
          <w:tcPr>
            <w:tcW w:w="345" w:type="pct"/>
          </w:tcPr>
          <w:p w14:paraId="051D4BF7" w14:textId="77777777" w:rsidR="00B40693" w:rsidRPr="00B40693" w:rsidRDefault="00B40693" w:rsidP="00B40693">
            <w:pPr>
              <w:pStyle w:val="101"/>
            </w:pPr>
            <w:r w:rsidRPr="00B40693">
              <w:t>7.3.МПИ.0003</w:t>
            </w:r>
          </w:p>
        </w:tc>
        <w:tc>
          <w:tcPr>
            <w:tcW w:w="351" w:type="pct"/>
          </w:tcPr>
          <w:p w14:paraId="4FF802CB" w14:textId="77777777" w:rsidR="00B40693" w:rsidRPr="00B40693" w:rsidRDefault="00B40693" w:rsidP="00B40693">
            <w:pPr>
              <w:pStyle w:val="101"/>
            </w:pPr>
            <w:r w:rsidRPr="00B40693">
              <w:t>dt</w:t>
            </w:r>
          </w:p>
        </w:tc>
        <w:tc>
          <w:tcPr>
            <w:tcW w:w="369" w:type="pct"/>
          </w:tcPr>
          <w:p w14:paraId="78900B32" w14:textId="77777777" w:rsidR="00B40693" w:rsidRPr="00B40693" w:rsidRDefault="00B40693" w:rsidP="00B40693">
            <w:pPr>
              <w:pStyle w:val="101"/>
            </w:pPr>
          </w:p>
        </w:tc>
        <w:tc>
          <w:tcPr>
            <w:tcW w:w="286" w:type="pct"/>
          </w:tcPr>
          <w:p w14:paraId="490A7B1E" w14:textId="77777777" w:rsidR="00B40693" w:rsidRPr="00B40693" w:rsidRDefault="00B40693" w:rsidP="00B40693">
            <w:pPr>
              <w:pStyle w:val="101"/>
            </w:pPr>
          </w:p>
        </w:tc>
        <w:tc>
          <w:tcPr>
            <w:tcW w:w="274" w:type="pct"/>
          </w:tcPr>
          <w:p w14:paraId="322214C7" w14:textId="77777777" w:rsidR="00B40693" w:rsidRPr="00B40693" w:rsidRDefault="00B40693" w:rsidP="00B40693">
            <w:pPr>
              <w:pStyle w:val="101"/>
            </w:pPr>
          </w:p>
        </w:tc>
        <w:tc>
          <w:tcPr>
            <w:tcW w:w="446" w:type="pct"/>
          </w:tcPr>
          <w:p w14:paraId="6083D8D4" w14:textId="77777777" w:rsidR="00B40693" w:rsidRPr="00B40693" w:rsidRDefault="00B40693" w:rsidP="00B40693">
            <w:pPr>
              <w:pStyle w:val="101"/>
            </w:pPr>
            <w:r w:rsidRPr="00B40693">
              <w:t>dt пусто</w:t>
            </w:r>
          </w:p>
        </w:tc>
        <w:tc>
          <w:tcPr>
            <w:tcW w:w="522" w:type="pct"/>
          </w:tcPr>
          <w:p w14:paraId="3D22223F" w14:textId="77777777" w:rsidR="00B40693" w:rsidRPr="00B40693" w:rsidRDefault="00B40693" w:rsidP="00B40693">
            <w:pPr>
              <w:pStyle w:val="101"/>
            </w:pPr>
            <w:r w:rsidRPr="00B40693">
              <w:t>Значение не может быть пустым</w:t>
            </w:r>
          </w:p>
        </w:tc>
        <w:tc>
          <w:tcPr>
            <w:tcW w:w="255" w:type="pct"/>
          </w:tcPr>
          <w:p w14:paraId="61888D92" w14:textId="77777777" w:rsidR="00B40693" w:rsidRPr="00B40693" w:rsidRDefault="00B40693" w:rsidP="00B40693">
            <w:pPr>
              <w:pStyle w:val="101"/>
            </w:pPr>
          </w:p>
        </w:tc>
        <w:tc>
          <w:tcPr>
            <w:tcW w:w="295" w:type="pct"/>
          </w:tcPr>
          <w:p w14:paraId="4EAC0D34" w14:textId="77777777" w:rsidR="00B40693" w:rsidRPr="00B40693" w:rsidRDefault="00B40693" w:rsidP="00B40693">
            <w:pPr>
              <w:pStyle w:val="101"/>
            </w:pPr>
          </w:p>
        </w:tc>
        <w:tc>
          <w:tcPr>
            <w:tcW w:w="294" w:type="pct"/>
          </w:tcPr>
          <w:p w14:paraId="398364B3" w14:textId="77777777" w:rsidR="00B40693" w:rsidRPr="00B40693" w:rsidRDefault="00B40693" w:rsidP="00B40693">
            <w:pPr>
              <w:pStyle w:val="101"/>
            </w:pPr>
          </w:p>
        </w:tc>
        <w:tc>
          <w:tcPr>
            <w:tcW w:w="636" w:type="pct"/>
          </w:tcPr>
          <w:p w14:paraId="00BAF495" w14:textId="77777777" w:rsidR="00B40693" w:rsidRPr="00B40693" w:rsidRDefault="00B40693" w:rsidP="00B40693">
            <w:pPr>
              <w:pStyle w:val="101"/>
            </w:pPr>
            <w:r w:rsidRPr="00B40693">
              <w:t>Параметр dt не может передаваться с пустым значением</w:t>
            </w:r>
          </w:p>
        </w:tc>
      </w:tr>
      <w:tr w:rsidR="00B40693" w:rsidRPr="00B40693" w14:paraId="6C6EB362" w14:textId="77777777" w:rsidTr="00B40693">
        <w:trPr>
          <w:trHeight w:val="454"/>
        </w:trPr>
        <w:tc>
          <w:tcPr>
            <w:tcW w:w="927" w:type="pct"/>
          </w:tcPr>
          <w:p w14:paraId="4ED24B1C" w14:textId="77777777" w:rsidR="00B40693" w:rsidRPr="00B40693" w:rsidRDefault="00B40693" w:rsidP="00B40693">
            <w:pPr>
              <w:pStyle w:val="101"/>
            </w:pPr>
            <w:r w:rsidRPr="00B40693">
              <w:t>MpiAsyncOperationsService.GetViewDataSocStatusStart</w:t>
            </w:r>
          </w:p>
        </w:tc>
        <w:tc>
          <w:tcPr>
            <w:tcW w:w="345" w:type="pct"/>
          </w:tcPr>
          <w:p w14:paraId="74985A2E" w14:textId="77777777" w:rsidR="00B40693" w:rsidRPr="00B40693" w:rsidRDefault="00B40693" w:rsidP="00B40693">
            <w:pPr>
              <w:pStyle w:val="101"/>
            </w:pPr>
            <w:r w:rsidRPr="00B40693">
              <w:t>7.3.МПИ.0004</w:t>
            </w:r>
          </w:p>
        </w:tc>
        <w:tc>
          <w:tcPr>
            <w:tcW w:w="351" w:type="pct"/>
          </w:tcPr>
          <w:p w14:paraId="13C8998A" w14:textId="77777777" w:rsidR="00B40693" w:rsidRPr="00B40693" w:rsidRDefault="00B40693" w:rsidP="00B40693">
            <w:pPr>
              <w:pStyle w:val="101"/>
            </w:pPr>
            <w:r w:rsidRPr="00B40693">
              <w:t>dt</w:t>
            </w:r>
          </w:p>
        </w:tc>
        <w:tc>
          <w:tcPr>
            <w:tcW w:w="369" w:type="pct"/>
          </w:tcPr>
          <w:p w14:paraId="11B6FC4E" w14:textId="77777777" w:rsidR="00B40693" w:rsidRPr="00B40693" w:rsidRDefault="00B40693" w:rsidP="00B40693">
            <w:pPr>
              <w:pStyle w:val="101"/>
            </w:pPr>
          </w:p>
        </w:tc>
        <w:tc>
          <w:tcPr>
            <w:tcW w:w="286" w:type="pct"/>
          </w:tcPr>
          <w:p w14:paraId="33FA0684" w14:textId="77777777" w:rsidR="00B40693" w:rsidRPr="00B40693" w:rsidRDefault="00B40693" w:rsidP="00B40693">
            <w:pPr>
              <w:pStyle w:val="101"/>
            </w:pPr>
          </w:p>
        </w:tc>
        <w:tc>
          <w:tcPr>
            <w:tcW w:w="274" w:type="pct"/>
          </w:tcPr>
          <w:p w14:paraId="19D8C90D" w14:textId="77777777" w:rsidR="00B40693" w:rsidRPr="00B40693" w:rsidRDefault="00B40693" w:rsidP="00B40693">
            <w:pPr>
              <w:pStyle w:val="101"/>
            </w:pPr>
            <w:r w:rsidRPr="00B40693">
              <w:t>не пусто</w:t>
            </w:r>
          </w:p>
        </w:tc>
        <w:tc>
          <w:tcPr>
            <w:tcW w:w="446" w:type="pct"/>
          </w:tcPr>
          <w:p w14:paraId="2CA5BC0F" w14:textId="77777777" w:rsidR="00B40693" w:rsidRPr="00B40693" w:rsidRDefault="00B40693" w:rsidP="00B40693">
            <w:pPr>
              <w:pStyle w:val="101"/>
            </w:pPr>
            <w:r w:rsidRPr="00B40693">
              <w:t>Значение не соответствует типу данных localDate</w:t>
            </w:r>
          </w:p>
        </w:tc>
        <w:tc>
          <w:tcPr>
            <w:tcW w:w="522" w:type="pct"/>
          </w:tcPr>
          <w:p w14:paraId="6D2C5819" w14:textId="77777777" w:rsidR="00B40693" w:rsidRPr="00B40693" w:rsidRDefault="00B40693" w:rsidP="00B40693">
            <w:pPr>
              <w:pStyle w:val="101"/>
            </w:pPr>
            <w:r w:rsidRPr="00B40693">
              <w:t>Значение должно соответствовать типу данных localDate</w:t>
            </w:r>
          </w:p>
        </w:tc>
        <w:tc>
          <w:tcPr>
            <w:tcW w:w="255" w:type="pct"/>
          </w:tcPr>
          <w:p w14:paraId="593CB051" w14:textId="77777777" w:rsidR="00B40693" w:rsidRPr="00B40693" w:rsidRDefault="00B40693" w:rsidP="00B40693">
            <w:pPr>
              <w:pStyle w:val="101"/>
            </w:pPr>
          </w:p>
        </w:tc>
        <w:tc>
          <w:tcPr>
            <w:tcW w:w="295" w:type="pct"/>
          </w:tcPr>
          <w:p w14:paraId="0844E95F" w14:textId="77777777" w:rsidR="00B40693" w:rsidRPr="00B40693" w:rsidRDefault="00B40693" w:rsidP="00B40693">
            <w:pPr>
              <w:pStyle w:val="101"/>
            </w:pPr>
          </w:p>
        </w:tc>
        <w:tc>
          <w:tcPr>
            <w:tcW w:w="294" w:type="pct"/>
          </w:tcPr>
          <w:p w14:paraId="56B9A219" w14:textId="77777777" w:rsidR="00B40693" w:rsidRPr="00B40693" w:rsidRDefault="00B40693" w:rsidP="00B40693">
            <w:pPr>
              <w:pStyle w:val="101"/>
            </w:pPr>
          </w:p>
        </w:tc>
        <w:tc>
          <w:tcPr>
            <w:tcW w:w="636" w:type="pct"/>
          </w:tcPr>
          <w:p w14:paraId="2A8C88F4" w14:textId="77777777" w:rsidR="00B40693" w:rsidRPr="00B40693" w:rsidRDefault="00B40693" w:rsidP="00B40693">
            <w:pPr>
              <w:pStyle w:val="101"/>
            </w:pPr>
            <w:r w:rsidRPr="00B40693">
              <w:t>Значение параметра dt должно соответствовать типу данных localDate (ГГГГ-ММ-ДД)</w:t>
            </w:r>
          </w:p>
        </w:tc>
      </w:tr>
      <w:tr w:rsidR="00B40693" w:rsidRPr="00B40693" w14:paraId="611F5367" w14:textId="77777777" w:rsidTr="00B40693">
        <w:trPr>
          <w:trHeight w:val="454"/>
        </w:trPr>
        <w:tc>
          <w:tcPr>
            <w:tcW w:w="927" w:type="pct"/>
          </w:tcPr>
          <w:p w14:paraId="6DE4A006" w14:textId="77777777" w:rsidR="00B40693" w:rsidRPr="00B40693" w:rsidRDefault="00B40693" w:rsidP="00B40693">
            <w:pPr>
              <w:pStyle w:val="101"/>
            </w:pPr>
            <w:r w:rsidRPr="00B40693">
              <w:t>MpiAsyncOperationsService.GetViewDataSocStatusStart</w:t>
            </w:r>
          </w:p>
        </w:tc>
        <w:tc>
          <w:tcPr>
            <w:tcW w:w="345" w:type="pct"/>
          </w:tcPr>
          <w:p w14:paraId="76DBF5E5" w14:textId="77777777" w:rsidR="00B40693" w:rsidRPr="00B40693" w:rsidRDefault="00B40693" w:rsidP="00B40693">
            <w:pPr>
              <w:pStyle w:val="101"/>
            </w:pPr>
            <w:r w:rsidRPr="00B40693">
              <w:t>7.3.МПИ.0005</w:t>
            </w:r>
          </w:p>
        </w:tc>
        <w:tc>
          <w:tcPr>
            <w:tcW w:w="351" w:type="pct"/>
          </w:tcPr>
          <w:p w14:paraId="6F754BCC" w14:textId="77777777" w:rsidR="00B40693" w:rsidRPr="00B40693" w:rsidRDefault="00B40693" w:rsidP="00B40693">
            <w:pPr>
              <w:pStyle w:val="101"/>
            </w:pPr>
            <w:r w:rsidRPr="00B40693">
              <w:t>dt</w:t>
            </w:r>
          </w:p>
        </w:tc>
        <w:tc>
          <w:tcPr>
            <w:tcW w:w="369" w:type="pct"/>
          </w:tcPr>
          <w:p w14:paraId="01E9C9D3" w14:textId="77777777" w:rsidR="00B40693" w:rsidRPr="00B40693" w:rsidRDefault="00B40693" w:rsidP="00B40693">
            <w:pPr>
              <w:pStyle w:val="101"/>
            </w:pPr>
          </w:p>
        </w:tc>
        <w:tc>
          <w:tcPr>
            <w:tcW w:w="286" w:type="pct"/>
          </w:tcPr>
          <w:p w14:paraId="00F048BF" w14:textId="77777777" w:rsidR="00B40693" w:rsidRPr="00B40693" w:rsidRDefault="00B40693" w:rsidP="00B40693">
            <w:pPr>
              <w:pStyle w:val="101"/>
            </w:pPr>
          </w:p>
        </w:tc>
        <w:tc>
          <w:tcPr>
            <w:tcW w:w="274" w:type="pct"/>
          </w:tcPr>
          <w:p w14:paraId="1D23777F" w14:textId="77777777" w:rsidR="00B40693" w:rsidRPr="00B40693" w:rsidRDefault="00B40693" w:rsidP="00B40693">
            <w:pPr>
              <w:pStyle w:val="101"/>
            </w:pPr>
            <w:r w:rsidRPr="00B40693">
              <w:t>не пусто</w:t>
            </w:r>
          </w:p>
        </w:tc>
        <w:tc>
          <w:tcPr>
            <w:tcW w:w="446" w:type="pct"/>
          </w:tcPr>
          <w:p w14:paraId="74ABFEC5" w14:textId="77777777" w:rsidR="00B40693" w:rsidRPr="00B40693" w:rsidRDefault="00B40693" w:rsidP="00B40693">
            <w:pPr>
              <w:pStyle w:val="101"/>
            </w:pPr>
            <w:r w:rsidRPr="00B40693">
              <w:t>Значение параметра dt меньше (раньше) 01-07-2022</w:t>
            </w:r>
          </w:p>
        </w:tc>
        <w:tc>
          <w:tcPr>
            <w:tcW w:w="522" w:type="pct"/>
          </w:tcPr>
          <w:p w14:paraId="0559CF1B" w14:textId="77777777" w:rsidR="00B40693" w:rsidRPr="00B40693" w:rsidRDefault="00B40693" w:rsidP="00B40693">
            <w:pPr>
              <w:pStyle w:val="101"/>
            </w:pPr>
            <w:r w:rsidRPr="00B40693">
              <w:t>Значение параметра dt не должно быть меньше (раньше) 01-07-2022</w:t>
            </w:r>
          </w:p>
        </w:tc>
        <w:tc>
          <w:tcPr>
            <w:tcW w:w="255" w:type="pct"/>
          </w:tcPr>
          <w:p w14:paraId="616B0085" w14:textId="77777777" w:rsidR="00B40693" w:rsidRPr="00B40693" w:rsidRDefault="00B40693" w:rsidP="00B40693">
            <w:pPr>
              <w:pStyle w:val="101"/>
            </w:pPr>
          </w:p>
        </w:tc>
        <w:tc>
          <w:tcPr>
            <w:tcW w:w="295" w:type="pct"/>
          </w:tcPr>
          <w:p w14:paraId="60FFD39E" w14:textId="77777777" w:rsidR="00B40693" w:rsidRPr="00B40693" w:rsidRDefault="00B40693" w:rsidP="00B40693">
            <w:pPr>
              <w:pStyle w:val="101"/>
            </w:pPr>
          </w:p>
        </w:tc>
        <w:tc>
          <w:tcPr>
            <w:tcW w:w="294" w:type="pct"/>
          </w:tcPr>
          <w:p w14:paraId="5166446A" w14:textId="77777777" w:rsidR="00B40693" w:rsidRPr="00B40693" w:rsidRDefault="00B40693" w:rsidP="00B40693">
            <w:pPr>
              <w:pStyle w:val="101"/>
            </w:pPr>
          </w:p>
        </w:tc>
        <w:tc>
          <w:tcPr>
            <w:tcW w:w="636" w:type="pct"/>
          </w:tcPr>
          <w:p w14:paraId="5B5B858D" w14:textId="77777777" w:rsidR="00B40693" w:rsidRPr="00B40693" w:rsidRDefault="00B40693" w:rsidP="00B40693">
            <w:pPr>
              <w:pStyle w:val="101"/>
            </w:pPr>
            <w:r w:rsidRPr="00B40693">
              <w:t>Значение параметра dt не должно быть меньше (раньше) 01-07-2022</w:t>
            </w:r>
          </w:p>
        </w:tc>
      </w:tr>
      <w:tr w:rsidR="00B40693" w:rsidRPr="00B40693" w14:paraId="47A32EF1" w14:textId="77777777" w:rsidTr="00B40693">
        <w:trPr>
          <w:trHeight w:val="454"/>
        </w:trPr>
        <w:tc>
          <w:tcPr>
            <w:tcW w:w="927" w:type="pct"/>
          </w:tcPr>
          <w:p w14:paraId="09CF86D0" w14:textId="77777777" w:rsidR="00B40693" w:rsidRPr="00B40693" w:rsidRDefault="00B40693" w:rsidP="00B40693">
            <w:pPr>
              <w:pStyle w:val="101"/>
            </w:pPr>
            <w:r w:rsidRPr="00B40693">
              <w:t>MpiAsyncOperationsService.GetViewDataSocStatusStart</w:t>
            </w:r>
          </w:p>
        </w:tc>
        <w:tc>
          <w:tcPr>
            <w:tcW w:w="345" w:type="pct"/>
          </w:tcPr>
          <w:p w14:paraId="79739EB8" w14:textId="77777777" w:rsidR="00B40693" w:rsidRPr="00B40693" w:rsidRDefault="00B40693" w:rsidP="00B40693">
            <w:pPr>
              <w:pStyle w:val="101"/>
            </w:pPr>
            <w:r w:rsidRPr="00B40693">
              <w:t>7.3.МПИ.0006</w:t>
            </w:r>
          </w:p>
        </w:tc>
        <w:tc>
          <w:tcPr>
            <w:tcW w:w="351" w:type="pct"/>
          </w:tcPr>
          <w:p w14:paraId="639CEBC8" w14:textId="77777777" w:rsidR="00B40693" w:rsidRPr="00B40693" w:rsidRDefault="00B40693" w:rsidP="00B40693">
            <w:pPr>
              <w:pStyle w:val="101"/>
            </w:pPr>
            <w:r w:rsidRPr="00B40693">
              <w:t>dt</w:t>
            </w:r>
          </w:p>
        </w:tc>
        <w:tc>
          <w:tcPr>
            <w:tcW w:w="369" w:type="pct"/>
          </w:tcPr>
          <w:p w14:paraId="160E4A13" w14:textId="77777777" w:rsidR="00B40693" w:rsidRPr="00B40693" w:rsidRDefault="00B40693" w:rsidP="00B40693">
            <w:pPr>
              <w:pStyle w:val="101"/>
            </w:pPr>
          </w:p>
        </w:tc>
        <w:tc>
          <w:tcPr>
            <w:tcW w:w="286" w:type="pct"/>
          </w:tcPr>
          <w:p w14:paraId="3D3C7C64" w14:textId="77777777" w:rsidR="00B40693" w:rsidRPr="00B40693" w:rsidRDefault="00B40693" w:rsidP="00B40693">
            <w:pPr>
              <w:pStyle w:val="101"/>
            </w:pPr>
          </w:p>
        </w:tc>
        <w:tc>
          <w:tcPr>
            <w:tcW w:w="274" w:type="pct"/>
          </w:tcPr>
          <w:p w14:paraId="547CD8BA" w14:textId="77777777" w:rsidR="00B40693" w:rsidRPr="00B40693" w:rsidRDefault="00B40693" w:rsidP="00B40693">
            <w:pPr>
              <w:pStyle w:val="101"/>
            </w:pPr>
            <w:r w:rsidRPr="00B40693">
              <w:t>не пусто</w:t>
            </w:r>
          </w:p>
        </w:tc>
        <w:tc>
          <w:tcPr>
            <w:tcW w:w="446" w:type="pct"/>
          </w:tcPr>
          <w:p w14:paraId="54932D96" w14:textId="77777777" w:rsidR="00B40693" w:rsidRPr="00B40693" w:rsidRDefault="00B40693" w:rsidP="00B40693">
            <w:pPr>
              <w:pStyle w:val="101"/>
            </w:pPr>
            <w:r w:rsidRPr="00B40693">
              <w:t>дата запрашиваемого периода витрины больше (позже) текущей даты   </w:t>
            </w:r>
          </w:p>
          <w:p w14:paraId="2D48C16A" w14:textId="77777777" w:rsidR="00B40693" w:rsidRPr="00B40693" w:rsidRDefault="00B40693" w:rsidP="00B40693">
            <w:pPr>
              <w:pStyle w:val="101"/>
            </w:pPr>
          </w:p>
        </w:tc>
        <w:tc>
          <w:tcPr>
            <w:tcW w:w="522" w:type="pct"/>
          </w:tcPr>
          <w:p w14:paraId="5B30C4E4" w14:textId="77777777" w:rsidR="00B40693" w:rsidRPr="00B40693" w:rsidRDefault="00B40693" w:rsidP="00B40693">
            <w:pPr>
              <w:pStyle w:val="101"/>
            </w:pPr>
            <w:r w:rsidRPr="00B40693">
              <w:t>Не должно быть возможности запрашивать витрину за будущий период</w:t>
            </w:r>
          </w:p>
        </w:tc>
        <w:tc>
          <w:tcPr>
            <w:tcW w:w="255" w:type="pct"/>
          </w:tcPr>
          <w:p w14:paraId="78FE404F" w14:textId="77777777" w:rsidR="00B40693" w:rsidRPr="00B40693" w:rsidRDefault="00B40693" w:rsidP="00B40693">
            <w:pPr>
              <w:pStyle w:val="101"/>
            </w:pPr>
          </w:p>
        </w:tc>
        <w:tc>
          <w:tcPr>
            <w:tcW w:w="295" w:type="pct"/>
          </w:tcPr>
          <w:p w14:paraId="4CF5FC9A" w14:textId="77777777" w:rsidR="00B40693" w:rsidRPr="00B40693" w:rsidRDefault="00B40693" w:rsidP="00B40693">
            <w:pPr>
              <w:pStyle w:val="101"/>
            </w:pPr>
          </w:p>
        </w:tc>
        <w:tc>
          <w:tcPr>
            <w:tcW w:w="294" w:type="pct"/>
          </w:tcPr>
          <w:p w14:paraId="13E87AFC" w14:textId="77777777" w:rsidR="00B40693" w:rsidRPr="00B40693" w:rsidRDefault="00B40693" w:rsidP="00B40693">
            <w:pPr>
              <w:pStyle w:val="101"/>
            </w:pPr>
          </w:p>
        </w:tc>
        <w:tc>
          <w:tcPr>
            <w:tcW w:w="636" w:type="pct"/>
          </w:tcPr>
          <w:p w14:paraId="58C2E39F" w14:textId="77777777" w:rsidR="00B40693" w:rsidRPr="00B40693" w:rsidRDefault="00B40693" w:rsidP="00B40693">
            <w:pPr>
              <w:pStyle w:val="101"/>
            </w:pPr>
            <w:r w:rsidRPr="00B40693">
              <w:t>Витрина может быть выдана только за прошлый период</w:t>
            </w:r>
          </w:p>
        </w:tc>
      </w:tr>
      <w:tr w:rsidR="00B40693" w:rsidRPr="00B40693" w14:paraId="073A90BA" w14:textId="77777777" w:rsidTr="00B40693">
        <w:trPr>
          <w:trHeight w:val="454"/>
        </w:trPr>
        <w:tc>
          <w:tcPr>
            <w:tcW w:w="927" w:type="pct"/>
          </w:tcPr>
          <w:p w14:paraId="5A4CA7C5" w14:textId="77777777" w:rsidR="00B40693" w:rsidRPr="00B40693" w:rsidRDefault="00B40693" w:rsidP="00B40693">
            <w:pPr>
              <w:pStyle w:val="101"/>
            </w:pPr>
            <w:r w:rsidRPr="00B40693">
              <w:lastRenderedPageBreak/>
              <w:t>MpiAsyncOperationsService.GetViewDataSocStatusStart</w:t>
            </w:r>
          </w:p>
        </w:tc>
        <w:tc>
          <w:tcPr>
            <w:tcW w:w="345" w:type="pct"/>
          </w:tcPr>
          <w:p w14:paraId="49CD10B3" w14:textId="77777777" w:rsidR="00B40693" w:rsidRPr="00B40693" w:rsidRDefault="00B40693" w:rsidP="00B40693">
            <w:pPr>
              <w:pStyle w:val="101"/>
            </w:pPr>
            <w:r w:rsidRPr="00B40693">
              <w:t>7.3.МПИ.0007</w:t>
            </w:r>
          </w:p>
        </w:tc>
        <w:tc>
          <w:tcPr>
            <w:tcW w:w="351" w:type="pct"/>
          </w:tcPr>
          <w:p w14:paraId="5B067E97" w14:textId="77777777" w:rsidR="00B40693" w:rsidRPr="00B40693" w:rsidRDefault="00B40693" w:rsidP="00B40693">
            <w:pPr>
              <w:pStyle w:val="101"/>
            </w:pPr>
            <w:r w:rsidRPr="00B40693">
              <w:t>terr</w:t>
            </w:r>
          </w:p>
        </w:tc>
        <w:tc>
          <w:tcPr>
            <w:tcW w:w="369" w:type="pct"/>
          </w:tcPr>
          <w:p w14:paraId="23333F59" w14:textId="77777777" w:rsidR="00B40693" w:rsidRPr="00B40693" w:rsidRDefault="00B40693" w:rsidP="00B40693">
            <w:pPr>
              <w:pStyle w:val="101"/>
            </w:pPr>
          </w:p>
        </w:tc>
        <w:tc>
          <w:tcPr>
            <w:tcW w:w="286" w:type="pct"/>
          </w:tcPr>
          <w:p w14:paraId="001200AB" w14:textId="77777777" w:rsidR="00B40693" w:rsidRPr="00B40693" w:rsidRDefault="00B40693" w:rsidP="00B40693">
            <w:pPr>
              <w:pStyle w:val="101"/>
            </w:pPr>
          </w:p>
        </w:tc>
        <w:tc>
          <w:tcPr>
            <w:tcW w:w="274" w:type="pct"/>
          </w:tcPr>
          <w:p w14:paraId="4DB05099" w14:textId="77777777" w:rsidR="00B40693" w:rsidRPr="00B40693" w:rsidRDefault="00B40693" w:rsidP="00B40693">
            <w:pPr>
              <w:pStyle w:val="101"/>
            </w:pPr>
          </w:p>
        </w:tc>
        <w:tc>
          <w:tcPr>
            <w:tcW w:w="446" w:type="pct"/>
          </w:tcPr>
          <w:p w14:paraId="0010EB6F" w14:textId="77777777" w:rsidR="00B40693" w:rsidRPr="00B40693" w:rsidRDefault="00B40693" w:rsidP="00B40693">
            <w:pPr>
              <w:pStyle w:val="101"/>
            </w:pPr>
            <w:r w:rsidRPr="00B40693">
              <w:t>terr пусто </w:t>
            </w:r>
          </w:p>
        </w:tc>
        <w:tc>
          <w:tcPr>
            <w:tcW w:w="522" w:type="pct"/>
          </w:tcPr>
          <w:p w14:paraId="2424A704" w14:textId="77777777" w:rsidR="00B40693" w:rsidRPr="00B40693" w:rsidRDefault="00B40693" w:rsidP="00B40693">
            <w:pPr>
              <w:pStyle w:val="101"/>
            </w:pPr>
            <w:r w:rsidRPr="00B40693">
              <w:t>Значение не может быть пустым </w:t>
            </w:r>
          </w:p>
        </w:tc>
        <w:tc>
          <w:tcPr>
            <w:tcW w:w="255" w:type="pct"/>
          </w:tcPr>
          <w:p w14:paraId="2D2805F1" w14:textId="77777777" w:rsidR="00B40693" w:rsidRPr="00B40693" w:rsidRDefault="00B40693" w:rsidP="00B40693">
            <w:pPr>
              <w:pStyle w:val="101"/>
            </w:pPr>
          </w:p>
        </w:tc>
        <w:tc>
          <w:tcPr>
            <w:tcW w:w="295" w:type="pct"/>
          </w:tcPr>
          <w:p w14:paraId="7378CC95" w14:textId="77777777" w:rsidR="00B40693" w:rsidRPr="00B40693" w:rsidRDefault="00B40693" w:rsidP="00B40693">
            <w:pPr>
              <w:pStyle w:val="101"/>
            </w:pPr>
          </w:p>
        </w:tc>
        <w:tc>
          <w:tcPr>
            <w:tcW w:w="294" w:type="pct"/>
          </w:tcPr>
          <w:p w14:paraId="7C4D6EC1" w14:textId="77777777" w:rsidR="00B40693" w:rsidRPr="00B40693" w:rsidRDefault="00B40693" w:rsidP="00B40693">
            <w:pPr>
              <w:pStyle w:val="101"/>
            </w:pPr>
          </w:p>
        </w:tc>
        <w:tc>
          <w:tcPr>
            <w:tcW w:w="636" w:type="pct"/>
          </w:tcPr>
          <w:p w14:paraId="419EE16B" w14:textId="77777777" w:rsidR="00B40693" w:rsidRPr="00B40693" w:rsidRDefault="00B40693" w:rsidP="00B40693">
            <w:pPr>
              <w:pStyle w:val="101"/>
            </w:pPr>
            <w:r w:rsidRPr="00B40693">
              <w:t>Параметр terr не может передаваться с пустым значением</w:t>
            </w:r>
          </w:p>
        </w:tc>
      </w:tr>
      <w:tr w:rsidR="00B40693" w:rsidRPr="00B40693" w14:paraId="45084F92" w14:textId="77777777" w:rsidTr="00B40693">
        <w:trPr>
          <w:trHeight w:val="454"/>
        </w:trPr>
        <w:tc>
          <w:tcPr>
            <w:tcW w:w="927" w:type="pct"/>
          </w:tcPr>
          <w:p w14:paraId="6CCEF4A7" w14:textId="77777777" w:rsidR="00B40693" w:rsidRPr="00B40693" w:rsidRDefault="00B40693" w:rsidP="00B40693">
            <w:pPr>
              <w:pStyle w:val="101"/>
            </w:pPr>
            <w:r w:rsidRPr="00B40693">
              <w:t>MpiAsyncOperationsService.GetViewDataSocStatusStart</w:t>
            </w:r>
          </w:p>
        </w:tc>
        <w:tc>
          <w:tcPr>
            <w:tcW w:w="345" w:type="pct"/>
          </w:tcPr>
          <w:p w14:paraId="5A8C96A3" w14:textId="77777777" w:rsidR="00B40693" w:rsidRPr="00B40693" w:rsidRDefault="00B40693" w:rsidP="00B40693">
            <w:pPr>
              <w:pStyle w:val="101"/>
            </w:pPr>
            <w:r w:rsidRPr="00B40693">
              <w:t>7.3.МПИ.0008</w:t>
            </w:r>
          </w:p>
        </w:tc>
        <w:tc>
          <w:tcPr>
            <w:tcW w:w="351" w:type="pct"/>
          </w:tcPr>
          <w:p w14:paraId="5E7BE1AD" w14:textId="77777777" w:rsidR="00B40693" w:rsidRPr="00B40693" w:rsidRDefault="00B40693" w:rsidP="00B40693">
            <w:pPr>
              <w:pStyle w:val="101"/>
            </w:pPr>
            <w:r w:rsidRPr="00B40693">
              <w:t>terr</w:t>
            </w:r>
          </w:p>
        </w:tc>
        <w:tc>
          <w:tcPr>
            <w:tcW w:w="369" w:type="pct"/>
          </w:tcPr>
          <w:p w14:paraId="518D8A5B" w14:textId="47F14766" w:rsidR="00B40693" w:rsidRPr="00B40693" w:rsidRDefault="00B40693" w:rsidP="00B40693">
            <w:pPr>
              <w:pStyle w:val="101"/>
            </w:pPr>
            <w:r w:rsidRPr="005D4D69">
              <w:t>O002 "Общероссийский классификатор административно-территориального деления (OKATO)"</w:t>
            </w:r>
          </w:p>
          <w:p w14:paraId="3E019D1A" w14:textId="77777777" w:rsidR="00B40693" w:rsidRPr="00B40693" w:rsidRDefault="00B40693" w:rsidP="00B40693">
            <w:pPr>
              <w:pStyle w:val="101"/>
            </w:pPr>
          </w:p>
        </w:tc>
        <w:tc>
          <w:tcPr>
            <w:tcW w:w="286" w:type="pct"/>
          </w:tcPr>
          <w:p w14:paraId="5EF4B254" w14:textId="77777777" w:rsidR="00B40693" w:rsidRPr="00B40693" w:rsidRDefault="00B40693" w:rsidP="00B40693">
            <w:pPr>
              <w:pStyle w:val="101"/>
            </w:pPr>
            <w:r w:rsidRPr="00B40693">
              <w:t>TER+KOD1</w:t>
            </w:r>
          </w:p>
        </w:tc>
        <w:tc>
          <w:tcPr>
            <w:tcW w:w="274" w:type="pct"/>
          </w:tcPr>
          <w:p w14:paraId="6C6A3015" w14:textId="77777777" w:rsidR="00B40693" w:rsidRPr="00B40693" w:rsidRDefault="00B40693" w:rsidP="00B40693">
            <w:pPr>
              <w:pStyle w:val="101"/>
            </w:pPr>
            <w:r w:rsidRPr="00B40693">
              <w:t>не пусто</w:t>
            </w:r>
          </w:p>
        </w:tc>
        <w:tc>
          <w:tcPr>
            <w:tcW w:w="446" w:type="pct"/>
          </w:tcPr>
          <w:p w14:paraId="40C3813A" w14:textId="77777777" w:rsidR="00B40693" w:rsidRPr="00B40693" w:rsidRDefault="00B40693" w:rsidP="00B40693">
            <w:pPr>
              <w:pStyle w:val="101"/>
            </w:pPr>
          </w:p>
        </w:tc>
        <w:tc>
          <w:tcPr>
            <w:tcW w:w="522" w:type="pct"/>
          </w:tcPr>
          <w:p w14:paraId="2741619E" w14:textId="77777777" w:rsidR="00B40693" w:rsidRPr="00B40693" w:rsidRDefault="00B40693" w:rsidP="00B40693">
            <w:pPr>
              <w:pStyle w:val="101"/>
            </w:pPr>
            <w:r w:rsidRPr="00B40693">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c>
          <w:tcPr>
            <w:tcW w:w="255" w:type="pct"/>
          </w:tcPr>
          <w:p w14:paraId="124AB22F" w14:textId="77777777" w:rsidR="00B40693" w:rsidRPr="00B40693" w:rsidRDefault="00B40693" w:rsidP="00B40693">
            <w:pPr>
              <w:pStyle w:val="101"/>
            </w:pPr>
          </w:p>
        </w:tc>
        <w:tc>
          <w:tcPr>
            <w:tcW w:w="295" w:type="pct"/>
          </w:tcPr>
          <w:p w14:paraId="56A26900" w14:textId="77777777" w:rsidR="00B40693" w:rsidRPr="00B40693" w:rsidRDefault="00B40693" w:rsidP="00B40693">
            <w:pPr>
              <w:pStyle w:val="101"/>
            </w:pPr>
          </w:p>
        </w:tc>
        <w:tc>
          <w:tcPr>
            <w:tcW w:w="294" w:type="pct"/>
          </w:tcPr>
          <w:p w14:paraId="2FA2FA1F" w14:textId="77777777" w:rsidR="00B40693" w:rsidRPr="00B40693" w:rsidRDefault="00B40693" w:rsidP="00B40693">
            <w:pPr>
              <w:pStyle w:val="101"/>
            </w:pPr>
          </w:p>
        </w:tc>
        <w:tc>
          <w:tcPr>
            <w:tcW w:w="636" w:type="pct"/>
          </w:tcPr>
          <w:p w14:paraId="1A6237ED" w14:textId="77777777" w:rsidR="00B40693" w:rsidRPr="00B40693" w:rsidRDefault="00B40693" w:rsidP="00B40693">
            <w:pPr>
              <w:pStyle w:val="101"/>
            </w:pPr>
            <w:r w:rsidRPr="00B40693">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B40693" w:rsidRPr="00B40693" w14:paraId="33DCBCDB" w14:textId="77777777" w:rsidTr="00B40693">
        <w:trPr>
          <w:trHeight w:val="454"/>
        </w:trPr>
        <w:tc>
          <w:tcPr>
            <w:tcW w:w="927" w:type="pct"/>
          </w:tcPr>
          <w:p w14:paraId="6AE17106" w14:textId="77777777" w:rsidR="00B40693" w:rsidRPr="00B40693" w:rsidRDefault="00B40693" w:rsidP="00B40693">
            <w:pPr>
              <w:pStyle w:val="101"/>
            </w:pPr>
            <w:r w:rsidRPr="00B40693">
              <w:t>MpiAsyncOperationsService.GetViewDataSocStatusStart</w:t>
            </w:r>
          </w:p>
        </w:tc>
        <w:tc>
          <w:tcPr>
            <w:tcW w:w="345" w:type="pct"/>
          </w:tcPr>
          <w:p w14:paraId="65B9DCFA" w14:textId="77777777" w:rsidR="00B40693" w:rsidRPr="00B40693" w:rsidRDefault="00B40693" w:rsidP="00B40693">
            <w:pPr>
              <w:pStyle w:val="101"/>
            </w:pPr>
            <w:r w:rsidRPr="00B40693">
              <w:t>7.3.МПИ.0010</w:t>
            </w:r>
          </w:p>
        </w:tc>
        <w:tc>
          <w:tcPr>
            <w:tcW w:w="351" w:type="pct"/>
          </w:tcPr>
          <w:p w14:paraId="265F4EF2" w14:textId="77777777" w:rsidR="00B40693" w:rsidRPr="00B40693" w:rsidRDefault="00B40693" w:rsidP="00B40693">
            <w:pPr>
              <w:pStyle w:val="101"/>
            </w:pPr>
            <w:r w:rsidRPr="00B40693">
              <w:t>smo</w:t>
            </w:r>
          </w:p>
        </w:tc>
        <w:tc>
          <w:tcPr>
            <w:tcW w:w="369" w:type="pct"/>
          </w:tcPr>
          <w:p w14:paraId="31645183" w14:textId="77777777" w:rsidR="00B40693" w:rsidRPr="00B40693" w:rsidRDefault="00B40693" w:rsidP="00B40693">
            <w:pPr>
              <w:pStyle w:val="101"/>
            </w:pPr>
          </w:p>
        </w:tc>
        <w:tc>
          <w:tcPr>
            <w:tcW w:w="286" w:type="pct"/>
          </w:tcPr>
          <w:p w14:paraId="7097DFE2" w14:textId="77777777" w:rsidR="00B40693" w:rsidRPr="00B40693" w:rsidRDefault="00B40693" w:rsidP="00B40693">
            <w:pPr>
              <w:pStyle w:val="101"/>
            </w:pPr>
          </w:p>
        </w:tc>
        <w:tc>
          <w:tcPr>
            <w:tcW w:w="274" w:type="pct"/>
          </w:tcPr>
          <w:p w14:paraId="0D74E461" w14:textId="77777777" w:rsidR="00B40693" w:rsidRPr="00B40693" w:rsidRDefault="00B40693" w:rsidP="00B40693">
            <w:pPr>
              <w:pStyle w:val="101"/>
            </w:pPr>
          </w:p>
        </w:tc>
        <w:tc>
          <w:tcPr>
            <w:tcW w:w="446" w:type="pct"/>
          </w:tcPr>
          <w:p w14:paraId="586A19B4" w14:textId="77777777" w:rsidR="00B40693" w:rsidRPr="00B40693" w:rsidRDefault="00B40693" w:rsidP="00B40693">
            <w:pPr>
              <w:pStyle w:val="101"/>
            </w:pPr>
            <w:r w:rsidRPr="00B40693">
              <w:t>smo пусто и запрос выполнен СМО</w:t>
            </w:r>
          </w:p>
        </w:tc>
        <w:tc>
          <w:tcPr>
            <w:tcW w:w="522" w:type="pct"/>
          </w:tcPr>
          <w:p w14:paraId="7968FEA1" w14:textId="77777777" w:rsidR="00B40693" w:rsidRPr="00B40693" w:rsidRDefault="00B40693" w:rsidP="00B40693">
            <w:pPr>
              <w:pStyle w:val="101"/>
            </w:pPr>
            <w:r w:rsidRPr="00B40693">
              <w:t>Значение не может быть пустым для СМО, делающим запрос</w:t>
            </w:r>
          </w:p>
        </w:tc>
        <w:tc>
          <w:tcPr>
            <w:tcW w:w="255" w:type="pct"/>
          </w:tcPr>
          <w:p w14:paraId="4BFD6A70" w14:textId="77777777" w:rsidR="00B40693" w:rsidRPr="00B40693" w:rsidRDefault="00B40693" w:rsidP="00B40693">
            <w:pPr>
              <w:pStyle w:val="101"/>
            </w:pPr>
          </w:p>
        </w:tc>
        <w:tc>
          <w:tcPr>
            <w:tcW w:w="295" w:type="pct"/>
          </w:tcPr>
          <w:p w14:paraId="53E91F95" w14:textId="77777777" w:rsidR="00B40693" w:rsidRPr="00B40693" w:rsidRDefault="00B40693" w:rsidP="00B40693">
            <w:pPr>
              <w:pStyle w:val="101"/>
            </w:pPr>
          </w:p>
        </w:tc>
        <w:tc>
          <w:tcPr>
            <w:tcW w:w="294" w:type="pct"/>
          </w:tcPr>
          <w:p w14:paraId="316D6940" w14:textId="77777777" w:rsidR="00B40693" w:rsidRPr="00B40693" w:rsidRDefault="00B40693" w:rsidP="00B40693">
            <w:pPr>
              <w:pStyle w:val="101"/>
            </w:pPr>
          </w:p>
        </w:tc>
        <w:tc>
          <w:tcPr>
            <w:tcW w:w="636" w:type="pct"/>
          </w:tcPr>
          <w:p w14:paraId="4D6B9916" w14:textId="77777777" w:rsidR="00B40693" w:rsidRPr="00B40693" w:rsidRDefault="00B40693" w:rsidP="00B40693">
            <w:pPr>
              <w:pStyle w:val="101"/>
            </w:pPr>
            <w:r w:rsidRPr="00B40693">
              <w:t>Параметр smo не может передаваться с пустым значением для СМО, делающему запрос</w:t>
            </w:r>
          </w:p>
        </w:tc>
      </w:tr>
      <w:tr w:rsidR="00B40693" w:rsidRPr="00B40693" w14:paraId="7542B7B1" w14:textId="77777777" w:rsidTr="00B40693">
        <w:trPr>
          <w:trHeight w:val="454"/>
        </w:trPr>
        <w:tc>
          <w:tcPr>
            <w:tcW w:w="927" w:type="pct"/>
          </w:tcPr>
          <w:p w14:paraId="3645EB8F" w14:textId="77777777" w:rsidR="00B40693" w:rsidRPr="00B40693" w:rsidRDefault="00B40693" w:rsidP="00B40693">
            <w:pPr>
              <w:pStyle w:val="101"/>
            </w:pPr>
            <w:r w:rsidRPr="00B40693">
              <w:lastRenderedPageBreak/>
              <w:t>MpiAsyncOperationsService.GetViewDataSocStatusStart</w:t>
            </w:r>
          </w:p>
        </w:tc>
        <w:tc>
          <w:tcPr>
            <w:tcW w:w="345" w:type="pct"/>
          </w:tcPr>
          <w:p w14:paraId="336AAA29" w14:textId="77777777" w:rsidR="00B40693" w:rsidRPr="00B40693" w:rsidRDefault="00B40693" w:rsidP="00B40693">
            <w:pPr>
              <w:pStyle w:val="101"/>
            </w:pPr>
            <w:r w:rsidRPr="00B40693">
              <w:t>7.3.МПИ.0011</w:t>
            </w:r>
          </w:p>
        </w:tc>
        <w:tc>
          <w:tcPr>
            <w:tcW w:w="351" w:type="pct"/>
          </w:tcPr>
          <w:p w14:paraId="1E0EBF3D" w14:textId="77777777" w:rsidR="00B40693" w:rsidRPr="00B40693" w:rsidRDefault="00B40693" w:rsidP="00B40693">
            <w:pPr>
              <w:pStyle w:val="101"/>
            </w:pPr>
            <w:r w:rsidRPr="00B40693">
              <w:t>smo</w:t>
            </w:r>
          </w:p>
        </w:tc>
        <w:tc>
          <w:tcPr>
            <w:tcW w:w="369" w:type="pct"/>
          </w:tcPr>
          <w:p w14:paraId="36CB408E" w14:textId="36976FA7" w:rsidR="00B40693" w:rsidRPr="00B40693" w:rsidRDefault="00B40693" w:rsidP="00B40693">
            <w:pPr>
              <w:pStyle w:val="101"/>
            </w:pPr>
            <w:r w:rsidRPr="005D4D69">
              <w:t>Справочник F002</w:t>
            </w:r>
            <w:r w:rsidRPr="00B40693">
              <w:t xml:space="preserve">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86" w:type="pct"/>
          </w:tcPr>
          <w:p w14:paraId="2E7866AC" w14:textId="77777777" w:rsidR="00B40693" w:rsidRPr="00B40693" w:rsidRDefault="00B40693" w:rsidP="00B40693">
            <w:pPr>
              <w:pStyle w:val="101"/>
            </w:pPr>
            <w:r w:rsidRPr="00B40693">
              <w:t>smocod</w:t>
            </w:r>
          </w:p>
        </w:tc>
        <w:tc>
          <w:tcPr>
            <w:tcW w:w="274" w:type="pct"/>
          </w:tcPr>
          <w:p w14:paraId="5C079B37" w14:textId="77777777" w:rsidR="00B40693" w:rsidRPr="00B40693" w:rsidRDefault="00B40693" w:rsidP="00B40693">
            <w:pPr>
              <w:pStyle w:val="101"/>
            </w:pPr>
            <w:r w:rsidRPr="00B40693">
              <w:t>не пусто</w:t>
            </w:r>
          </w:p>
        </w:tc>
        <w:tc>
          <w:tcPr>
            <w:tcW w:w="446" w:type="pct"/>
          </w:tcPr>
          <w:p w14:paraId="2ADA78CE" w14:textId="77777777" w:rsidR="00B40693" w:rsidRPr="00B40693" w:rsidRDefault="00B40693" w:rsidP="00B40693">
            <w:pPr>
              <w:pStyle w:val="101"/>
            </w:pPr>
          </w:p>
        </w:tc>
        <w:tc>
          <w:tcPr>
            <w:tcW w:w="522" w:type="pct"/>
          </w:tcPr>
          <w:p w14:paraId="1A5938ED" w14:textId="77777777" w:rsidR="00B40693" w:rsidRPr="00B40693" w:rsidRDefault="00B40693" w:rsidP="00B40693">
            <w:pPr>
              <w:pStyle w:val="101"/>
            </w:pPr>
            <w:r w:rsidRPr="00B40693">
              <w:t>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55" w:type="pct"/>
          </w:tcPr>
          <w:p w14:paraId="6BE99783" w14:textId="77777777" w:rsidR="00B40693" w:rsidRPr="00B40693" w:rsidRDefault="00B40693" w:rsidP="00B40693">
            <w:pPr>
              <w:pStyle w:val="101"/>
            </w:pPr>
          </w:p>
        </w:tc>
        <w:tc>
          <w:tcPr>
            <w:tcW w:w="295" w:type="pct"/>
          </w:tcPr>
          <w:p w14:paraId="7B667E5D" w14:textId="77777777" w:rsidR="00B40693" w:rsidRPr="00B40693" w:rsidRDefault="00B40693" w:rsidP="00B40693">
            <w:pPr>
              <w:pStyle w:val="101"/>
            </w:pPr>
          </w:p>
        </w:tc>
        <w:tc>
          <w:tcPr>
            <w:tcW w:w="294" w:type="pct"/>
          </w:tcPr>
          <w:p w14:paraId="260AA6B4" w14:textId="77777777" w:rsidR="00B40693" w:rsidRPr="00B40693" w:rsidRDefault="00B40693" w:rsidP="00B40693">
            <w:pPr>
              <w:pStyle w:val="101"/>
            </w:pPr>
          </w:p>
        </w:tc>
        <w:tc>
          <w:tcPr>
            <w:tcW w:w="636" w:type="pct"/>
          </w:tcPr>
          <w:p w14:paraId="01AA170B" w14:textId="77777777" w:rsidR="00B40693" w:rsidRPr="00B40693" w:rsidRDefault="00B40693" w:rsidP="00B40693">
            <w:pPr>
              <w:pStyle w:val="101"/>
            </w:pPr>
            <w:r w:rsidRPr="00B40693">
              <w:t>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B40693" w:rsidRPr="00B40693" w14:paraId="74DD2F50" w14:textId="77777777" w:rsidTr="00B40693">
        <w:trPr>
          <w:trHeight w:val="454"/>
        </w:trPr>
        <w:tc>
          <w:tcPr>
            <w:tcW w:w="927" w:type="pct"/>
          </w:tcPr>
          <w:p w14:paraId="1B8DF212" w14:textId="77777777" w:rsidR="00B40693" w:rsidRPr="00B40693" w:rsidRDefault="00B40693" w:rsidP="00B40693">
            <w:pPr>
              <w:pStyle w:val="101"/>
            </w:pPr>
            <w:r w:rsidRPr="00B40693">
              <w:t>MpiAsyncOperationsService.GetViewDataSocStatusStart</w:t>
            </w:r>
          </w:p>
        </w:tc>
        <w:tc>
          <w:tcPr>
            <w:tcW w:w="345" w:type="pct"/>
          </w:tcPr>
          <w:p w14:paraId="2F8C69CB" w14:textId="77777777" w:rsidR="00B40693" w:rsidRPr="00B40693" w:rsidRDefault="00B40693" w:rsidP="00B40693">
            <w:pPr>
              <w:pStyle w:val="101"/>
            </w:pPr>
            <w:r w:rsidRPr="00B40693">
              <w:t>7.3.МПИ.0013</w:t>
            </w:r>
          </w:p>
        </w:tc>
        <w:tc>
          <w:tcPr>
            <w:tcW w:w="351" w:type="pct"/>
          </w:tcPr>
          <w:p w14:paraId="38C34EA3" w14:textId="77777777" w:rsidR="00B40693" w:rsidRPr="00B40693" w:rsidRDefault="00B40693" w:rsidP="00B40693">
            <w:pPr>
              <w:pStyle w:val="101"/>
            </w:pPr>
            <w:r w:rsidRPr="00B40693">
              <w:t>quarter</w:t>
            </w:r>
          </w:p>
        </w:tc>
        <w:tc>
          <w:tcPr>
            <w:tcW w:w="369" w:type="pct"/>
          </w:tcPr>
          <w:p w14:paraId="37AC9E67" w14:textId="77777777" w:rsidR="00B40693" w:rsidRPr="00B40693" w:rsidRDefault="00B40693" w:rsidP="00B40693">
            <w:pPr>
              <w:pStyle w:val="101"/>
            </w:pPr>
          </w:p>
        </w:tc>
        <w:tc>
          <w:tcPr>
            <w:tcW w:w="286" w:type="pct"/>
          </w:tcPr>
          <w:p w14:paraId="7445B16D" w14:textId="77777777" w:rsidR="00B40693" w:rsidRPr="00B40693" w:rsidRDefault="00B40693" w:rsidP="00B40693">
            <w:pPr>
              <w:pStyle w:val="101"/>
            </w:pPr>
          </w:p>
        </w:tc>
        <w:tc>
          <w:tcPr>
            <w:tcW w:w="274" w:type="pct"/>
          </w:tcPr>
          <w:p w14:paraId="30B4A4E6" w14:textId="77777777" w:rsidR="00B40693" w:rsidRPr="00B40693" w:rsidRDefault="00B40693" w:rsidP="00B40693">
            <w:pPr>
              <w:pStyle w:val="101"/>
            </w:pPr>
          </w:p>
        </w:tc>
        <w:tc>
          <w:tcPr>
            <w:tcW w:w="446" w:type="pct"/>
          </w:tcPr>
          <w:p w14:paraId="1D26E09A" w14:textId="77777777" w:rsidR="00B40693" w:rsidRPr="00B40693" w:rsidRDefault="00B40693" w:rsidP="00B40693">
            <w:pPr>
              <w:pStyle w:val="101"/>
            </w:pPr>
            <w:r w:rsidRPr="00B40693">
              <w:t>quarter пусто</w:t>
            </w:r>
          </w:p>
        </w:tc>
        <w:tc>
          <w:tcPr>
            <w:tcW w:w="522" w:type="pct"/>
          </w:tcPr>
          <w:p w14:paraId="77832DA3" w14:textId="77777777" w:rsidR="00B40693" w:rsidRPr="00B40693" w:rsidRDefault="00B40693" w:rsidP="00B40693">
            <w:pPr>
              <w:pStyle w:val="101"/>
            </w:pPr>
            <w:r w:rsidRPr="00B40693">
              <w:t>Значение не может быть пустым</w:t>
            </w:r>
          </w:p>
        </w:tc>
        <w:tc>
          <w:tcPr>
            <w:tcW w:w="255" w:type="pct"/>
          </w:tcPr>
          <w:p w14:paraId="7E7AC12B" w14:textId="77777777" w:rsidR="00B40693" w:rsidRPr="00B40693" w:rsidRDefault="00B40693" w:rsidP="00B40693">
            <w:pPr>
              <w:pStyle w:val="101"/>
            </w:pPr>
          </w:p>
        </w:tc>
        <w:tc>
          <w:tcPr>
            <w:tcW w:w="295" w:type="pct"/>
          </w:tcPr>
          <w:p w14:paraId="465191AC" w14:textId="77777777" w:rsidR="00B40693" w:rsidRPr="00B40693" w:rsidRDefault="00B40693" w:rsidP="00B40693">
            <w:pPr>
              <w:pStyle w:val="101"/>
            </w:pPr>
          </w:p>
        </w:tc>
        <w:tc>
          <w:tcPr>
            <w:tcW w:w="294" w:type="pct"/>
          </w:tcPr>
          <w:p w14:paraId="424E417C" w14:textId="77777777" w:rsidR="00B40693" w:rsidRPr="00B40693" w:rsidRDefault="00B40693" w:rsidP="00B40693">
            <w:pPr>
              <w:pStyle w:val="101"/>
            </w:pPr>
          </w:p>
        </w:tc>
        <w:tc>
          <w:tcPr>
            <w:tcW w:w="636" w:type="pct"/>
          </w:tcPr>
          <w:p w14:paraId="4F330F42" w14:textId="77777777" w:rsidR="00B40693" w:rsidRPr="00B40693" w:rsidRDefault="00B40693" w:rsidP="00B40693">
            <w:pPr>
              <w:pStyle w:val="101"/>
            </w:pPr>
            <w:r w:rsidRPr="00B40693">
              <w:t>Параметр quarter не может передаваться с пустым значением</w:t>
            </w:r>
          </w:p>
        </w:tc>
      </w:tr>
      <w:tr w:rsidR="00B40693" w:rsidRPr="00B40693" w14:paraId="5582883C" w14:textId="77777777" w:rsidTr="00B40693">
        <w:trPr>
          <w:trHeight w:val="454"/>
        </w:trPr>
        <w:tc>
          <w:tcPr>
            <w:tcW w:w="927" w:type="pct"/>
          </w:tcPr>
          <w:p w14:paraId="646D162F" w14:textId="77777777" w:rsidR="00B40693" w:rsidRPr="00B40693" w:rsidRDefault="00B40693" w:rsidP="00B40693">
            <w:pPr>
              <w:pStyle w:val="101"/>
            </w:pPr>
            <w:r w:rsidRPr="00B40693">
              <w:t>MpiAsyncOperationsService.GetViewDataSocStatusStart</w:t>
            </w:r>
          </w:p>
        </w:tc>
        <w:tc>
          <w:tcPr>
            <w:tcW w:w="345" w:type="pct"/>
          </w:tcPr>
          <w:p w14:paraId="47F8E84F" w14:textId="77777777" w:rsidR="00B40693" w:rsidRPr="00B40693" w:rsidRDefault="00B40693" w:rsidP="00B40693">
            <w:pPr>
              <w:pStyle w:val="101"/>
            </w:pPr>
            <w:r w:rsidRPr="00B40693">
              <w:t>7.3.МПИ.0014</w:t>
            </w:r>
          </w:p>
        </w:tc>
        <w:tc>
          <w:tcPr>
            <w:tcW w:w="351" w:type="pct"/>
          </w:tcPr>
          <w:p w14:paraId="32F4F35F" w14:textId="77777777" w:rsidR="00B40693" w:rsidRPr="00B40693" w:rsidRDefault="00B40693" w:rsidP="00B40693">
            <w:pPr>
              <w:pStyle w:val="101"/>
            </w:pPr>
            <w:r w:rsidRPr="00B40693">
              <w:t>quarter</w:t>
            </w:r>
          </w:p>
        </w:tc>
        <w:tc>
          <w:tcPr>
            <w:tcW w:w="369" w:type="pct"/>
          </w:tcPr>
          <w:p w14:paraId="7A2940BA" w14:textId="77777777" w:rsidR="00B40693" w:rsidRPr="00B40693" w:rsidRDefault="00B40693" w:rsidP="00B40693">
            <w:pPr>
              <w:pStyle w:val="101"/>
            </w:pPr>
          </w:p>
        </w:tc>
        <w:tc>
          <w:tcPr>
            <w:tcW w:w="286" w:type="pct"/>
          </w:tcPr>
          <w:p w14:paraId="1BA508C6" w14:textId="77777777" w:rsidR="00B40693" w:rsidRPr="00B40693" w:rsidRDefault="00B40693" w:rsidP="00B40693">
            <w:pPr>
              <w:pStyle w:val="101"/>
            </w:pPr>
          </w:p>
        </w:tc>
        <w:tc>
          <w:tcPr>
            <w:tcW w:w="274" w:type="pct"/>
          </w:tcPr>
          <w:p w14:paraId="254E484E" w14:textId="77777777" w:rsidR="00B40693" w:rsidRPr="00B40693" w:rsidRDefault="00B40693" w:rsidP="00B40693">
            <w:pPr>
              <w:pStyle w:val="101"/>
            </w:pPr>
            <w:r w:rsidRPr="00B40693">
              <w:t>не пусто</w:t>
            </w:r>
          </w:p>
        </w:tc>
        <w:tc>
          <w:tcPr>
            <w:tcW w:w="446" w:type="pct"/>
          </w:tcPr>
          <w:p w14:paraId="4738B0E7" w14:textId="77777777" w:rsidR="00B40693" w:rsidRPr="00B40693" w:rsidRDefault="00B40693" w:rsidP="00B40693">
            <w:pPr>
              <w:pStyle w:val="101"/>
            </w:pPr>
            <w:r w:rsidRPr="00B40693">
              <w:t>quarter не принадлежит типу boolean</w:t>
            </w:r>
          </w:p>
        </w:tc>
        <w:tc>
          <w:tcPr>
            <w:tcW w:w="522" w:type="pct"/>
          </w:tcPr>
          <w:p w14:paraId="64E75C37" w14:textId="77777777" w:rsidR="00B40693" w:rsidRPr="00B40693" w:rsidRDefault="00B40693" w:rsidP="00B40693">
            <w:pPr>
              <w:pStyle w:val="101"/>
            </w:pPr>
            <w:r w:rsidRPr="00B40693">
              <w:t>Проверить, что указано одно из следующих значений:</w:t>
            </w:r>
          </w:p>
          <w:p w14:paraId="1AC9A311" w14:textId="77777777" w:rsidR="00B40693" w:rsidRPr="00B40693" w:rsidRDefault="00B40693" w:rsidP="00B40693">
            <w:pPr>
              <w:pStyle w:val="101"/>
            </w:pPr>
            <w:r w:rsidRPr="00B40693">
              <w:t>- true (квартал) </w:t>
            </w:r>
            <w:r w:rsidRPr="00B40693">
              <w:br/>
              <w:t>- false (год) </w:t>
            </w:r>
          </w:p>
        </w:tc>
        <w:tc>
          <w:tcPr>
            <w:tcW w:w="255" w:type="pct"/>
          </w:tcPr>
          <w:p w14:paraId="44818B08" w14:textId="77777777" w:rsidR="00B40693" w:rsidRPr="00B40693" w:rsidRDefault="00B40693" w:rsidP="00B40693">
            <w:pPr>
              <w:pStyle w:val="101"/>
            </w:pPr>
          </w:p>
        </w:tc>
        <w:tc>
          <w:tcPr>
            <w:tcW w:w="295" w:type="pct"/>
          </w:tcPr>
          <w:p w14:paraId="38BF932A" w14:textId="77777777" w:rsidR="00B40693" w:rsidRPr="00B40693" w:rsidRDefault="00B40693" w:rsidP="00B40693">
            <w:pPr>
              <w:pStyle w:val="101"/>
            </w:pPr>
          </w:p>
        </w:tc>
        <w:tc>
          <w:tcPr>
            <w:tcW w:w="294" w:type="pct"/>
          </w:tcPr>
          <w:p w14:paraId="287D8342" w14:textId="77777777" w:rsidR="00B40693" w:rsidRPr="00B40693" w:rsidRDefault="00B40693" w:rsidP="00B40693">
            <w:pPr>
              <w:pStyle w:val="101"/>
            </w:pPr>
          </w:p>
        </w:tc>
        <w:tc>
          <w:tcPr>
            <w:tcW w:w="636" w:type="pct"/>
          </w:tcPr>
          <w:p w14:paraId="72213C03" w14:textId="77777777" w:rsidR="00B40693" w:rsidRPr="00B40693" w:rsidRDefault="00B40693" w:rsidP="00B40693">
            <w:pPr>
              <w:pStyle w:val="101"/>
            </w:pPr>
            <w:r w:rsidRPr="00B40693">
              <w:t>В параметре quarter передано недопустимое значение. Должно быть указано одно из следующих значений: </w:t>
            </w:r>
          </w:p>
          <w:p w14:paraId="00083269" w14:textId="77777777" w:rsidR="00B40693" w:rsidRPr="00B40693" w:rsidRDefault="00B40693" w:rsidP="00B40693">
            <w:pPr>
              <w:pStyle w:val="101"/>
            </w:pPr>
            <w:r w:rsidRPr="00B40693">
              <w:t>- true (квартал) </w:t>
            </w:r>
            <w:r w:rsidRPr="00B40693">
              <w:br/>
              <w:t>- false (год) </w:t>
            </w:r>
          </w:p>
        </w:tc>
      </w:tr>
      <w:tr w:rsidR="00B40693" w:rsidRPr="00B40693" w14:paraId="64DD6B42" w14:textId="77777777" w:rsidTr="00B40693">
        <w:trPr>
          <w:trHeight w:val="454"/>
        </w:trPr>
        <w:tc>
          <w:tcPr>
            <w:tcW w:w="927" w:type="pct"/>
          </w:tcPr>
          <w:p w14:paraId="0BB15871" w14:textId="77777777" w:rsidR="00B40693" w:rsidRPr="00B40693" w:rsidRDefault="00B40693" w:rsidP="00B40693">
            <w:pPr>
              <w:pStyle w:val="101"/>
            </w:pPr>
            <w:r w:rsidRPr="00B40693">
              <w:lastRenderedPageBreak/>
              <w:t>MpiAsyncOperationsService.GetViewDataSocStatusPoll</w:t>
            </w:r>
          </w:p>
        </w:tc>
        <w:tc>
          <w:tcPr>
            <w:tcW w:w="345" w:type="pct"/>
          </w:tcPr>
          <w:p w14:paraId="2D9AA4B8" w14:textId="77777777" w:rsidR="00B40693" w:rsidRPr="00B40693" w:rsidRDefault="00B40693" w:rsidP="00B40693">
            <w:pPr>
              <w:pStyle w:val="101"/>
            </w:pPr>
            <w:r w:rsidRPr="00B40693">
              <w:t>7.3.МПИ.0015</w:t>
            </w:r>
          </w:p>
        </w:tc>
        <w:tc>
          <w:tcPr>
            <w:tcW w:w="351" w:type="pct"/>
          </w:tcPr>
          <w:p w14:paraId="20ADED21" w14:textId="77777777" w:rsidR="00B40693" w:rsidRPr="00B40693" w:rsidRDefault="00B40693" w:rsidP="00B40693">
            <w:pPr>
              <w:pStyle w:val="101"/>
            </w:pPr>
            <w:r w:rsidRPr="00B40693">
              <w:t>externalRequestId</w:t>
            </w:r>
          </w:p>
        </w:tc>
        <w:tc>
          <w:tcPr>
            <w:tcW w:w="369" w:type="pct"/>
          </w:tcPr>
          <w:p w14:paraId="4B6ECD00" w14:textId="77777777" w:rsidR="00B40693" w:rsidRPr="00B40693" w:rsidRDefault="00B40693" w:rsidP="00B40693">
            <w:pPr>
              <w:pStyle w:val="101"/>
            </w:pPr>
          </w:p>
        </w:tc>
        <w:tc>
          <w:tcPr>
            <w:tcW w:w="286" w:type="pct"/>
          </w:tcPr>
          <w:p w14:paraId="74BB53CF" w14:textId="77777777" w:rsidR="00B40693" w:rsidRPr="00B40693" w:rsidRDefault="00B40693" w:rsidP="00B40693">
            <w:pPr>
              <w:pStyle w:val="101"/>
            </w:pPr>
          </w:p>
        </w:tc>
        <w:tc>
          <w:tcPr>
            <w:tcW w:w="274" w:type="pct"/>
          </w:tcPr>
          <w:p w14:paraId="518B3218" w14:textId="77777777" w:rsidR="00B40693" w:rsidRPr="00B40693" w:rsidRDefault="00B40693" w:rsidP="00B40693">
            <w:pPr>
              <w:pStyle w:val="101"/>
            </w:pPr>
          </w:p>
        </w:tc>
        <w:tc>
          <w:tcPr>
            <w:tcW w:w="446" w:type="pct"/>
          </w:tcPr>
          <w:p w14:paraId="640DB356" w14:textId="77777777" w:rsidR="00B40693" w:rsidRPr="00B40693" w:rsidRDefault="00B40693" w:rsidP="00B40693">
            <w:pPr>
              <w:pStyle w:val="101"/>
            </w:pPr>
            <w:r w:rsidRPr="00B40693">
              <w:t>externalRequestId пусто</w:t>
            </w:r>
          </w:p>
        </w:tc>
        <w:tc>
          <w:tcPr>
            <w:tcW w:w="522" w:type="pct"/>
          </w:tcPr>
          <w:p w14:paraId="7CA5C44D" w14:textId="77777777" w:rsidR="00B40693" w:rsidRPr="00B40693" w:rsidRDefault="00B40693" w:rsidP="00B40693">
            <w:pPr>
              <w:pStyle w:val="101"/>
            </w:pPr>
            <w:r w:rsidRPr="00B40693">
              <w:t>Значение не может быть пустым</w:t>
            </w:r>
          </w:p>
        </w:tc>
        <w:tc>
          <w:tcPr>
            <w:tcW w:w="255" w:type="pct"/>
          </w:tcPr>
          <w:p w14:paraId="7E68CAE9" w14:textId="77777777" w:rsidR="00B40693" w:rsidRPr="00B40693" w:rsidRDefault="00B40693" w:rsidP="00B40693">
            <w:pPr>
              <w:pStyle w:val="101"/>
            </w:pPr>
          </w:p>
        </w:tc>
        <w:tc>
          <w:tcPr>
            <w:tcW w:w="295" w:type="pct"/>
          </w:tcPr>
          <w:p w14:paraId="153D401D" w14:textId="77777777" w:rsidR="00B40693" w:rsidRPr="00B40693" w:rsidRDefault="00B40693" w:rsidP="00B40693">
            <w:pPr>
              <w:pStyle w:val="101"/>
            </w:pPr>
          </w:p>
        </w:tc>
        <w:tc>
          <w:tcPr>
            <w:tcW w:w="294" w:type="pct"/>
          </w:tcPr>
          <w:p w14:paraId="69D14890" w14:textId="77777777" w:rsidR="00B40693" w:rsidRPr="00B40693" w:rsidRDefault="00B40693" w:rsidP="00B40693">
            <w:pPr>
              <w:pStyle w:val="101"/>
            </w:pPr>
          </w:p>
        </w:tc>
        <w:tc>
          <w:tcPr>
            <w:tcW w:w="636" w:type="pct"/>
          </w:tcPr>
          <w:p w14:paraId="1CD9A6B7" w14:textId="77777777" w:rsidR="00B40693" w:rsidRPr="00B40693" w:rsidRDefault="00B40693" w:rsidP="00B40693">
            <w:pPr>
              <w:pStyle w:val="101"/>
            </w:pPr>
            <w:r w:rsidRPr="00B40693">
              <w:t>Параметр externalRequestId не может передаваться с пустым значением</w:t>
            </w:r>
          </w:p>
        </w:tc>
      </w:tr>
      <w:tr w:rsidR="00B40693" w:rsidRPr="00B40693" w14:paraId="04789C6C" w14:textId="77777777" w:rsidTr="00B40693">
        <w:trPr>
          <w:trHeight w:val="454"/>
        </w:trPr>
        <w:tc>
          <w:tcPr>
            <w:tcW w:w="927" w:type="pct"/>
          </w:tcPr>
          <w:p w14:paraId="032934A3" w14:textId="77777777" w:rsidR="00B40693" w:rsidRPr="00B40693" w:rsidRDefault="00B40693" w:rsidP="00B40693">
            <w:pPr>
              <w:pStyle w:val="101"/>
            </w:pPr>
            <w:r w:rsidRPr="00B40693">
              <w:t>MpiAsyncOperationsService.GetViewDataSocStatusPoll</w:t>
            </w:r>
          </w:p>
        </w:tc>
        <w:tc>
          <w:tcPr>
            <w:tcW w:w="345" w:type="pct"/>
          </w:tcPr>
          <w:p w14:paraId="5ED507E9" w14:textId="77777777" w:rsidR="00B40693" w:rsidRPr="00B40693" w:rsidRDefault="00B40693" w:rsidP="00B40693">
            <w:pPr>
              <w:pStyle w:val="101"/>
            </w:pPr>
            <w:r w:rsidRPr="00B40693">
              <w:t>7.3.МПИ.0017</w:t>
            </w:r>
          </w:p>
        </w:tc>
        <w:tc>
          <w:tcPr>
            <w:tcW w:w="351" w:type="pct"/>
          </w:tcPr>
          <w:p w14:paraId="2D9D666A" w14:textId="77777777" w:rsidR="00B40693" w:rsidRPr="00B40693" w:rsidRDefault="00B40693" w:rsidP="00B40693">
            <w:pPr>
              <w:pStyle w:val="101"/>
            </w:pPr>
            <w:r w:rsidRPr="00B40693">
              <w:t>opToken</w:t>
            </w:r>
          </w:p>
        </w:tc>
        <w:tc>
          <w:tcPr>
            <w:tcW w:w="369" w:type="pct"/>
          </w:tcPr>
          <w:p w14:paraId="0A6EC927" w14:textId="77777777" w:rsidR="00B40693" w:rsidRPr="00B40693" w:rsidRDefault="00B40693" w:rsidP="00B40693">
            <w:pPr>
              <w:pStyle w:val="101"/>
            </w:pPr>
          </w:p>
        </w:tc>
        <w:tc>
          <w:tcPr>
            <w:tcW w:w="286" w:type="pct"/>
          </w:tcPr>
          <w:p w14:paraId="57278C12" w14:textId="77777777" w:rsidR="00B40693" w:rsidRPr="00B40693" w:rsidRDefault="00B40693" w:rsidP="00B40693">
            <w:pPr>
              <w:pStyle w:val="101"/>
            </w:pPr>
          </w:p>
        </w:tc>
        <w:tc>
          <w:tcPr>
            <w:tcW w:w="274" w:type="pct"/>
          </w:tcPr>
          <w:p w14:paraId="23358381" w14:textId="77777777" w:rsidR="00B40693" w:rsidRPr="00B40693" w:rsidRDefault="00B40693" w:rsidP="00B40693">
            <w:pPr>
              <w:pStyle w:val="101"/>
            </w:pPr>
          </w:p>
        </w:tc>
        <w:tc>
          <w:tcPr>
            <w:tcW w:w="446" w:type="pct"/>
          </w:tcPr>
          <w:p w14:paraId="5702B418" w14:textId="77777777" w:rsidR="00B40693" w:rsidRPr="00B40693" w:rsidRDefault="00B40693" w:rsidP="00B40693">
            <w:pPr>
              <w:pStyle w:val="101"/>
            </w:pPr>
            <w:r w:rsidRPr="00B40693">
              <w:t>opToken пусто</w:t>
            </w:r>
          </w:p>
        </w:tc>
        <w:tc>
          <w:tcPr>
            <w:tcW w:w="522" w:type="pct"/>
          </w:tcPr>
          <w:p w14:paraId="1DC3DA75" w14:textId="77777777" w:rsidR="00B40693" w:rsidRPr="00B40693" w:rsidRDefault="00B40693" w:rsidP="00B40693">
            <w:pPr>
              <w:pStyle w:val="101"/>
            </w:pPr>
            <w:r w:rsidRPr="00B40693">
              <w:t>Значение не может быть пустым</w:t>
            </w:r>
          </w:p>
        </w:tc>
        <w:tc>
          <w:tcPr>
            <w:tcW w:w="255" w:type="pct"/>
          </w:tcPr>
          <w:p w14:paraId="7DA076E5" w14:textId="77777777" w:rsidR="00B40693" w:rsidRPr="00B40693" w:rsidRDefault="00B40693" w:rsidP="00B40693">
            <w:pPr>
              <w:pStyle w:val="101"/>
            </w:pPr>
          </w:p>
        </w:tc>
        <w:tc>
          <w:tcPr>
            <w:tcW w:w="295" w:type="pct"/>
          </w:tcPr>
          <w:p w14:paraId="0FFE1878" w14:textId="77777777" w:rsidR="00B40693" w:rsidRPr="00B40693" w:rsidRDefault="00B40693" w:rsidP="00B40693">
            <w:pPr>
              <w:pStyle w:val="101"/>
            </w:pPr>
          </w:p>
        </w:tc>
        <w:tc>
          <w:tcPr>
            <w:tcW w:w="294" w:type="pct"/>
          </w:tcPr>
          <w:p w14:paraId="21FD6F04" w14:textId="77777777" w:rsidR="00B40693" w:rsidRPr="00B40693" w:rsidRDefault="00B40693" w:rsidP="00B40693">
            <w:pPr>
              <w:pStyle w:val="101"/>
            </w:pPr>
          </w:p>
        </w:tc>
        <w:tc>
          <w:tcPr>
            <w:tcW w:w="636" w:type="pct"/>
          </w:tcPr>
          <w:p w14:paraId="1298A181" w14:textId="77777777" w:rsidR="00B40693" w:rsidRPr="00B40693" w:rsidRDefault="00B40693" w:rsidP="00B40693">
            <w:pPr>
              <w:pStyle w:val="101"/>
            </w:pPr>
            <w:r w:rsidRPr="00B40693">
              <w:t>Параметр opToken не может передаваться с пустым значением</w:t>
            </w:r>
          </w:p>
        </w:tc>
      </w:tr>
      <w:tr w:rsidR="00B40693" w:rsidRPr="00B40693" w14:paraId="138F0CE3" w14:textId="77777777" w:rsidTr="00B40693">
        <w:trPr>
          <w:trHeight w:val="454"/>
        </w:trPr>
        <w:tc>
          <w:tcPr>
            <w:tcW w:w="927" w:type="pct"/>
          </w:tcPr>
          <w:p w14:paraId="22158472" w14:textId="77777777" w:rsidR="00B40693" w:rsidRPr="00B40693" w:rsidRDefault="00B40693" w:rsidP="00B40693">
            <w:pPr>
              <w:pStyle w:val="101"/>
            </w:pPr>
            <w:r w:rsidRPr="00B40693">
              <w:t>MpiAsyncOperationsService.GetViewDataSocStatusPoll</w:t>
            </w:r>
          </w:p>
        </w:tc>
        <w:tc>
          <w:tcPr>
            <w:tcW w:w="345" w:type="pct"/>
          </w:tcPr>
          <w:p w14:paraId="2E86DF82" w14:textId="77777777" w:rsidR="00B40693" w:rsidRPr="00B40693" w:rsidRDefault="00B40693" w:rsidP="00B40693">
            <w:pPr>
              <w:pStyle w:val="101"/>
            </w:pPr>
            <w:r w:rsidRPr="00B40693">
              <w:t>7.3.МПИ.0018</w:t>
            </w:r>
          </w:p>
        </w:tc>
        <w:tc>
          <w:tcPr>
            <w:tcW w:w="351" w:type="pct"/>
          </w:tcPr>
          <w:p w14:paraId="07394CC1" w14:textId="77777777" w:rsidR="00B40693" w:rsidRPr="00B40693" w:rsidRDefault="00B40693" w:rsidP="00B40693">
            <w:pPr>
              <w:pStyle w:val="101"/>
            </w:pPr>
            <w:r w:rsidRPr="00B40693">
              <w:t>opToken</w:t>
            </w:r>
          </w:p>
        </w:tc>
        <w:tc>
          <w:tcPr>
            <w:tcW w:w="369" w:type="pct"/>
          </w:tcPr>
          <w:p w14:paraId="3C424960" w14:textId="77777777" w:rsidR="00B40693" w:rsidRPr="00B40693" w:rsidRDefault="00B40693" w:rsidP="00B40693">
            <w:pPr>
              <w:pStyle w:val="101"/>
            </w:pPr>
          </w:p>
        </w:tc>
        <w:tc>
          <w:tcPr>
            <w:tcW w:w="286" w:type="pct"/>
          </w:tcPr>
          <w:p w14:paraId="5605C9BB" w14:textId="77777777" w:rsidR="00B40693" w:rsidRPr="00B40693" w:rsidRDefault="00B40693" w:rsidP="00B40693">
            <w:pPr>
              <w:pStyle w:val="101"/>
            </w:pPr>
          </w:p>
        </w:tc>
        <w:tc>
          <w:tcPr>
            <w:tcW w:w="274" w:type="pct"/>
          </w:tcPr>
          <w:p w14:paraId="3718ED51" w14:textId="77777777" w:rsidR="00B40693" w:rsidRPr="00B40693" w:rsidRDefault="00B40693" w:rsidP="00B40693">
            <w:pPr>
              <w:pStyle w:val="101"/>
            </w:pPr>
            <w:r w:rsidRPr="00B40693">
              <w:t>не пусто</w:t>
            </w:r>
          </w:p>
        </w:tc>
        <w:tc>
          <w:tcPr>
            <w:tcW w:w="446" w:type="pct"/>
          </w:tcPr>
          <w:p w14:paraId="525502DC" w14:textId="77777777" w:rsidR="00B40693" w:rsidRPr="00B40693" w:rsidRDefault="00B40693" w:rsidP="00B40693">
            <w:pPr>
              <w:pStyle w:val="101"/>
            </w:pPr>
            <w:r w:rsidRPr="00B40693">
              <w:t>не найдена операция с запрашиваемым opToken  </w:t>
            </w:r>
          </w:p>
        </w:tc>
        <w:tc>
          <w:tcPr>
            <w:tcW w:w="522" w:type="pct"/>
          </w:tcPr>
          <w:p w14:paraId="225B81DF" w14:textId="77777777" w:rsidR="00B40693" w:rsidRPr="00B40693" w:rsidRDefault="00B40693" w:rsidP="00B40693">
            <w:pPr>
              <w:pStyle w:val="101"/>
            </w:pPr>
            <w:r w:rsidRPr="00B40693">
              <w:t>Запрашиваемый opToken должен совпадать с токеном имеющейся операции</w:t>
            </w:r>
          </w:p>
        </w:tc>
        <w:tc>
          <w:tcPr>
            <w:tcW w:w="255" w:type="pct"/>
          </w:tcPr>
          <w:p w14:paraId="2B921A96" w14:textId="77777777" w:rsidR="00B40693" w:rsidRPr="00B40693" w:rsidRDefault="00B40693" w:rsidP="00B40693">
            <w:pPr>
              <w:pStyle w:val="101"/>
            </w:pPr>
          </w:p>
        </w:tc>
        <w:tc>
          <w:tcPr>
            <w:tcW w:w="295" w:type="pct"/>
          </w:tcPr>
          <w:p w14:paraId="1F12A66A" w14:textId="77777777" w:rsidR="00B40693" w:rsidRPr="00B40693" w:rsidRDefault="00B40693" w:rsidP="00B40693">
            <w:pPr>
              <w:pStyle w:val="101"/>
            </w:pPr>
          </w:p>
        </w:tc>
        <w:tc>
          <w:tcPr>
            <w:tcW w:w="294" w:type="pct"/>
          </w:tcPr>
          <w:p w14:paraId="2986F3A5" w14:textId="77777777" w:rsidR="00B40693" w:rsidRPr="00B40693" w:rsidRDefault="00B40693" w:rsidP="00B40693">
            <w:pPr>
              <w:pStyle w:val="101"/>
            </w:pPr>
          </w:p>
        </w:tc>
        <w:tc>
          <w:tcPr>
            <w:tcW w:w="636" w:type="pct"/>
          </w:tcPr>
          <w:p w14:paraId="393DD131" w14:textId="77777777" w:rsidR="00B40693" w:rsidRPr="00B40693" w:rsidRDefault="00B40693" w:rsidP="00B40693">
            <w:pPr>
              <w:pStyle w:val="101"/>
            </w:pPr>
            <w:r w:rsidRPr="00B40693">
              <w:t>Запрашиваемый opToken должен совпадать с токеном имеющейся операции</w:t>
            </w:r>
          </w:p>
        </w:tc>
      </w:tr>
      <w:tr w:rsidR="005D4D69" w:rsidRPr="00B40693" w14:paraId="219B16EA" w14:textId="77777777" w:rsidTr="002329AB">
        <w:trPr>
          <w:trHeight w:val="454"/>
        </w:trPr>
        <w:tc>
          <w:tcPr>
            <w:tcW w:w="927" w:type="pct"/>
            <w:vAlign w:val="center"/>
          </w:tcPr>
          <w:p w14:paraId="720AEBAE" w14:textId="52D8F7B6" w:rsidR="005D4D69" w:rsidRPr="00B40693" w:rsidRDefault="005D4D69" w:rsidP="005D4D69">
            <w:pPr>
              <w:pStyle w:val="101"/>
            </w:pPr>
            <w:r w:rsidRPr="005D4D69">
              <w:t>MpiAsyncOperationsService.GetViewDataSocStatusStart</w:t>
            </w:r>
          </w:p>
        </w:tc>
        <w:tc>
          <w:tcPr>
            <w:tcW w:w="345" w:type="pct"/>
            <w:vAlign w:val="center"/>
          </w:tcPr>
          <w:p w14:paraId="2800714B" w14:textId="68A3F4E1" w:rsidR="005D4D69" w:rsidRPr="00B40693" w:rsidRDefault="005D4D69" w:rsidP="005D4D69">
            <w:pPr>
              <w:pStyle w:val="101"/>
            </w:pPr>
            <w:r w:rsidRPr="005D4D69">
              <w:t>7.3.МПИ.0019</w:t>
            </w:r>
          </w:p>
        </w:tc>
        <w:tc>
          <w:tcPr>
            <w:tcW w:w="351" w:type="pct"/>
            <w:vAlign w:val="center"/>
          </w:tcPr>
          <w:p w14:paraId="3407001F" w14:textId="74F64DED" w:rsidR="005D4D69" w:rsidRPr="00B40693" w:rsidRDefault="005D4D69" w:rsidP="005D4D69">
            <w:pPr>
              <w:pStyle w:val="101"/>
            </w:pPr>
            <w:r w:rsidRPr="005D4D69">
              <w:t>externalRequestId</w:t>
            </w:r>
          </w:p>
        </w:tc>
        <w:tc>
          <w:tcPr>
            <w:tcW w:w="369" w:type="pct"/>
            <w:vAlign w:val="center"/>
          </w:tcPr>
          <w:p w14:paraId="0B9C6FBE" w14:textId="77777777" w:rsidR="005D4D69" w:rsidRPr="00B40693" w:rsidRDefault="005D4D69" w:rsidP="005D4D69">
            <w:pPr>
              <w:pStyle w:val="101"/>
            </w:pPr>
          </w:p>
        </w:tc>
        <w:tc>
          <w:tcPr>
            <w:tcW w:w="286" w:type="pct"/>
            <w:vAlign w:val="center"/>
          </w:tcPr>
          <w:p w14:paraId="0B7794A2" w14:textId="77777777" w:rsidR="005D4D69" w:rsidRPr="00B40693" w:rsidRDefault="005D4D69" w:rsidP="005D4D69">
            <w:pPr>
              <w:pStyle w:val="101"/>
            </w:pPr>
          </w:p>
        </w:tc>
        <w:tc>
          <w:tcPr>
            <w:tcW w:w="274" w:type="pct"/>
            <w:vAlign w:val="center"/>
          </w:tcPr>
          <w:p w14:paraId="058DBEB5" w14:textId="28187669" w:rsidR="005D4D69" w:rsidRPr="00B40693" w:rsidRDefault="005D4D69" w:rsidP="005D4D69">
            <w:pPr>
              <w:pStyle w:val="101"/>
            </w:pPr>
            <w:r w:rsidRPr="005D4D69">
              <w:t>не пусто</w:t>
            </w:r>
          </w:p>
        </w:tc>
        <w:tc>
          <w:tcPr>
            <w:tcW w:w="446" w:type="pct"/>
            <w:vAlign w:val="center"/>
          </w:tcPr>
          <w:p w14:paraId="29D9CD8B" w14:textId="4D83509E" w:rsidR="005D4D69" w:rsidRPr="00B40693" w:rsidRDefault="005D4D69" w:rsidP="005D4D69">
            <w:pPr>
              <w:pStyle w:val="101"/>
            </w:pPr>
            <w:r w:rsidRPr="005D4D69">
              <w:t>Значение не принадлежит типу данных Guid</w:t>
            </w:r>
          </w:p>
        </w:tc>
        <w:tc>
          <w:tcPr>
            <w:tcW w:w="522" w:type="pct"/>
            <w:vAlign w:val="center"/>
          </w:tcPr>
          <w:p w14:paraId="23AF1248" w14:textId="41B89943" w:rsidR="005D4D69" w:rsidRPr="00B40693" w:rsidRDefault="005D4D69" w:rsidP="005D4D69">
            <w:pPr>
              <w:pStyle w:val="101"/>
            </w:pPr>
            <w:r w:rsidRPr="005D4D69">
              <w:t>Значение должно соответствовать типу данных Guid</w:t>
            </w:r>
          </w:p>
        </w:tc>
        <w:tc>
          <w:tcPr>
            <w:tcW w:w="255" w:type="pct"/>
            <w:vAlign w:val="center"/>
          </w:tcPr>
          <w:p w14:paraId="0E5D2442" w14:textId="77777777" w:rsidR="005D4D69" w:rsidRPr="00B40693" w:rsidRDefault="005D4D69" w:rsidP="005D4D69">
            <w:pPr>
              <w:pStyle w:val="101"/>
            </w:pPr>
          </w:p>
        </w:tc>
        <w:tc>
          <w:tcPr>
            <w:tcW w:w="295" w:type="pct"/>
            <w:vAlign w:val="center"/>
          </w:tcPr>
          <w:p w14:paraId="2644B21F" w14:textId="77777777" w:rsidR="005D4D69" w:rsidRPr="00B40693" w:rsidRDefault="005D4D69" w:rsidP="005D4D69">
            <w:pPr>
              <w:pStyle w:val="101"/>
            </w:pPr>
          </w:p>
        </w:tc>
        <w:tc>
          <w:tcPr>
            <w:tcW w:w="294" w:type="pct"/>
            <w:vAlign w:val="center"/>
          </w:tcPr>
          <w:p w14:paraId="3472274E" w14:textId="77777777" w:rsidR="005D4D69" w:rsidRPr="00B40693" w:rsidRDefault="005D4D69" w:rsidP="005D4D69">
            <w:pPr>
              <w:pStyle w:val="101"/>
            </w:pPr>
          </w:p>
        </w:tc>
        <w:tc>
          <w:tcPr>
            <w:tcW w:w="636" w:type="pct"/>
            <w:vAlign w:val="center"/>
          </w:tcPr>
          <w:p w14:paraId="1A5A9F39" w14:textId="61DC6D57" w:rsidR="005D4D69" w:rsidRPr="00B40693" w:rsidRDefault="005D4D69" w:rsidP="005D4D69">
            <w:pPr>
              <w:pStyle w:val="101"/>
            </w:pPr>
            <w:r w:rsidRPr="005D4D69">
              <w:t>Значение параметра externalRequestId должно соответствовать типу данных Guid</w:t>
            </w:r>
          </w:p>
        </w:tc>
      </w:tr>
      <w:tr w:rsidR="005D4D69" w:rsidRPr="00B40693" w14:paraId="0BDC159F" w14:textId="77777777" w:rsidTr="002329AB">
        <w:trPr>
          <w:trHeight w:val="454"/>
        </w:trPr>
        <w:tc>
          <w:tcPr>
            <w:tcW w:w="927" w:type="pct"/>
            <w:vAlign w:val="center"/>
          </w:tcPr>
          <w:p w14:paraId="08741F63" w14:textId="605B7FD1" w:rsidR="005D4D69" w:rsidRPr="00B40693" w:rsidRDefault="005D4D69" w:rsidP="005D4D69">
            <w:pPr>
              <w:pStyle w:val="101"/>
            </w:pPr>
            <w:r w:rsidRPr="005D4D69">
              <w:t>MpiAsyncOperationsService.GetViewDataSocStatusPoll</w:t>
            </w:r>
          </w:p>
        </w:tc>
        <w:tc>
          <w:tcPr>
            <w:tcW w:w="345" w:type="pct"/>
            <w:vAlign w:val="center"/>
          </w:tcPr>
          <w:p w14:paraId="69E4DECC" w14:textId="31434D44" w:rsidR="005D4D69" w:rsidRPr="00B40693" w:rsidRDefault="005D4D69" w:rsidP="005D4D69">
            <w:pPr>
              <w:pStyle w:val="101"/>
            </w:pPr>
            <w:r w:rsidRPr="005D4D69">
              <w:t>7.3.МПИ.0020</w:t>
            </w:r>
          </w:p>
        </w:tc>
        <w:tc>
          <w:tcPr>
            <w:tcW w:w="351" w:type="pct"/>
            <w:vAlign w:val="center"/>
          </w:tcPr>
          <w:p w14:paraId="0C441D0B" w14:textId="7DF80975" w:rsidR="005D4D69" w:rsidRPr="00B40693" w:rsidRDefault="005D4D69" w:rsidP="005D4D69">
            <w:pPr>
              <w:pStyle w:val="101"/>
            </w:pPr>
            <w:r w:rsidRPr="005D4D69">
              <w:t>externalRequestId</w:t>
            </w:r>
          </w:p>
        </w:tc>
        <w:tc>
          <w:tcPr>
            <w:tcW w:w="369" w:type="pct"/>
            <w:vAlign w:val="center"/>
          </w:tcPr>
          <w:p w14:paraId="2C1AD5CF" w14:textId="77777777" w:rsidR="005D4D69" w:rsidRPr="00B40693" w:rsidRDefault="005D4D69" w:rsidP="005D4D69">
            <w:pPr>
              <w:pStyle w:val="101"/>
            </w:pPr>
          </w:p>
        </w:tc>
        <w:tc>
          <w:tcPr>
            <w:tcW w:w="286" w:type="pct"/>
            <w:vAlign w:val="center"/>
          </w:tcPr>
          <w:p w14:paraId="1C89437D" w14:textId="77777777" w:rsidR="005D4D69" w:rsidRPr="00B40693" w:rsidRDefault="005D4D69" w:rsidP="005D4D69">
            <w:pPr>
              <w:pStyle w:val="101"/>
            </w:pPr>
          </w:p>
        </w:tc>
        <w:tc>
          <w:tcPr>
            <w:tcW w:w="274" w:type="pct"/>
            <w:vAlign w:val="center"/>
          </w:tcPr>
          <w:p w14:paraId="58EECB5B" w14:textId="2F8FD2F4" w:rsidR="005D4D69" w:rsidRPr="00B40693" w:rsidRDefault="005D4D69" w:rsidP="005D4D69">
            <w:pPr>
              <w:pStyle w:val="101"/>
            </w:pPr>
            <w:r w:rsidRPr="005D4D69">
              <w:t>не пусто</w:t>
            </w:r>
          </w:p>
        </w:tc>
        <w:tc>
          <w:tcPr>
            <w:tcW w:w="446" w:type="pct"/>
            <w:vAlign w:val="center"/>
          </w:tcPr>
          <w:p w14:paraId="5BFC3DB2" w14:textId="3B9CA173" w:rsidR="005D4D69" w:rsidRPr="00B40693" w:rsidRDefault="005D4D69" w:rsidP="005D4D69">
            <w:pPr>
              <w:pStyle w:val="101"/>
            </w:pPr>
            <w:r w:rsidRPr="005D4D69">
              <w:t>Значение не принадлежит типу данных Guid</w:t>
            </w:r>
          </w:p>
        </w:tc>
        <w:tc>
          <w:tcPr>
            <w:tcW w:w="522" w:type="pct"/>
            <w:vAlign w:val="center"/>
          </w:tcPr>
          <w:p w14:paraId="76D7B51F" w14:textId="02EA8535" w:rsidR="005D4D69" w:rsidRPr="00B40693" w:rsidRDefault="005D4D69" w:rsidP="005D4D69">
            <w:pPr>
              <w:pStyle w:val="101"/>
            </w:pPr>
            <w:r w:rsidRPr="005D4D69">
              <w:t>Значение должно соответствовать типу данных Guid</w:t>
            </w:r>
          </w:p>
        </w:tc>
        <w:tc>
          <w:tcPr>
            <w:tcW w:w="255" w:type="pct"/>
            <w:vAlign w:val="center"/>
          </w:tcPr>
          <w:p w14:paraId="4C4C4FD6" w14:textId="77777777" w:rsidR="005D4D69" w:rsidRPr="00B40693" w:rsidRDefault="005D4D69" w:rsidP="005D4D69">
            <w:pPr>
              <w:pStyle w:val="101"/>
            </w:pPr>
          </w:p>
        </w:tc>
        <w:tc>
          <w:tcPr>
            <w:tcW w:w="295" w:type="pct"/>
            <w:vAlign w:val="center"/>
          </w:tcPr>
          <w:p w14:paraId="269F9C09" w14:textId="77777777" w:rsidR="005D4D69" w:rsidRPr="00B40693" w:rsidRDefault="005D4D69" w:rsidP="005D4D69">
            <w:pPr>
              <w:pStyle w:val="101"/>
            </w:pPr>
          </w:p>
        </w:tc>
        <w:tc>
          <w:tcPr>
            <w:tcW w:w="294" w:type="pct"/>
            <w:vAlign w:val="center"/>
          </w:tcPr>
          <w:p w14:paraId="5431D032" w14:textId="77777777" w:rsidR="005D4D69" w:rsidRPr="00B40693" w:rsidRDefault="005D4D69" w:rsidP="005D4D69">
            <w:pPr>
              <w:pStyle w:val="101"/>
            </w:pPr>
          </w:p>
        </w:tc>
        <w:tc>
          <w:tcPr>
            <w:tcW w:w="636" w:type="pct"/>
            <w:vAlign w:val="center"/>
          </w:tcPr>
          <w:p w14:paraId="160D0095" w14:textId="7A050037" w:rsidR="005D4D69" w:rsidRPr="00B40693" w:rsidRDefault="005D4D69" w:rsidP="005D4D69">
            <w:pPr>
              <w:pStyle w:val="101"/>
            </w:pPr>
            <w:r w:rsidRPr="005D4D69">
              <w:t>Значение параметра externalRequestId должно соответствовать типу данных Guid</w:t>
            </w:r>
          </w:p>
        </w:tc>
      </w:tr>
      <w:tr w:rsidR="005D4D69" w:rsidRPr="00B40693" w14:paraId="79121FE9" w14:textId="77777777" w:rsidTr="002329AB">
        <w:trPr>
          <w:trHeight w:val="454"/>
        </w:trPr>
        <w:tc>
          <w:tcPr>
            <w:tcW w:w="927" w:type="pct"/>
            <w:vAlign w:val="center"/>
          </w:tcPr>
          <w:p w14:paraId="32C63E4A" w14:textId="2CE64681" w:rsidR="005D4D69" w:rsidRPr="00B40693" w:rsidRDefault="005D4D69" w:rsidP="005D4D69">
            <w:pPr>
              <w:pStyle w:val="101"/>
            </w:pPr>
            <w:r w:rsidRPr="005D4D69">
              <w:t>MpiAsyncOperationsService.GetViewDataSocStatusStart</w:t>
            </w:r>
          </w:p>
        </w:tc>
        <w:tc>
          <w:tcPr>
            <w:tcW w:w="345" w:type="pct"/>
            <w:vAlign w:val="center"/>
          </w:tcPr>
          <w:p w14:paraId="7A50773E" w14:textId="192B8B79" w:rsidR="005D4D69" w:rsidRPr="00B40693" w:rsidRDefault="005D4D69" w:rsidP="005D4D69">
            <w:pPr>
              <w:pStyle w:val="101"/>
            </w:pPr>
            <w:r w:rsidRPr="005D4D69">
              <w:t>7.3.МПИ.0021</w:t>
            </w:r>
          </w:p>
        </w:tc>
        <w:tc>
          <w:tcPr>
            <w:tcW w:w="351" w:type="pct"/>
            <w:vAlign w:val="center"/>
          </w:tcPr>
          <w:p w14:paraId="7BFB87F8" w14:textId="369254CF" w:rsidR="005D4D69" w:rsidRPr="00B40693" w:rsidRDefault="005D4D69" w:rsidP="005D4D69">
            <w:pPr>
              <w:pStyle w:val="101"/>
            </w:pPr>
            <w:r w:rsidRPr="005D4D69">
              <w:t>terr</w:t>
            </w:r>
          </w:p>
        </w:tc>
        <w:tc>
          <w:tcPr>
            <w:tcW w:w="369" w:type="pct"/>
            <w:vAlign w:val="center"/>
          </w:tcPr>
          <w:p w14:paraId="7B9C3E6F" w14:textId="77777777" w:rsidR="005D4D69" w:rsidRPr="00B40693" w:rsidRDefault="005D4D69" w:rsidP="005D4D69">
            <w:pPr>
              <w:pStyle w:val="101"/>
            </w:pPr>
          </w:p>
        </w:tc>
        <w:tc>
          <w:tcPr>
            <w:tcW w:w="286" w:type="pct"/>
            <w:vAlign w:val="center"/>
          </w:tcPr>
          <w:p w14:paraId="34142694" w14:textId="77777777" w:rsidR="005D4D69" w:rsidRPr="00B40693" w:rsidRDefault="005D4D69" w:rsidP="005D4D69">
            <w:pPr>
              <w:pStyle w:val="101"/>
            </w:pPr>
          </w:p>
        </w:tc>
        <w:tc>
          <w:tcPr>
            <w:tcW w:w="274" w:type="pct"/>
            <w:vAlign w:val="center"/>
          </w:tcPr>
          <w:p w14:paraId="0418D828" w14:textId="26CC575A" w:rsidR="005D4D69" w:rsidRPr="00B40693" w:rsidRDefault="005D4D69" w:rsidP="005D4D69">
            <w:pPr>
              <w:pStyle w:val="101"/>
            </w:pPr>
            <w:r w:rsidRPr="005D4D69">
              <w:t>не пусто</w:t>
            </w:r>
          </w:p>
        </w:tc>
        <w:tc>
          <w:tcPr>
            <w:tcW w:w="446" w:type="pct"/>
            <w:vAlign w:val="center"/>
          </w:tcPr>
          <w:p w14:paraId="48292895" w14:textId="77777777" w:rsidR="005D4D69" w:rsidRPr="00B40693" w:rsidRDefault="005D4D69" w:rsidP="005D4D69">
            <w:pPr>
              <w:pStyle w:val="101"/>
            </w:pPr>
          </w:p>
        </w:tc>
        <w:tc>
          <w:tcPr>
            <w:tcW w:w="522" w:type="pct"/>
            <w:vAlign w:val="center"/>
          </w:tcPr>
          <w:p w14:paraId="6E06C2DA" w14:textId="083FDC7C" w:rsidR="005D4D69" w:rsidRPr="00B40693" w:rsidRDefault="005D4D69" w:rsidP="005D4D69">
            <w:pPr>
              <w:pStyle w:val="101"/>
            </w:pPr>
            <w:r w:rsidRPr="005D4D69">
              <w:t>Формат значения должен соответствовать маске</w:t>
            </w:r>
          </w:p>
        </w:tc>
        <w:tc>
          <w:tcPr>
            <w:tcW w:w="255" w:type="pct"/>
            <w:vAlign w:val="center"/>
          </w:tcPr>
          <w:p w14:paraId="146E2686" w14:textId="77777777" w:rsidR="005D4D69" w:rsidRPr="00B40693" w:rsidRDefault="005D4D69" w:rsidP="005D4D69">
            <w:pPr>
              <w:pStyle w:val="101"/>
            </w:pPr>
          </w:p>
        </w:tc>
        <w:tc>
          <w:tcPr>
            <w:tcW w:w="295" w:type="pct"/>
            <w:vAlign w:val="center"/>
          </w:tcPr>
          <w:p w14:paraId="60C8A9EF" w14:textId="77777777" w:rsidR="005D4D69" w:rsidRPr="00B40693" w:rsidRDefault="005D4D69" w:rsidP="005D4D69">
            <w:pPr>
              <w:pStyle w:val="101"/>
            </w:pPr>
          </w:p>
        </w:tc>
        <w:tc>
          <w:tcPr>
            <w:tcW w:w="294" w:type="pct"/>
            <w:vAlign w:val="center"/>
          </w:tcPr>
          <w:p w14:paraId="0D2C2C11" w14:textId="14FA2AC9" w:rsidR="005D4D69" w:rsidRPr="00B40693" w:rsidRDefault="005D4D69" w:rsidP="005D4D69">
            <w:pPr>
              <w:pStyle w:val="101"/>
            </w:pPr>
            <w:r w:rsidRPr="005D4D69">
              <w:t>XXYYY, содержит только цифры</w:t>
            </w:r>
          </w:p>
        </w:tc>
        <w:tc>
          <w:tcPr>
            <w:tcW w:w="636" w:type="pct"/>
            <w:vAlign w:val="center"/>
          </w:tcPr>
          <w:p w14:paraId="72A32D6A" w14:textId="5C481B2A" w:rsidR="005D4D69" w:rsidRPr="00B40693" w:rsidRDefault="005D4D69" w:rsidP="005D4D69">
            <w:pPr>
              <w:pStyle w:val="101"/>
            </w:pPr>
            <w:r w:rsidRPr="005D4D69">
              <w:t>Формат значения параметра terr должен быть XXYYY, где XX - код территории, YYY - код района/города</w:t>
            </w:r>
          </w:p>
        </w:tc>
      </w:tr>
      <w:tr w:rsidR="005D4D69" w:rsidRPr="00B40693" w14:paraId="57F5DE50" w14:textId="77777777" w:rsidTr="002329AB">
        <w:trPr>
          <w:trHeight w:val="454"/>
        </w:trPr>
        <w:tc>
          <w:tcPr>
            <w:tcW w:w="927" w:type="pct"/>
            <w:vAlign w:val="center"/>
          </w:tcPr>
          <w:p w14:paraId="62DEE19F" w14:textId="5546F24C" w:rsidR="005D4D69" w:rsidRPr="00B40693" w:rsidRDefault="005D4D69" w:rsidP="005D4D69">
            <w:pPr>
              <w:pStyle w:val="101"/>
            </w:pPr>
            <w:r w:rsidRPr="005D4D69">
              <w:lastRenderedPageBreak/>
              <w:t>MpiAsyncOperationsService.GetViewDataSocStatusStart</w:t>
            </w:r>
          </w:p>
        </w:tc>
        <w:tc>
          <w:tcPr>
            <w:tcW w:w="345" w:type="pct"/>
            <w:vAlign w:val="center"/>
          </w:tcPr>
          <w:p w14:paraId="1B826F19" w14:textId="1DCA37DC" w:rsidR="005D4D69" w:rsidRPr="00B40693" w:rsidRDefault="005D4D69" w:rsidP="005D4D69">
            <w:pPr>
              <w:pStyle w:val="101"/>
            </w:pPr>
            <w:r w:rsidRPr="005D4D69">
              <w:t>7.3.МПИ.0022</w:t>
            </w:r>
          </w:p>
        </w:tc>
        <w:tc>
          <w:tcPr>
            <w:tcW w:w="351" w:type="pct"/>
            <w:vAlign w:val="center"/>
          </w:tcPr>
          <w:p w14:paraId="75ECDFDB" w14:textId="71CDBC20" w:rsidR="005D4D69" w:rsidRPr="00B40693" w:rsidRDefault="005D4D69" w:rsidP="005D4D69">
            <w:pPr>
              <w:pStyle w:val="101"/>
            </w:pPr>
            <w:r w:rsidRPr="005D4D69">
              <w:t>terr</w:t>
            </w:r>
          </w:p>
        </w:tc>
        <w:tc>
          <w:tcPr>
            <w:tcW w:w="369" w:type="pct"/>
            <w:vAlign w:val="center"/>
          </w:tcPr>
          <w:p w14:paraId="1B54C33B" w14:textId="77777777" w:rsidR="005D4D69" w:rsidRPr="00B40693" w:rsidRDefault="005D4D69" w:rsidP="005D4D69">
            <w:pPr>
              <w:pStyle w:val="101"/>
            </w:pPr>
          </w:p>
        </w:tc>
        <w:tc>
          <w:tcPr>
            <w:tcW w:w="286" w:type="pct"/>
            <w:vAlign w:val="center"/>
          </w:tcPr>
          <w:p w14:paraId="1DD26CDA" w14:textId="77777777" w:rsidR="005D4D69" w:rsidRPr="00B40693" w:rsidRDefault="005D4D69" w:rsidP="005D4D69">
            <w:pPr>
              <w:pStyle w:val="101"/>
            </w:pPr>
          </w:p>
        </w:tc>
        <w:tc>
          <w:tcPr>
            <w:tcW w:w="274" w:type="pct"/>
            <w:vAlign w:val="center"/>
          </w:tcPr>
          <w:p w14:paraId="2CA6A670" w14:textId="7CB70338" w:rsidR="005D4D69" w:rsidRPr="00B40693" w:rsidRDefault="005D4D69" w:rsidP="005D4D69">
            <w:pPr>
              <w:pStyle w:val="101"/>
            </w:pPr>
            <w:r w:rsidRPr="005D4D69">
              <w:t>не пусто</w:t>
            </w:r>
          </w:p>
        </w:tc>
        <w:tc>
          <w:tcPr>
            <w:tcW w:w="446" w:type="pct"/>
            <w:vAlign w:val="center"/>
          </w:tcPr>
          <w:p w14:paraId="14037541"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Первые две цифры != 11 или 71 + последние три цифры != 000</w:t>
            </w:r>
          </w:p>
          <w:p w14:paraId="63B60678"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или</w:t>
            </w:r>
          </w:p>
          <w:p w14:paraId="59230AD9"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Первые две цифры = 11 + последние три цифры != 000 или 100</w:t>
            </w:r>
          </w:p>
          <w:p w14:paraId="30641E32"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или</w:t>
            </w:r>
          </w:p>
          <w:p w14:paraId="104BD5DB" w14:textId="0BE72535" w:rsidR="005D4D69" w:rsidRPr="00B40693" w:rsidRDefault="005D4D69" w:rsidP="005D4D69">
            <w:pPr>
              <w:pStyle w:val="101"/>
            </w:pPr>
            <w:r w:rsidRPr="005D4D69">
              <w:t>Первые две цифры = 71 + последние три цифры != 000 или 100 или 140</w:t>
            </w:r>
          </w:p>
        </w:tc>
        <w:tc>
          <w:tcPr>
            <w:tcW w:w="522" w:type="pct"/>
            <w:vAlign w:val="center"/>
          </w:tcPr>
          <w:p w14:paraId="3D8B08D8"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Если первые две цифры параметра terr не 11 и 71 - то последними тремя цифрами должны быть 000.</w:t>
            </w:r>
          </w:p>
          <w:p w14:paraId="19DF0EDA" w14:textId="77777777" w:rsidR="005D4D69" w:rsidRPr="005D4D69" w:rsidRDefault="005D4D69" w:rsidP="005D4D69">
            <w:pPr>
              <w:pStyle w:val="af2"/>
              <w:rPr>
                <w:rFonts w:ascii="PT Astra Serif" w:eastAsia="SimSun" w:hAnsi="PT Astra Serif"/>
                <w:sz w:val="20"/>
              </w:rPr>
            </w:pPr>
            <w:r w:rsidRPr="005D4D69">
              <w:rPr>
                <w:rFonts w:ascii="PT Astra Serif" w:eastAsia="SimSun" w:hAnsi="PT Astra Serif"/>
                <w:sz w:val="20"/>
              </w:rPr>
              <w:t>Если первые две цифры параметра terr 11 - то допустимы значения: 11000, 11100.</w:t>
            </w:r>
          </w:p>
          <w:p w14:paraId="4857EAC1" w14:textId="1D498682" w:rsidR="005D4D69" w:rsidRPr="00B40693" w:rsidRDefault="005D4D69" w:rsidP="005D4D69">
            <w:pPr>
              <w:pStyle w:val="101"/>
            </w:pPr>
            <w:r w:rsidRPr="005D4D69">
              <w:t>Если первые две цифры параметра terr 71 - то допустимы значения: 71000, 71100, 71140.</w:t>
            </w:r>
          </w:p>
        </w:tc>
        <w:tc>
          <w:tcPr>
            <w:tcW w:w="255" w:type="pct"/>
            <w:vAlign w:val="center"/>
          </w:tcPr>
          <w:p w14:paraId="6FD5D0CB" w14:textId="77777777" w:rsidR="005D4D69" w:rsidRPr="00B40693" w:rsidRDefault="005D4D69" w:rsidP="005D4D69">
            <w:pPr>
              <w:pStyle w:val="101"/>
            </w:pPr>
          </w:p>
        </w:tc>
        <w:tc>
          <w:tcPr>
            <w:tcW w:w="295" w:type="pct"/>
            <w:vAlign w:val="center"/>
          </w:tcPr>
          <w:p w14:paraId="78B7DE0D" w14:textId="77777777" w:rsidR="005D4D69" w:rsidRPr="00B40693" w:rsidRDefault="005D4D69" w:rsidP="005D4D69">
            <w:pPr>
              <w:pStyle w:val="101"/>
            </w:pPr>
          </w:p>
        </w:tc>
        <w:tc>
          <w:tcPr>
            <w:tcW w:w="294" w:type="pct"/>
            <w:vAlign w:val="center"/>
          </w:tcPr>
          <w:p w14:paraId="40CE7E8D" w14:textId="77777777" w:rsidR="005D4D69" w:rsidRPr="00B40693" w:rsidRDefault="005D4D69" w:rsidP="005D4D69">
            <w:pPr>
              <w:pStyle w:val="101"/>
            </w:pPr>
          </w:p>
        </w:tc>
        <w:tc>
          <w:tcPr>
            <w:tcW w:w="636" w:type="pct"/>
            <w:vAlign w:val="center"/>
          </w:tcPr>
          <w:p w14:paraId="4CD9BB5E" w14:textId="28B9DD61" w:rsidR="005D4D69" w:rsidRPr="00B40693" w:rsidRDefault="005D4D69" w:rsidP="005D4D69">
            <w:pPr>
              <w:pStyle w:val="101"/>
            </w:pPr>
            <w:r w:rsidRPr="005D4D69">
              <w:t>Номер ОКАТО в параметре terr должен быть указан с точностью до региона</w:t>
            </w:r>
          </w:p>
        </w:tc>
      </w:tr>
    </w:tbl>
    <w:p w14:paraId="78E1E7BD" w14:textId="77777777" w:rsidR="00B40693" w:rsidRDefault="00B40693" w:rsidP="00EF0F83">
      <w:pPr>
        <w:pStyle w:val="101"/>
      </w:pPr>
    </w:p>
    <w:p w14:paraId="30A803A6" w14:textId="65829A6A" w:rsidR="005D4D69" w:rsidRDefault="005D4D69">
      <w:pPr>
        <w:pStyle w:val="11"/>
        <w:numPr>
          <w:ilvl w:val="1"/>
          <w:numId w:val="22"/>
        </w:numPr>
      </w:pPr>
      <w:bookmarkStart w:id="28" w:name="_Toc233639026"/>
      <w:r w:rsidRPr="00B40693">
        <w:t xml:space="preserve">Сервис MpiAsyncOperationsService метод </w:t>
      </w:r>
      <w:r w:rsidR="00217AA7" w:rsidRPr="00217AA7">
        <w:t>getSmpUnassignedt</w:t>
      </w:r>
      <w:bookmarkEnd w:id="28"/>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20" w:firstRow="1" w:lastRow="0" w:firstColumn="0" w:lastColumn="0" w:noHBand="0" w:noVBand="0"/>
      </w:tblPr>
      <w:tblGrid>
        <w:gridCol w:w="2269"/>
        <w:gridCol w:w="989"/>
        <w:gridCol w:w="850"/>
        <w:gridCol w:w="850"/>
        <w:gridCol w:w="850"/>
        <w:gridCol w:w="708"/>
        <w:gridCol w:w="2812"/>
        <w:gridCol w:w="1000"/>
        <w:gridCol w:w="509"/>
        <w:gridCol w:w="549"/>
        <w:gridCol w:w="618"/>
        <w:gridCol w:w="2445"/>
      </w:tblGrid>
      <w:tr w:rsidR="00217AA7" w:rsidRPr="00B40693" w14:paraId="1DD0ED57" w14:textId="77777777" w:rsidTr="00217AA7">
        <w:trPr>
          <w:trHeight w:val="454"/>
          <w:tblHeader/>
        </w:trPr>
        <w:tc>
          <w:tcPr>
            <w:tcW w:w="785" w:type="pct"/>
            <w:tcBorders>
              <w:bottom w:val="double" w:sz="4" w:space="0" w:color="auto"/>
            </w:tcBorders>
            <w:vAlign w:val="center"/>
          </w:tcPr>
          <w:p w14:paraId="38A0B92B" w14:textId="77777777" w:rsidR="005D4D69" w:rsidRPr="00B40693" w:rsidRDefault="005D4D69" w:rsidP="00217AA7">
            <w:pPr>
              <w:pStyle w:val="101"/>
            </w:pPr>
            <w:r w:rsidRPr="00EF0F83">
              <w:t>METHOD</w:t>
            </w:r>
          </w:p>
        </w:tc>
        <w:tc>
          <w:tcPr>
            <w:tcW w:w="342" w:type="pct"/>
            <w:tcBorders>
              <w:bottom w:val="double" w:sz="4" w:space="0" w:color="auto"/>
            </w:tcBorders>
            <w:vAlign w:val="center"/>
          </w:tcPr>
          <w:p w14:paraId="08EC7F01" w14:textId="77777777" w:rsidR="005D4D69" w:rsidRPr="00B40693" w:rsidRDefault="005D4D69" w:rsidP="00217AA7">
            <w:pPr>
              <w:pStyle w:val="101"/>
            </w:pPr>
            <w:r w:rsidRPr="00EF0F83">
              <w:t>ID</w:t>
            </w:r>
          </w:p>
        </w:tc>
        <w:tc>
          <w:tcPr>
            <w:tcW w:w="294" w:type="pct"/>
            <w:tcBorders>
              <w:bottom w:val="double" w:sz="4" w:space="0" w:color="auto"/>
            </w:tcBorders>
            <w:vAlign w:val="center"/>
          </w:tcPr>
          <w:p w14:paraId="73D0F305" w14:textId="77777777" w:rsidR="005D4D69" w:rsidRPr="00B40693" w:rsidRDefault="005D4D69" w:rsidP="00217AA7">
            <w:pPr>
              <w:pStyle w:val="101"/>
            </w:pPr>
            <w:r w:rsidRPr="00EF0F83">
              <w:t>ID</w:t>
            </w:r>
            <w:r w:rsidRPr="001C6FFC">
              <w:t>_</w:t>
            </w:r>
            <w:r w:rsidRPr="00EF0F83">
              <w:t>EL</w:t>
            </w:r>
          </w:p>
        </w:tc>
        <w:tc>
          <w:tcPr>
            <w:tcW w:w="294" w:type="pct"/>
            <w:tcBorders>
              <w:bottom w:val="double" w:sz="4" w:space="0" w:color="auto"/>
            </w:tcBorders>
            <w:vAlign w:val="center"/>
          </w:tcPr>
          <w:p w14:paraId="320806B8" w14:textId="77777777" w:rsidR="005D4D69" w:rsidRPr="00B40693" w:rsidRDefault="005D4D69" w:rsidP="00217AA7">
            <w:pPr>
              <w:pStyle w:val="101"/>
            </w:pPr>
            <w:r w:rsidRPr="00EF0F83">
              <w:t>NSI</w:t>
            </w:r>
            <w:r w:rsidRPr="001C6FFC">
              <w:t>_</w:t>
            </w:r>
            <w:r w:rsidRPr="00EF0F83">
              <w:t>OBJ</w:t>
            </w:r>
          </w:p>
        </w:tc>
        <w:tc>
          <w:tcPr>
            <w:tcW w:w="294" w:type="pct"/>
            <w:tcBorders>
              <w:bottom w:val="double" w:sz="4" w:space="0" w:color="auto"/>
            </w:tcBorders>
            <w:vAlign w:val="center"/>
          </w:tcPr>
          <w:p w14:paraId="78F69D14" w14:textId="77777777" w:rsidR="005D4D69" w:rsidRPr="00B40693" w:rsidRDefault="005D4D69" w:rsidP="00217AA7">
            <w:pPr>
              <w:pStyle w:val="101"/>
            </w:pPr>
            <w:r w:rsidRPr="00EF0F83">
              <w:t>NSI</w:t>
            </w:r>
            <w:r w:rsidRPr="001C6FFC">
              <w:t>_</w:t>
            </w:r>
            <w:r w:rsidRPr="00EF0F83">
              <w:t>EL</w:t>
            </w:r>
          </w:p>
        </w:tc>
        <w:tc>
          <w:tcPr>
            <w:tcW w:w="245" w:type="pct"/>
            <w:tcBorders>
              <w:bottom w:val="double" w:sz="4" w:space="0" w:color="auto"/>
            </w:tcBorders>
            <w:vAlign w:val="center"/>
          </w:tcPr>
          <w:p w14:paraId="27F4F91C" w14:textId="77777777" w:rsidR="005D4D69" w:rsidRPr="00B40693" w:rsidRDefault="005D4D69" w:rsidP="00217AA7">
            <w:pPr>
              <w:pStyle w:val="101"/>
            </w:pPr>
            <w:r w:rsidRPr="00EF0F83">
              <w:t>USL</w:t>
            </w:r>
            <w:r w:rsidRPr="001C6FFC">
              <w:t>_</w:t>
            </w:r>
            <w:r w:rsidRPr="00EF0F83">
              <w:t>TEST</w:t>
            </w:r>
          </w:p>
        </w:tc>
        <w:tc>
          <w:tcPr>
            <w:tcW w:w="973" w:type="pct"/>
            <w:tcBorders>
              <w:bottom w:val="double" w:sz="4" w:space="0" w:color="auto"/>
            </w:tcBorders>
            <w:vAlign w:val="center"/>
          </w:tcPr>
          <w:p w14:paraId="7C056FED" w14:textId="77777777" w:rsidR="005D4D69" w:rsidRPr="00B40693" w:rsidRDefault="005D4D69" w:rsidP="00217AA7">
            <w:pPr>
              <w:pStyle w:val="101"/>
            </w:pPr>
            <w:r w:rsidRPr="00EF0F83">
              <w:t>USL</w:t>
            </w:r>
            <w:r w:rsidRPr="001C6FFC">
              <w:t>_</w:t>
            </w:r>
            <w:r w:rsidRPr="00EF0F83">
              <w:t>ERROR</w:t>
            </w:r>
          </w:p>
        </w:tc>
        <w:tc>
          <w:tcPr>
            <w:tcW w:w="346" w:type="pct"/>
            <w:tcBorders>
              <w:bottom w:val="double" w:sz="4" w:space="0" w:color="auto"/>
            </w:tcBorders>
            <w:vAlign w:val="center"/>
          </w:tcPr>
          <w:p w14:paraId="77A3BF3F" w14:textId="77777777" w:rsidR="005D4D69" w:rsidRPr="00B40693" w:rsidRDefault="005D4D69" w:rsidP="00217AA7">
            <w:pPr>
              <w:pStyle w:val="101"/>
            </w:pPr>
            <w:r w:rsidRPr="00EF0F83">
              <w:t>VAL</w:t>
            </w:r>
            <w:r w:rsidRPr="001C6FFC">
              <w:t>_</w:t>
            </w:r>
            <w:r w:rsidRPr="00EF0F83">
              <w:t>EL</w:t>
            </w:r>
          </w:p>
        </w:tc>
        <w:tc>
          <w:tcPr>
            <w:tcW w:w="176" w:type="pct"/>
            <w:tcBorders>
              <w:bottom w:val="double" w:sz="4" w:space="0" w:color="auto"/>
            </w:tcBorders>
            <w:vAlign w:val="center"/>
          </w:tcPr>
          <w:p w14:paraId="5FECC04E" w14:textId="77777777" w:rsidR="005D4D69" w:rsidRPr="00B40693" w:rsidRDefault="005D4D69" w:rsidP="00217AA7">
            <w:pPr>
              <w:pStyle w:val="101"/>
            </w:pPr>
            <w:r w:rsidRPr="00EF0F83">
              <w:t>MIN</w:t>
            </w:r>
            <w:r w:rsidRPr="001C6FFC">
              <w:t>_</w:t>
            </w:r>
            <w:r w:rsidRPr="00EF0F83">
              <w:t>LEN</w:t>
            </w:r>
          </w:p>
        </w:tc>
        <w:tc>
          <w:tcPr>
            <w:tcW w:w="190" w:type="pct"/>
            <w:tcBorders>
              <w:bottom w:val="double" w:sz="4" w:space="0" w:color="auto"/>
            </w:tcBorders>
            <w:vAlign w:val="center"/>
          </w:tcPr>
          <w:p w14:paraId="189A6A3F" w14:textId="77777777" w:rsidR="005D4D69" w:rsidRPr="00B40693" w:rsidRDefault="005D4D69" w:rsidP="00217AA7">
            <w:pPr>
              <w:pStyle w:val="101"/>
            </w:pPr>
            <w:r w:rsidRPr="00EF0F83">
              <w:t>MAX</w:t>
            </w:r>
            <w:r w:rsidRPr="001C6FFC">
              <w:t>_</w:t>
            </w:r>
            <w:r w:rsidRPr="00EF0F83">
              <w:t>LEN</w:t>
            </w:r>
          </w:p>
        </w:tc>
        <w:tc>
          <w:tcPr>
            <w:tcW w:w="214" w:type="pct"/>
            <w:tcBorders>
              <w:bottom w:val="double" w:sz="4" w:space="0" w:color="auto"/>
            </w:tcBorders>
            <w:vAlign w:val="center"/>
          </w:tcPr>
          <w:p w14:paraId="76EABAAA" w14:textId="77777777" w:rsidR="005D4D69" w:rsidRPr="00B40693" w:rsidRDefault="005D4D69" w:rsidP="00217AA7">
            <w:pPr>
              <w:pStyle w:val="101"/>
            </w:pPr>
            <w:r w:rsidRPr="00EF0F83">
              <w:t>MASK</w:t>
            </w:r>
            <w:r w:rsidRPr="001C6FFC">
              <w:t>_</w:t>
            </w:r>
            <w:r w:rsidRPr="00EF0F83">
              <w:t>VAL</w:t>
            </w:r>
          </w:p>
        </w:tc>
        <w:tc>
          <w:tcPr>
            <w:tcW w:w="846" w:type="pct"/>
            <w:tcBorders>
              <w:bottom w:val="double" w:sz="4" w:space="0" w:color="auto"/>
            </w:tcBorders>
            <w:vAlign w:val="center"/>
          </w:tcPr>
          <w:p w14:paraId="26080C69" w14:textId="77777777" w:rsidR="005D4D69" w:rsidRPr="00B40693" w:rsidRDefault="005D4D69" w:rsidP="00217AA7">
            <w:pPr>
              <w:pStyle w:val="101"/>
            </w:pPr>
            <w:r w:rsidRPr="00EF0F83">
              <w:t>MESSAGE</w:t>
            </w:r>
            <w:r w:rsidRPr="001C6FFC">
              <w:t xml:space="preserve"> </w:t>
            </w:r>
            <w:r w:rsidRPr="00EF0F83">
              <w:t>FOR</w:t>
            </w:r>
            <w:r w:rsidRPr="001C6FFC">
              <w:t xml:space="preserve"> </w:t>
            </w:r>
            <w:r w:rsidRPr="00EF0F83">
              <w:t>USER</w:t>
            </w:r>
          </w:p>
        </w:tc>
      </w:tr>
      <w:tr w:rsidR="00217AA7" w:rsidRPr="00B40693" w14:paraId="48DE2C2A" w14:textId="77777777" w:rsidTr="00217AA7">
        <w:trPr>
          <w:trHeight w:val="454"/>
        </w:trPr>
        <w:tc>
          <w:tcPr>
            <w:tcW w:w="785" w:type="pct"/>
            <w:tcBorders>
              <w:top w:val="double" w:sz="4" w:space="0" w:color="auto"/>
            </w:tcBorders>
            <w:vAlign w:val="center"/>
          </w:tcPr>
          <w:p w14:paraId="732DEA3C" w14:textId="2C2DFE64" w:rsidR="00217AA7" w:rsidRPr="00B40693" w:rsidRDefault="00217AA7" w:rsidP="00217AA7">
            <w:pPr>
              <w:pStyle w:val="101"/>
            </w:pPr>
            <w:r w:rsidRPr="00217AA7">
              <w:t>MpiAsyncOperationsService.getSmpUnassignedStart</w:t>
            </w:r>
          </w:p>
        </w:tc>
        <w:tc>
          <w:tcPr>
            <w:tcW w:w="342" w:type="pct"/>
            <w:tcBorders>
              <w:top w:val="double" w:sz="4" w:space="0" w:color="auto"/>
            </w:tcBorders>
            <w:vAlign w:val="center"/>
          </w:tcPr>
          <w:p w14:paraId="437FF283" w14:textId="7B85200F" w:rsidR="00217AA7" w:rsidRPr="00B40693" w:rsidRDefault="00217AA7" w:rsidP="00217AA7">
            <w:pPr>
              <w:pStyle w:val="101"/>
            </w:pPr>
            <w:r w:rsidRPr="00217AA7">
              <w:t>1.13.МПИ.0001</w:t>
            </w:r>
          </w:p>
        </w:tc>
        <w:tc>
          <w:tcPr>
            <w:tcW w:w="294" w:type="pct"/>
            <w:tcBorders>
              <w:top w:val="double" w:sz="4" w:space="0" w:color="auto"/>
            </w:tcBorders>
            <w:vAlign w:val="center"/>
          </w:tcPr>
          <w:p w14:paraId="1E876907" w14:textId="3D2BE892" w:rsidR="00217AA7" w:rsidRPr="00B40693" w:rsidRDefault="00217AA7" w:rsidP="00217AA7">
            <w:pPr>
              <w:pStyle w:val="101"/>
            </w:pPr>
            <w:r w:rsidRPr="00217AA7">
              <w:t>externalRequestId</w:t>
            </w:r>
          </w:p>
        </w:tc>
        <w:tc>
          <w:tcPr>
            <w:tcW w:w="294" w:type="pct"/>
            <w:tcBorders>
              <w:top w:val="double" w:sz="4" w:space="0" w:color="auto"/>
            </w:tcBorders>
            <w:vAlign w:val="center"/>
          </w:tcPr>
          <w:p w14:paraId="4BD4F86D" w14:textId="77777777" w:rsidR="00217AA7" w:rsidRPr="00B40693" w:rsidRDefault="00217AA7" w:rsidP="00217AA7">
            <w:pPr>
              <w:pStyle w:val="101"/>
            </w:pPr>
          </w:p>
        </w:tc>
        <w:tc>
          <w:tcPr>
            <w:tcW w:w="294" w:type="pct"/>
            <w:tcBorders>
              <w:top w:val="double" w:sz="4" w:space="0" w:color="auto"/>
            </w:tcBorders>
            <w:vAlign w:val="center"/>
          </w:tcPr>
          <w:p w14:paraId="444B40FE" w14:textId="77777777" w:rsidR="00217AA7" w:rsidRPr="00B40693" w:rsidRDefault="00217AA7" w:rsidP="00217AA7">
            <w:pPr>
              <w:pStyle w:val="101"/>
            </w:pPr>
          </w:p>
        </w:tc>
        <w:tc>
          <w:tcPr>
            <w:tcW w:w="245" w:type="pct"/>
            <w:tcBorders>
              <w:top w:val="double" w:sz="4" w:space="0" w:color="auto"/>
            </w:tcBorders>
            <w:vAlign w:val="center"/>
          </w:tcPr>
          <w:p w14:paraId="1609307C" w14:textId="77777777" w:rsidR="00217AA7" w:rsidRPr="00B40693" w:rsidRDefault="00217AA7" w:rsidP="00217AA7">
            <w:pPr>
              <w:pStyle w:val="101"/>
            </w:pPr>
          </w:p>
        </w:tc>
        <w:tc>
          <w:tcPr>
            <w:tcW w:w="973" w:type="pct"/>
            <w:tcBorders>
              <w:top w:val="double" w:sz="4" w:space="0" w:color="auto"/>
            </w:tcBorders>
            <w:vAlign w:val="center"/>
          </w:tcPr>
          <w:p w14:paraId="7995C136" w14:textId="5885EC19" w:rsidR="00217AA7" w:rsidRPr="008D67B4" w:rsidRDefault="00217AA7" w:rsidP="00217AA7">
            <w:pPr>
              <w:pStyle w:val="101"/>
              <w:rPr>
                <w:lang w:val="en-US"/>
              </w:rPr>
            </w:pPr>
            <w:r w:rsidRPr="00217AA7">
              <w:t>в</w:t>
            </w:r>
            <w:r w:rsidRPr="008D67B4">
              <w:rPr>
                <w:lang w:val="en-US"/>
              </w:rPr>
              <w:t xml:space="preserve"> SOAP </w:t>
            </w:r>
            <w:r w:rsidRPr="00217AA7">
              <w:t>запросе</w:t>
            </w:r>
            <w:r w:rsidRPr="008D67B4">
              <w:rPr>
                <w:lang w:val="en-US"/>
              </w:rPr>
              <w:t xml:space="preserve"> externalRequestId </w:t>
            </w:r>
            <w:r w:rsidRPr="00217AA7">
              <w:t>пусто</w:t>
            </w:r>
          </w:p>
        </w:tc>
        <w:tc>
          <w:tcPr>
            <w:tcW w:w="346" w:type="pct"/>
            <w:tcBorders>
              <w:top w:val="double" w:sz="4" w:space="0" w:color="auto"/>
            </w:tcBorders>
            <w:vAlign w:val="center"/>
          </w:tcPr>
          <w:p w14:paraId="01222F5B" w14:textId="24BF6ABA" w:rsidR="00217AA7" w:rsidRPr="00B40693" w:rsidRDefault="00217AA7" w:rsidP="00217AA7">
            <w:pPr>
              <w:pStyle w:val="101"/>
            </w:pPr>
            <w:r w:rsidRPr="00217AA7">
              <w:t xml:space="preserve">Значение не может </w:t>
            </w:r>
            <w:r w:rsidRPr="00217AA7">
              <w:lastRenderedPageBreak/>
              <w:t>быть пустым</w:t>
            </w:r>
          </w:p>
        </w:tc>
        <w:tc>
          <w:tcPr>
            <w:tcW w:w="176" w:type="pct"/>
            <w:tcBorders>
              <w:top w:val="double" w:sz="4" w:space="0" w:color="auto"/>
            </w:tcBorders>
            <w:vAlign w:val="center"/>
          </w:tcPr>
          <w:p w14:paraId="177F578E" w14:textId="77777777" w:rsidR="00217AA7" w:rsidRPr="00B40693" w:rsidRDefault="00217AA7" w:rsidP="00217AA7">
            <w:pPr>
              <w:pStyle w:val="101"/>
            </w:pPr>
          </w:p>
        </w:tc>
        <w:tc>
          <w:tcPr>
            <w:tcW w:w="190" w:type="pct"/>
            <w:tcBorders>
              <w:top w:val="double" w:sz="4" w:space="0" w:color="auto"/>
            </w:tcBorders>
            <w:vAlign w:val="center"/>
          </w:tcPr>
          <w:p w14:paraId="0B4E9D7C" w14:textId="77777777" w:rsidR="00217AA7" w:rsidRPr="00B40693" w:rsidRDefault="00217AA7" w:rsidP="00217AA7">
            <w:pPr>
              <w:pStyle w:val="101"/>
            </w:pPr>
          </w:p>
        </w:tc>
        <w:tc>
          <w:tcPr>
            <w:tcW w:w="214" w:type="pct"/>
            <w:tcBorders>
              <w:top w:val="double" w:sz="4" w:space="0" w:color="auto"/>
            </w:tcBorders>
            <w:vAlign w:val="center"/>
          </w:tcPr>
          <w:p w14:paraId="61FC542E" w14:textId="77777777" w:rsidR="00217AA7" w:rsidRPr="00B40693" w:rsidRDefault="00217AA7" w:rsidP="00217AA7">
            <w:pPr>
              <w:pStyle w:val="101"/>
            </w:pPr>
          </w:p>
        </w:tc>
        <w:tc>
          <w:tcPr>
            <w:tcW w:w="846" w:type="pct"/>
            <w:tcBorders>
              <w:top w:val="double" w:sz="4" w:space="0" w:color="auto"/>
            </w:tcBorders>
            <w:vAlign w:val="center"/>
          </w:tcPr>
          <w:p w14:paraId="28365EC3" w14:textId="5E6E2DC5" w:rsidR="00217AA7" w:rsidRPr="00B40693" w:rsidRDefault="00217AA7" w:rsidP="00217AA7">
            <w:pPr>
              <w:pStyle w:val="101"/>
            </w:pPr>
            <w:r w:rsidRPr="00217AA7">
              <w:t>Параметр externalRequestId не может передаваться с пустым значением</w:t>
            </w:r>
          </w:p>
        </w:tc>
      </w:tr>
      <w:tr w:rsidR="00217AA7" w:rsidRPr="00B40693" w14:paraId="4B9F5F0E" w14:textId="77777777" w:rsidTr="00217AA7">
        <w:trPr>
          <w:trHeight w:val="454"/>
        </w:trPr>
        <w:tc>
          <w:tcPr>
            <w:tcW w:w="785" w:type="pct"/>
            <w:vAlign w:val="center"/>
          </w:tcPr>
          <w:p w14:paraId="0E51327C" w14:textId="43DED45B" w:rsidR="00217AA7" w:rsidRPr="00B40693" w:rsidRDefault="00217AA7" w:rsidP="00217AA7">
            <w:pPr>
              <w:pStyle w:val="101"/>
            </w:pPr>
            <w:r w:rsidRPr="00217AA7">
              <w:t>MpiAsyncOperationsService.getSmpUnassignedStart</w:t>
            </w:r>
          </w:p>
        </w:tc>
        <w:tc>
          <w:tcPr>
            <w:tcW w:w="342" w:type="pct"/>
            <w:vAlign w:val="center"/>
          </w:tcPr>
          <w:p w14:paraId="5C0A6FC0" w14:textId="56856F37" w:rsidR="00217AA7" w:rsidRPr="00B40693" w:rsidRDefault="00217AA7" w:rsidP="00217AA7">
            <w:pPr>
              <w:pStyle w:val="101"/>
            </w:pPr>
            <w:r w:rsidRPr="00217AA7">
              <w:t>1.13.МПИ.0002</w:t>
            </w:r>
          </w:p>
        </w:tc>
        <w:tc>
          <w:tcPr>
            <w:tcW w:w="294" w:type="pct"/>
            <w:vAlign w:val="center"/>
          </w:tcPr>
          <w:p w14:paraId="176DF524" w14:textId="580867BF" w:rsidR="00217AA7" w:rsidRPr="00B40693" w:rsidRDefault="00217AA7" w:rsidP="00217AA7">
            <w:pPr>
              <w:pStyle w:val="101"/>
            </w:pPr>
            <w:r w:rsidRPr="00217AA7">
              <w:t>externalRequestId</w:t>
            </w:r>
          </w:p>
        </w:tc>
        <w:tc>
          <w:tcPr>
            <w:tcW w:w="294" w:type="pct"/>
            <w:vAlign w:val="center"/>
          </w:tcPr>
          <w:p w14:paraId="70621821" w14:textId="77777777" w:rsidR="00217AA7" w:rsidRPr="00B40693" w:rsidRDefault="00217AA7" w:rsidP="00217AA7">
            <w:pPr>
              <w:pStyle w:val="101"/>
            </w:pPr>
          </w:p>
        </w:tc>
        <w:tc>
          <w:tcPr>
            <w:tcW w:w="294" w:type="pct"/>
            <w:vAlign w:val="center"/>
          </w:tcPr>
          <w:p w14:paraId="7E4490B6" w14:textId="77777777" w:rsidR="00217AA7" w:rsidRPr="00B40693" w:rsidRDefault="00217AA7" w:rsidP="00217AA7">
            <w:pPr>
              <w:pStyle w:val="101"/>
            </w:pPr>
          </w:p>
        </w:tc>
        <w:tc>
          <w:tcPr>
            <w:tcW w:w="245" w:type="pct"/>
            <w:vAlign w:val="center"/>
          </w:tcPr>
          <w:p w14:paraId="27709785" w14:textId="5580F143" w:rsidR="00217AA7" w:rsidRPr="00B40693" w:rsidRDefault="00217AA7" w:rsidP="00217AA7">
            <w:pPr>
              <w:pStyle w:val="101"/>
            </w:pPr>
            <w:r w:rsidRPr="00217AA7">
              <w:t>не пусто</w:t>
            </w:r>
          </w:p>
        </w:tc>
        <w:tc>
          <w:tcPr>
            <w:tcW w:w="973" w:type="pct"/>
            <w:vAlign w:val="center"/>
          </w:tcPr>
          <w:p w14:paraId="25719778" w14:textId="4EB4803D" w:rsidR="00217AA7" w:rsidRPr="00B40693" w:rsidRDefault="00217AA7" w:rsidP="00217AA7">
            <w:pPr>
              <w:pStyle w:val="101"/>
            </w:pPr>
            <w:r w:rsidRPr="00217AA7">
              <w:t>Значение не принадлежит типу данных Guid</w:t>
            </w:r>
          </w:p>
        </w:tc>
        <w:tc>
          <w:tcPr>
            <w:tcW w:w="346" w:type="pct"/>
            <w:vAlign w:val="center"/>
          </w:tcPr>
          <w:p w14:paraId="11CC9B62" w14:textId="7DA88963" w:rsidR="00217AA7" w:rsidRPr="00B40693" w:rsidRDefault="00217AA7" w:rsidP="00217AA7">
            <w:pPr>
              <w:pStyle w:val="101"/>
            </w:pPr>
            <w:r w:rsidRPr="00217AA7">
              <w:t>Значение должно соответствовать типу данных Guid</w:t>
            </w:r>
          </w:p>
        </w:tc>
        <w:tc>
          <w:tcPr>
            <w:tcW w:w="176" w:type="pct"/>
            <w:vAlign w:val="center"/>
          </w:tcPr>
          <w:p w14:paraId="7171A855" w14:textId="77777777" w:rsidR="00217AA7" w:rsidRPr="00B40693" w:rsidRDefault="00217AA7" w:rsidP="00217AA7">
            <w:pPr>
              <w:pStyle w:val="101"/>
            </w:pPr>
          </w:p>
        </w:tc>
        <w:tc>
          <w:tcPr>
            <w:tcW w:w="190" w:type="pct"/>
            <w:vAlign w:val="center"/>
          </w:tcPr>
          <w:p w14:paraId="3053CBC0" w14:textId="77777777" w:rsidR="00217AA7" w:rsidRPr="00B40693" w:rsidRDefault="00217AA7" w:rsidP="00217AA7">
            <w:pPr>
              <w:pStyle w:val="101"/>
            </w:pPr>
          </w:p>
        </w:tc>
        <w:tc>
          <w:tcPr>
            <w:tcW w:w="214" w:type="pct"/>
            <w:vAlign w:val="center"/>
          </w:tcPr>
          <w:p w14:paraId="19BC5CCB" w14:textId="77777777" w:rsidR="00217AA7" w:rsidRPr="00B40693" w:rsidRDefault="00217AA7" w:rsidP="00217AA7">
            <w:pPr>
              <w:pStyle w:val="101"/>
            </w:pPr>
          </w:p>
        </w:tc>
        <w:tc>
          <w:tcPr>
            <w:tcW w:w="846" w:type="pct"/>
            <w:vAlign w:val="center"/>
          </w:tcPr>
          <w:p w14:paraId="6A409BA1" w14:textId="45AB8404" w:rsidR="00217AA7" w:rsidRPr="00B40693" w:rsidRDefault="00217AA7" w:rsidP="00217AA7">
            <w:pPr>
              <w:pStyle w:val="101"/>
            </w:pPr>
            <w:r w:rsidRPr="00217AA7">
              <w:t>Значение параметра externalRequestId должно соответствовать типу данных Guid</w:t>
            </w:r>
          </w:p>
        </w:tc>
      </w:tr>
      <w:tr w:rsidR="00217AA7" w:rsidRPr="00B40693" w14:paraId="56FF4DE8" w14:textId="77777777" w:rsidTr="00217AA7">
        <w:trPr>
          <w:trHeight w:val="454"/>
        </w:trPr>
        <w:tc>
          <w:tcPr>
            <w:tcW w:w="785" w:type="pct"/>
            <w:vAlign w:val="center"/>
          </w:tcPr>
          <w:p w14:paraId="3C0E87AF" w14:textId="5FF45A67" w:rsidR="00217AA7" w:rsidRPr="00B40693" w:rsidRDefault="00217AA7" w:rsidP="00217AA7">
            <w:pPr>
              <w:pStyle w:val="101"/>
            </w:pPr>
            <w:r w:rsidRPr="00217AA7">
              <w:t>MpiAsyncOperationsService.getSmpUnassignedStart</w:t>
            </w:r>
          </w:p>
        </w:tc>
        <w:tc>
          <w:tcPr>
            <w:tcW w:w="342" w:type="pct"/>
            <w:vAlign w:val="center"/>
          </w:tcPr>
          <w:p w14:paraId="1478181F" w14:textId="3C3D102A" w:rsidR="00217AA7" w:rsidRPr="00B40693" w:rsidRDefault="00217AA7" w:rsidP="00217AA7">
            <w:pPr>
              <w:pStyle w:val="101"/>
            </w:pPr>
            <w:r w:rsidRPr="00217AA7">
              <w:t>1.13.МПИ.0003</w:t>
            </w:r>
          </w:p>
        </w:tc>
        <w:tc>
          <w:tcPr>
            <w:tcW w:w="294" w:type="pct"/>
            <w:vAlign w:val="center"/>
          </w:tcPr>
          <w:p w14:paraId="5E42250B" w14:textId="0DA1E092" w:rsidR="00217AA7" w:rsidRPr="00B40693" w:rsidRDefault="00217AA7" w:rsidP="00217AA7">
            <w:pPr>
              <w:pStyle w:val="101"/>
            </w:pPr>
            <w:r w:rsidRPr="00217AA7">
              <w:t>dt</w:t>
            </w:r>
          </w:p>
        </w:tc>
        <w:tc>
          <w:tcPr>
            <w:tcW w:w="294" w:type="pct"/>
            <w:vAlign w:val="center"/>
          </w:tcPr>
          <w:p w14:paraId="2A93F149" w14:textId="77777777" w:rsidR="00217AA7" w:rsidRPr="00B40693" w:rsidRDefault="00217AA7" w:rsidP="00217AA7">
            <w:pPr>
              <w:pStyle w:val="101"/>
            </w:pPr>
          </w:p>
        </w:tc>
        <w:tc>
          <w:tcPr>
            <w:tcW w:w="294" w:type="pct"/>
            <w:vAlign w:val="center"/>
          </w:tcPr>
          <w:p w14:paraId="089C52A4" w14:textId="77777777" w:rsidR="00217AA7" w:rsidRPr="00B40693" w:rsidRDefault="00217AA7" w:rsidP="00217AA7">
            <w:pPr>
              <w:pStyle w:val="101"/>
            </w:pPr>
          </w:p>
        </w:tc>
        <w:tc>
          <w:tcPr>
            <w:tcW w:w="245" w:type="pct"/>
            <w:vAlign w:val="center"/>
          </w:tcPr>
          <w:p w14:paraId="701B1E3D" w14:textId="533DB584" w:rsidR="00217AA7" w:rsidRPr="00B40693" w:rsidRDefault="00217AA7" w:rsidP="00217AA7">
            <w:pPr>
              <w:pStyle w:val="101"/>
            </w:pPr>
          </w:p>
        </w:tc>
        <w:tc>
          <w:tcPr>
            <w:tcW w:w="973" w:type="pct"/>
            <w:vAlign w:val="center"/>
          </w:tcPr>
          <w:p w14:paraId="5B6400FF" w14:textId="1630F531" w:rsidR="00217AA7" w:rsidRPr="00B40693" w:rsidRDefault="00217AA7" w:rsidP="00217AA7">
            <w:pPr>
              <w:pStyle w:val="101"/>
            </w:pPr>
            <w:r w:rsidRPr="00217AA7">
              <w:t>dt пусто</w:t>
            </w:r>
          </w:p>
        </w:tc>
        <w:tc>
          <w:tcPr>
            <w:tcW w:w="346" w:type="pct"/>
            <w:vAlign w:val="center"/>
          </w:tcPr>
          <w:p w14:paraId="268713C6" w14:textId="6F3B1C75" w:rsidR="00217AA7" w:rsidRPr="00B40693" w:rsidRDefault="00217AA7" w:rsidP="00217AA7">
            <w:pPr>
              <w:pStyle w:val="101"/>
            </w:pPr>
            <w:r w:rsidRPr="00217AA7">
              <w:t>Значение не может быть пустым</w:t>
            </w:r>
          </w:p>
        </w:tc>
        <w:tc>
          <w:tcPr>
            <w:tcW w:w="176" w:type="pct"/>
            <w:vAlign w:val="center"/>
          </w:tcPr>
          <w:p w14:paraId="270E644E" w14:textId="77777777" w:rsidR="00217AA7" w:rsidRPr="00B40693" w:rsidRDefault="00217AA7" w:rsidP="00217AA7">
            <w:pPr>
              <w:pStyle w:val="101"/>
            </w:pPr>
          </w:p>
        </w:tc>
        <w:tc>
          <w:tcPr>
            <w:tcW w:w="190" w:type="pct"/>
            <w:vAlign w:val="center"/>
          </w:tcPr>
          <w:p w14:paraId="6E2AC1D9" w14:textId="77777777" w:rsidR="00217AA7" w:rsidRPr="00B40693" w:rsidRDefault="00217AA7" w:rsidP="00217AA7">
            <w:pPr>
              <w:pStyle w:val="101"/>
            </w:pPr>
          </w:p>
        </w:tc>
        <w:tc>
          <w:tcPr>
            <w:tcW w:w="214" w:type="pct"/>
            <w:vAlign w:val="center"/>
          </w:tcPr>
          <w:p w14:paraId="795BA6E7" w14:textId="77777777" w:rsidR="00217AA7" w:rsidRPr="00B40693" w:rsidRDefault="00217AA7" w:rsidP="00217AA7">
            <w:pPr>
              <w:pStyle w:val="101"/>
            </w:pPr>
          </w:p>
        </w:tc>
        <w:tc>
          <w:tcPr>
            <w:tcW w:w="846" w:type="pct"/>
            <w:vAlign w:val="center"/>
          </w:tcPr>
          <w:p w14:paraId="4C1EDC89" w14:textId="49BFB588" w:rsidR="00217AA7" w:rsidRPr="00B40693" w:rsidRDefault="00217AA7" w:rsidP="00217AA7">
            <w:pPr>
              <w:pStyle w:val="101"/>
            </w:pPr>
            <w:r w:rsidRPr="00217AA7">
              <w:t>Параметр dt не может передаваться с пустым значением</w:t>
            </w:r>
          </w:p>
        </w:tc>
      </w:tr>
      <w:tr w:rsidR="00217AA7" w:rsidRPr="00B40693" w14:paraId="78F11A4C" w14:textId="77777777" w:rsidTr="00217AA7">
        <w:trPr>
          <w:trHeight w:val="454"/>
        </w:trPr>
        <w:tc>
          <w:tcPr>
            <w:tcW w:w="785" w:type="pct"/>
            <w:vAlign w:val="center"/>
          </w:tcPr>
          <w:p w14:paraId="1B5CAAD4" w14:textId="5AA3F427" w:rsidR="00217AA7" w:rsidRPr="00B40693" w:rsidRDefault="00217AA7" w:rsidP="00217AA7">
            <w:pPr>
              <w:pStyle w:val="101"/>
            </w:pPr>
            <w:r w:rsidRPr="00217AA7">
              <w:t>MpiAsyncOperationsService.getSmpUnassignedStart</w:t>
            </w:r>
          </w:p>
        </w:tc>
        <w:tc>
          <w:tcPr>
            <w:tcW w:w="342" w:type="pct"/>
            <w:vAlign w:val="center"/>
          </w:tcPr>
          <w:p w14:paraId="4D124FEC" w14:textId="5EDA5C86" w:rsidR="00217AA7" w:rsidRPr="00B40693" w:rsidRDefault="00217AA7" w:rsidP="00217AA7">
            <w:pPr>
              <w:pStyle w:val="101"/>
            </w:pPr>
            <w:r w:rsidRPr="00217AA7">
              <w:t>1.13.МПИ.0004</w:t>
            </w:r>
          </w:p>
        </w:tc>
        <w:tc>
          <w:tcPr>
            <w:tcW w:w="294" w:type="pct"/>
            <w:vAlign w:val="center"/>
          </w:tcPr>
          <w:p w14:paraId="5290E075" w14:textId="7A1C7125" w:rsidR="00217AA7" w:rsidRPr="00B40693" w:rsidRDefault="00217AA7" w:rsidP="00217AA7">
            <w:pPr>
              <w:pStyle w:val="101"/>
            </w:pPr>
            <w:r w:rsidRPr="00217AA7">
              <w:t>dt</w:t>
            </w:r>
          </w:p>
        </w:tc>
        <w:tc>
          <w:tcPr>
            <w:tcW w:w="294" w:type="pct"/>
            <w:vAlign w:val="center"/>
          </w:tcPr>
          <w:p w14:paraId="1AFFCC89" w14:textId="77777777" w:rsidR="00217AA7" w:rsidRPr="00B40693" w:rsidRDefault="00217AA7" w:rsidP="00217AA7">
            <w:pPr>
              <w:pStyle w:val="101"/>
            </w:pPr>
          </w:p>
        </w:tc>
        <w:tc>
          <w:tcPr>
            <w:tcW w:w="294" w:type="pct"/>
            <w:vAlign w:val="center"/>
          </w:tcPr>
          <w:p w14:paraId="62566A0D" w14:textId="77777777" w:rsidR="00217AA7" w:rsidRPr="00B40693" w:rsidRDefault="00217AA7" w:rsidP="00217AA7">
            <w:pPr>
              <w:pStyle w:val="101"/>
            </w:pPr>
          </w:p>
        </w:tc>
        <w:tc>
          <w:tcPr>
            <w:tcW w:w="245" w:type="pct"/>
            <w:vAlign w:val="center"/>
          </w:tcPr>
          <w:p w14:paraId="282F5D19" w14:textId="302D8AEF" w:rsidR="00217AA7" w:rsidRPr="00B40693" w:rsidRDefault="00217AA7" w:rsidP="00217AA7">
            <w:pPr>
              <w:pStyle w:val="101"/>
            </w:pPr>
            <w:r w:rsidRPr="00217AA7">
              <w:t>не пусто</w:t>
            </w:r>
          </w:p>
        </w:tc>
        <w:tc>
          <w:tcPr>
            <w:tcW w:w="973" w:type="pct"/>
            <w:vAlign w:val="center"/>
          </w:tcPr>
          <w:p w14:paraId="3C1362E5" w14:textId="5E37BB47" w:rsidR="00217AA7" w:rsidRPr="00B40693" w:rsidRDefault="00217AA7" w:rsidP="00217AA7">
            <w:pPr>
              <w:pStyle w:val="101"/>
            </w:pPr>
            <w:r w:rsidRPr="00217AA7">
              <w:t>Значение не соответствует типу данных localDate</w:t>
            </w:r>
          </w:p>
        </w:tc>
        <w:tc>
          <w:tcPr>
            <w:tcW w:w="346" w:type="pct"/>
            <w:vAlign w:val="center"/>
          </w:tcPr>
          <w:p w14:paraId="4EC5CAB9" w14:textId="1B188570" w:rsidR="00217AA7" w:rsidRPr="00B40693" w:rsidRDefault="00217AA7" w:rsidP="00217AA7">
            <w:pPr>
              <w:pStyle w:val="101"/>
            </w:pPr>
            <w:r w:rsidRPr="00217AA7">
              <w:t>Значение должно соответствовать типу данных localDate</w:t>
            </w:r>
          </w:p>
        </w:tc>
        <w:tc>
          <w:tcPr>
            <w:tcW w:w="176" w:type="pct"/>
            <w:vAlign w:val="center"/>
          </w:tcPr>
          <w:p w14:paraId="14FF0BC1" w14:textId="77777777" w:rsidR="00217AA7" w:rsidRPr="00B40693" w:rsidRDefault="00217AA7" w:rsidP="00217AA7">
            <w:pPr>
              <w:pStyle w:val="101"/>
            </w:pPr>
          </w:p>
        </w:tc>
        <w:tc>
          <w:tcPr>
            <w:tcW w:w="190" w:type="pct"/>
            <w:vAlign w:val="center"/>
          </w:tcPr>
          <w:p w14:paraId="177297D9" w14:textId="77777777" w:rsidR="00217AA7" w:rsidRPr="00B40693" w:rsidRDefault="00217AA7" w:rsidP="00217AA7">
            <w:pPr>
              <w:pStyle w:val="101"/>
            </w:pPr>
          </w:p>
        </w:tc>
        <w:tc>
          <w:tcPr>
            <w:tcW w:w="214" w:type="pct"/>
            <w:vAlign w:val="center"/>
          </w:tcPr>
          <w:p w14:paraId="2238242B" w14:textId="77777777" w:rsidR="00217AA7" w:rsidRPr="00B40693" w:rsidRDefault="00217AA7" w:rsidP="00217AA7">
            <w:pPr>
              <w:pStyle w:val="101"/>
            </w:pPr>
          </w:p>
        </w:tc>
        <w:tc>
          <w:tcPr>
            <w:tcW w:w="846" w:type="pct"/>
            <w:vAlign w:val="center"/>
          </w:tcPr>
          <w:p w14:paraId="5ED05245" w14:textId="16C3C9B8" w:rsidR="00217AA7" w:rsidRPr="00B40693" w:rsidRDefault="00217AA7" w:rsidP="00217AA7">
            <w:pPr>
              <w:pStyle w:val="101"/>
            </w:pPr>
            <w:r w:rsidRPr="00217AA7">
              <w:t>Значение параметра dt должно соответствовать типу данных localDate (ГГГГ-ММ-ДД, где "ДД" = "01")</w:t>
            </w:r>
          </w:p>
        </w:tc>
      </w:tr>
      <w:tr w:rsidR="00217AA7" w:rsidRPr="00B40693" w14:paraId="48FA9C8F" w14:textId="77777777" w:rsidTr="00217AA7">
        <w:trPr>
          <w:trHeight w:val="454"/>
        </w:trPr>
        <w:tc>
          <w:tcPr>
            <w:tcW w:w="785" w:type="pct"/>
            <w:vAlign w:val="center"/>
          </w:tcPr>
          <w:p w14:paraId="08840E9C" w14:textId="701E5BE0" w:rsidR="00217AA7" w:rsidRPr="00B40693" w:rsidRDefault="00217AA7" w:rsidP="00217AA7">
            <w:pPr>
              <w:pStyle w:val="101"/>
            </w:pPr>
            <w:r w:rsidRPr="00217AA7">
              <w:t>MpiAsyncOperationsService.getSmpUnassignedStart</w:t>
            </w:r>
          </w:p>
        </w:tc>
        <w:tc>
          <w:tcPr>
            <w:tcW w:w="342" w:type="pct"/>
            <w:vAlign w:val="center"/>
          </w:tcPr>
          <w:p w14:paraId="4D312D72" w14:textId="57B79DE1" w:rsidR="00217AA7" w:rsidRPr="00B40693" w:rsidRDefault="00217AA7" w:rsidP="00217AA7">
            <w:pPr>
              <w:pStyle w:val="101"/>
            </w:pPr>
            <w:r w:rsidRPr="00217AA7">
              <w:t>1.13.МПИ.0005</w:t>
            </w:r>
          </w:p>
        </w:tc>
        <w:tc>
          <w:tcPr>
            <w:tcW w:w="294" w:type="pct"/>
            <w:vAlign w:val="center"/>
          </w:tcPr>
          <w:p w14:paraId="72A93FC9" w14:textId="3A30A42B" w:rsidR="00217AA7" w:rsidRPr="00B40693" w:rsidRDefault="00217AA7" w:rsidP="00217AA7">
            <w:pPr>
              <w:pStyle w:val="101"/>
            </w:pPr>
            <w:r w:rsidRPr="00217AA7">
              <w:t>dt</w:t>
            </w:r>
          </w:p>
        </w:tc>
        <w:tc>
          <w:tcPr>
            <w:tcW w:w="294" w:type="pct"/>
            <w:vAlign w:val="center"/>
          </w:tcPr>
          <w:p w14:paraId="6200E5E6" w14:textId="77777777" w:rsidR="00217AA7" w:rsidRPr="00B40693" w:rsidRDefault="00217AA7" w:rsidP="00217AA7">
            <w:pPr>
              <w:pStyle w:val="101"/>
            </w:pPr>
          </w:p>
        </w:tc>
        <w:tc>
          <w:tcPr>
            <w:tcW w:w="294" w:type="pct"/>
            <w:vAlign w:val="center"/>
          </w:tcPr>
          <w:p w14:paraId="57808756" w14:textId="77777777" w:rsidR="00217AA7" w:rsidRPr="00B40693" w:rsidRDefault="00217AA7" w:rsidP="00217AA7">
            <w:pPr>
              <w:pStyle w:val="101"/>
            </w:pPr>
          </w:p>
        </w:tc>
        <w:tc>
          <w:tcPr>
            <w:tcW w:w="245" w:type="pct"/>
            <w:vAlign w:val="center"/>
          </w:tcPr>
          <w:p w14:paraId="78D4E5D3" w14:textId="7716E0E1" w:rsidR="00217AA7" w:rsidRPr="00B40693" w:rsidRDefault="00217AA7" w:rsidP="00217AA7">
            <w:pPr>
              <w:pStyle w:val="101"/>
            </w:pPr>
            <w:r w:rsidRPr="00217AA7">
              <w:t>не пусто</w:t>
            </w:r>
          </w:p>
        </w:tc>
        <w:tc>
          <w:tcPr>
            <w:tcW w:w="973" w:type="pct"/>
            <w:vAlign w:val="center"/>
          </w:tcPr>
          <w:p w14:paraId="1A81CBF6" w14:textId="43BE2115" w:rsidR="00217AA7" w:rsidRPr="00B40693" w:rsidRDefault="00217AA7" w:rsidP="00217AA7">
            <w:pPr>
              <w:pStyle w:val="101"/>
            </w:pPr>
            <w:r w:rsidRPr="00217AA7">
              <w:t>Значение параметра dt меньше (раньше) 01.01.2023</w:t>
            </w:r>
          </w:p>
        </w:tc>
        <w:tc>
          <w:tcPr>
            <w:tcW w:w="346" w:type="pct"/>
            <w:vAlign w:val="center"/>
          </w:tcPr>
          <w:p w14:paraId="007A5D09" w14:textId="7007FA84" w:rsidR="00217AA7" w:rsidRPr="00B40693" w:rsidRDefault="00217AA7" w:rsidP="00217AA7">
            <w:pPr>
              <w:pStyle w:val="101"/>
            </w:pPr>
            <w:r w:rsidRPr="00217AA7">
              <w:t>Значение параметра dt не должно быть меньше (раньше) 01.01.2023</w:t>
            </w:r>
          </w:p>
        </w:tc>
        <w:tc>
          <w:tcPr>
            <w:tcW w:w="176" w:type="pct"/>
            <w:vAlign w:val="center"/>
          </w:tcPr>
          <w:p w14:paraId="714FCC60" w14:textId="77777777" w:rsidR="00217AA7" w:rsidRPr="00B40693" w:rsidRDefault="00217AA7" w:rsidP="00217AA7">
            <w:pPr>
              <w:pStyle w:val="101"/>
            </w:pPr>
          </w:p>
        </w:tc>
        <w:tc>
          <w:tcPr>
            <w:tcW w:w="190" w:type="pct"/>
            <w:vAlign w:val="center"/>
          </w:tcPr>
          <w:p w14:paraId="1D60823A" w14:textId="77777777" w:rsidR="00217AA7" w:rsidRPr="00B40693" w:rsidRDefault="00217AA7" w:rsidP="00217AA7">
            <w:pPr>
              <w:pStyle w:val="101"/>
            </w:pPr>
          </w:p>
        </w:tc>
        <w:tc>
          <w:tcPr>
            <w:tcW w:w="214" w:type="pct"/>
            <w:vAlign w:val="center"/>
          </w:tcPr>
          <w:p w14:paraId="1A70BA1F" w14:textId="77777777" w:rsidR="00217AA7" w:rsidRPr="00B40693" w:rsidRDefault="00217AA7" w:rsidP="00217AA7">
            <w:pPr>
              <w:pStyle w:val="101"/>
            </w:pPr>
          </w:p>
        </w:tc>
        <w:tc>
          <w:tcPr>
            <w:tcW w:w="846" w:type="pct"/>
            <w:vAlign w:val="center"/>
          </w:tcPr>
          <w:p w14:paraId="71A102F0" w14:textId="7D229CA0" w:rsidR="00217AA7" w:rsidRPr="00B40693" w:rsidRDefault="00217AA7" w:rsidP="00217AA7">
            <w:pPr>
              <w:pStyle w:val="101"/>
            </w:pPr>
            <w:r w:rsidRPr="00217AA7">
              <w:t>Значение параметра dt не должно быть меньше (раньше) 01.01.2023</w:t>
            </w:r>
          </w:p>
        </w:tc>
      </w:tr>
      <w:tr w:rsidR="00217AA7" w:rsidRPr="00B40693" w14:paraId="55EC5E4B" w14:textId="77777777" w:rsidTr="00217AA7">
        <w:trPr>
          <w:trHeight w:val="454"/>
        </w:trPr>
        <w:tc>
          <w:tcPr>
            <w:tcW w:w="785" w:type="pct"/>
            <w:vAlign w:val="center"/>
          </w:tcPr>
          <w:p w14:paraId="5154FF07" w14:textId="33DF9DF0" w:rsidR="00217AA7" w:rsidRPr="00B40693" w:rsidRDefault="00217AA7" w:rsidP="00217AA7">
            <w:pPr>
              <w:pStyle w:val="101"/>
            </w:pPr>
            <w:r w:rsidRPr="00217AA7">
              <w:t>MpiAsyncOperationsService.getSmpUnassignedStart</w:t>
            </w:r>
          </w:p>
        </w:tc>
        <w:tc>
          <w:tcPr>
            <w:tcW w:w="342" w:type="pct"/>
            <w:vAlign w:val="center"/>
          </w:tcPr>
          <w:p w14:paraId="44C88AA8" w14:textId="24BAC4C0" w:rsidR="00217AA7" w:rsidRPr="00B40693" w:rsidRDefault="00217AA7" w:rsidP="00217AA7">
            <w:pPr>
              <w:pStyle w:val="101"/>
            </w:pPr>
            <w:r w:rsidRPr="00217AA7">
              <w:t>1.13.МПИ.0006</w:t>
            </w:r>
          </w:p>
        </w:tc>
        <w:tc>
          <w:tcPr>
            <w:tcW w:w="294" w:type="pct"/>
            <w:vAlign w:val="center"/>
          </w:tcPr>
          <w:p w14:paraId="5C7C2413" w14:textId="2C1AB4F2" w:rsidR="00217AA7" w:rsidRPr="00B40693" w:rsidRDefault="00217AA7" w:rsidP="00217AA7">
            <w:pPr>
              <w:pStyle w:val="101"/>
            </w:pPr>
            <w:r w:rsidRPr="00217AA7">
              <w:t>dt</w:t>
            </w:r>
          </w:p>
        </w:tc>
        <w:tc>
          <w:tcPr>
            <w:tcW w:w="294" w:type="pct"/>
            <w:vAlign w:val="center"/>
          </w:tcPr>
          <w:p w14:paraId="2180CCF6" w14:textId="77777777" w:rsidR="00217AA7" w:rsidRPr="00B40693" w:rsidRDefault="00217AA7" w:rsidP="00217AA7">
            <w:pPr>
              <w:pStyle w:val="101"/>
            </w:pPr>
          </w:p>
        </w:tc>
        <w:tc>
          <w:tcPr>
            <w:tcW w:w="294" w:type="pct"/>
            <w:vAlign w:val="center"/>
          </w:tcPr>
          <w:p w14:paraId="6543CDF6" w14:textId="77777777" w:rsidR="00217AA7" w:rsidRPr="00B40693" w:rsidRDefault="00217AA7" w:rsidP="00217AA7">
            <w:pPr>
              <w:pStyle w:val="101"/>
            </w:pPr>
          </w:p>
        </w:tc>
        <w:tc>
          <w:tcPr>
            <w:tcW w:w="245" w:type="pct"/>
            <w:vAlign w:val="center"/>
          </w:tcPr>
          <w:p w14:paraId="754132FA" w14:textId="179C6E6D" w:rsidR="00217AA7" w:rsidRPr="00B40693" w:rsidRDefault="00217AA7" w:rsidP="00217AA7">
            <w:pPr>
              <w:pStyle w:val="101"/>
            </w:pPr>
            <w:r w:rsidRPr="00217AA7">
              <w:t>не пусто</w:t>
            </w:r>
          </w:p>
        </w:tc>
        <w:tc>
          <w:tcPr>
            <w:tcW w:w="973" w:type="pct"/>
            <w:vAlign w:val="center"/>
          </w:tcPr>
          <w:p w14:paraId="6744FC26" w14:textId="77777777" w:rsidR="00217AA7" w:rsidRPr="00217AA7" w:rsidRDefault="00217AA7" w:rsidP="00217AA7">
            <w:pPr>
              <w:pStyle w:val="af2"/>
              <w:rPr>
                <w:rFonts w:ascii="PT Astra Serif" w:eastAsia="SimSun" w:hAnsi="PT Astra Serif"/>
                <w:sz w:val="20"/>
              </w:rPr>
            </w:pPr>
            <w:r w:rsidRPr="00217AA7">
              <w:rPr>
                <w:rFonts w:ascii="PT Astra Serif" w:eastAsia="SimSun" w:hAnsi="PT Astra Serif"/>
                <w:sz w:val="20"/>
              </w:rPr>
              <w:t>переданная дата не является 1 числом месяца в прошлом или текущей датой  (МСК)</w:t>
            </w:r>
          </w:p>
          <w:p w14:paraId="614D8E24" w14:textId="77777777" w:rsidR="00217AA7" w:rsidRPr="00B40693" w:rsidRDefault="00217AA7" w:rsidP="00217AA7">
            <w:pPr>
              <w:pStyle w:val="101"/>
            </w:pPr>
          </w:p>
        </w:tc>
        <w:tc>
          <w:tcPr>
            <w:tcW w:w="346" w:type="pct"/>
            <w:vAlign w:val="center"/>
          </w:tcPr>
          <w:p w14:paraId="5C8A329E" w14:textId="77777777" w:rsidR="00217AA7" w:rsidRPr="00217AA7" w:rsidRDefault="00217AA7" w:rsidP="00217AA7">
            <w:pPr>
              <w:pStyle w:val="af2"/>
              <w:rPr>
                <w:rFonts w:ascii="PT Astra Serif" w:eastAsia="SimSun" w:hAnsi="PT Astra Serif"/>
                <w:sz w:val="20"/>
              </w:rPr>
            </w:pPr>
            <w:r w:rsidRPr="00217AA7">
              <w:rPr>
                <w:rFonts w:ascii="PT Astra Serif" w:eastAsia="SimSun" w:hAnsi="PT Astra Serif"/>
                <w:sz w:val="20"/>
              </w:rPr>
              <w:lastRenderedPageBreak/>
              <w:t xml:space="preserve">В параметре может быть указано 1 </w:t>
            </w:r>
            <w:r w:rsidRPr="00217AA7">
              <w:rPr>
                <w:rFonts w:ascii="PT Astra Serif" w:eastAsia="SimSun" w:hAnsi="PT Astra Serif"/>
                <w:sz w:val="20"/>
              </w:rPr>
              <w:lastRenderedPageBreak/>
              <w:t>число месяца в прошлом в формате "YYYY-MM-DD".</w:t>
            </w:r>
          </w:p>
          <w:p w14:paraId="7752D583" w14:textId="3CC4B80E" w:rsidR="00217AA7" w:rsidRPr="00B40693" w:rsidRDefault="00217AA7" w:rsidP="00217AA7">
            <w:pPr>
              <w:pStyle w:val="101"/>
            </w:pPr>
            <w:r w:rsidRPr="00217AA7">
              <w:t>Если требуется получить сведения за текущий месяц, в dt необходимо указать первое число месяца, который следует за текущим.</w:t>
            </w:r>
          </w:p>
        </w:tc>
        <w:tc>
          <w:tcPr>
            <w:tcW w:w="176" w:type="pct"/>
            <w:vAlign w:val="center"/>
          </w:tcPr>
          <w:p w14:paraId="3FD60C02" w14:textId="77777777" w:rsidR="00217AA7" w:rsidRPr="00B40693" w:rsidRDefault="00217AA7" w:rsidP="00217AA7">
            <w:pPr>
              <w:pStyle w:val="101"/>
            </w:pPr>
          </w:p>
        </w:tc>
        <w:tc>
          <w:tcPr>
            <w:tcW w:w="190" w:type="pct"/>
            <w:vAlign w:val="center"/>
          </w:tcPr>
          <w:p w14:paraId="119787AA" w14:textId="77777777" w:rsidR="00217AA7" w:rsidRPr="00B40693" w:rsidRDefault="00217AA7" w:rsidP="00217AA7">
            <w:pPr>
              <w:pStyle w:val="101"/>
            </w:pPr>
          </w:p>
        </w:tc>
        <w:tc>
          <w:tcPr>
            <w:tcW w:w="214" w:type="pct"/>
            <w:vAlign w:val="center"/>
          </w:tcPr>
          <w:p w14:paraId="7D3C3D8D" w14:textId="77777777" w:rsidR="00217AA7" w:rsidRPr="00B40693" w:rsidRDefault="00217AA7" w:rsidP="00217AA7">
            <w:pPr>
              <w:pStyle w:val="101"/>
            </w:pPr>
          </w:p>
        </w:tc>
        <w:tc>
          <w:tcPr>
            <w:tcW w:w="846" w:type="pct"/>
            <w:vAlign w:val="center"/>
          </w:tcPr>
          <w:p w14:paraId="0B123E4A" w14:textId="61D5D710" w:rsidR="00217AA7" w:rsidRPr="00B40693" w:rsidRDefault="00217AA7" w:rsidP="00217AA7">
            <w:pPr>
              <w:pStyle w:val="101"/>
            </w:pPr>
            <w:r w:rsidRPr="00217AA7">
              <w:t>Задан некорректный период формирования данных.</w:t>
            </w:r>
          </w:p>
        </w:tc>
      </w:tr>
      <w:tr w:rsidR="00217AA7" w:rsidRPr="00B40693" w14:paraId="486BA781" w14:textId="77777777" w:rsidTr="00217AA7">
        <w:trPr>
          <w:trHeight w:val="454"/>
        </w:trPr>
        <w:tc>
          <w:tcPr>
            <w:tcW w:w="785" w:type="pct"/>
            <w:vAlign w:val="center"/>
          </w:tcPr>
          <w:p w14:paraId="77251C0D" w14:textId="21D9A27D" w:rsidR="00217AA7" w:rsidRPr="00B40693" w:rsidRDefault="00217AA7" w:rsidP="00217AA7">
            <w:pPr>
              <w:pStyle w:val="101"/>
            </w:pPr>
            <w:r w:rsidRPr="00217AA7">
              <w:t>MpiAsyncOperationsService.getSmpUnassignedPoll</w:t>
            </w:r>
          </w:p>
        </w:tc>
        <w:tc>
          <w:tcPr>
            <w:tcW w:w="342" w:type="pct"/>
            <w:vAlign w:val="center"/>
          </w:tcPr>
          <w:p w14:paraId="65B22870" w14:textId="353B55B3" w:rsidR="00217AA7" w:rsidRPr="00B40693" w:rsidRDefault="00217AA7" w:rsidP="00217AA7">
            <w:pPr>
              <w:pStyle w:val="101"/>
            </w:pPr>
            <w:r w:rsidRPr="00217AA7">
              <w:t>1.13.МПИ.0009</w:t>
            </w:r>
          </w:p>
        </w:tc>
        <w:tc>
          <w:tcPr>
            <w:tcW w:w="294" w:type="pct"/>
            <w:vAlign w:val="center"/>
          </w:tcPr>
          <w:p w14:paraId="7EC64B7E" w14:textId="40538806" w:rsidR="00217AA7" w:rsidRPr="00B40693" w:rsidRDefault="00217AA7" w:rsidP="00217AA7">
            <w:pPr>
              <w:pStyle w:val="101"/>
            </w:pPr>
            <w:r w:rsidRPr="00217AA7">
              <w:t>externalRequestId</w:t>
            </w:r>
          </w:p>
        </w:tc>
        <w:tc>
          <w:tcPr>
            <w:tcW w:w="294" w:type="pct"/>
            <w:vAlign w:val="center"/>
          </w:tcPr>
          <w:p w14:paraId="184B15D0" w14:textId="77777777" w:rsidR="00217AA7" w:rsidRPr="00B40693" w:rsidRDefault="00217AA7" w:rsidP="00217AA7">
            <w:pPr>
              <w:pStyle w:val="101"/>
            </w:pPr>
          </w:p>
        </w:tc>
        <w:tc>
          <w:tcPr>
            <w:tcW w:w="294" w:type="pct"/>
            <w:vAlign w:val="center"/>
          </w:tcPr>
          <w:p w14:paraId="13909BEA" w14:textId="77777777" w:rsidR="00217AA7" w:rsidRPr="00B40693" w:rsidRDefault="00217AA7" w:rsidP="00217AA7">
            <w:pPr>
              <w:pStyle w:val="101"/>
            </w:pPr>
          </w:p>
        </w:tc>
        <w:tc>
          <w:tcPr>
            <w:tcW w:w="245" w:type="pct"/>
            <w:vAlign w:val="center"/>
          </w:tcPr>
          <w:p w14:paraId="2DBA2132" w14:textId="77777777" w:rsidR="00217AA7" w:rsidRPr="00B40693" w:rsidRDefault="00217AA7" w:rsidP="00217AA7">
            <w:pPr>
              <w:pStyle w:val="101"/>
            </w:pPr>
          </w:p>
        </w:tc>
        <w:tc>
          <w:tcPr>
            <w:tcW w:w="973" w:type="pct"/>
            <w:vAlign w:val="center"/>
          </w:tcPr>
          <w:p w14:paraId="5898560D" w14:textId="5F961968" w:rsidR="00217AA7" w:rsidRPr="008D67B4" w:rsidRDefault="00217AA7" w:rsidP="00217AA7">
            <w:pPr>
              <w:pStyle w:val="101"/>
              <w:rPr>
                <w:lang w:val="en-US"/>
              </w:rPr>
            </w:pPr>
            <w:r w:rsidRPr="00217AA7">
              <w:t>в</w:t>
            </w:r>
            <w:r w:rsidRPr="008D67B4">
              <w:rPr>
                <w:lang w:val="en-US"/>
              </w:rPr>
              <w:t xml:space="preserve"> SOAP </w:t>
            </w:r>
            <w:r w:rsidRPr="00217AA7">
              <w:t>запросе</w:t>
            </w:r>
            <w:r w:rsidRPr="008D67B4">
              <w:rPr>
                <w:lang w:val="en-US"/>
              </w:rPr>
              <w:t xml:space="preserve"> externalRequestId </w:t>
            </w:r>
            <w:r w:rsidRPr="00217AA7">
              <w:t>пусто</w:t>
            </w:r>
          </w:p>
        </w:tc>
        <w:tc>
          <w:tcPr>
            <w:tcW w:w="346" w:type="pct"/>
            <w:vAlign w:val="center"/>
          </w:tcPr>
          <w:p w14:paraId="672A1739" w14:textId="1C5992B6" w:rsidR="00217AA7" w:rsidRPr="00B40693" w:rsidRDefault="00217AA7" w:rsidP="00217AA7">
            <w:pPr>
              <w:pStyle w:val="101"/>
            </w:pPr>
            <w:r w:rsidRPr="00217AA7">
              <w:t>Значение не может быть пустым</w:t>
            </w:r>
          </w:p>
        </w:tc>
        <w:tc>
          <w:tcPr>
            <w:tcW w:w="176" w:type="pct"/>
            <w:vAlign w:val="center"/>
          </w:tcPr>
          <w:p w14:paraId="54C9D221" w14:textId="77777777" w:rsidR="00217AA7" w:rsidRPr="00B40693" w:rsidRDefault="00217AA7" w:rsidP="00217AA7">
            <w:pPr>
              <w:pStyle w:val="101"/>
            </w:pPr>
          </w:p>
        </w:tc>
        <w:tc>
          <w:tcPr>
            <w:tcW w:w="190" w:type="pct"/>
            <w:vAlign w:val="center"/>
          </w:tcPr>
          <w:p w14:paraId="5D8F0F75" w14:textId="77777777" w:rsidR="00217AA7" w:rsidRPr="00B40693" w:rsidRDefault="00217AA7" w:rsidP="00217AA7">
            <w:pPr>
              <w:pStyle w:val="101"/>
            </w:pPr>
          </w:p>
        </w:tc>
        <w:tc>
          <w:tcPr>
            <w:tcW w:w="214" w:type="pct"/>
            <w:vAlign w:val="center"/>
          </w:tcPr>
          <w:p w14:paraId="5450E2AE" w14:textId="77777777" w:rsidR="00217AA7" w:rsidRPr="00B40693" w:rsidRDefault="00217AA7" w:rsidP="00217AA7">
            <w:pPr>
              <w:pStyle w:val="101"/>
            </w:pPr>
          </w:p>
        </w:tc>
        <w:tc>
          <w:tcPr>
            <w:tcW w:w="846" w:type="pct"/>
            <w:vAlign w:val="center"/>
          </w:tcPr>
          <w:p w14:paraId="3E150B9F" w14:textId="335E011F" w:rsidR="00217AA7" w:rsidRPr="00B40693" w:rsidRDefault="00217AA7" w:rsidP="00217AA7">
            <w:pPr>
              <w:pStyle w:val="101"/>
            </w:pPr>
            <w:r w:rsidRPr="00217AA7">
              <w:t>Параметр externalRequestId не может передаваться с пустым значением</w:t>
            </w:r>
          </w:p>
        </w:tc>
      </w:tr>
      <w:tr w:rsidR="00217AA7" w:rsidRPr="00B40693" w14:paraId="2C7DE470" w14:textId="77777777" w:rsidTr="00217AA7">
        <w:trPr>
          <w:trHeight w:val="454"/>
        </w:trPr>
        <w:tc>
          <w:tcPr>
            <w:tcW w:w="785" w:type="pct"/>
            <w:vAlign w:val="center"/>
          </w:tcPr>
          <w:p w14:paraId="6505EA69" w14:textId="385DD429" w:rsidR="00217AA7" w:rsidRPr="00B40693" w:rsidRDefault="00217AA7" w:rsidP="00217AA7">
            <w:pPr>
              <w:pStyle w:val="101"/>
            </w:pPr>
            <w:r w:rsidRPr="00217AA7">
              <w:t>MpiAsyncOperationsService.getSmpUnassignedPoll</w:t>
            </w:r>
          </w:p>
        </w:tc>
        <w:tc>
          <w:tcPr>
            <w:tcW w:w="342" w:type="pct"/>
            <w:vAlign w:val="center"/>
          </w:tcPr>
          <w:p w14:paraId="2EFEA339" w14:textId="02A0F0D4" w:rsidR="00217AA7" w:rsidRPr="00B40693" w:rsidRDefault="00217AA7" w:rsidP="00217AA7">
            <w:pPr>
              <w:pStyle w:val="101"/>
            </w:pPr>
            <w:r w:rsidRPr="00217AA7">
              <w:t>1.13.МПИ.0010</w:t>
            </w:r>
          </w:p>
        </w:tc>
        <w:tc>
          <w:tcPr>
            <w:tcW w:w="294" w:type="pct"/>
            <w:vAlign w:val="center"/>
          </w:tcPr>
          <w:p w14:paraId="79C89CD1" w14:textId="7343B6E0" w:rsidR="00217AA7" w:rsidRPr="00B40693" w:rsidRDefault="00217AA7" w:rsidP="00217AA7">
            <w:pPr>
              <w:pStyle w:val="101"/>
            </w:pPr>
            <w:r w:rsidRPr="00217AA7">
              <w:t>opToken</w:t>
            </w:r>
          </w:p>
        </w:tc>
        <w:tc>
          <w:tcPr>
            <w:tcW w:w="294" w:type="pct"/>
            <w:vAlign w:val="center"/>
          </w:tcPr>
          <w:p w14:paraId="2034F956" w14:textId="77777777" w:rsidR="00217AA7" w:rsidRPr="00B40693" w:rsidRDefault="00217AA7" w:rsidP="00217AA7">
            <w:pPr>
              <w:pStyle w:val="101"/>
            </w:pPr>
          </w:p>
        </w:tc>
        <w:tc>
          <w:tcPr>
            <w:tcW w:w="294" w:type="pct"/>
            <w:vAlign w:val="center"/>
          </w:tcPr>
          <w:p w14:paraId="2B4E1203" w14:textId="77777777" w:rsidR="00217AA7" w:rsidRPr="00B40693" w:rsidRDefault="00217AA7" w:rsidP="00217AA7">
            <w:pPr>
              <w:pStyle w:val="101"/>
            </w:pPr>
          </w:p>
        </w:tc>
        <w:tc>
          <w:tcPr>
            <w:tcW w:w="245" w:type="pct"/>
            <w:vAlign w:val="center"/>
          </w:tcPr>
          <w:p w14:paraId="6D15D8A6" w14:textId="77777777" w:rsidR="00217AA7" w:rsidRPr="00B40693" w:rsidRDefault="00217AA7" w:rsidP="00217AA7">
            <w:pPr>
              <w:pStyle w:val="101"/>
            </w:pPr>
          </w:p>
        </w:tc>
        <w:tc>
          <w:tcPr>
            <w:tcW w:w="973" w:type="pct"/>
            <w:vAlign w:val="center"/>
          </w:tcPr>
          <w:p w14:paraId="7A255728" w14:textId="07CBA29F" w:rsidR="00217AA7" w:rsidRPr="00B40693" w:rsidRDefault="00217AA7" w:rsidP="00217AA7">
            <w:pPr>
              <w:pStyle w:val="101"/>
            </w:pPr>
            <w:r w:rsidRPr="00217AA7">
              <w:t>opToken пусто</w:t>
            </w:r>
          </w:p>
        </w:tc>
        <w:tc>
          <w:tcPr>
            <w:tcW w:w="346" w:type="pct"/>
            <w:vAlign w:val="center"/>
          </w:tcPr>
          <w:p w14:paraId="058D874E" w14:textId="2A2A5FE4" w:rsidR="00217AA7" w:rsidRPr="00B40693" w:rsidRDefault="00217AA7" w:rsidP="00217AA7">
            <w:pPr>
              <w:pStyle w:val="101"/>
            </w:pPr>
            <w:r w:rsidRPr="00217AA7">
              <w:t>Значение не может быть пустым</w:t>
            </w:r>
          </w:p>
        </w:tc>
        <w:tc>
          <w:tcPr>
            <w:tcW w:w="176" w:type="pct"/>
            <w:vAlign w:val="center"/>
          </w:tcPr>
          <w:p w14:paraId="218C72DC" w14:textId="77777777" w:rsidR="00217AA7" w:rsidRPr="00B40693" w:rsidRDefault="00217AA7" w:rsidP="00217AA7">
            <w:pPr>
              <w:pStyle w:val="101"/>
            </w:pPr>
          </w:p>
        </w:tc>
        <w:tc>
          <w:tcPr>
            <w:tcW w:w="190" w:type="pct"/>
            <w:vAlign w:val="center"/>
          </w:tcPr>
          <w:p w14:paraId="241F2C41" w14:textId="77777777" w:rsidR="00217AA7" w:rsidRPr="00B40693" w:rsidRDefault="00217AA7" w:rsidP="00217AA7">
            <w:pPr>
              <w:pStyle w:val="101"/>
            </w:pPr>
          </w:p>
        </w:tc>
        <w:tc>
          <w:tcPr>
            <w:tcW w:w="214" w:type="pct"/>
            <w:vAlign w:val="center"/>
          </w:tcPr>
          <w:p w14:paraId="5AF17448" w14:textId="77777777" w:rsidR="00217AA7" w:rsidRPr="00B40693" w:rsidRDefault="00217AA7" w:rsidP="00217AA7">
            <w:pPr>
              <w:pStyle w:val="101"/>
            </w:pPr>
          </w:p>
        </w:tc>
        <w:tc>
          <w:tcPr>
            <w:tcW w:w="846" w:type="pct"/>
            <w:vAlign w:val="center"/>
          </w:tcPr>
          <w:p w14:paraId="7C06D09C" w14:textId="36AD7529" w:rsidR="00217AA7" w:rsidRPr="00B40693" w:rsidRDefault="00217AA7" w:rsidP="00217AA7">
            <w:pPr>
              <w:pStyle w:val="101"/>
            </w:pPr>
            <w:r w:rsidRPr="00217AA7">
              <w:t>Параметр opToken не может передаваться с пустым значением</w:t>
            </w:r>
          </w:p>
        </w:tc>
      </w:tr>
      <w:tr w:rsidR="00217AA7" w:rsidRPr="00B40693" w14:paraId="6C3296C9" w14:textId="77777777" w:rsidTr="00217AA7">
        <w:trPr>
          <w:trHeight w:val="454"/>
        </w:trPr>
        <w:tc>
          <w:tcPr>
            <w:tcW w:w="785" w:type="pct"/>
            <w:vAlign w:val="center"/>
          </w:tcPr>
          <w:p w14:paraId="74B16896" w14:textId="37747CBD" w:rsidR="00217AA7" w:rsidRPr="00B40693" w:rsidRDefault="00217AA7" w:rsidP="00217AA7">
            <w:pPr>
              <w:pStyle w:val="101"/>
            </w:pPr>
            <w:r w:rsidRPr="00217AA7">
              <w:lastRenderedPageBreak/>
              <w:t>MpiAsyncOperationsService.getSmpUnassignedPoll</w:t>
            </w:r>
          </w:p>
        </w:tc>
        <w:tc>
          <w:tcPr>
            <w:tcW w:w="342" w:type="pct"/>
            <w:vAlign w:val="center"/>
          </w:tcPr>
          <w:p w14:paraId="550642C5" w14:textId="0AE22625" w:rsidR="00217AA7" w:rsidRPr="00B40693" w:rsidRDefault="00217AA7" w:rsidP="00217AA7">
            <w:pPr>
              <w:pStyle w:val="101"/>
            </w:pPr>
            <w:r w:rsidRPr="00217AA7">
              <w:t>1.13.МПИ.0011</w:t>
            </w:r>
          </w:p>
        </w:tc>
        <w:tc>
          <w:tcPr>
            <w:tcW w:w="294" w:type="pct"/>
            <w:vAlign w:val="center"/>
          </w:tcPr>
          <w:p w14:paraId="6C3C5834" w14:textId="20DE17DC" w:rsidR="00217AA7" w:rsidRPr="00B40693" w:rsidRDefault="00217AA7" w:rsidP="00217AA7">
            <w:pPr>
              <w:pStyle w:val="101"/>
            </w:pPr>
            <w:r w:rsidRPr="00217AA7">
              <w:t>opToken</w:t>
            </w:r>
          </w:p>
        </w:tc>
        <w:tc>
          <w:tcPr>
            <w:tcW w:w="294" w:type="pct"/>
            <w:vAlign w:val="center"/>
          </w:tcPr>
          <w:p w14:paraId="6210BE85" w14:textId="77777777" w:rsidR="00217AA7" w:rsidRPr="00B40693" w:rsidRDefault="00217AA7" w:rsidP="00217AA7">
            <w:pPr>
              <w:pStyle w:val="101"/>
            </w:pPr>
          </w:p>
        </w:tc>
        <w:tc>
          <w:tcPr>
            <w:tcW w:w="294" w:type="pct"/>
            <w:vAlign w:val="center"/>
          </w:tcPr>
          <w:p w14:paraId="3769E96E" w14:textId="77777777" w:rsidR="00217AA7" w:rsidRPr="00B40693" w:rsidRDefault="00217AA7" w:rsidP="00217AA7">
            <w:pPr>
              <w:pStyle w:val="101"/>
            </w:pPr>
          </w:p>
        </w:tc>
        <w:tc>
          <w:tcPr>
            <w:tcW w:w="245" w:type="pct"/>
            <w:vAlign w:val="center"/>
          </w:tcPr>
          <w:p w14:paraId="752CF720" w14:textId="0346122A" w:rsidR="00217AA7" w:rsidRPr="00B40693" w:rsidRDefault="00217AA7" w:rsidP="00217AA7">
            <w:pPr>
              <w:pStyle w:val="101"/>
            </w:pPr>
            <w:r w:rsidRPr="00217AA7">
              <w:t>не пусто</w:t>
            </w:r>
          </w:p>
        </w:tc>
        <w:tc>
          <w:tcPr>
            <w:tcW w:w="973" w:type="pct"/>
            <w:vAlign w:val="center"/>
          </w:tcPr>
          <w:p w14:paraId="5911827B" w14:textId="3233946C" w:rsidR="00217AA7" w:rsidRPr="00B40693" w:rsidRDefault="00217AA7" w:rsidP="00217AA7">
            <w:pPr>
              <w:pStyle w:val="101"/>
            </w:pPr>
            <w:r w:rsidRPr="00217AA7">
              <w:t>не найдена операция с запрашиваемым opToken  </w:t>
            </w:r>
          </w:p>
        </w:tc>
        <w:tc>
          <w:tcPr>
            <w:tcW w:w="346" w:type="pct"/>
            <w:vAlign w:val="center"/>
          </w:tcPr>
          <w:p w14:paraId="0FC78C44" w14:textId="7FD1D1CB" w:rsidR="00217AA7" w:rsidRPr="00B40693" w:rsidRDefault="00217AA7" w:rsidP="00217AA7">
            <w:pPr>
              <w:pStyle w:val="101"/>
            </w:pPr>
            <w:r w:rsidRPr="00217AA7">
              <w:t>Запрашиваемый opToken должен совпадать с токеном имеющейся операции</w:t>
            </w:r>
          </w:p>
        </w:tc>
        <w:tc>
          <w:tcPr>
            <w:tcW w:w="176" w:type="pct"/>
            <w:vAlign w:val="center"/>
          </w:tcPr>
          <w:p w14:paraId="755CCF89" w14:textId="77777777" w:rsidR="00217AA7" w:rsidRPr="00B40693" w:rsidRDefault="00217AA7" w:rsidP="00217AA7">
            <w:pPr>
              <w:pStyle w:val="101"/>
            </w:pPr>
          </w:p>
        </w:tc>
        <w:tc>
          <w:tcPr>
            <w:tcW w:w="190" w:type="pct"/>
            <w:vAlign w:val="center"/>
          </w:tcPr>
          <w:p w14:paraId="0492BBE0" w14:textId="77777777" w:rsidR="00217AA7" w:rsidRPr="00B40693" w:rsidRDefault="00217AA7" w:rsidP="00217AA7">
            <w:pPr>
              <w:pStyle w:val="101"/>
            </w:pPr>
          </w:p>
        </w:tc>
        <w:tc>
          <w:tcPr>
            <w:tcW w:w="214" w:type="pct"/>
            <w:vAlign w:val="center"/>
          </w:tcPr>
          <w:p w14:paraId="0C3E32A8" w14:textId="77777777" w:rsidR="00217AA7" w:rsidRPr="00B40693" w:rsidRDefault="00217AA7" w:rsidP="00217AA7">
            <w:pPr>
              <w:pStyle w:val="101"/>
            </w:pPr>
          </w:p>
        </w:tc>
        <w:tc>
          <w:tcPr>
            <w:tcW w:w="846" w:type="pct"/>
            <w:vAlign w:val="center"/>
          </w:tcPr>
          <w:p w14:paraId="492A05F0" w14:textId="2F6A526E" w:rsidR="00217AA7" w:rsidRPr="00B40693" w:rsidRDefault="00217AA7" w:rsidP="00217AA7">
            <w:pPr>
              <w:pStyle w:val="101"/>
            </w:pPr>
            <w:r w:rsidRPr="00217AA7">
              <w:t>Запрашиваемый opToken должен совпадать с токеном имеющейся операции</w:t>
            </w:r>
          </w:p>
        </w:tc>
      </w:tr>
      <w:tr w:rsidR="00217AA7" w:rsidRPr="00B40693" w14:paraId="5279D036" w14:textId="77777777" w:rsidTr="00217AA7">
        <w:trPr>
          <w:trHeight w:val="454"/>
        </w:trPr>
        <w:tc>
          <w:tcPr>
            <w:tcW w:w="785" w:type="pct"/>
            <w:vAlign w:val="center"/>
          </w:tcPr>
          <w:p w14:paraId="0C2077D4" w14:textId="1CE91F34" w:rsidR="00217AA7" w:rsidRPr="00B40693" w:rsidRDefault="00217AA7" w:rsidP="00217AA7">
            <w:pPr>
              <w:pStyle w:val="101"/>
            </w:pPr>
            <w:r w:rsidRPr="00217AA7">
              <w:t>MpiAsyncOperationsService.getSmpUnassignedPoll</w:t>
            </w:r>
          </w:p>
        </w:tc>
        <w:tc>
          <w:tcPr>
            <w:tcW w:w="342" w:type="pct"/>
            <w:vAlign w:val="center"/>
          </w:tcPr>
          <w:p w14:paraId="54A1BF67" w14:textId="365ECE2E" w:rsidR="00217AA7" w:rsidRPr="00B40693" w:rsidRDefault="00217AA7" w:rsidP="00217AA7">
            <w:pPr>
              <w:pStyle w:val="101"/>
            </w:pPr>
            <w:r w:rsidRPr="00217AA7">
              <w:t>1.13.МПИ.0012</w:t>
            </w:r>
          </w:p>
        </w:tc>
        <w:tc>
          <w:tcPr>
            <w:tcW w:w="294" w:type="pct"/>
            <w:vAlign w:val="center"/>
          </w:tcPr>
          <w:p w14:paraId="5C38C5E2" w14:textId="6E188EB4" w:rsidR="00217AA7" w:rsidRPr="00B40693" w:rsidRDefault="00217AA7" w:rsidP="00217AA7">
            <w:pPr>
              <w:pStyle w:val="101"/>
            </w:pPr>
            <w:r w:rsidRPr="00217AA7">
              <w:t>externalRequestId</w:t>
            </w:r>
          </w:p>
        </w:tc>
        <w:tc>
          <w:tcPr>
            <w:tcW w:w="294" w:type="pct"/>
            <w:vAlign w:val="center"/>
          </w:tcPr>
          <w:p w14:paraId="090C456C" w14:textId="77777777" w:rsidR="00217AA7" w:rsidRPr="00B40693" w:rsidRDefault="00217AA7" w:rsidP="00217AA7">
            <w:pPr>
              <w:pStyle w:val="101"/>
            </w:pPr>
          </w:p>
        </w:tc>
        <w:tc>
          <w:tcPr>
            <w:tcW w:w="294" w:type="pct"/>
            <w:vAlign w:val="center"/>
          </w:tcPr>
          <w:p w14:paraId="36CFFD4D" w14:textId="77777777" w:rsidR="00217AA7" w:rsidRPr="00B40693" w:rsidRDefault="00217AA7" w:rsidP="00217AA7">
            <w:pPr>
              <w:pStyle w:val="101"/>
            </w:pPr>
          </w:p>
        </w:tc>
        <w:tc>
          <w:tcPr>
            <w:tcW w:w="245" w:type="pct"/>
            <w:vAlign w:val="center"/>
          </w:tcPr>
          <w:p w14:paraId="64354E3C" w14:textId="3F2780FB" w:rsidR="00217AA7" w:rsidRPr="00B40693" w:rsidRDefault="00217AA7" w:rsidP="00217AA7">
            <w:pPr>
              <w:pStyle w:val="101"/>
            </w:pPr>
            <w:r w:rsidRPr="00217AA7">
              <w:t>не пусто</w:t>
            </w:r>
          </w:p>
        </w:tc>
        <w:tc>
          <w:tcPr>
            <w:tcW w:w="973" w:type="pct"/>
            <w:vAlign w:val="center"/>
          </w:tcPr>
          <w:p w14:paraId="6C0736C6" w14:textId="698C051B" w:rsidR="00217AA7" w:rsidRPr="00B40693" w:rsidRDefault="00217AA7" w:rsidP="00217AA7">
            <w:pPr>
              <w:pStyle w:val="101"/>
            </w:pPr>
            <w:r w:rsidRPr="00217AA7">
              <w:t>Значение не принадлежит типу данных Guid</w:t>
            </w:r>
          </w:p>
        </w:tc>
        <w:tc>
          <w:tcPr>
            <w:tcW w:w="346" w:type="pct"/>
            <w:vAlign w:val="center"/>
          </w:tcPr>
          <w:p w14:paraId="6BCD481B" w14:textId="3BACDA8A" w:rsidR="00217AA7" w:rsidRPr="00B40693" w:rsidRDefault="00217AA7" w:rsidP="00217AA7">
            <w:pPr>
              <w:pStyle w:val="101"/>
            </w:pPr>
            <w:r w:rsidRPr="00217AA7">
              <w:t>Значение должно соответствовать типу данных Guid</w:t>
            </w:r>
          </w:p>
        </w:tc>
        <w:tc>
          <w:tcPr>
            <w:tcW w:w="176" w:type="pct"/>
            <w:vAlign w:val="center"/>
          </w:tcPr>
          <w:p w14:paraId="3D542F84" w14:textId="77777777" w:rsidR="00217AA7" w:rsidRPr="00B40693" w:rsidRDefault="00217AA7" w:rsidP="00217AA7">
            <w:pPr>
              <w:pStyle w:val="101"/>
            </w:pPr>
          </w:p>
        </w:tc>
        <w:tc>
          <w:tcPr>
            <w:tcW w:w="190" w:type="pct"/>
            <w:vAlign w:val="center"/>
          </w:tcPr>
          <w:p w14:paraId="61AFB098" w14:textId="77777777" w:rsidR="00217AA7" w:rsidRPr="00B40693" w:rsidRDefault="00217AA7" w:rsidP="00217AA7">
            <w:pPr>
              <w:pStyle w:val="101"/>
            </w:pPr>
          </w:p>
        </w:tc>
        <w:tc>
          <w:tcPr>
            <w:tcW w:w="214" w:type="pct"/>
            <w:vAlign w:val="center"/>
          </w:tcPr>
          <w:p w14:paraId="2C16A8A9" w14:textId="77777777" w:rsidR="00217AA7" w:rsidRPr="00B40693" w:rsidRDefault="00217AA7" w:rsidP="00217AA7">
            <w:pPr>
              <w:pStyle w:val="101"/>
            </w:pPr>
          </w:p>
        </w:tc>
        <w:tc>
          <w:tcPr>
            <w:tcW w:w="846" w:type="pct"/>
            <w:vAlign w:val="center"/>
          </w:tcPr>
          <w:p w14:paraId="7C513561" w14:textId="7148B207" w:rsidR="00217AA7" w:rsidRPr="00B40693" w:rsidRDefault="00217AA7" w:rsidP="00217AA7">
            <w:pPr>
              <w:pStyle w:val="101"/>
            </w:pPr>
            <w:r w:rsidRPr="00217AA7">
              <w:t>Значение параметра externalRequestId должно соответствовать типу данных Guid</w:t>
            </w:r>
          </w:p>
        </w:tc>
      </w:tr>
      <w:tr w:rsidR="00217AA7" w:rsidRPr="00B40693" w14:paraId="6F9B6332" w14:textId="77777777" w:rsidTr="00217AA7">
        <w:trPr>
          <w:trHeight w:val="454"/>
        </w:trPr>
        <w:tc>
          <w:tcPr>
            <w:tcW w:w="785" w:type="pct"/>
            <w:vAlign w:val="center"/>
          </w:tcPr>
          <w:p w14:paraId="5A65B044" w14:textId="5259AA64" w:rsidR="00217AA7" w:rsidRPr="00B40693" w:rsidRDefault="00217AA7" w:rsidP="00217AA7">
            <w:pPr>
              <w:pStyle w:val="101"/>
            </w:pPr>
            <w:r w:rsidRPr="00217AA7">
              <w:t>MpiAsyncOperationsService.getSmpUnassignedPoll</w:t>
            </w:r>
          </w:p>
        </w:tc>
        <w:tc>
          <w:tcPr>
            <w:tcW w:w="342" w:type="pct"/>
            <w:vAlign w:val="center"/>
          </w:tcPr>
          <w:p w14:paraId="0A27FEAB" w14:textId="54EAAE0C" w:rsidR="00217AA7" w:rsidRPr="00B40693" w:rsidRDefault="00217AA7" w:rsidP="00217AA7">
            <w:pPr>
              <w:pStyle w:val="101"/>
            </w:pPr>
            <w:r w:rsidRPr="00217AA7">
              <w:t>1.13.МПИ.0014</w:t>
            </w:r>
          </w:p>
        </w:tc>
        <w:tc>
          <w:tcPr>
            <w:tcW w:w="294" w:type="pct"/>
            <w:vAlign w:val="center"/>
          </w:tcPr>
          <w:p w14:paraId="3B61910E" w14:textId="4A23D588" w:rsidR="00217AA7" w:rsidRPr="00B40693" w:rsidRDefault="00217AA7" w:rsidP="00217AA7">
            <w:pPr>
              <w:pStyle w:val="101"/>
            </w:pPr>
            <w:r>
              <w:t>Запрос целиком</w:t>
            </w:r>
          </w:p>
        </w:tc>
        <w:tc>
          <w:tcPr>
            <w:tcW w:w="294" w:type="pct"/>
            <w:vAlign w:val="center"/>
          </w:tcPr>
          <w:p w14:paraId="2906A300" w14:textId="77777777" w:rsidR="00217AA7" w:rsidRPr="00B40693" w:rsidRDefault="00217AA7" w:rsidP="00217AA7">
            <w:pPr>
              <w:pStyle w:val="101"/>
            </w:pPr>
          </w:p>
        </w:tc>
        <w:tc>
          <w:tcPr>
            <w:tcW w:w="294" w:type="pct"/>
            <w:vAlign w:val="center"/>
          </w:tcPr>
          <w:p w14:paraId="7EA7F377" w14:textId="77777777" w:rsidR="00217AA7" w:rsidRPr="00B40693" w:rsidRDefault="00217AA7" w:rsidP="00217AA7">
            <w:pPr>
              <w:pStyle w:val="101"/>
            </w:pPr>
          </w:p>
        </w:tc>
        <w:tc>
          <w:tcPr>
            <w:tcW w:w="245" w:type="pct"/>
            <w:vAlign w:val="center"/>
          </w:tcPr>
          <w:p w14:paraId="0C340C7A" w14:textId="77777777" w:rsidR="00217AA7" w:rsidRPr="00B40693" w:rsidRDefault="00217AA7" w:rsidP="00217AA7">
            <w:pPr>
              <w:pStyle w:val="101"/>
            </w:pPr>
          </w:p>
        </w:tc>
        <w:tc>
          <w:tcPr>
            <w:tcW w:w="973" w:type="pct"/>
            <w:vAlign w:val="center"/>
          </w:tcPr>
          <w:p w14:paraId="43CF5BB1" w14:textId="5BC38DB5" w:rsidR="00217AA7" w:rsidRPr="00B40693" w:rsidRDefault="00217AA7" w:rsidP="00217AA7">
            <w:pPr>
              <w:pStyle w:val="101"/>
            </w:pPr>
            <w:r>
              <w:t>organization_id в сессионных данных автора poll запроса отличается от organization_id зарегистрированного при обработке start запроса</w:t>
            </w:r>
          </w:p>
        </w:tc>
        <w:tc>
          <w:tcPr>
            <w:tcW w:w="346" w:type="pct"/>
            <w:vAlign w:val="center"/>
          </w:tcPr>
          <w:p w14:paraId="04FD780F" w14:textId="782047A5" w:rsidR="00217AA7" w:rsidRPr="00B40693" w:rsidRDefault="00217AA7" w:rsidP="00217AA7">
            <w:pPr>
              <w:pStyle w:val="101"/>
            </w:pPr>
            <w:r>
              <w:t>Получение результата запроса возможно только организацией, создавшей задачу</w:t>
            </w:r>
          </w:p>
        </w:tc>
        <w:tc>
          <w:tcPr>
            <w:tcW w:w="176" w:type="pct"/>
            <w:vAlign w:val="center"/>
          </w:tcPr>
          <w:p w14:paraId="0AF39A5D" w14:textId="77777777" w:rsidR="00217AA7" w:rsidRPr="00B40693" w:rsidRDefault="00217AA7" w:rsidP="00217AA7">
            <w:pPr>
              <w:pStyle w:val="101"/>
            </w:pPr>
          </w:p>
        </w:tc>
        <w:tc>
          <w:tcPr>
            <w:tcW w:w="190" w:type="pct"/>
            <w:vAlign w:val="center"/>
          </w:tcPr>
          <w:p w14:paraId="3E759D21" w14:textId="77777777" w:rsidR="00217AA7" w:rsidRPr="00B40693" w:rsidRDefault="00217AA7" w:rsidP="00217AA7">
            <w:pPr>
              <w:pStyle w:val="101"/>
            </w:pPr>
          </w:p>
        </w:tc>
        <w:tc>
          <w:tcPr>
            <w:tcW w:w="214" w:type="pct"/>
            <w:vAlign w:val="center"/>
          </w:tcPr>
          <w:p w14:paraId="4119CF6F" w14:textId="77777777" w:rsidR="00217AA7" w:rsidRPr="00B40693" w:rsidRDefault="00217AA7" w:rsidP="00217AA7">
            <w:pPr>
              <w:pStyle w:val="101"/>
            </w:pPr>
          </w:p>
        </w:tc>
        <w:tc>
          <w:tcPr>
            <w:tcW w:w="846" w:type="pct"/>
            <w:vAlign w:val="center"/>
          </w:tcPr>
          <w:p w14:paraId="1637A400" w14:textId="09697E8E" w:rsidR="00217AA7" w:rsidRPr="00B40693" w:rsidRDefault="00217AA7" w:rsidP="00217AA7">
            <w:pPr>
              <w:pStyle w:val="101"/>
            </w:pPr>
            <w:r>
              <w:t>Пользователь, принадлежащий типу организации = ТФОМС, делающий запрос к методу Poll, должен принадлежать организации, которой принадлежит пользователь, делающий запрос к методу Start</w:t>
            </w:r>
          </w:p>
        </w:tc>
      </w:tr>
    </w:tbl>
    <w:p w14:paraId="641CCC03" w14:textId="77777777" w:rsidR="005D4D69" w:rsidRPr="00217AA7" w:rsidRDefault="005D4D69" w:rsidP="00EF0F83">
      <w:pPr>
        <w:pStyle w:val="101"/>
      </w:pPr>
    </w:p>
    <w:p w14:paraId="7B56EF2E" w14:textId="77777777" w:rsidR="005D4D69" w:rsidRDefault="005D4D69" w:rsidP="00EF0F83">
      <w:pPr>
        <w:pStyle w:val="101"/>
      </w:pPr>
    </w:p>
    <w:p w14:paraId="26D886EE" w14:textId="2164664F" w:rsidR="00B40693" w:rsidRPr="0099308E" w:rsidRDefault="00B40693" w:rsidP="00B40693">
      <w:pPr>
        <w:pStyle w:val="11"/>
        <w:rPr>
          <w:lang w:val="en-US"/>
        </w:rPr>
      </w:pPr>
      <w:bookmarkStart w:id="29" w:name="_Toc233639027"/>
      <w:r w:rsidRPr="005C49B4">
        <w:lastRenderedPageBreak/>
        <w:t>Сервис</w:t>
      </w:r>
      <w:r w:rsidRPr="0099308E">
        <w:rPr>
          <w:lang w:val="en-US"/>
        </w:rPr>
        <w:t xml:space="preserve"> MpiPolicyApplicationService </w:t>
      </w:r>
      <w:r w:rsidRPr="005C49B4">
        <w:t>метод</w:t>
      </w:r>
      <w:r w:rsidRPr="0099308E">
        <w:rPr>
          <w:lang w:val="en-US"/>
        </w:rPr>
        <w:t xml:space="preserve"> submitPolicyApplication</w:t>
      </w:r>
      <w:r w:rsidR="0099308E" w:rsidRPr="0099308E">
        <w:rPr>
          <w:lang w:val="en-US"/>
        </w:rPr>
        <w:t>/</w:t>
      </w:r>
      <w:r w:rsidR="0099308E" w:rsidRPr="0099308E">
        <w:rPr>
          <w:rFonts w:eastAsia="Arial Unicode MS"/>
          <w:lang w:val="en-US"/>
        </w:rPr>
        <w:t>submitPolicyApplicationWithSign</w:t>
      </w:r>
      <w:bookmarkEnd w:id="29"/>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11"/>
        <w:gridCol w:w="1205"/>
        <w:gridCol w:w="1205"/>
        <w:gridCol w:w="1205"/>
        <w:gridCol w:w="1205"/>
        <w:gridCol w:w="1205"/>
        <w:gridCol w:w="1205"/>
        <w:gridCol w:w="1205"/>
        <w:gridCol w:w="1832"/>
        <w:gridCol w:w="2971"/>
      </w:tblGrid>
      <w:tr w:rsidR="005C49B4" w:rsidRPr="00B40693" w14:paraId="1A656695" w14:textId="77777777" w:rsidTr="00385270">
        <w:trPr>
          <w:trHeight w:val="454"/>
          <w:tblHeader/>
        </w:trPr>
        <w:tc>
          <w:tcPr>
            <w:tcW w:w="419" w:type="pct"/>
            <w:tcBorders>
              <w:bottom w:val="double" w:sz="4" w:space="0" w:color="auto"/>
            </w:tcBorders>
            <w:vAlign w:val="center"/>
            <w:hideMark/>
          </w:tcPr>
          <w:p w14:paraId="4833C9B5" w14:textId="4E5AE39F" w:rsidR="005C49B4" w:rsidRPr="00647E6C" w:rsidRDefault="005C49B4" w:rsidP="00647E6C">
            <w:pPr>
              <w:pStyle w:val="100"/>
            </w:pPr>
            <w:r w:rsidRPr="00647E6C">
              <w:t>METHOD</w:t>
            </w:r>
          </w:p>
        </w:tc>
        <w:tc>
          <w:tcPr>
            <w:tcW w:w="417" w:type="pct"/>
            <w:tcBorders>
              <w:bottom w:val="double" w:sz="4" w:space="0" w:color="auto"/>
            </w:tcBorders>
            <w:vAlign w:val="center"/>
            <w:hideMark/>
          </w:tcPr>
          <w:p w14:paraId="4B2B5933" w14:textId="1EEAF12A" w:rsidR="005C49B4" w:rsidRPr="00647E6C" w:rsidRDefault="005C49B4" w:rsidP="00647E6C">
            <w:pPr>
              <w:pStyle w:val="100"/>
            </w:pPr>
            <w:r w:rsidRPr="00647E6C">
              <w:t>ID</w:t>
            </w:r>
          </w:p>
        </w:tc>
        <w:tc>
          <w:tcPr>
            <w:tcW w:w="417" w:type="pct"/>
            <w:tcBorders>
              <w:bottom w:val="double" w:sz="4" w:space="0" w:color="auto"/>
            </w:tcBorders>
            <w:vAlign w:val="center"/>
          </w:tcPr>
          <w:p w14:paraId="28556BE3" w14:textId="6F2002D6" w:rsidR="005C49B4" w:rsidRPr="00647E6C" w:rsidRDefault="005C49B4" w:rsidP="00647E6C">
            <w:pPr>
              <w:pStyle w:val="100"/>
            </w:pPr>
            <w:r w:rsidRPr="00647E6C">
              <w:t>ID_EL</w:t>
            </w:r>
          </w:p>
        </w:tc>
        <w:tc>
          <w:tcPr>
            <w:tcW w:w="417" w:type="pct"/>
            <w:tcBorders>
              <w:bottom w:val="double" w:sz="4" w:space="0" w:color="auto"/>
            </w:tcBorders>
            <w:vAlign w:val="center"/>
          </w:tcPr>
          <w:p w14:paraId="7E37A11E" w14:textId="1F2519F6" w:rsidR="005C49B4" w:rsidRPr="00647E6C" w:rsidRDefault="005C49B4" w:rsidP="00647E6C">
            <w:pPr>
              <w:pStyle w:val="100"/>
            </w:pPr>
            <w:r w:rsidRPr="00647E6C">
              <w:t>NSI_OBJ</w:t>
            </w:r>
          </w:p>
        </w:tc>
        <w:tc>
          <w:tcPr>
            <w:tcW w:w="417" w:type="pct"/>
            <w:tcBorders>
              <w:bottom w:val="double" w:sz="4" w:space="0" w:color="auto"/>
            </w:tcBorders>
            <w:vAlign w:val="center"/>
          </w:tcPr>
          <w:p w14:paraId="1CA1BC86" w14:textId="6D61B9B2" w:rsidR="005C49B4" w:rsidRPr="00647E6C" w:rsidRDefault="005C49B4" w:rsidP="00647E6C">
            <w:pPr>
              <w:pStyle w:val="100"/>
            </w:pPr>
            <w:r w:rsidRPr="00647E6C">
              <w:t>NSI_EL</w:t>
            </w:r>
          </w:p>
        </w:tc>
        <w:tc>
          <w:tcPr>
            <w:tcW w:w="417" w:type="pct"/>
            <w:tcBorders>
              <w:bottom w:val="double" w:sz="4" w:space="0" w:color="auto"/>
            </w:tcBorders>
            <w:vAlign w:val="center"/>
            <w:hideMark/>
          </w:tcPr>
          <w:p w14:paraId="55E12B65" w14:textId="12748F14" w:rsidR="005C49B4" w:rsidRPr="00647E6C" w:rsidRDefault="005C49B4" w:rsidP="00647E6C">
            <w:pPr>
              <w:pStyle w:val="100"/>
            </w:pPr>
            <w:r w:rsidRPr="00647E6C">
              <w:t>USL_TEST</w:t>
            </w:r>
          </w:p>
        </w:tc>
        <w:tc>
          <w:tcPr>
            <w:tcW w:w="417" w:type="pct"/>
            <w:tcBorders>
              <w:bottom w:val="double" w:sz="4" w:space="0" w:color="auto"/>
            </w:tcBorders>
            <w:vAlign w:val="center"/>
            <w:hideMark/>
          </w:tcPr>
          <w:p w14:paraId="5D90874E" w14:textId="7FC2EA55" w:rsidR="005C49B4" w:rsidRPr="00647E6C" w:rsidRDefault="005C49B4" w:rsidP="00647E6C">
            <w:pPr>
              <w:pStyle w:val="100"/>
            </w:pPr>
            <w:r w:rsidRPr="00647E6C">
              <w:t>USL_ERROR</w:t>
            </w:r>
          </w:p>
        </w:tc>
        <w:tc>
          <w:tcPr>
            <w:tcW w:w="417" w:type="pct"/>
            <w:tcBorders>
              <w:bottom w:val="double" w:sz="4" w:space="0" w:color="auto"/>
            </w:tcBorders>
            <w:vAlign w:val="center"/>
            <w:hideMark/>
          </w:tcPr>
          <w:p w14:paraId="7EF15F3A" w14:textId="13A4EA8C" w:rsidR="005C49B4" w:rsidRPr="00647E6C" w:rsidRDefault="005C49B4" w:rsidP="00647E6C">
            <w:pPr>
              <w:pStyle w:val="100"/>
            </w:pPr>
            <w:r w:rsidRPr="00647E6C">
              <w:t>VAL_EL</w:t>
            </w:r>
          </w:p>
        </w:tc>
        <w:tc>
          <w:tcPr>
            <w:tcW w:w="634" w:type="pct"/>
            <w:tcBorders>
              <w:bottom w:val="double" w:sz="4" w:space="0" w:color="auto"/>
            </w:tcBorders>
            <w:vAlign w:val="center"/>
            <w:hideMark/>
          </w:tcPr>
          <w:p w14:paraId="67C5EBB1" w14:textId="1B0C4CDB" w:rsidR="005C49B4" w:rsidRPr="00647E6C" w:rsidRDefault="00385270" w:rsidP="00647E6C">
            <w:pPr>
              <w:pStyle w:val="100"/>
            </w:pPr>
            <w:r w:rsidRPr="00647E6C">
              <w:t>VAL_EL</w:t>
            </w:r>
          </w:p>
        </w:tc>
        <w:tc>
          <w:tcPr>
            <w:tcW w:w="1028" w:type="pct"/>
            <w:tcBorders>
              <w:bottom w:val="double" w:sz="4" w:space="0" w:color="auto"/>
            </w:tcBorders>
            <w:vAlign w:val="center"/>
            <w:hideMark/>
          </w:tcPr>
          <w:p w14:paraId="2DF7E6FE" w14:textId="4E563AD0" w:rsidR="005C49B4" w:rsidRPr="00647E6C" w:rsidRDefault="005C49B4" w:rsidP="00647E6C">
            <w:pPr>
              <w:pStyle w:val="100"/>
            </w:pPr>
            <w:r w:rsidRPr="00647E6C">
              <w:t>MESSAGE FOR USER</w:t>
            </w:r>
          </w:p>
        </w:tc>
      </w:tr>
      <w:tr w:rsidR="00385270" w:rsidRPr="00B40693" w14:paraId="6B9B4A97" w14:textId="77777777" w:rsidTr="00385270">
        <w:trPr>
          <w:trHeight w:val="454"/>
        </w:trPr>
        <w:tc>
          <w:tcPr>
            <w:tcW w:w="419" w:type="pct"/>
            <w:tcBorders>
              <w:top w:val="double" w:sz="4" w:space="0" w:color="auto"/>
            </w:tcBorders>
            <w:vAlign w:val="center"/>
          </w:tcPr>
          <w:p w14:paraId="3F1D2078" w14:textId="6840F5DD" w:rsidR="00385270" w:rsidRPr="00647E6C" w:rsidRDefault="00385270" w:rsidP="00647E6C">
            <w:pPr>
              <w:pStyle w:val="100"/>
            </w:pPr>
            <w:r w:rsidRPr="00647E6C">
              <w:t>MpiPolicyApplicationService.submitPolicyApplication</w:t>
            </w:r>
          </w:p>
        </w:tc>
        <w:tc>
          <w:tcPr>
            <w:tcW w:w="417" w:type="pct"/>
            <w:tcBorders>
              <w:top w:val="double" w:sz="4" w:space="0" w:color="auto"/>
            </w:tcBorders>
            <w:vAlign w:val="center"/>
          </w:tcPr>
          <w:p w14:paraId="5B737A3A" w14:textId="1F250E2E" w:rsidR="00385270" w:rsidRPr="00647E6C" w:rsidRDefault="00385270" w:rsidP="00647E6C">
            <w:pPr>
              <w:pStyle w:val="100"/>
            </w:pPr>
            <w:r w:rsidRPr="00647E6C">
              <w:t>3.МПИ.0001</w:t>
            </w:r>
          </w:p>
        </w:tc>
        <w:tc>
          <w:tcPr>
            <w:tcW w:w="417" w:type="pct"/>
            <w:tcBorders>
              <w:top w:val="double" w:sz="4" w:space="0" w:color="auto"/>
            </w:tcBorders>
            <w:vAlign w:val="center"/>
          </w:tcPr>
          <w:p w14:paraId="24BE4BD2" w14:textId="6B9DCDF4" w:rsidR="00385270" w:rsidRPr="00647E6C" w:rsidRDefault="00385270" w:rsidP="00647E6C">
            <w:pPr>
              <w:pStyle w:val="100"/>
            </w:pPr>
            <w:r w:rsidRPr="00647E6C">
              <w:t>rq</w:t>
            </w:r>
          </w:p>
        </w:tc>
        <w:tc>
          <w:tcPr>
            <w:tcW w:w="417" w:type="pct"/>
            <w:tcBorders>
              <w:top w:val="double" w:sz="4" w:space="0" w:color="auto"/>
            </w:tcBorders>
            <w:vAlign w:val="center"/>
          </w:tcPr>
          <w:p w14:paraId="336F8ECE" w14:textId="77777777" w:rsidR="00385270" w:rsidRPr="00647E6C" w:rsidRDefault="00385270" w:rsidP="00647E6C">
            <w:pPr>
              <w:pStyle w:val="100"/>
            </w:pPr>
          </w:p>
        </w:tc>
        <w:tc>
          <w:tcPr>
            <w:tcW w:w="417" w:type="pct"/>
            <w:tcBorders>
              <w:top w:val="double" w:sz="4" w:space="0" w:color="auto"/>
            </w:tcBorders>
          </w:tcPr>
          <w:p w14:paraId="7A7CB3D0" w14:textId="77777777" w:rsidR="00385270" w:rsidRPr="00647E6C" w:rsidRDefault="00385270" w:rsidP="00647E6C">
            <w:pPr>
              <w:pStyle w:val="100"/>
            </w:pPr>
          </w:p>
        </w:tc>
        <w:tc>
          <w:tcPr>
            <w:tcW w:w="417" w:type="pct"/>
            <w:tcBorders>
              <w:top w:val="double" w:sz="4" w:space="0" w:color="auto"/>
            </w:tcBorders>
            <w:vAlign w:val="center"/>
          </w:tcPr>
          <w:p w14:paraId="59C654AB" w14:textId="03CA1462" w:rsidR="00385270" w:rsidRPr="00647E6C" w:rsidRDefault="00385270" w:rsidP="00647E6C">
            <w:pPr>
              <w:pStyle w:val="100"/>
            </w:pPr>
          </w:p>
        </w:tc>
        <w:tc>
          <w:tcPr>
            <w:tcW w:w="417" w:type="pct"/>
            <w:tcBorders>
              <w:top w:val="double" w:sz="4" w:space="0" w:color="auto"/>
            </w:tcBorders>
            <w:vAlign w:val="center"/>
          </w:tcPr>
          <w:p w14:paraId="28AB0A2D" w14:textId="166485B8" w:rsidR="00385270" w:rsidRPr="00647E6C" w:rsidRDefault="00385270" w:rsidP="00647E6C">
            <w:pPr>
              <w:pStyle w:val="100"/>
            </w:pPr>
          </w:p>
        </w:tc>
        <w:tc>
          <w:tcPr>
            <w:tcW w:w="417" w:type="pct"/>
            <w:tcBorders>
              <w:top w:val="double" w:sz="4" w:space="0" w:color="auto"/>
            </w:tcBorders>
            <w:vAlign w:val="center"/>
          </w:tcPr>
          <w:p w14:paraId="44B222F5" w14:textId="1FF30247" w:rsidR="00385270" w:rsidRPr="00647E6C" w:rsidRDefault="00385270" w:rsidP="00647E6C">
            <w:pPr>
              <w:pStyle w:val="100"/>
            </w:pPr>
            <w:r w:rsidRPr="00647E6C">
              <w:t>rq пусто</w:t>
            </w:r>
          </w:p>
        </w:tc>
        <w:tc>
          <w:tcPr>
            <w:tcW w:w="634" w:type="pct"/>
            <w:tcBorders>
              <w:top w:val="double" w:sz="4" w:space="0" w:color="auto"/>
            </w:tcBorders>
            <w:vAlign w:val="center"/>
          </w:tcPr>
          <w:p w14:paraId="00F3FD34" w14:textId="48AB225A" w:rsidR="00385270" w:rsidRPr="0099308E" w:rsidRDefault="00385270" w:rsidP="00647E6C">
            <w:pPr>
              <w:pStyle w:val="100"/>
              <w:rPr>
                <w:lang w:val="ru-RU"/>
              </w:rPr>
            </w:pPr>
            <w:r w:rsidRPr="0099308E">
              <w:rPr>
                <w:lang w:val="ru-RU"/>
              </w:rPr>
              <w:t>Значение не может быть пустым</w:t>
            </w:r>
          </w:p>
        </w:tc>
        <w:tc>
          <w:tcPr>
            <w:tcW w:w="1028" w:type="pct"/>
            <w:tcBorders>
              <w:top w:val="double" w:sz="4" w:space="0" w:color="auto"/>
            </w:tcBorders>
            <w:vAlign w:val="center"/>
          </w:tcPr>
          <w:p w14:paraId="427A5F00" w14:textId="66067DCA" w:rsidR="00385270" w:rsidRPr="0099308E" w:rsidRDefault="00385270" w:rsidP="00647E6C">
            <w:pPr>
              <w:pStyle w:val="100"/>
              <w:rPr>
                <w:lang w:val="ru-RU"/>
              </w:rPr>
            </w:pPr>
            <w:r w:rsidRPr="0099308E">
              <w:rPr>
                <w:lang w:val="ru-RU"/>
              </w:rPr>
              <w:t xml:space="preserve">Параметр </w:t>
            </w:r>
            <w:r w:rsidRPr="00647E6C">
              <w:t>rq</w:t>
            </w:r>
            <w:r w:rsidRPr="0099308E">
              <w:rPr>
                <w:lang w:val="ru-RU"/>
              </w:rPr>
              <w:t xml:space="preserve"> не может передаваться с пустым значением</w:t>
            </w:r>
          </w:p>
        </w:tc>
      </w:tr>
      <w:tr w:rsidR="00385270" w:rsidRPr="00B40693" w14:paraId="2C3FDA9C" w14:textId="77777777" w:rsidTr="00385270">
        <w:trPr>
          <w:trHeight w:val="454"/>
        </w:trPr>
        <w:tc>
          <w:tcPr>
            <w:tcW w:w="419" w:type="pct"/>
            <w:vAlign w:val="center"/>
          </w:tcPr>
          <w:p w14:paraId="3F89853B" w14:textId="6851B840" w:rsidR="00385270" w:rsidRPr="00647E6C" w:rsidRDefault="00385270" w:rsidP="00647E6C">
            <w:pPr>
              <w:pStyle w:val="100"/>
            </w:pPr>
            <w:r w:rsidRPr="00647E6C">
              <w:t>MpiPolicyApplicationService.submitPolicyApplication</w:t>
            </w:r>
          </w:p>
        </w:tc>
        <w:tc>
          <w:tcPr>
            <w:tcW w:w="417" w:type="pct"/>
            <w:vAlign w:val="center"/>
          </w:tcPr>
          <w:p w14:paraId="19C90460" w14:textId="22165C1F" w:rsidR="00385270" w:rsidRPr="00647E6C" w:rsidRDefault="00385270" w:rsidP="00647E6C">
            <w:pPr>
              <w:pStyle w:val="100"/>
            </w:pPr>
            <w:r w:rsidRPr="00647E6C">
              <w:t>3.МПИ.0002</w:t>
            </w:r>
          </w:p>
        </w:tc>
        <w:tc>
          <w:tcPr>
            <w:tcW w:w="417" w:type="pct"/>
            <w:vAlign w:val="center"/>
          </w:tcPr>
          <w:p w14:paraId="64EBBCA5" w14:textId="4ED8E82E" w:rsidR="00385270" w:rsidRPr="00647E6C" w:rsidRDefault="00385270" w:rsidP="00647E6C">
            <w:pPr>
              <w:pStyle w:val="100"/>
            </w:pPr>
            <w:r w:rsidRPr="00647E6C">
              <w:t>rq.pa.isDraft</w:t>
            </w:r>
          </w:p>
        </w:tc>
        <w:tc>
          <w:tcPr>
            <w:tcW w:w="417" w:type="pct"/>
            <w:vAlign w:val="center"/>
          </w:tcPr>
          <w:p w14:paraId="42B0E22E" w14:textId="77777777" w:rsidR="00385270" w:rsidRPr="00647E6C" w:rsidRDefault="00385270" w:rsidP="00647E6C">
            <w:pPr>
              <w:pStyle w:val="100"/>
            </w:pPr>
          </w:p>
        </w:tc>
        <w:tc>
          <w:tcPr>
            <w:tcW w:w="417" w:type="pct"/>
          </w:tcPr>
          <w:p w14:paraId="4FBBD0FD" w14:textId="77777777" w:rsidR="00385270" w:rsidRPr="00647E6C" w:rsidRDefault="00385270" w:rsidP="00647E6C">
            <w:pPr>
              <w:pStyle w:val="100"/>
            </w:pPr>
          </w:p>
        </w:tc>
        <w:tc>
          <w:tcPr>
            <w:tcW w:w="417" w:type="pct"/>
            <w:vAlign w:val="center"/>
          </w:tcPr>
          <w:p w14:paraId="16E1C931" w14:textId="1D0B25F4" w:rsidR="00385270" w:rsidRPr="00647E6C" w:rsidRDefault="00385270" w:rsidP="00647E6C">
            <w:pPr>
              <w:pStyle w:val="100"/>
            </w:pPr>
          </w:p>
        </w:tc>
        <w:tc>
          <w:tcPr>
            <w:tcW w:w="417" w:type="pct"/>
            <w:vAlign w:val="center"/>
          </w:tcPr>
          <w:p w14:paraId="6EF02567" w14:textId="724FFB28" w:rsidR="00385270" w:rsidRPr="00647E6C" w:rsidRDefault="00385270" w:rsidP="00647E6C">
            <w:pPr>
              <w:pStyle w:val="100"/>
            </w:pPr>
            <w:r w:rsidRPr="00647E6C">
              <w:t>не пусто</w:t>
            </w:r>
          </w:p>
        </w:tc>
        <w:tc>
          <w:tcPr>
            <w:tcW w:w="417" w:type="pct"/>
            <w:vAlign w:val="center"/>
          </w:tcPr>
          <w:p w14:paraId="0DD7E100" w14:textId="0163348E" w:rsidR="00385270" w:rsidRPr="00647E6C" w:rsidRDefault="00385270" w:rsidP="00647E6C">
            <w:pPr>
              <w:pStyle w:val="100"/>
            </w:pPr>
            <w:r w:rsidRPr="00647E6C">
              <w:t>isDraft = 1 или true</w:t>
            </w:r>
          </w:p>
        </w:tc>
        <w:tc>
          <w:tcPr>
            <w:tcW w:w="634" w:type="pct"/>
            <w:vAlign w:val="center"/>
          </w:tcPr>
          <w:p w14:paraId="2DDF64CA" w14:textId="55E3EB59"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0 или </w:t>
            </w:r>
            <w:r w:rsidRPr="00647E6C">
              <w:t>false</w:t>
            </w:r>
          </w:p>
        </w:tc>
        <w:tc>
          <w:tcPr>
            <w:tcW w:w="1028" w:type="pct"/>
            <w:vAlign w:val="center"/>
          </w:tcPr>
          <w:p w14:paraId="22148B39" w14:textId="77777777"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w:t>
            </w:r>
            <w:r w:rsidRPr="00647E6C">
              <w:t>False</w:t>
            </w:r>
          </w:p>
          <w:p w14:paraId="3576DE6D" w14:textId="6C00A349" w:rsidR="00385270" w:rsidRPr="0099308E" w:rsidRDefault="00385270" w:rsidP="00647E6C">
            <w:pPr>
              <w:pStyle w:val="100"/>
              <w:rPr>
                <w:lang w:val="ru-RU"/>
              </w:rPr>
            </w:pPr>
          </w:p>
        </w:tc>
      </w:tr>
      <w:tr w:rsidR="00385270" w:rsidRPr="00B40693" w14:paraId="0D161BE0" w14:textId="77777777" w:rsidTr="00385270">
        <w:trPr>
          <w:trHeight w:val="454"/>
        </w:trPr>
        <w:tc>
          <w:tcPr>
            <w:tcW w:w="419" w:type="pct"/>
            <w:vAlign w:val="center"/>
          </w:tcPr>
          <w:p w14:paraId="28B25270" w14:textId="23C8A547" w:rsidR="00385270" w:rsidRPr="00647E6C" w:rsidRDefault="00385270" w:rsidP="00647E6C">
            <w:pPr>
              <w:pStyle w:val="100"/>
            </w:pPr>
            <w:r w:rsidRPr="00647E6C">
              <w:t>MpiPolicyApplicationService.submitPolicyApplication</w:t>
            </w:r>
          </w:p>
        </w:tc>
        <w:tc>
          <w:tcPr>
            <w:tcW w:w="417" w:type="pct"/>
            <w:vAlign w:val="center"/>
          </w:tcPr>
          <w:p w14:paraId="5C115C44" w14:textId="637961F8" w:rsidR="00385270" w:rsidRPr="00647E6C" w:rsidRDefault="00385270" w:rsidP="00647E6C">
            <w:pPr>
              <w:pStyle w:val="100"/>
            </w:pPr>
            <w:r w:rsidRPr="00647E6C">
              <w:t>3.МПИ.0003</w:t>
            </w:r>
          </w:p>
        </w:tc>
        <w:tc>
          <w:tcPr>
            <w:tcW w:w="417" w:type="pct"/>
            <w:vAlign w:val="center"/>
          </w:tcPr>
          <w:p w14:paraId="3AE2D63D" w14:textId="42B04461" w:rsidR="00385270" w:rsidRPr="00647E6C" w:rsidRDefault="00385270" w:rsidP="00647E6C">
            <w:pPr>
              <w:pStyle w:val="100"/>
            </w:pPr>
            <w:r w:rsidRPr="00647E6C">
              <w:t>rq.pa.isDraft</w:t>
            </w:r>
          </w:p>
        </w:tc>
        <w:tc>
          <w:tcPr>
            <w:tcW w:w="417" w:type="pct"/>
            <w:vAlign w:val="center"/>
          </w:tcPr>
          <w:p w14:paraId="2B41AAD8" w14:textId="77777777" w:rsidR="00385270" w:rsidRPr="00647E6C" w:rsidRDefault="00385270" w:rsidP="00647E6C">
            <w:pPr>
              <w:pStyle w:val="100"/>
            </w:pPr>
          </w:p>
        </w:tc>
        <w:tc>
          <w:tcPr>
            <w:tcW w:w="417" w:type="pct"/>
          </w:tcPr>
          <w:p w14:paraId="7AA0C6C1" w14:textId="77777777" w:rsidR="00385270" w:rsidRPr="00647E6C" w:rsidRDefault="00385270" w:rsidP="00647E6C">
            <w:pPr>
              <w:pStyle w:val="100"/>
            </w:pPr>
          </w:p>
        </w:tc>
        <w:tc>
          <w:tcPr>
            <w:tcW w:w="417" w:type="pct"/>
            <w:vAlign w:val="center"/>
          </w:tcPr>
          <w:p w14:paraId="1143DB4A" w14:textId="734D6175" w:rsidR="00385270" w:rsidRPr="00647E6C" w:rsidRDefault="00385270" w:rsidP="00647E6C">
            <w:pPr>
              <w:pStyle w:val="100"/>
            </w:pPr>
          </w:p>
        </w:tc>
        <w:tc>
          <w:tcPr>
            <w:tcW w:w="417" w:type="pct"/>
            <w:vAlign w:val="center"/>
          </w:tcPr>
          <w:p w14:paraId="73406FE9" w14:textId="2B7E48E7" w:rsidR="00385270" w:rsidRPr="00647E6C" w:rsidRDefault="00385270" w:rsidP="00647E6C">
            <w:pPr>
              <w:pStyle w:val="100"/>
            </w:pPr>
          </w:p>
        </w:tc>
        <w:tc>
          <w:tcPr>
            <w:tcW w:w="417" w:type="pct"/>
            <w:vAlign w:val="center"/>
          </w:tcPr>
          <w:p w14:paraId="0A12292C" w14:textId="7F3C1C8B" w:rsidR="00385270" w:rsidRPr="00647E6C" w:rsidRDefault="00385270" w:rsidP="00647E6C">
            <w:pPr>
              <w:pStyle w:val="100"/>
            </w:pPr>
            <w:r w:rsidRPr="00647E6C">
              <w:t>isDraft пусто</w:t>
            </w:r>
          </w:p>
        </w:tc>
        <w:tc>
          <w:tcPr>
            <w:tcW w:w="634" w:type="pct"/>
            <w:vAlign w:val="center"/>
          </w:tcPr>
          <w:p w14:paraId="75C22345" w14:textId="4020027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DA4F9F6" w14:textId="3B0D2241" w:rsidR="00385270" w:rsidRPr="0099308E" w:rsidRDefault="00385270" w:rsidP="00647E6C">
            <w:pPr>
              <w:pStyle w:val="100"/>
              <w:rPr>
                <w:lang w:val="ru-RU"/>
              </w:rPr>
            </w:pPr>
            <w:r w:rsidRPr="0099308E">
              <w:rPr>
                <w:lang w:val="ru-RU"/>
              </w:rPr>
              <w:t xml:space="preserve">Параметр </w:t>
            </w:r>
            <w:r w:rsidRPr="00647E6C">
              <w:t>isDraft</w:t>
            </w:r>
            <w:r w:rsidRPr="0099308E">
              <w:rPr>
                <w:lang w:val="ru-RU"/>
              </w:rPr>
              <w:t xml:space="preserve"> не может передаваться с пустым значением</w:t>
            </w:r>
          </w:p>
        </w:tc>
      </w:tr>
      <w:tr w:rsidR="00385270" w:rsidRPr="00B40693" w14:paraId="4F4795DA" w14:textId="77777777" w:rsidTr="00385270">
        <w:trPr>
          <w:trHeight w:val="454"/>
        </w:trPr>
        <w:tc>
          <w:tcPr>
            <w:tcW w:w="419" w:type="pct"/>
            <w:vAlign w:val="center"/>
          </w:tcPr>
          <w:p w14:paraId="24381B1F" w14:textId="270CA1AC" w:rsidR="00385270" w:rsidRPr="00647E6C" w:rsidRDefault="00385270" w:rsidP="00647E6C">
            <w:pPr>
              <w:pStyle w:val="100"/>
            </w:pPr>
            <w:r w:rsidRPr="00647E6C">
              <w:t>MpiPolicyApplicationService.submitPolicyApplication</w:t>
            </w:r>
          </w:p>
        </w:tc>
        <w:tc>
          <w:tcPr>
            <w:tcW w:w="417" w:type="pct"/>
            <w:vAlign w:val="center"/>
          </w:tcPr>
          <w:p w14:paraId="17753753" w14:textId="2AA30DAA" w:rsidR="00385270" w:rsidRPr="00647E6C" w:rsidRDefault="00385270" w:rsidP="00647E6C">
            <w:pPr>
              <w:pStyle w:val="100"/>
            </w:pPr>
            <w:r w:rsidRPr="00647E6C">
              <w:t>3.МПИ.0004</w:t>
            </w:r>
          </w:p>
        </w:tc>
        <w:tc>
          <w:tcPr>
            <w:tcW w:w="417" w:type="pct"/>
            <w:vAlign w:val="center"/>
          </w:tcPr>
          <w:p w14:paraId="1D4AD478" w14:textId="4C5005DA" w:rsidR="00385270" w:rsidRPr="00647E6C" w:rsidRDefault="00385270" w:rsidP="00647E6C">
            <w:pPr>
              <w:pStyle w:val="100"/>
            </w:pPr>
            <w:r w:rsidRPr="00647E6C">
              <w:t>rq.pa.flagNeg</w:t>
            </w:r>
          </w:p>
        </w:tc>
        <w:tc>
          <w:tcPr>
            <w:tcW w:w="417" w:type="pct"/>
            <w:vAlign w:val="center"/>
          </w:tcPr>
          <w:p w14:paraId="5AC5C7C0" w14:textId="77777777" w:rsidR="00385270" w:rsidRPr="00647E6C" w:rsidRDefault="00385270" w:rsidP="00647E6C">
            <w:pPr>
              <w:pStyle w:val="100"/>
            </w:pPr>
          </w:p>
        </w:tc>
        <w:tc>
          <w:tcPr>
            <w:tcW w:w="417" w:type="pct"/>
          </w:tcPr>
          <w:p w14:paraId="62EE1366" w14:textId="77777777" w:rsidR="00385270" w:rsidRPr="00647E6C" w:rsidRDefault="00385270" w:rsidP="00647E6C">
            <w:pPr>
              <w:pStyle w:val="100"/>
            </w:pPr>
          </w:p>
        </w:tc>
        <w:tc>
          <w:tcPr>
            <w:tcW w:w="417" w:type="pct"/>
            <w:vAlign w:val="center"/>
          </w:tcPr>
          <w:p w14:paraId="708CE784" w14:textId="04F5C0B2" w:rsidR="00385270" w:rsidRPr="00647E6C" w:rsidRDefault="00385270" w:rsidP="00647E6C">
            <w:pPr>
              <w:pStyle w:val="100"/>
            </w:pPr>
          </w:p>
        </w:tc>
        <w:tc>
          <w:tcPr>
            <w:tcW w:w="417" w:type="pct"/>
            <w:vAlign w:val="center"/>
          </w:tcPr>
          <w:p w14:paraId="689A99D4" w14:textId="7216C2DD" w:rsidR="00385270" w:rsidRPr="00647E6C" w:rsidRDefault="00385270" w:rsidP="00647E6C">
            <w:pPr>
              <w:pStyle w:val="100"/>
            </w:pPr>
          </w:p>
        </w:tc>
        <w:tc>
          <w:tcPr>
            <w:tcW w:w="417" w:type="pct"/>
            <w:vAlign w:val="center"/>
          </w:tcPr>
          <w:p w14:paraId="0E0C42FE" w14:textId="34FD66E5" w:rsidR="00385270" w:rsidRPr="00647E6C" w:rsidRDefault="00385270" w:rsidP="00647E6C">
            <w:pPr>
              <w:pStyle w:val="100"/>
            </w:pPr>
            <w:r w:rsidRPr="00647E6C">
              <w:t>flagNeg пусто</w:t>
            </w:r>
          </w:p>
        </w:tc>
        <w:tc>
          <w:tcPr>
            <w:tcW w:w="634" w:type="pct"/>
            <w:vAlign w:val="center"/>
          </w:tcPr>
          <w:p w14:paraId="0772D01C" w14:textId="78612BD7"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CF1B208" w14:textId="01E7F4D4" w:rsidR="00385270" w:rsidRPr="0099308E" w:rsidRDefault="00385270" w:rsidP="00647E6C">
            <w:pPr>
              <w:pStyle w:val="100"/>
              <w:rPr>
                <w:lang w:val="ru-RU"/>
              </w:rPr>
            </w:pPr>
            <w:r w:rsidRPr="0099308E">
              <w:rPr>
                <w:lang w:val="ru-RU"/>
              </w:rPr>
              <w:t xml:space="preserve">Параметр </w:t>
            </w:r>
            <w:r w:rsidRPr="00647E6C">
              <w:t>flagNeg</w:t>
            </w:r>
            <w:r w:rsidRPr="0099308E">
              <w:rPr>
                <w:lang w:val="ru-RU"/>
              </w:rPr>
              <w:t xml:space="preserve"> не может передаваться с пустым значением</w:t>
            </w:r>
          </w:p>
        </w:tc>
      </w:tr>
      <w:tr w:rsidR="00385270" w:rsidRPr="00B40693" w14:paraId="324B120F" w14:textId="77777777" w:rsidTr="00385270">
        <w:trPr>
          <w:trHeight w:val="454"/>
        </w:trPr>
        <w:tc>
          <w:tcPr>
            <w:tcW w:w="419" w:type="pct"/>
            <w:vAlign w:val="center"/>
          </w:tcPr>
          <w:p w14:paraId="084CA7D6" w14:textId="42DBD057" w:rsidR="00385270" w:rsidRPr="00647E6C" w:rsidRDefault="00385270" w:rsidP="00647E6C">
            <w:pPr>
              <w:pStyle w:val="100"/>
            </w:pPr>
            <w:r w:rsidRPr="00647E6C">
              <w:t>MpiPolicyApplicationService.submitPolicyApplication</w:t>
            </w:r>
          </w:p>
        </w:tc>
        <w:tc>
          <w:tcPr>
            <w:tcW w:w="417" w:type="pct"/>
            <w:vAlign w:val="center"/>
          </w:tcPr>
          <w:p w14:paraId="7FCF75D5" w14:textId="05D46F8D" w:rsidR="00385270" w:rsidRPr="00647E6C" w:rsidRDefault="00385270" w:rsidP="00647E6C">
            <w:pPr>
              <w:pStyle w:val="100"/>
            </w:pPr>
            <w:r w:rsidRPr="00647E6C">
              <w:t>3.МПИ.0005</w:t>
            </w:r>
          </w:p>
        </w:tc>
        <w:tc>
          <w:tcPr>
            <w:tcW w:w="417" w:type="pct"/>
            <w:vAlign w:val="center"/>
          </w:tcPr>
          <w:p w14:paraId="3E21E31C" w14:textId="41C834D0" w:rsidR="00385270" w:rsidRPr="00647E6C" w:rsidRDefault="00385270" w:rsidP="00647E6C">
            <w:pPr>
              <w:pStyle w:val="100"/>
            </w:pPr>
            <w:r w:rsidRPr="00647E6C">
              <w:t>rq.pa.terr</w:t>
            </w:r>
          </w:p>
        </w:tc>
        <w:tc>
          <w:tcPr>
            <w:tcW w:w="417" w:type="pct"/>
            <w:vAlign w:val="center"/>
          </w:tcPr>
          <w:p w14:paraId="40FA4248" w14:textId="5B974012" w:rsidR="00385270" w:rsidRPr="0099308E" w:rsidRDefault="00385270" w:rsidP="00647E6C">
            <w:pPr>
              <w:pStyle w:val="100"/>
              <w:rPr>
                <w:lang w:val="ru-RU"/>
              </w:rPr>
            </w:pPr>
            <w:hyperlink r:id="rId21"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w:t>
              </w:r>
            </w:hyperlink>
          </w:p>
          <w:p w14:paraId="3512808A" w14:textId="7319E6EE" w:rsidR="00385270" w:rsidRPr="0099308E" w:rsidRDefault="00385270" w:rsidP="00647E6C">
            <w:pPr>
              <w:pStyle w:val="100"/>
              <w:rPr>
                <w:lang w:val="ru-RU"/>
              </w:rPr>
            </w:pPr>
          </w:p>
        </w:tc>
        <w:tc>
          <w:tcPr>
            <w:tcW w:w="417" w:type="pct"/>
          </w:tcPr>
          <w:p w14:paraId="44A00BBA" w14:textId="77777777" w:rsidR="00385270" w:rsidRPr="0099308E" w:rsidRDefault="00385270" w:rsidP="00647E6C">
            <w:pPr>
              <w:pStyle w:val="100"/>
              <w:rPr>
                <w:lang w:val="ru-RU"/>
              </w:rPr>
            </w:pPr>
          </w:p>
        </w:tc>
        <w:tc>
          <w:tcPr>
            <w:tcW w:w="417" w:type="pct"/>
            <w:vAlign w:val="center"/>
          </w:tcPr>
          <w:p w14:paraId="21DA0008" w14:textId="626B2CBC" w:rsidR="00385270" w:rsidRPr="00647E6C" w:rsidRDefault="00385270" w:rsidP="00647E6C">
            <w:pPr>
              <w:pStyle w:val="100"/>
            </w:pPr>
            <w:r w:rsidRPr="00647E6C">
              <w:t>TER+KOD1</w:t>
            </w:r>
          </w:p>
        </w:tc>
        <w:tc>
          <w:tcPr>
            <w:tcW w:w="417" w:type="pct"/>
            <w:vAlign w:val="center"/>
          </w:tcPr>
          <w:p w14:paraId="433FFAD6" w14:textId="7C88F668" w:rsidR="00385270" w:rsidRPr="00647E6C" w:rsidRDefault="00385270" w:rsidP="00647E6C">
            <w:pPr>
              <w:pStyle w:val="100"/>
            </w:pPr>
            <w:r w:rsidRPr="00647E6C">
              <w:t>не пусто</w:t>
            </w:r>
          </w:p>
        </w:tc>
        <w:tc>
          <w:tcPr>
            <w:tcW w:w="417" w:type="pct"/>
            <w:vAlign w:val="center"/>
          </w:tcPr>
          <w:p w14:paraId="0886CBF9" w14:textId="487EB1B6" w:rsidR="00385270" w:rsidRPr="00647E6C" w:rsidRDefault="00385270" w:rsidP="00647E6C">
            <w:pPr>
              <w:pStyle w:val="100"/>
            </w:pPr>
          </w:p>
        </w:tc>
        <w:tc>
          <w:tcPr>
            <w:tcW w:w="634" w:type="pct"/>
            <w:vAlign w:val="center"/>
          </w:tcPr>
          <w:p w14:paraId="364BB5F9" w14:textId="2D61E659" w:rsidR="00385270" w:rsidRPr="0099308E" w:rsidRDefault="00385270" w:rsidP="00647E6C">
            <w:pPr>
              <w:pStyle w:val="100"/>
              <w:rPr>
                <w:lang w:val="ru-RU"/>
              </w:rPr>
            </w:pPr>
            <w:r w:rsidRPr="0099308E">
              <w:rPr>
                <w:lang w:val="ru-RU"/>
              </w:rPr>
              <w:t xml:space="preserve">Значение параметра </w:t>
            </w:r>
            <w:r w:rsidRPr="00647E6C">
              <w:t>terr</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xml:space="preserve">)", первые два символа должны </w:t>
            </w:r>
            <w:r w:rsidRPr="0099308E">
              <w:rPr>
                <w:lang w:val="ru-RU"/>
              </w:rPr>
              <w:lastRenderedPageBreak/>
              <w:t xml:space="preserve">присутствовать в поле </w:t>
            </w:r>
            <w:r w:rsidRPr="00647E6C">
              <w:t>TER</w:t>
            </w:r>
            <w:r w:rsidRPr="0099308E">
              <w:rPr>
                <w:lang w:val="ru-RU"/>
              </w:rPr>
              <w:t xml:space="preserve">, последние три символа - в поле </w:t>
            </w:r>
            <w:r w:rsidRPr="00647E6C">
              <w:t>KOD</w:t>
            </w:r>
            <w:r w:rsidRPr="0099308E">
              <w:rPr>
                <w:lang w:val="ru-RU"/>
              </w:rPr>
              <w:t>1 в той же строке</w:t>
            </w:r>
          </w:p>
        </w:tc>
        <w:tc>
          <w:tcPr>
            <w:tcW w:w="1028" w:type="pct"/>
            <w:vAlign w:val="center"/>
          </w:tcPr>
          <w:p w14:paraId="3A5D8F31" w14:textId="3AA81AFE" w:rsidR="00385270" w:rsidRPr="0099308E" w:rsidRDefault="00385270" w:rsidP="00647E6C">
            <w:pPr>
              <w:pStyle w:val="100"/>
              <w:rPr>
                <w:lang w:val="ru-RU"/>
              </w:rPr>
            </w:pPr>
            <w:r w:rsidRPr="0099308E">
              <w:rPr>
                <w:lang w:val="ru-RU"/>
              </w:rPr>
              <w:lastRenderedPageBreak/>
              <w:t xml:space="preserve">Значение параметра </w:t>
            </w:r>
            <w:r w:rsidRPr="00647E6C">
              <w:t>terr</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xml:space="preserve">)", первые два символа должны присутствовать в поле </w:t>
            </w:r>
            <w:r w:rsidRPr="00647E6C">
              <w:t>TER</w:t>
            </w:r>
            <w:r w:rsidRPr="0099308E">
              <w:rPr>
                <w:lang w:val="ru-RU"/>
              </w:rPr>
              <w:t xml:space="preserve">, последние три символа - в поле </w:t>
            </w:r>
            <w:r w:rsidRPr="00647E6C">
              <w:t>KOD</w:t>
            </w:r>
            <w:r w:rsidRPr="0099308E">
              <w:rPr>
                <w:lang w:val="ru-RU"/>
              </w:rPr>
              <w:t>1 в той же строке</w:t>
            </w:r>
          </w:p>
        </w:tc>
      </w:tr>
      <w:tr w:rsidR="00385270" w:rsidRPr="00B40693" w14:paraId="31BF5B4E" w14:textId="77777777" w:rsidTr="00385270">
        <w:trPr>
          <w:trHeight w:val="454"/>
        </w:trPr>
        <w:tc>
          <w:tcPr>
            <w:tcW w:w="419" w:type="pct"/>
            <w:vAlign w:val="center"/>
          </w:tcPr>
          <w:p w14:paraId="05009954" w14:textId="1FCEB3D5" w:rsidR="00385270" w:rsidRPr="00647E6C" w:rsidRDefault="00385270" w:rsidP="00647E6C">
            <w:pPr>
              <w:pStyle w:val="100"/>
            </w:pPr>
            <w:r w:rsidRPr="00647E6C">
              <w:t>MpiPolicyApplicationService.submitPolicyApplication</w:t>
            </w:r>
          </w:p>
        </w:tc>
        <w:tc>
          <w:tcPr>
            <w:tcW w:w="417" w:type="pct"/>
            <w:vAlign w:val="center"/>
          </w:tcPr>
          <w:p w14:paraId="0306D0C2" w14:textId="57D5C181" w:rsidR="00385270" w:rsidRPr="00647E6C" w:rsidRDefault="00385270" w:rsidP="00647E6C">
            <w:pPr>
              <w:pStyle w:val="100"/>
            </w:pPr>
            <w:r w:rsidRPr="00647E6C">
              <w:t>3.МПИ.0006</w:t>
            </w:r>
          </w:p>
        </w:tc>
        <w:tc>
          <w:tcPr>
            <w:tcW w:w="417" w:type="pct"/>
            <w:vAlign w:val="center"/>
          </w:tcPr>
          <w:p w14:paraId="043C970B" w14:textId="3E6D4482" w:rsidR="00385270" w:rsidRPr="00647E6C" w:rsidRDefault="00385270" w:rsidP="00647E6C">
            <w:pPr>
              <w:pStyle w:val="100"/>
            </w:pPr>
            <w:r w:rsidRPr="00647E6C">
              <w:t>rq.pa.terr</w:t>
            </w:r>
          </w:p>
        </w:tc>
        <w:tc>
          <w:tcPr>
            <w:tcW w:w="417" w:type="pct"/>
            <w:vAlign w:val="center"/>
          </w:tcPr>
          <w:p w14:paraId="237B2E41" w14:textId="77777777" w:rsidR="00385270" w:rsidRPr="00647E6C" w:rsidRDefault="00385270" w:rsidP="00647E6C">
            <w:pPr>
              <w:pStyle w:val="100"/>
            </w:pPr>
          </w:p>
        </w:tc>
        <w:tc>
          <w:tcPr>
            <w:tcW w:w="417" w:type="pct"/>
          </w:tcPr>
          <w:p w14:paraId="435C035C" w14:textId="77777777" w:rsidR="00385270" w:rsidRPr="00647E6C" w:rsidRDefault="00385270" w:rsidP="00647E6C">
            <w:pPr>
              <w:pStyle w:val="100"/>
            </w:pPr>
          </w:p>
        </w:tc>
        <w:tc>
          <w:tcPr>
            <w:tcW w:w="417" w:type="pct"/>
            <w:vAlign w:val="center"/>
          </w:tcPr>
          <w:p w14:paraId="47AA425D" w14:textId="4AEEB9D5" w:rsidR="00385270" w:rsidRPr="00647E6C" w:rsidRDefault="00385270" w:rsidP="00647E6C">
            <w:pPr>
              <w:pStyle w:val="100"/>
            </w:pPr>
          </w:p>
        </w:tc>
        <w:tc>
          <w:tcPr>
            <w:tcW w:w="417" w:type="pct"/>
            <w:vAlign w:val="center"/>
          </w:tcPr>
          <w:p w14:paraId="69C0BFF3" w14:textId="00EA167B" w:rsidR="00385270" w:rsidRPr="00647E6C" w:rsidRDefault="00385270" w:rsidP="00647E6C">
            <w:pPr>
              <w:pStyle w:val="100"/>
            </w:pPr>
            <w:r w:rsidRPr="00647E6C">
              <w:t>не пусто</w:t>
            </w:r>
          </w:p>
        </w:tc>
        <w:tc>
          <w:tcPr>
            <w:tcW w:w="417" w:type="pct"/>
            <w:vAlign w:val="center"/>
          </w:tcPr>
          <w:p w14:paraId="2290C923" w14:textId="65F2AFE6" w:rsidR="00385270" w:rsidRPr="00647E6C" w:rsidRDefault="00385270" w:rsidP="00647E6C">
            <w:pPr>
              <w:pStyle w:val="100"/>
            </w:pPr>
          </w:p>
        </w:tc>
        <w:tc>
          <w:tcPr>
            <w:tcW w:w="634" w:type="pct"/>
            <w:vAlign w:val="center"/>
          </w:tcPr>
          <w:p w14:paraId="278100DC" w14:textId="2F6D2BB3"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0FA7C1B8" w14:textId="1B5DC2FF" w:rsidR="00385270" w:rsidRPr="0099308E" w:rsidRDefault="00385270" w:rsidP="00647E6C">
            <w:pPr>
              <w:pStyle w:val="100"/>
              <w:rPr>
                <w:lang w:val="ru-RU"/>
              </w:rPr>
            </w:pPr>
            <w:r w:rsidRPr="0099308E">
              <w:rPr>
                <w:lang w:val="ru-RU"/>
              </w:rPr>
              <w:t xml:space="preserve">Формат значения параметра </w:t>
            </w:r>
            <w:r w:rsidRPr="00647E6C">
              <w:t>terr</w:t>
            </w:r>
            <w:r w:rsidRPr="0099308E">
              <w:rPr>
                <w:lang w:val="ru-RU"/>
              </w:rPr>
              <w:t xml:space="preserve"> должен быть </w:t>
            </w:r>
            <w:r w:rsidRPr="00647E6C">
              <w:t>XXYYY</w:t>
            </w:r>
            <w:r w:rsidRPr="0099308E">
              <w:rPr>
                <w:lang w:val="ru-RU"/>
              </w:rPr>
              <w:t xml:space="preserve">, где </w:t>
            </w:r>
            <w:r w:rsidRPr="00647E6C">
              <w:t>XX</w:t>
            </w:r>
            <w:r w:rsidRPr="0099308E">
              <w:rPr>
                <w:lang w:val="ru-RU"/>
              </w:rPr>
              <w:t xml:space="preserve"> - код территории, </w:t>
            </w:r>
            <w:r w:rsidRPr="00647E6C">
              <w:t>YYY</w:t>
            </w:r>
            <w:r w:rsidRPr="0099308E">
              <w:rPr>
                <w:lang w:val="ru-RU"/>
              </w:rPr>
              <w:t xml:space="preserve"> - код района/города</w:t>
            </w:r>
            <w:r w:rsidRPr="00647E6C">
              <w:t> </w:t>
            </w:r>
          </w:p>
        </w:tc>
      </w:tr>
      <w:tr w:rsidR="00385270" w:rsidRPr="00B40693" w14:paraId="17DE7678" w14:textId="77777777" w:rsidTr="00385270">
        <w:trPr>
          <w:trHeight w:val="454"/>
        </w:trPr>
        <w:tc>
          <w:tcPr>
            <w:tcW w:w="419" w:type="pct"/>
            <w:vAlign w:val="center"/>
          </w:tcPr>
          <w:p w14:paraId="151E804D" w14:textId="4533D0BB" w:rsidR="00385270" w:rsidRPr="00647E6C" w:rsidRDefault="00385270" w:rsidP="00647E6C">
            <w:pPr>
              <w:pStyle w:val="100"/>
            </w:pPr>
            <w:r w:rsidRPr="00647E6C">
              <w:t>MpiPolicyApplicationService.submitPolicyApplication</w:t>
            </w:r>
          </w:p>
        </w:tc>
        <w:tc>
          <w:tcPr>
            <w:tcW w:w="417" w:type="pct"/>
            <w:vAlign w:val="center"/>
          </w:tcPr>
          <w:p w14:paraId="4E2CCFF5" w14:textId="6FDB5FC6" w:rsidR="00385270" w:rsidRPr="00647E6C" w:rsidRDefault="00385270" w:rsidP="00647E6C">
            <w:pPr>
              <w:pStyle w:val="100"/>
            </w:pPr>
            <w:r w:rsidRPr="00647E6C">
              <w:t>3.МПИ.0007</w:t>
            </w:r>
          </w:p>
        </w:tc>
        <w:tc>
          <w:tcPr>
            <w:tcW w:w="417" w:type="pct"/>
            <w:vAlign w:val="center"/>
          </w:tcPr>
          <w:p w14:paraId="097928EF" w14:textId="4DF61C2D" w:rsidR="00385270" w:rsidRPr="00647E6C" w:rsidRDefault="00385270" w:rsidP="00647E6C">
            <w:pPr>
              <w:pStyle w:val="100"/>
            </w:pPr>
            <w:r w:rsidRPr="00647E6C">
              <w:t>rq.pa.terr</w:t>
            </w:r>
          </w:p>
        </w:tc>
        <w:tc>
          <w:tcPr>
            <w:tcW w:w="417" w:type="pct"/>
            <w:vAlign w:val="center"/>
          </w:tcPr>
          <w:p w14:paraId="08240ABB" w14:textId="6148CEB3" w:rsidR="00385270" w:rsidRPr="00647E6C" w:rsidRDefault="00385270" w:rsidP="00647E6C">
            <w:pPr>
              <w:pStyle w:val="100"/>
            </w:pPr>
          </w:p>
        </w:tc>
        <w:tc>
          <w:tcPr>
            <w:tcW w:w="417" w:type="pct"/>
          </w:tcPr>
          <w:p w14:paraId="761DD180" w14:textId="77777777" w:rsidR="00385270" w:rsidRPr="00647E6C" w:rsidRDefault="00385270" w:rsidP="00647E6C">
            <w:pPr>
              <w:pStyle w:val="100"/>
            </w:pPr>
          </w:p>
        </w:tc>
        <w:tc>
          <w:tcPr>
            <w:tcW w:w="417" w:type="pct"/>
            <w:vAlign w:val="center"/>
          </w:tcPr>
          <w:p w14:paraId="69BC5A5C" w14:textId="3BF9B83D" w:rsidR="00385270" w:rsidRPr="00647E6C" w:rsidRDefault="00385270" w:rsidP="00647E6C">
            <w:pPr>
              <w:pStyle w:val="100"/>
            </w:pPr>
          </w:p>
        </w:tc>
        <w:tc>
          <w:tcPr>
            <w:tcW w:w="417" w:type="pct"/>
            <w:vAlign w:val="center"/>
          </w:tcPr>
          <w:p w14:paraId="79E35EA0" w14:textId="75A3BDE4" w:rsidR="00385270" w:rsidRPr="0099308E" w:rsidRDefault="00385270" w:rsidP="00647E6C">
            <w:pPr>
              <w:pStyle w:val="100"/>
              <w:rPr>
                <w:lang w:val="ru-RU"/>
              </w:rPr>
            </w:pPr>
            <w:r w:rsidRPr="0099308E">
              <w:rPr>
                <w:lang w:val="ru-RU"/>
              </w:rPr>
              <w:t>все ситуации кроме этой:</w:t>
            </w:r>
            <w:r w:rsidRPr="00647E6C">
              <w:t> </w:t>
            </w:r>
            <w:r w:rsidRPr="0099308E">
              <w:rPr>
                <w:lang w:val="ru-RU"/>
              </w:rPr>
              <w:t xml:space="preserve"> (источник данных ЕПГУ &amp; </w:t>
            </w:r>
            <w:r w:rsidRPr="00647E6C">
              <w:t>appObject</w:t>
            </w:r>
            <w:r w:rsidRPr="0099308E">
              <w:rPr>
                <w:lang w:val="ru-RU"/>
              </w:rPr>
              <w:t xml:space="preserve"> = 3)</w:t>
            </w:r>
          </w:p>
        </w:tc>
        <w:tc>
          <w:tcPr>
            <w:tcW w:w="417" w:type="pct"/>
            <w:vAlign w:val="center"/>
          </w:tcPr>
          <w:p w14:paraId="22B20CD9" w14:textId="25B8C1FA" w:rsidR="00385270" w:rsidRPr="00647E6C" w:rsidRDefault="00385270" w:rsidP="00647E6C">
            <w:pPr>
              <w:pStyle w:val="100"/>
            </w:pPr>
            <w:r w:rsidRPr="00647E6C">
              <w:t>terr пусто</w:t>
            </w:r>
          </w:p>
        </w:tc>
        <w:tc>
          <w:tcPr>
            <w:tcW w:w="634" w:type="pct"/>
            <w:vAlign w:val="center"/>
          </w:tcPr>
          <w:p w14:paraId="23A3A9E4" w14:textId="3BF647E5"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B341389" w14:textId="770E6E4D" w:rsidR="00385270" w:rsidRPr="0099308E" w:rsidRDefault="00385270" w:rsidP="00647E6C">
            <w:pPr>
              <w:pStyle w:val="100"/>
              <w:rPr>
                <w:lang w:val="ru-RU"/>
              </w:rPr>
            </w:pPr>
            <w:r w:rsidRPr="0099308E">
              <w:rPr>
                <w:lang w:val="ru-RU"/>
              </w:rPr>
              <w:t xml:space="preserve">Параметр </w:t>
            </w:r>
            <w:r w:rsidRPr="00647E6C">
              <w:t>terr</w:t>
            </w:r>
            <w:r w:rsidRPr="0099308E">
              <w:rPr>
                <w:lang w:val="ru-RU"/>
              </w:rPr>
              <w:t xml:space="preserve"> не может передаваться с пустым значением</w:t>
            </w:r>
          </w:p>
        </w:tc>
      </w:tr>
      <w:tr w:rsidR="00385270" w:rsidRPr="00B40693" w14:paraId="68329639" w14:textId="77777777" w:rsidTr="00385270">
        <w:trPr>
          <w:trHeight w:val="454"/>
        </w:trPr>
        <w:tc>
          <w:tcPr>
            <w:tcW w:w="419" w:type="pct"/>
            <w:vAlign w:val="center"/>
          </w:tcPr>
          <w:p w14:paraId="4C738B45" w14:textId="7230FF3E" w:rsidR="00385270" w:rsidRPr="00647E6C" w:rsidRDefault="00385270" w:rsidP="00647E6C">
            <w:pPr>
              <w:pStyle w:val="100"/>
            </w:pPr>
            <w:r w:rsidRPr="00647E6C">
              <w:t>MpiPolicyApplicationService.submitPolicyApplication</w:t>
            </w:r>
          </w:p>
        </w:tc>
        <w:tc>
          <w:tcPr>
            <w:tcW w:w="417" w:type="pct"/>
            <w:vAlign w:val="center"/>
          </w:tcPr>
          <w:p w14:paraId="07B2C052" w14:textId="5CBCF2AB" w:rsidR="00385270" w:rsidRPr="00647E6C" w:rsidRDefault="00385270" w:rsidP="00647E6C">
            <w:pPr>
              <w:pStyle w:val="100"/>
            </w:pPr>
            <w:r w:rsidRPr="00647E6C">
              <w:t>3.МПИ.0008</w:t>
            </w:r>
          </w:p>
        </w:tc>
        <w:tc>
          <w:tcPr>
            <w:tcW w:w="417" w:type="pct"/>
            <w:vAlign w:val="center"/>
          </w:tcPr>
          <w:p w14:paraId="4498878A" w14:textId="57B681C8" w:rsidR="00385270" w:rsidRPr="00647E6C" w:rsidRDefault="00385270" w:rsidP="00647E6C">
            <w:pPr>
              <w:pStyle w:val="100"/>
            </w:pPr>
            <w:r w:rsidRPr="00647E6C">
              <w:t>rq.pa.smo</w:t>
            </w:r>
          </w:p>
        </w:tc>
        <w:tc>
          <w:tcPr>
            <w:tcW w:w="417" w:type="pct"/>
            <w:vAlign w:val="center"/>
          </w:tcPr>
          <w:p w14:paraId="2A9480EA" w14:textId="16C0666A" w:rsidR="00385270" w:rsidRPr="00647E6C" w:rsidRDefault="00385270" w:rsidP="00647E6C">
            <w:pPr>
              <w:pStyle w:val="100"/>
            </w:pPr>
            <w:hyperlink r:id="rId22" w:anchor="refbookList?refbookList:filter:$filter=set&amp;refbookList:filter:name=%D1%81%D1%82%D1%80%D0%B0%D1%85&amp;refbookList:$active=1&amp;refbookList:$selectedId=8937/refbookList.refbookList.view$119v8937?menu:filter:dictionaryId=8937&amp;menu:filter:readOnly=true&amp;menu:$active=1&amp;menu:$selectedId=undefined&amp;refbookSimple0:$active=1&amp;refbookSimple0:page=1&amp;refbookSimple0:$selectedId=undefined" w:history="1">
              <w:r w:rsidRPr="00647E6C">
                <w:t>F</w:t>
              </w:r>
              <w:r w:rsidRPr="0099308E">
                <w:rPr>
                  <w:lang w:val="ru-RU"/>
                </w:rPr>
                <w:t xml:space="preserve">002 "Единый реестр страховых медицинских организаций, осуществляющих деятельность в сфере обязательного </w:t>
              </w:r>
              <w:r w:rsidRPr="0099308E">
                <w:rPr>
                  <w:lang w:val="ru-RU"/>
                </w:rPr>
                <w:lastRenderedPageBreak/>
                <w:t xml:space="preserve">медицинского страхования. </w:t>
              </w:r>
              <w:r w:rsidRPr="00647E6C">
                <w:t>Реестр СМО"</w:t>
              </w:r>
            </w:hyperlink>
            <w:r w:rsidRPr="00647E6C">
              <w:t> </w:t>
            </w:r>
          </w:p>
        </w:tc>
        <w:tc>
          <w:tcPr>
            <w:tcW w:w="417" w:type="pct"/>
          </w:tcPr>
          <w:p w14:paraId="6BBEC195" w14:textId="77777777" w:rsidR="00385270" w:rsidRPr="00647E6C" w:rsidRDefault="00385270" w:rsidP="00647E6C">
            <w:pPr>
              <w:pStyle w:val="100"/>
            </w:pPr>
          </w:p>
        </w:tc>
        <w:tc>
          <w:tcPr>
            <w:tcW w:w="417" w:type="pct"/>
            <w:vAlign w:val="center"/>
          </w:tcPr>
          <w:p w14:paraId="1E226B4C" w14:textId="70FB176E" w:rsidR="00385270" w:rsidRPr="00647E6C" w:rsidRDefault="00385270" w:rsidP="00647E6C">
            <w:pPr>
              <w:pStyle w:val="100"/>
            </w:pPr>
            <w:r w:rsidRPr="00647E6C">
              <w:t>smocode</w:t>
            </w:r>
          </w:p>
        </w:tc>
        <w:tc>
          <w:tcPr>
            <w:tcW w:w="417" w:type="pct"/>
            <w:vAlign w:val="center"/>
          </w:tcPr>
          <w:p w14:paraId="297B17BB" w14:textId="173C101C" w:rsidR="00385270" w:rsidRPr="00647E6C" w:rsidRDefault="00385270" w:rsidP="00647E6C">
            <w:pPr>
              <w:pStyle w:val="100"/>
            </w:pPr>
            <w:r w:rsidRPr="00647E6C">
              <w:t>не пусто</w:t>
            </w:r>
          </w:p>
        </w:tc>
        <w:tc>
          <w:tcPr>
            <w:tcW w:w="417" w:type="pct"/>
            <w:vAlign w:val="center"/>
          </w:tcPr>
          <w:p w14:paraId="724A2198" w14:textId="5B9E6A2E" w:rsidR="00385270" w:rsidRPr="00647E6C" w:rsidRDefault="00385270" w:rsidP="00647E6C">
            <w:pPr>
              <w:pStyle w:val="100"/>
            </w:pPr>
          </w:p>
        </w:tc>
        <w:tc>
          <w:tcPr>
            <w:tcW w:w="634" w:type="pct"/>
            <w:vAlign w:val="center"/>
          </w:tcPr>
          <w:p w14:paraId="20F7BB0F" w14:textId="7642B964" w:rsidR="00385270" w:rsidRPr="00647E6C" w:rsidRDefault="00385270" w:rsidP="00647E6C">
            <w:pPr>
              <w:pStyle w:val="100"/>
            </w:pPr>
            <w:r w:rsidRPr="0099308E">
              <w:rPr>
                <w:lang w:val="ru-RU"/>
              </w:rPr>
              <w:t xml:space="preserve">Значение параметра </w:t>
            </w:r>
            <w:r w:rsidRPr="00647E6C">
              <w:t>smo</w:t>
            </w:r>
            <w:r w:rsidRPr="0099308E">
              <w:rPr>
                <w:lang w:val="ru-RU"/>
              </w:rPr>
              <w:t xml:space="preserve"> должно присутствовать в столбце </w:t>
            </w:r>
            <w:r w:rsidRPr="00647E6C">
              <w:t>smocode</w:t>
            </w:r>
            <w:r w:rsidRPr="0099308E">
              <w:rPr>
                <w:lang w:val="ru-RU"/>
              </w:rPr>
              <w:t xml:space="preserve"> справочника </w:t>
            </w:r>
            <w:r w:rsidRPr="00647E6C">
              <w:t>F</w:t>
            </w:r>
            <w:r w:rsidRPr="0099308E">
              <w:rPr>
                <w:lang w:val="ru-RU"/>
              </w:rPr>
              <w:t xml:space="preserve">002 "Единый реестр страховых медицинских организаций, осуществляющих деятельность в сфере обязательного </w:t>
            </w:r>
            <w:r w:rsidRPr="0099308E">
              <w:rPr>
                <w:lang w:val="ru-RU"/>
              </w:rPr>
              <w:lastRenderedPageBreak/>
              <w:t xml:space="preserve">медицинского страхования. </w:t>
            </w:r>
            <w:r w:rsidRPr="00647E6C">
              <w:t>Реестр СМО"</w:t>
            </w:r>
          </w:p>
        </w:tc>
        <w:tc>
          <w:tcPr>
            <w:tcW w:w="1028" w:type="pct"/>
            <w:vAlign w:val="center"/>
          </w:tcPr>
          <w:p w14:paraId="41C61C25" w14:textId="7FAA6C9D" w:rsidR="00385270" w:rsidRPr="00647E6C" w:rsidRDefault="00385270" w:rsidP="00647E6C">
            <w:pPr>
              <w:pStyle w:val="100"/>
            </w:pPr>
            <w:r w:rsidRPr="0099308E">
              <w:rPr>
                <w:lang w:val="ru-RU"/>
              </w:rPr>
              <w:lastRenderedPageBreak/>
              <w:t xml:space="preserve">Значение параметра </w:t>
            </w:r>
            <w:r w:rsidRPr="00647E6C">
              <w:t>smo</w:t>
            </w:r>
            <w:r w:rsidRPr="0099308E">
              <w:rPr>
                <w:lang w:val="ru-RU"/>
              </w:rPr>
              <w:t xml:space="preserve"> должно присутствовать в столбце </w:t>
            </w:r>
            <w:r w:rsidRPr="00647E6C">
              <w:t>smocode</w:t>
            </w:r>
            <w:r w:rsidRPr="0099308E">
              <w:rPr>
                <w:lang w:val="ru-RU"/>
              </w:rPr>
              <w:t xml:space="preserve"> справочника </w:t>
            </w:r>
            <w:r w:rsidRPr="00647E6C">
              <w:t>F</w:t>
            </w:r>
            <w:r w:rsidRPr="0099308E">
              <w:rPr>
                <w:lang w:val="ru-RU"/>
              </w:rPr>
              <w:t xml:space="preserve">002 "Единый реестр страховых медицинских организаций, осуществляющих деятельность в сфере обязательного медицинского страхования. </w:t>
            </w:r>
            <w:r w:rsidRPr="00647E6C">
              <w:t>Реестр СМО"</w:t>
            </w:r>
          </w:p>
        </w:tc>
      </w:tr>
      <w:tr w:rsidR="00385270" w:rsidRPr="00B40693" w14:paraId="7BED6BD1" w14:textId="77777777" w:rsidTr="00385270">
        <w:trPr>
          <w:trHeight w:val="454"/>
        </w:trPr>
        <w:tc>
          <w:tcPr>
            <w:tcW w:w="419" w:type="pct"/>
            <w:vAlign w:val="center"/>
          </w:tcPr>
          <w:p w14:paraId="77BA004A" w14:textId="78CF2C82" w:rsidR="00385270" w:rsidRPr="00647E6C" w:rsidRDefault="00385270" w:rsidP="00647E6C">
            <w:pPr>
              <w:pStyle w:val="100"/>
            </w:pPr>
            <w:r w:rsidRPr="00647E6C">
              <w:t>MpiPolicyApplicationService.submitPolicyApplication</w:t>
            </w:r>
          </w:p>
        </w:tc>
        <w:tc>
          <w:tcPr>
            <w:tcW w:w="417" w:type="pct"/>
            <w:vAlign w:val="center"/>
          </w:tcPr>
          <w:p w14:paraId="35AA1331" w14:textId="3EEB68BE" w:rsidR="00385270" w:rsidRPr="00647E6C" w:rsidRDefault="00385270" w:rsidP="00647E6C">
            <w:pPr>
              <w:pStyle w:val="100"/>
            </w:pPr>
            <w:r w:rsidRPr="00647E6C">
              <w:t>3.МПИ.0009</w:t>
            </w:r>
          </w:p>
        </w:tc>
        <w:tc>
          <w:tcPr>
            <w:tcW w:w="417" w:type="pct"/>
            <w:vAlign w:val="center"/>
          </w:tcPr>
          <w:p w14:paraId="1670FE61" w14:textId="681E220E" w:rsidR="00385270" w:rsidRPr="00647E6C" w:rsidRDefault="00385270" w:rsidP="00647E6C">
            <w:pPr>
              <w:pStyle w:val="100"/>
            </w:pPr>
            <w:r w:rsidRPr="00647E6C">
              <w:t>rq.pa.smo</w:t>
            </w:r>
          </w:p>
        </w:tc>
        <w:tc>
          <w:tcPr>
            <w:tcW w:w="417" w:type="pct"/>
            <w:vAlign w:val="center"/>
          </w:tcPr>
          <w:p w14:paraId="07DB92AD" w14:textId="77777777" w:rsidR="00385270" w:rsidRPr="00647E6C" w:rsidRDefault="00385270" w:rsidP="00647E6C">
            <w:pPr>
              <w:pStyle w:val="100"/>
            </w:pPr>
          </w:p>
        </w:tc>
        <w:tc>
          <w:tcPr>
            <w:tcW w:w="417" w:type="pct"/>
          </w:tcPr>
          <w:p w14:paraId="1EA73E4A" w14:textId="77777777" w:rsidR="00385270" w:rsidRPr="00647E6C" w:rsidRDefault="00385270" w:rsidP="00647E6C">
            <w:pPr>
              <w:pStyle w:val="100"/>
            </w:pPr>
          </w:p>
        </w:tc>
        <w:tc>
          <w:tcPr>
            <w:tcW w:w="417" w:type="pct"/>
            <w:vAlign w:val="center"/>
          </w:tcPr>
          <w:p w14:paraId="0D96BC9C" w14:textId="10155D41" w:rsidR="00385270" w:rsidRPr="00647E6C" w:rsidRDefault="00385270" w:rsidP="00647E6C">
            <w:pPr>
              <w:pStyle w:val="100"/>
            </w:pPr>
          </w:p>
        </w:tc>
        <w:tc>
          <w:tcPr>
            <w:tcW w:w="417" w:type="pct"/>
            <w:vAlign w:val="center"/>
          </w:tcPr>
          <w:p w14:paraId="6ACE6444" w14:textId="1F0CFE1C" w:rsidR="00385270" w:rsidRPr="00647E6C" w:rsidRDefault="00385270" w:rsidP="00647E6C">
            <w:pPr>
              <w:pStyle w:val="100"/>
            </w:pPr>
          </w:p>
        </w:tc>
        <w:tc>
          <w:tcPr>
            <w:tcW w:w="417" w:type="pct"/>
            <w:vAlign w:val="center"/>
          </w:tcPr>
          <w:p w14:paraId="0AE97C5E" w14:textId="670D558A" w:rsidR="00385270" w:rsidRPr="00647E6C" w:rsidRDefault="00385270" w:rsidP="00647E6C">
            <w:pPr>
              <w:pStyle w:val="100"/>
            </w:pPr>
            <w:r w:rsidRPr="00647E6C">
              <w:t>smo пусто </w:t>
            </w:r>
          </w:p>
        </w:tc>
        <w:tc>
          <w:tcPr>
            <w:tcW w:w="634" w:type="pct"/>
            <w:vAlign w:val="center"/>
          </w:tcPr>
          <w:p w14:paraId="3A54D8C6" w14:textId="059782E7"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E1F903D" w14:textId="4815D1EC" w:rsidR="00385270" w:rsidRPr="0099308E" w:rsidRDefault="00385270" w:rsidP="00647E6C">
            <w:pPr>
              <w:pStyle w:val="100"/>
              <w:rPr>
                <w:lang w:val="ru-RU"/>
              </w:rPr>
            </w:pPr>
            <w:r w:rsidRPr="0099308E">
              <w:rPr>
                <w:lang w:val="ru-RU"/>
              </w:rPr>
              <w:t xml:space="preserve">Параметр </w:t>
            </w:r>
            <w:r w:rsidRPr="00647E6C">
              <w:t>smo</w:t>
            </w:r>
            <w:r w:rsidRPr="0099308E">
              <w:rPr>
                <w:lang w:val="ru-RU"/>
              </w:rPr>
              <w:t xml:space="preserve"> не может передаваться с пустым значением</w:t>
            </w:r>
          </w:p>
        </w:tc>
      </w:tr>
      <w:tr w:rsidR="00385270" w:rsidRPr="00B40693" w14:paraId="4A3AE664" w14:textId="77777777" w:rsidTr="00385270">
        <w:trPr>
          <w:trHeight w:val="454"/>
        </w:trPr>
        <w:tc>
          <w:tcPr>
            <w:tcW w:w="419" w:type="pct"/>
            <w:vAlign w:val="center"/>
          </w:tcPr>
          <w:p w14:paraId="5E4E3433" w14:textId="20857D62" w:rsidR="00385270" w:rsidRPr="00647E6C" w:rsidRDefault="00385270" w:rsidP="00647E6C">
            <w:pPr>
              <w:pStyle w:val="100"/>
            </w:pPr>
            <w:r w:rsidRPr="00647E6C">
              <w:t>MpiPolicyApplicationService.submitPolicyApplication</w:t>
            </w:r>
          </w:p>
        </w:tc>
        <w:tc>
          <w:tcPr>
            <w:tcW w:w="417" w:type="pct"/>
            <w:vAlign w:val="center"/>
          </w:tcPr>
          <w:p w14:paraId="79356B5B" w14:textId="3C27EB8C" w:rsidR="00385270" w:rsidRPr="00647E6C" w:rsidRDefault="00385270" w:rsidP="00647E6C">
            <w:pPr>
              <w:pStyle w:val="100"/>
            </w:pPr>
            <w:r w:rsidRPr="00647E6C">
              <w:t>3.МПИ.0010</w:t>
            </w:r>
          </w:p>
        </w:tc>
        <w:tc>
          <w:tcPr>
            <w:tcW w:w="417" w:type="pct"/>
            <w:vAlign w:val="center"/>
          </w:tcPr>
          <w:p w14:paraId="7056EF82" w14:textId="6284369E" w:rsidR="00385270" w:rsidRPr="00647E6C" w:rsidRDefault="00385270" w:rsidP="00647E6C">
            <w:pPr>
              <w:pStyle w:val="100"/>
            </w:pPr>
            <w:r w:rsidRPr="00647E6C">
              <w:t>rq.pa.regDate</w:t>
            </w:r>
          </w:p>
        </w:tc>
        <w:tc>
          <w:tcPr>
            <w:tcW w:w="417" w:type="pct"/>
            <w:vAlign w:val="center"/>
          </w:tcPr>
          <w:p w14:paraId="522F3780" w14:textId="77777777" w:rsidR="00385270" w:rsidRPr="00647E6C" w:rsidRDefault="00385270" w:rsidP="00647E6C">
            <w:pPr>
              <w:pStyle w:val="100"/>
            </w:pPr>
          </w:p>
        </w:tc>
        <w:tc>
          <w:tcPr>
            <w:tcW w:w="417" w:type="pct"/>
          </w:tcPr>
          <w:p w14:paraId="46944DCF" w14:textId="77777777" w:rsidR="00385270" w:rsidRPr="00647E6C" w:rsidRDefault="00385270" w:rsidP="00647E6C">
            <w:pPr>
              <w:pStyle w:val="100"/>
            </w:pPr>
          </w:p>
        </w:tc>
        <w:tc>
          <w:tcPr>
            <w:tcW w:w="417" w:type="pct"/>
            <w:vAlign w:val="center"/>
          </w:tcPr>
          <w:p w14:paraId="78710B47" w14:textId="110D4ECA" w:rsidR="00385270" w:rsidRPr="00647E6C" w:rsidRDefault="00385270" w:rsidP="00647E6C">
            <w:pPr>
              <w:pStyle w:val="100"/>
            </w:pPr>
          </w:p>
        </w:tc>
        <w:tc>
          <w:tcPr>
            <w:tcW w:w="417" w:type="pct"/>
            <w:vAlign w:val="center"/>
          </w:tcPr>
          <w:p w14:paraId="23CAA492" w14:textId="1901AEA5" w:rsidR="00385270" w:rsidRPr="00647E6C" w:rsidRDefault="00385270" w:rsidP="00647E6C">
            <w:pPr>
              <w:pStyle w:val="100"/>
            </w:pPr>
          </w:p>
        </w:tc>
        <w:tc>
          <w:tcPr>
            <w:tcW w:w="417" w:type="pct"/>
            <w:vAlign w:val="center"/>
          </w:tcPr>
          <w:p w14:paraId="30183F98" w14:textId="053046A9" w:rsidR="00385270" w:rsidRPr="00647E6C" w:rsidRDefault="00385270" w:rsidP="00647E6C">
            <w:pPr>
              <w:pStyle w:val="100"/>
            </w:pPr>
            <w:r w:rsidRPr="00647E6C">
              <w:t>regDate пусто</w:t>
            </w:r>
          </w:p>
        </w:tc>
        <w:tc>
          <w:tcPr>
            <w:tcW w:w="634" w:type="pct"/>
            <w:vAlign w:val="center"/>
          </w:tcPr>
          <w:p w14:paraId="2D4C79CB" w14:textId="28136D28"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85D9C1D" w14:textId="08233390" w:rsidR="00385270" w:rsidRPr="0099308E" w:rsidRDefault="00385270" w:rsidP="00647E6C">
            <w:pPr>
              <w:pStyle w:val="100"/>
              <w:rPr>
                <w:lang w:val="ru-RU"/>
              </w:rPr>
            </w:pPr>
            <w:r w:rsidRPr="0099308E">
              <w:rPr>
                <w:lang w:val="ru-RU"/>
              </w:rPr>
              <w:t xml:space="preserve">Параметр </w:t>
            </w:r>
            <w:r w:rsidRPr="00647E6C">
              <w:t>regDate</w:t>
            </w:r>
            <w:r w:rsidRPr="0099308E">
              <w:rPr>
                <w:lang w:val="ru-RU"/>
              </w:rPr>
              <w:t xml:space="preserve"> не может передаваться с пустым значением</w:t>
            </w:r>
          </w:p>
        </w:tc>
      </w:tr>
      <w:tr w:rsidR="00385270" w:rsidRPr="00B40693" w14:paraId="20EAF76B" w14:textId="77777777" w:rsidTr="00385270">
        <w:trPr>
          <w:trHeight w:val="454"/>
        </w:trPr>
        <w:tc>
          <w:tcPr>
            <w:tcW w:w="419" w:type="pct"/>
            <w:vAlign w:val="center"/>
          </w:tcPr>
          <w:p w14:paraId="50A56CB5" w14:textId="0C4F4E02" w:rsidR="00385270" w:rsidRPr="00647E6C" w:rsidRDefault="00385270" w:rsidP="00647E6C">
            <w:pPr>
              <w:pStyle w:val="100"/>
            </w:pPr>
            <w:r w:rsidRPr="00647E6C">
              <w:t>MpiPolicyApplicationService.submitPolicyApplication</w:t>
            </w:r>
          </w:p>
        </w:tc>
        <w:tc>
          <w:tcPr>
            <w:tcW w:w="417" w:type="pct"/>
            <w:vAlign w:val="center"/>
          </w:tcPr>
          <w:p w14:paraId="7548488C" w14:textId="59705839" w:rsidR="00385270" w:rsidRPr="00647E6C" w:rsidRDefault="00385270" w:rsidP="00647E6C">
            <w:pPr>
              <w:pStyle w:val="100"/>
            </w:pPr>
            <w:r w:rsidRPr="00647E6C">
              <w:t>3.МПИ.0011</w:t>
            </w:r>
          </w:p>
        </w:tc>
        <w:tc>
          <w:tcPr>
            <w:tcW w:w="417" w:type="pct"/>
            <w:vAlign w:val="center"/>
          </w:tcPr>
          <w:p w14:paraId="192B2AD1" w14:textId="45F57712" w:rsidR="00385270" w:rsidRPr="00647E6C" w:rsidRDefault="00385270" w:rsidP="00647E6C">
            <w:pPr>
              <w:pStyle w:val="100"/>
            </w:pPr>
            <w:r w:rsidRPr="00647E6C">
              <w:t>rq.pa.regDate</w:t>
            </w:r>
          </w:p>
        </w:tc>
        <w:tc>
          <w:tcPr>
            <w:tcW w:w="417" w:type="pct"/>
            <w:vAlign w:val="center"/>
          </w:tcPr>
          <w:p w14:paraId="281659E9" w14:textId="77777777" w:rsidR="00385270" w:rsidRPr="00647E6C" w:rsidRDefault="00385270" w:rsidP="00647E6C">
            <w:pPr>
              <w:pStyle w:val="100"/>
            </w:pPr>
          </w:p>
        </w:tc>
        <w:tc>
          <w:tcPr>
            <w:tcW w:w="417" w:type="pct"/>
          </w:tcPr>
          <w:p w14:paraId="58C91923" w14:textId="77777777" w:rsidR="00385270" w:rsidRPr="00647E6C" w:rsidRDefault="00385270" w:rsidP="00647E6C">
            <w:pPr>
              <w:pStyle w:val="100"/>
            </w:pPr>
          </w:p>
        </w:tc>
        <w:tc>
          <w:tcPr>
            <w:tcW w:w="417" w:type="pct"/>
            <w:vAlign w:val="center"/>
          </w:tcPr>
          <w:p w14:paraId="7C840C25" w14:textId="4279E168" w:rsidR="00385270" w:rsidRPr="00647E6C" w:rsidRDefault="00385270" w:rsidP="00647E6C">
            <w:pPr>
              <w:pStyle w:val="100"/>
            </w:pPr>
          </w:p>
        </w:tc>
        <w:tc>
          <w:tcPr>
            <w:tcW w:w="417" w:type="pct"/>
            <w:vAlign w:val="center"/>
          </w:tcPr>
          <w:p w14:paraId="70D2D2BC" w14:textId="74E5CABF" w:rsidR="00385270" w:rsidRPr="00647E6C" w:rsidRDefault="00385270" w:rsidP="00647E6C">
            <w:pPr>
              <w:pStyle w:val="100"/>
            </w:pPr>
            <w:r w:rsidRPr="00647E6C">
              <w:t>не пусто</w:t>
            </w:r>
          </w:p>
        </w:tc>
        <w:tc>
          <w:tcPr>
            <w:tcW w:w="417" w:type="pct"/>
            <w:vAlign w:val="center"/>
          </w:tcPr>
          <w:p w14:paraId="62EB7AB2" w14:textId="2EA00018"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ECED700" w14:textId="4B30523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25BEB9CF" w14:textId="497DD335" w:rsidR="00385270" w:rsidRPr="0099308E" w:rsidRDefault="00385270" w:rsidP="00647E6C">
            <w:pPr>
              <w:pStyle w:val="100"/>
              <w:rPr>
                <w:lang w:val="ru-RU"/>
              </w:rPr>
            </w:pPr>
            <w:r w:rsidRPr="0099308E">
              <w:rPr>
                <w:lang w:val="ru-RU"/>
              </w:rPr>
              <w:t xml:space="preserve">Значение параметра </w:t>
            </w:r>
            <w:r w:rsidRPr="00647E6C">
              <w:t>regDate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7A6A9AB4" w14:textId="77777777" w:rsidTr="00385270">
        <w:trPr>
          <w:trHeight w:val="454"/>
        </w:trPr>
        <w:tc>
          <w:tcPr>
            <w:tcW w:w="419" w:type="pct"/>
            <w:vAlign w:val="center"/>
          </w:tcPr>
          <w:p w14:paraId="712286B4" w14:textId="17CDE17E" w:rsidR="00385270" w:rsidRPr="00647E6C" w:rsidRDefault="00385270" w:rsidP="00647E6C">
            <w:pPr>
              <w:pStyle w:val="100"/>
            </w:pPr>
            <w:r w:rsidRPr="00647E6C">
              <w:t>MpiPolicyApplicationService.submitPolicyApplication</w:t>
            </w:r>
          </w:p>
        </w:tc>
        <w:tc>
          <w:tcPr>
            <w:tcW w:w="417" w:type="pct"/>
            <w:vAlign w:val="center"/>
          </w:tcPr>
          <w:p w14:paraId="5496A87E" w14:textId="50506162" w:rsidR="00385270" w:rsidRPr="00647E6C" w:rsidRDefault="00385270" w:rsidP="00647E6C">
            <w:pPr>
              <w:pStyle w:val="100"/>
            </w:pPr>
            <w:r w:rsidRPr="00647E6C">
              <w:t>3.МПИ.0012</w:t>
            </w:r>
          </w:p>
        </w:tc>
        <w:tc>
          <w:tcPr>
            <w:tcW w:w="417" w:type="pct"/>
            <w:vAlign w:val="center"/>
          </w:tcPr>
          <w:p w14:paraId="082F6DE5" w14:textId="36B4D8CD" w:rsidR="00385270" w:rsidRPr="00647E6C" w:rsidRDefault="00385270" w:rsidP="00647E6C">
            <w:pPr>
              <w:pStyle w:val="100"/>
            </w:pPr>
            <w:r w:rsidRPr="00647E6C">
              <w:t>rq.pa.applicantDoc</w:t>
            </w:r>
          </w:p>
        </w:tc>
        <w:tc>
          <w:tcPr>
            <w:tcW w:w="417" w:type="pct"/>
            <w:vAlign w:val="center"/>
          </w:tcPr>
          <w:p w14:paraId="1E97B26D" w14:textId="77777777" w:rsidR="00385270" w:rsidRPr="00647E6C" w:rsidRDefault="00385270" w:rsidP="00647E6C">
            <w:pPr>
              <w:pStyle w:val="100"/>
            </w:pPr>
          </w:p>
        </w:tc>
        <w:tc>
          <w:tcPr>
            <w:tcW w:w="417" w:type="pct"/>
          </w:tcPr>
          <w:p w14:paraId="77D76D23" w14:textId="77777777" w:rsidR="00385270" w:rsidRPr="00647E6C" w:rsidRDefault="00385270" w:rsidP="00647E6C">
            <w:pPr>
              <w:pStyle w:val="100"/>
            </w:pPr>
          </w:p>
        </w:tc>
        <w:tc>
          <w:tcPr>
            <w:tcW w:w="417" w:type="pct"/>
            <w:vAlign w:val="center"/>
          </w:tcPr>
          <w:p w14:paraId="3CA4B6F8" w14:textId="35D6430F" w:rsidR="00385270" w:rsidRPr="00647E6C" w:rsidRDefault="00385270" w:rsidP="00647E6C">
            <w:pPr>
              <w:pStyle w:val="100"/>
            </w:pPr>
          </w:p>
        </w:tc>
        <w:tc>
          <w:tcPr>
            <w:tcW w:w="417" w:type="pct"/>
            <w:vAlign w:val="center"/>
          </w:tcPr>
          <w:p w14:paraId="160C2ADA" w14:textId="07C5140C" w:rsidR="00385270" w:rsidRPr="00647E6C" w:rsidRDefault="00385270" w:rsidP="00647E6C">
            <w:pPr>
              <w:pStyle w:val="100"/>
            </w:pPr>
          </w:p>
        </w:tc>
        <w:tc>
          <w:tcPr>
            <w:tcW w:w="417" w:type="pct"/>
            <w:vAlign w:val="center"/>
          </w:tcPr>
          <w:p w14:paraId="6BD4B01B" w14:textId="52EDEF09" w:rsidR="00385270" w:rsidRPr="00647E6C" w:rsidRDefault="00385270" w:rsidP="00647E6C">
            <w:pPr>
              <w:pStyle w:val="100"/>
            </w:pPr>
            <w:r w:rsidRPr="00647E6C">
              <w:t>applicantDoc пусто</w:t>
            </w:r>
          </w:p>
        </w:tc>
        <w:tc>
          <w:tcPr>
            <w:tcW w:w="634" w:type="pct"/>
            <w:vAlign w:val="center"/>
          </w:tcPr>
          <w:p w14:paraId="5974DD84" w14:textId="0CF81FD0"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167DFD49" w14:textId="7B1C856C" w:rsidR="00385270" w:rsidRPr="0099308E" w:rsidRDefault="00385270" w:rsidP="00647E6C">
            <w:pPr>
              <w:pStyle w:val="100"/>
              <w:rPr>
                <w:lang w:val="ru-RU"/>
              </w:rPr>
            </w:pPr>
            <w:r w:rsidRPr="0099308E">
              <w:rPr>
                <w:lang w:val="ru-RU"/>
              </w:rPr>
              <w:t xml:space="preserve">Параметр </w:t>
            </w:r>
            <w:r w:rsidRPr="00647E6C">
              <w:t>applicantDoc</w:t>
            </w:r>
            <w:r w:rsidRPr="0099308E">
              <w:rPr>
                <w:lang w:val="ru-RU"/>
              </w:rPr>
              <w:t xml:space="preserve"> не может передаваться с пустым значением</w:t>
            </w:r>
          </w:p>
        </w:tc>
      </w:tr>
      <w:tr w:rsidR="00385270" w:rsidRPr="00B40693" w14:paraId="7256C760" w14:textId="77777777" w:rsidTr="00385270">
        <w:trPr>
          <w:trHeight w:val="454"/>
        </w:trPr>
        <w:tc>
          <w:tcPr>
            <w:tcW w:w="419" w:type="pct"/>
            <w:vAlign w:val="center"/>
          </w:tcPr>
          <w:p w14:paraId="66BDECA4" w14:textId="25E9257D" w:rsidR="00385270" w:rsidRPr="00647E6C" w:rsidRDefault="00385270" w:rsidP="00647E6C">
            <w:pPr>
              <w:pStyle w:val="100"/>
            </w:pPr>
            <w:r w:rsidRPr="00647E6C">
              <w:t>MpiPolicyApplicationService.submitPolicyApplication</w:t>
            </w:r>
          </w:p>
        </w:tc>
        <w:tc>
          <w:tcPr>
            <w:tcW w:w="417" w:type="pct"/>
            <w:vAlign w:val="center"/>
          </w:tcPr>
          <w:p w14:paraId="1F2C3628" w14:textId="7C4FE55A" w:rsidR="00385270" w:rsidRPr="00647E6C" w:rsidRDefault="00385270" w:rsidP="00647E6C">
            <w:pPr>
              <w:pStyle w:val="100"/>
            </w:pPr>
            <w:r w:rsidRPr="00647E6C">
              <w:t>3.МПИ.0013</w:t>
            </w:r>
          </w:p>
        </w:tc>
        <w:tc>
          <w:tcPr>
            <w:tcW w:w="417" w:type="pct"/>
            <w:vAlign w:val="center"/>
          </w:tcPr>
          <w:p w14:paraId="4A43E53C" w14:textId="201EAFB3" w:rsidR="00385270" w:rsidRPr="00647E6C" w:rsidRDefault="00385270" w:rsidP="00647E6C">
            <w:pPr>
              <w:pStyle w:val="100"/>
            </w:pPr>
            <w:r w:rsidRPr="00647E6C">
              <w:t>rq.pa.snils</w:t>
            </w:r>
          </w:p>
        </w:tc>
        <w:tc>
          <w:tcPr>
            <w:tcW w:w="417" w:type="pct"/>
            <w:vAlign w:val="center"/>
          </w:tcPr>
          <w:p w14:paraId="29BE10A8" w14:textId="77777777" w:rsidR="00385270" w:rsidRPr="00647E6C" w:rsidRDefault="00385270" w:rsidP="00647E6C">
            <w:pPr>
              <w:pStyle w:val="100"/>
            </w:pPr>
          </w:p>
        </w:tc>
        <w:tc>
          <w:tcPr>
            <w:tcW w:w="417" w:type="pct"/>
          </w:tcPr>
          <w:p w14:paraId="1D8AF992" w14:textId="77777777" w:rsidR="00385270" w:rsidRPr="00647E6C" w:rsidRDefault="00385270" w:rsidP="00647E6C">
            <w:pPr>
              <w:pStyle w:val="100"/>
            </w:pPr>
          </w:p>
        </w:tc>
        <w:tc>
          <w:tcPr>
            <w:tcW w:w="417" w:type="pct"/>
            <w:vAlign w:val="center"/>
          </w:tcPr>
          <w:p w14:paraId="7B91B90C" w14:textId="1E82DDFD" w:rsidR="00385270" w:rsidRPr="00647E6C" w:rsidRDefault="00385270" w:rsidP="00647E6C">
            <w:pPr>
              <w:pStyle w:val="100"/>
            </w:pPr>
          </w:p>
        </w:tc>
        <w:tc>
          <w:tcPr>
            <w:tcW w:w="417" w:type="pct"/>
            <w:vAlign w:val="center"/>
          </w:tcPr>
          <w:p w14:paraId="2074EE28" w14:textId="54471F32" w:rsidR="00385270" w:rsidRPr="00647E6C" w:rsidRDefault="00385270" w:rsidP="00647E6C">
            <w:pPr>
              <w:pStyle w:val="100"/>
            </w:pPr>
            <w:r w:rsidRPr="00647E6C">
              <w:t>не пусто</w:t>
            </w:r>
          </w:p>
        </w:tc>
        <w:tc>
          <w:tcPr>
            <w:tcW w:w="417" w:type="pct"/>
            <w:vAlign w:val="center"/>
          </w:tcPr>
          <w:p w14:paraId="40E1447B" w14:textId="4784B1B5" w:rsidR="00385270" w:rsidRPr="00647E6C" w:rsidRDefault="00385270" w:rsidP="00647E6C">
            <w:pPr>
              <w:pStyle w:val="100"/>
            </w:pPr>
            <w:r w:rsidRPr="00647E6C">
              <w:t>Значение не соответствует маске</w:t>
            </w:r>
          </w:p>
        </w:tc>
        <w:tc>
          <w:tcPr>
            <w:tcW w:w="634" w:type="pct"/>
            <w:vAlign w:val="center"/>
          </w:tcPr>
          <w:p w14:paraId="1D0CF542" w14:textId="48A23FD9" w:rsidR="00385270" w:rsidRPr="0099308E" w:rsidRDefault="00385270" w:rsidP="00647E6C">
            <w:pPr>
              <w:pStyle w:val="100"/>
              <w:rPr>
                <w:lang w:val="ru-RU"/>
              </w:rPr>
            </w:pPr>
            <w:r w:rsidRPr="0099308E">
              <w:rPr>
                <w:lang w:val="ru-RU"/>
              </w:rPr>
              <w:t>Допустимый формат значения:</w:t>
            </w:r>
            <w:r w:rsidRPr="00647E6C">
              <w:t> </w:t>
            </w:r>
            <w:r w:rsidRPr="0099308E">
              <w:rPr>
                <w:lang w:val="ru-RU"/>
              </w:rPr>
              <w:t>ХХХХХХХХХХХ, только цифры</w:t>
            </w:r>
            <w:r w:rsidRPr="00647E6C">
              <w:t> </w:t>
            </w:r>
          </w:p>
        </w:tc>
        <w:tc>
          <w:tcPr>
            <w:tcW w:w="1028" w:type="pct"/>
            <w:vAlign w:val="center"/>
          </w:tcPr>
          <w:p w14:paraId="373E768D" w14:textId="3A449182" w:rsidR="00385270" w:rsidRPr="0099308E" w:rsidRDefault="00385270" w:rsidP="00647E6C">
            <w:pPr>
              <w:pStyle w:val="100"/>
              <w:rPr>
                <w:lang w:val="ru-RU"/>
              </w:rPr>
            </w:pPr>
            <w:r w:rsidRPr="0099308E">
              <w:rPr>
                <w:lang w:val="ru-RU"/>
              </w:rPr>
              <w:t>Формат значения СНИЛС</w:t>
            </w:r>
            <w:r w:rsidRPr="00647E6C">
              <w:t> </w:t>
            </w:r>
            <w:r w:rsidRPr="0099308E">
              <w:rPr>
                <w:lang w:val="ru-RU"/>
              </w:rPr>
              <w:t>должен быть ХХХХХХХХХХХ</w:t>
            </w:r>
            <w:r w:rsidRPr="00647E6C">
              <w:t> </w:t>
            </w:r>
            <w:r w:rsidRPr="0099308E">
              <w:rPr>
                <w:lang w:val="ru-RU"/>
              </w:rPr>
              <w:t>и содержать только цифры</w:t>
            </w:r>
            <w:r w:rsidRPr="00647E6C">
              <w:t> </w:t>
            </w:r>
          </w:p>
        </w:tc>
      </w:tr>
      <w:tr w:rsidR="00385270" w:rsidRPr="00B40693" w14:paraId="05D2FC30" w14:textId="77777777" w:rsidTr="00385270">
        <w:trPr>
          <w:trHeight w:val="454"/>
        </w:trPr>
        <w:tc>
          <w:tcPr>
            <w:tcW w:w="419" w:type="pct"/>
            <w:vAlign w:val="center"/>
          </w:tcPr>
          <w:p w14:paraId="062BAB02" w14:textId="0A02F810"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544C2C64" w14:textId="2EF32A52" w:rsidR="00385270" w:rsidRPr="00647E6C" w:rsidRDefault="00385270" w:rsidP="00647E6C">
            <w:pPr>
              <w:pStyle w:val="100"/>
            </w:pPr>
            <w:r w:rsidRPr="00647E6C">
              <w:lastRenderedPageBreak/>
              <w:t>3.МПИ.0014</w:t>
            </w:r>
          </w:p>
        </w:tc>
        <w:tc>
          <w:tcPr>
            <w:tcW w:w="417" w:type="pct"/>
            <w:vAlign w:val="center"/>
          </w:tcPr>
          <w:p w14:paraId="605D9B4D" w14:textId="41AB6195" w:rsidR="00385270" w:rsidRPr="00647E6C" w:rsidRDefault="00385270" w:rsidP="00647E6C">
            <w:pPr>
              <w:pStyle w:val="100"/>
            </w:pPr>
            <w:r w:rsidRPr="00647E6C">
              <w:t>rq.pa.legalRepCont</w:t>
            </w:r>
          </w:p>
        </w:tc>
        <w:tc>
          <w:tcPr>
            <w:tcW w:w="417" w:type="pct"/>
            <w:vAlign w:val="center"/>
          </w:tcPr>
          <w:p w14:paraId="021BC519" w14:textId="77777777" w:rsidR="00385270" w:rsidRPr="00647E6C" w:rsidRDefault="00385270" w:rsidP="00647E6C">
            <w:pPr>
              <w:pStyle w:val="100"/>
            </w:pPr>
          </w:p>
        </w:tc>
        <w:tc>
          <w:tcPr>
            <w:tcW w:w="417" w:type="pct"/>
          </w:tcPr>
          <w:p w14:paraId="2D416B9E" w14:textId="77777777" w:rsidR="00385270" w:rsidRPr="00647E6C" w:rsidRDefault="00385270" w:rsidP="00647E6C">
            <w:pPr>
              <w:pStyle w:val="100"/>
            </w:pPr>
          </w:p>
        </w:tc>
        <w:tc>
          <w:tcPr>
            <w:tcW w:w="417" w:type="pct"/>
            <w:vAlign w:val="center"/>
          </w:tcPr>
          <w:p w14:paraId="7E6507AD" w14:textId="77951487" w:rsidR="00385270" w:rsidRPr="00647E6C" w:rsidRDefault="00385270" w:rsidP="00647E6C">
            <w:pPr>
              <w:pStyle w:val="100"/>
            </w:pPr>
          </w:p>
        </w:tc>
        <w:tc>
          <w:tcPr>
            <w:tcW w:w="417" w:type="pct"/>
            <w:vAlign w:val="center"/>
          </w:tcPr>
          <w:p w14:paraId="04E46F84" w14:textId="66CB6A24" w:rsidR="00385270" w:rsidRPr="00647E6C" w:rsidRDefault="00385270" w:rsidP="00647E6C">
            <w:pPr>
              <w:pStyle w:val="100"/>
            </w:pPr>
            <w:r w:rsidRPr="00647E6C">
              <w:t>не пусто</w:t>
            </w:r>
          </w:p>
        </w:tc>
        <w:tc>
          <w:tcPr>
            <w:tcW w:w="417" w:type="pct"/>
            <w:vAlign w:val="center"/>
          </w:tcPr>
          <w:p w14:paraId="4A96C224" w14:textId="24B3DF31" w:rsidR="00385270" w:rsidRPr="00647E6C" w:rsidRDefault="00385270" w:rsidP="00647E6C">
            <w:pPr>
              <w:pStyle w:val="100"/>
            </w:pPr>
            <w:r w:rsidRPr="00647E6C">
              <w:t>legalRepDoc пусто </w:t>
            </w:r>
          </w:p>
        </w:tc>
        <w:tc>
          <w:tcPr>
            <w:tcW w:w="634" w:type="pct"/>
            <w:vAlign w:val="center"/>
          </w:tcPr>
          <w:p w14:paraId="14A2B8D8" w14:textId="238614CC" w:rsidR="00385270" w:rsidRPr="0099308E" w:rsidRDefault="00385270" w:rsidP="00647E6C">
            <w:pPr>
              <w:pStyle w:val="100"/>
              <w:rPr>
                <w:lang w:val="ru-RU"/>
              </w:rPr>
            </w:pPr>
            <w:r w:rsidRPr="00647E6C">
              <w:t>legalRepCont</w:t>
            </w:r>
            <w:r w:rsidRPr="0099308E">
              <w:rPr>
                <w:lang w:val="ru-RU"/>
              </w:rPr>
              <w:t xml:space="preserve"> заполняется только в том </w:t>
            </w:r>
            <w:r w:rsidRPr="0099308E">
              <w:rPr>
                <w:lang w:val="ru-RU"/>
              </w:rPr>
              <w:lastRenderedPageBreak/>
              <w:t xml:space="preserve">случае, если в параметре </w:t>
            </w:r>
            <w:r w:rsidRPr="00647E6C">
              <w:t>legalRepDoc</w:t>
            </w:r>
            <w:r w:rsidRPr="0099308E">
              <w:rPr>
                <w:lang w:val="ru-RU"/>
              </w:rPr>
              <w:t xml:space="preserve"> передано не пустое значение.</w:t>
            </w:r>
            <w:r w:rsidRPr="00647E6C">
              <w:t> </w:t>
            </w:r>
          </w:p>
        </w:tc>
        <w:tc>
          <w:tcPr>
            <w:tcW w:w="1028" w:type="pct"/>
            <w:vAlign w:val="center"/>
          </w:tcPr>
          <w:p w14:paraId="48371FFD" w14:textId="738F0A61" w:rsidR="00385270" w:rsidRPr="0099308E" w:rsidRDefault="00385270" w:rsidP="00647E6C">
            <w:pPr>
              <w:pStyle w:val="100"/>
              <w:rPr>
                <w:lang w:val="ru-RU"/>
              </w:rPr>
            </w:pPr>
            <w:r w:rsidRPr="00647E6C">
              <w:lastRenderedPageBreak/>
              <w:t>legalRepCont</w:t>
            </w:r>
            <w:r w:rsidRPr="0099308E">
              <w:rPr>
                <w:lang w:val="ru-RU"/>
              </w:rPr>
              <w:t xml:space="preserve"> заполняется только в том случае, если в параметре </w:t>
            </w:r>
            <w:r w:rsidRPr="00647E6C">
              <w:t>legalRepDoc</w:t>
            </w:r>
            <w:r w:rsidRPr="0099308E">
              <w:rPr>
                <w:lang w:val="ru-RU"/>
              </w:rPr>
              <w:t xml:space="preserve"> </w:t>
            </w:r>
            <w:r w:rsidRPr="0099308E">
              <w:rPr>
                <w:lang w:val="ru-RU"/>
              </w:rPr>
              <w:lastRenderedPageBreak/>
              <w:t xml:space="preserve">передано не пустое значение. Необходимо либо заполнить параметр </w:t>
            </w:r>
            <w:r w:rsidRPr="00647E6C">
              <w:t>legalRepDoc</w:t>
            </w:r>
            <w:r w:rsidRPr="0099308E">
              <w:rPr>
                <w:lang w:val="ru-RU"/>
              </w:rPr>
              <w:t xml:space="preserve">, либо очистить значение параметра </w:t>
            </w:r>
            <w:r w:rsidRPr="00647E6C">
              <w:t>legalRepCont</w:t>
            </w:r>
            <w:r w:rsidRPr="0099308E">
              <w:rPr>
                <w:lang w:val="ru-RU"/>
              </w:rPr>
              <w:t>.</w:t>
            </w:r>
          </w:p>
        </w:tc>
      </w:tr>
      <w:tr w:rsidR="00385270" w:rsidRPr="00B40693" w14:paraId="36329BDF" w14:textId="77777777" w:rsidTr="00385270">
        <w:trPr>
          <w:trHeight w:val="454"/>
        </w:trPr>
        <w:tc>
          <w:tcPr>
            <w:tcW w:w="419" w:type="pct"/>
            <w:vAlign w:val="center"/>
          </w:tcPr>
          <w:p w14:paraId="0A2177A9" w14:textId="69D8A036" w:rsidR="00385270" w:rsidRPr="00647E6C" w:rsidRDefault="00385270" w:rsidP="00647E6C">
            <w:pPr>
              <w:pStyle w:val="100"/>
            </w:pPr>
            <w:r w:rsidRPr="00647E6C">
              <w:lastRenderedPageBreak/>
              <w:t>MpiPolicyApplicationService.submitPolicyApplication</w:t>
            </w:r>
          </w:p>
        </w:tc>
        <w:tc>
          <w:tcPr>
            <w:tcW w:w="417" w:type="pct"/>
            <w:vAlign w:val="center"/>
          </w:tcPr>
          <w:p w14:paraId="40F8470A" w14:textId="36872A1C" w:rsidR="00385270" w:rsidRPr="00647E6C" w:rsidRDefault="00385270" w:rsidP="00647E6C">
            <w:pPr>
              <w:pStyle w:val="100"/>
            </w:pPr>
            <w:r w:rsidRPr="00647E6C">
              <w:t>3.МПИ.0015</w:t>
            </w:r>
          </w:p>
        </w:tc>
        <w:tc>
          <w:tcPr>
            <w:tcW w:w="417" w:type="pct"/>
            <w:vAlign w:val="center"/>
          </w:tcPr>
          <w:p w14:paraId="30DB5AF3" w14:textId="7A673CA0" w:rsidR="00385270" w:rsidRPr="00647E6C" w:rsidRDefault="00385270" w:rsidP="00647E6C">
            <w:pPr>
              <w:pStyle w:val="100"/>
            </w:pPr>
            <w:r w:rsidRPr="00647E6C">
              <w:t>rq.pa.appMethod</w:t>
            </w:r>
          </w:p>
        </w:tc>
        <w:tc>
          <w:tcPr>
            <w:tcW w:w="417" w:type="pct"/>
            <w:vAlign w:val="center"/>
          </w:tcPr>
          <w:p w14:paraId="6A3CDB37" w14:textId="77777777" w:rsidR="00385270" w:rsidRPr="00647E6C" w:rsidRDefault="00385270" w:rsidP="00647E6C">
            <w:pPr>
              <w:pStyle w:val="100"/>
            </w:pPr>
          </w:p>
        </w:tc>
        <w:tc>
          <w:tcPr>
            <w:tcW w:w="417" w:type="pct"/>
          </w:tcPr>
          <w:p w14:paraId="082678DC" w14:textId="77777777" w:rsidR="00385270" w:rsidRPr="00647E6C" w:rsidRDefault="00385270" w:rsidP="00647E6C">
            <w:pPr>
              <w:pStyle w:val="100"/>
            </w:pPr>
          </w:p>
        </w:tc>
        <w:tc>
          <w:tcPr>
            <w:tcW w:w="417" w:type="pct"/>
            <w:vAlign w:val="center"/>
          </w:tcPr>
          <w:p w14:paraId="3BB2BD00" w14:textId="41CA4784" w:rsidR="00385270" w:rsidRPr="00647E6C" w:rsidRDefault="00385270" w:rsidP="00647E6C">
            <w:pPr>
              <w:pStyle w:val="100"/>
            </w:pPr>
          </w:p>
        </w:tc>
        <w:tc>
          <w:tcPr>
            <w:tcW w:w="417" w:type="pct"/>
            <w:vAlign w:val="center"/>
          </w:tcPr>
          <w:p w14:paraId="530971AE" w14:textId="2E26BBD1" w:rsidR="00385270" w:rsidRPr="00647E6C" w:rsidRDefault="00385270" w:rsidP="00647E6C">
            <w:pPr>
              <w:pStyle w:val="100"/>
            </w:pPr>
          </w:p>
        </w:tc>
        <w:tc>
          <w:tcPr>
            <w:tcW w:w="417" w:type="pct"/>
            <w:vAlign w:val="center"/>
          </w:tcPr>
          <w:p w14:paraId="2C5B0165" w14:textId="658DB8C3" w:rsidR="00385270" w:rsidRPr="00647E6C" w:rsidRDefault="00385270" w:rsidP="00647E6C">
            <w:pPr>
              <w:pStyle w:val="100"/>
            </w:pPr>
            <w:r w:rsidRPr="00647E6C">
              <w:t>appMethod пусто</w:t>
            </w:r>
          </w:p>
        </w:tc>
        <w:tc>
          <w:tcPr>
            <w:tcW w:w="634" w:type="pct"/>
            <w:vAlign w:val="center"/>
          </w:tcPr>
          <w:p w14:paraId="3A5149B9" w14:textId="08F60DC0"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AE82078" w14:textId="518E297E" w:rsidR="00385270" w:rsidRPr="0099308E" w:rsidRDefault="00385270" w:rsidP="00647E6C">
            <w:pPr>
              <w:pStyle w:val="100"/>
              <w:rPr>
                <w:lang w:val="ru-RU"/>
              </w:rPr>
            </w:pPr>
            <w:r w:rsidRPr="0099308E">
              <w:rPr>
                <w:lang w:val="ru-RU"/>
              </w:rPr>
              <w:t xml:space="preserve">Параметр </w:t>
            </w:r>
            <w:r w:rsidRPr="00647E6C">
              <w:t>appMethod</w:t>
            </w:r>
            <w:r w:rsidRPr="0099308E">
              <w:rPr>
                <w:lang w:val="ru-RU"/>
              </w:rPr>
              <w:t xml:space="preserve"> не может передаваться с пустым значением</w:t>
            </w:r>
          </w:p>
        </w:tc>
      </w:tr>
      <w:tr w:rsidR="00385270" w:rsidRPr="00155337" w14:paraId="7C848786" w14:textId="77777777" w:rsidTr="00385270">
        <w:trPr>
          <w:trHeight w:val="454"/>
        </w:trPr>
        <w:tc>
          <w:tcPr>
            <w:tcW w:w="419" w:type="pct"/>
            <w:vAlign w:val="center"/>
          </w:tcPr>
          <w:p w14:paraId="26F89497" w14:textId="627A2A5B" w:rsidR="00385270" w:rsidRPr="00647E6C" w:rsidRDefault="00385270" w:rsidP="00647E6C">
            <w:pPr>
              <w:pStyle w:val="100"/>
            </w:pPr>
            <w:r w:rsidRPr="00647E6C">
              <w:t>MpiPolicyApplicationService.submitPolicyApplication</w:t>
            </w:r>
          </w:p>
        </w:tc>
        <w:tc>
          <w:tcPr>
            <w:tcW w:w="417" w:type="pct"/>
            <w:vAlign w:val="center"/>
          </w:tcPr>
          <w:p w14:paraId="29692D63" w14:textId="03B7DA53" w:rsidR="00385270" w:rsidRPr="00647E6C" w:rsidRDefault="00385270" w:rsidP="00647E6C">
            <w:pPr>
              <w:pStyle w:val="100"/>
            </w:pPr>
            <w:r w:rsidRPr="00647E6C">
              <w:t>3.МПИ.0016</w:t>
            </w:r>
          </w:p>
        </w:tc>
        <w:tc>
          <w:tcPr>
            <w:tcW w:w="417" w:type="pct"/>
            <w:vAlign w:val="center"/>
          </w:tcPr>
          <w:p w14:paraId="4C04A3E3" w14:textId="3F3F5FE5" w:rsidR="00385270" w:rsidRPr="00647E6C" w:rsidRDefault="00385270" w:rsidP="00647E6C">
            <w:pPr>
              <w:pStyle w:val="100"/>
            </w:pPr>
            <w:r w:rsidRPr="00647E6C">
              <w:t>rq.pa.appMethod</w:t>
            </w:r>
          </w:p>
        </w:tc>
        <w:tc>
          <w:tcPr>
            <w:tcW w:w="417" w:type="pct"/>
            <w:vAlign w:val="center"/>
          </w:tcPr>
          <w:p w14:paraId="6910263C" w14:textId="77777777" w:rsidR="00385270" w:rsidRPr="00647E6C" w:rsidRDefault="00385270" w:rsidP="00647E6C">
            <w:pPr>
              <w:pStyle w:val="100"/>
            </w:pPr>
          </w:p>
        </w:tc>
        <w:tc>
          <w:tcPr>
            <w:tcW w:w="417" w:type="pct"/>
          </w:tcPr>
          <w:p w14:paraId="170F6FA9" w14:textId="77777777" w:rsidR="00385270" w:rsidRPr="00647E6C" w:rsidRDefault="00385270" w:rsidP="00647E6C">
            <w:pPr>
              <w:pStyle w:val="100"/>
            </w:pPr>
          </w:p>
        </w:tc>
        <w:tc>
          <w:tcPr>
            <w:tcW w:w="417" w:type="pct"/>
            <w:vAlign w:val="center"/>
          </w:tcPr>
          <w:p w14:paraId="2B97C5C8" w14:textId="46F74499" w:rsidR="00385270" w:rsidRPr="00647E6C" w:rsidRDefault="00385270" w:rsidP="00647E6C">
            <w:pPr>
              <w:pStyle w:val="100"/>
            </w:pPr>
          </w:p>
        </w:tc>
        <w:tc>
          <w:tcPr>
            <w:tcW w:w="417" w:type="pct"/>
            <w:vAlign w:val="center"/>
          </w:tcPr>
          <w:p w14:paraId="788B5867" w14:textId="7D4EA170" w:rsidR="00385270" w:rsidRPr="00647E6C" w:rsidRDefault="00385270" w:rsidP="00647E6C">
            <w:pPr>
              <w:pStyle w:val="100"/>
            </w:pPr>
            <w:r w:rsidRPr="00647E6C">
              <w:t>appMethod = 5</w:t>
            </w:r>
          </w:p>
        </w:tc>
        <w:tc>
          <w:tcPr>
            <w:tcW w:w="417" w:type="pct"/>
            <w:vAlign w:val="center"/>
          </w:tcPr>
          <w:p w14:paraId="14CB63F4" w14:textId="4C94504E" w:rsidR="00385270" w:rsidRPr="00647E6C" w:rsidRDefault="00385270" w:rsidP="00647E6C">
            <w:pPr>
              <w:pStyle w:val="100"/>
            </w:pPr>
            <w:r w:rsidRPr="00647E6C">
              <w:t>(appObject ! = 2 &amp; appCause ! = 3) или (appObject ! = 1 &amp; appCause ! = 3) или (appObject ! = 2 &amp; appCause ! = 4) или</w:t>
            </w:r>
            <w:r w:rsidRPr="00647E6C">
              <w:br/>
              <w:t>(appObject ! = 1 &amp; appCause ! = 4) или (appObject ! = 1 &amp; appCause ! = 1)</w:t>
            </w:r>
          </w:p>
        </w:tc>
        <w:tc>
          <w:tcPr>
            <w:tcW w:w="634" w:type="pct"/>
            <w:vAlign w:val="center"/>
          </w:tcPr>
          <w:p w14:paraId="70D99BAC" w14:textId="77777777" w:rsidR="00385270" w:rsidRPr="0099308E" w:rsidRDefault="00385270" w:rsidP="00647E6C">
            <w:pPr>
              <w:pStyle w:val="100"/>
              <w:rPr>
                <w:lang w:val="ru-RU"/>
              </w:rPr>
            </w:pPr>
            <w:r w:rsidRPr="0099308E">
              <w:rPr>
                <w:lang w:val="ru-RU"/>
              </w:rPr>
              <w:t xml:space="preserve">Если значение </w:t>
            </w:r>
            <w:r w:rsidRPr="00647E6C">
              <w:t>appMethod</w:t>
            </w:r>
            <w:r w:rsidRPr="0099308E">
              <w:rPr>
                <w:lang w:val="ru-RU"/>
              </w:rPr>
              <w:t xml:space="preserve"> в заявлении равно 5, то допустимы только следующие сочетания:</w:t>
            </w:r>
            <w:r w:rsidRPr="00647E6C">
              <w:t> </w:t>
            </w:r>
          </w:p>
          <w:p w14:paraId="59C636EB" w14:textId="6735FF6E" w:rsidR="00385270" w:rsidRPr="00647E6C" w:rsidRDefault="00385270" w:rsidP="00647E6C">
            <w:pPr>
              <w:pStyle w:val="100"/>
            </w:pPr>
            <w:r w:rsidRPr="00647E6C">
              <w:t>(appObject = 2 &amp; appCause = 3) или (appObject = 1 &amp; appCause = 3) или (appObject = 2 &amp; appCause = 4) или (appObject = 1 &amp; appCause = 4) или (appObject = 1 &amp; appCause = 1)</w:t>
            </w:r>
          </w:p>
        </w:tc>
        <w:tc>
          <w:tcPr>
            <w:tcW w:w="1028" w:type="pct"/>
            <w:vAlign w:val="center"/>
          </w:tcPr>
          <w:p w14:paraId="55DAA329" w14:textId="77777777" w:rsidR="00385270" w:rsidRPr="0099308E" w:rsidRDefault="00385270" w:rsidP="00647E6C">
            <w:pPr>
              <w:pStyle w:val="100"/>
              <w:rPr>
                <w:lang w:val="ru-RU"/>
              </w:rPr>
            </w:pPr>
            <w:r w:rsidRPr="0099308E">
              <w:rPr>
                <w:lang w:val="ru-RU"/>
              </w:rPr>
              <w:t xml:space="preserve">Если значение </w:t>
            </w:r>
            <w:r w:rsidRPr="00647E6C">
              <w:t>appMethod</w:t>
            </w:r>
            <w:r w:rsidRPr="0099308E">
              <w:rPr>
                <w:lang w:val="ru-RU"/>
              </w:rPr>
              <w:t xml:space="preserve"> в заявлении равно 5, то допустимы только следующие сочетания:</w:t>
            </w:r>
            <w:r w:rsidRPr="00647E6C">
              <w:t> </w:t>
            </w:r>
          </w:p>
          <w:p w14:paraId="5E4447D4" w14:textId="3FB2344F" w:rsidR="00385270" w:rsidRPr="00647E6C" w:rsidRDefault="00385270" w:rsidP="00647E6C">
            <w:pPr>
              <w:pStyle w:val="100"/>
            </w:pPr>
            <w:r w:rsidRPr="00647E6C">
              <w:t>(appObject = 2 &amp; appCause = 3) или (appObject = 1 &amp; appCause = 3) или (appObject = 2 &amp; appCause = 4) или (appObject = 1 &amp; appCause = 4) или (appObject = 1 &amp; appCause = 1)</w:t>
            </w:r>
          </w:p>
        </w:tc>
      </w:tr>
      <w:tr w:rsidR="00385270" w:rsidRPr="00B40693" w14:paraId="2A1DEAEE" w14:textId="77777777" w:rsidTr="00385270">
        <w:trPr>
          <w:trHeight w:val="454"/>
        </w:trPr>
        <w:tc>
          <w:tcPr>
            <w:tcW w:w="419" w:type="pct"/>
            <w:vAlign w:val="center"/>
          </w:tcPr>
          <w:p w14:paraId="03501505" w14:textId="1D95192C"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324325AD" w14:textId="7BF36A46" w:rsidR="00385270" w:rsidRPr="00647E6C" w:rsidRDefault="00385270" w:rsidP="00647E6C">
            <w:pPr>
              <w:pStyle w:val="100"/>
            </w:pPr>
            <w:r w:rsidRPr="00647E6C">
              <w:lastRenderedPageBreak/>
              <w:t>3.МПИ.0017</w:t>
            </w:r>
          </w:p>
        </w:tc>
        <w:tc>
          <w:tcPr>
            <w:tcW w:w="417" w:type="pct"/>
            <w:vAlign w:val="center"/>
          </w:tcPr>
          <w:p w14:paraId="5D3FE865" w14:textId="4440EF99" w:rsidR="00385270" w:rsidRPr="00647E6C" w:rsidRDefault="00385270" w:rsidP="00647E6C">
            <w:pPr>
              <w:pStyle w:val="100"/>
            </w:pPr>
            <w:r w:rsidRPr="00647E6C">
              <w:t>rq.pa.appMethod</w:t>
            </w:r>
          </w:p>
        </w:tc>
        <w:tc>
          <w:tcPr>
            <w:tcW w:w="417" w:type="pct"/>
            <w:vAlign w:val="center"/>
          </w:tcPr>
          <w:p w14:paraId="77C36067" w14:textId="77777777" w:rsidR="00385270" w:rsidRPr="00647E6C" w:rsidRDefault="00385270" w:rsidP="00647E6C">
            <w:pPr>
              <w:pStyle w:val="100"/>
            </w:pPr>
          </w:p>
        </w:tc>
        <w:tc>
          <w:tcPr>
            <w:tcW w:w="417" w:type="pct"/>
          </w:tcPr>
          <w:p w14:paraId="6F803FD6" w14:textId="77777777" w:rsidR="00385270" w:rsidRPr="00647E6C" w:rsidRDefault="00385270" w:rsidP="00647E6C">
            <w:pPr>
              <w:pStyle w:val="100"/>
            </w:pPr>
          </w:p>
        </w:tc>
        <w:tc>
          <w:tcPr>
            <w:tcW w:w="417" w:type="pct"/>
            <w:vAlign w:val="center"/>
          </w:tcPr>
          <w:p w14:paraId="1D5636F9" w14:textId="463B6436" w:rsidR="00385270" w:rsidRPr="00647E6C" w:rsidRDefault="00385270" w:rsidP="00647E6C">
            <w:pPr>
              <w:pStyle w:val="100"/>
            </w:pPr>
          </w:p>
        </w:tc>
        <w:tc>
          <w:tcPr>
            <w:tcW w:w="417" w:type="pct"/>
            <w:vAlign w:val="center"/>
          </w:tcPr>
          <w:p w14:paraId="0F87A323" w14:textId="0A349747" w:rsidR="00385270" w:rsidRPr="00647E6C" w:rsidRDefault="00385270" w:rsidP="00647E6C">
            <w:pPr>
              <w:pStyle w:val="100"/>
            </w:pPr>
            <w:r w:rsidRPr="00647E6C">
              <w:t>не пусто </w:t>
            </w:r>
          </w:p>
        </w:tc>
        <w:tc>
          <w:tcPr>
            <w:tcW w:w="417" w:type="pct"/>
            <w:vAlign w:val="center"/>
          </w:tcPr>
          <w:p w14:paraId="618A1D6D" w14:textId="1E9C3857" w:rsidR="00385270" w:rsidRPr="00647E6C" w:rsidRDefault="00385270" w:rsidP="00647E6C">
            <w:pPr>
              <w:pStyle w:val="100"/>
            </w:pPr>
            <w:r w:rsidRPr="00647E6C">
              <w:t>appMethod не принадлежи</w:t>
            </w:r>
            <w:r w:rsidRPr="00647E6C">
              <w:lastRenderedPageBreak/>
              <w:t>т {1, 2, 3, 4, 5}</w:t>
            </w:r>
          </w:p>
        </w:tc>
        <w:tc>
          <w:tcPr>
            <w:tcW w:w="634" w:type="pct"/>
            <w:vAlign w:val="center"/>
          </w:tcPr>
          <w:p w14:paraId="6A2A2843" w14:textId="77777777" w:rsidR="00385270" w:rsidRPr="0099308E" w:rsidRDefault="00385270" w:rsidP="00647E6C">
            <w:pPr>
              <w:pStyle w:val="100"/>
              <w:rPr>
                <w:lang w:val="ru-RU"/>
              </w:rPr>
            </w:pPr>
            <w:r w:rsidRPr="0099308E">
              <w:rPr>
                <w:lang w:val="ru-RU"/>
              </w:rPr>
              <w:lastRenderedPageBreak/>
              <w:t xml:space="preserve">Проверить, что указано одно из следующих значений (т.е. </w:t>
            </w:r>
            <w:r w:rsidRPr="0099308E">
              <w:rPr>
                <w:lang w:val="ru-RU"/>
              </w:rPr>
              <w:lastRenderedPageBreak/>
              <w:t>должна быть указана одна из цифр из списка):</w:t>
            </w:r>
            <w:r w:rsidRPr="0099308E">
              <w:rPr>
                <w:lang w:val="ru-RU"/>
              </w:rPr>
              <w:br/>
              <w:t>1 - лично</w:t>
            </w:r>
            <w:r w:rsidRPr="0099308E">
              <w:rPr>
                <w:lang w:val="ru-RU"/>
              </w:rPr>
              <w:br/>
              <w:t>2 - через представителя</w:t>
            </w:r>
            <w:r w:rsidRPr="0099308E">
              <w:rPr>
                <w:lang w:val="ru-RU"/>
              </w:rPr>
              <w:br/>
              <w:t>3 - через официальный сайт ТФОМС</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p>
          <w:p w14:paraId="6E577731" w14:textId="77777777" w:rsidR="00385270" w:rsidRPr="0099308E" w:rsidRDefault="00385270" w:rsidP="00647E6C">
            <w:pPr>
              <w:pStyle w:val="100"/>
              <w:rPr>
                <w:lang w:val="ru-RU"/>
              </w:rPr>
            </w:pPr>
            <w:r w:rsidRPr="0099308E">
              <w:rPr>
                <w:lang w:val="ru-RU"/>
              </w:rPr>
              <w:t>4 - через единый портал государственных услуг (ТФОМС не может указывать значение)</w:t>
            </w:r>
          </w:p>
          <w:p w14:paraId="0A97C2C8" w14:textId="2C847F60" w:rsidR="00385270" w:rsidRPr="0099308E" w:rsidRDefault="00385270" w:rsidP="00647E6C">
            <w:pPr>
              <w:pStyle w:val="100"/>
              <w:rPr>
                <w:lang w:val="ru-RU"/>
              </w:rPr>
            </w:pPr>
            <w:r w:rsidRPr="0099308E">
              <w:rPr>
                <w:lang w:val="ru-RU"/>
              </w:rPr>
              <w:t>5 - восстановление полиса по инициативе ТФОМС при наступлении срока окончания службы по призыву</w:t>
            </w:r>
          </w:p>
        </w:tc>
        <w:tc>
          <w:tcPr>
            <w:tcW w:w="1028" w:type="pct"/>
            <w:vAlign w:val="center"/>
          </w:tcPr>
          <w:p w14:paraId="328DA16D" w14:textId="77777777" w:rsidR="00385270" w:rsidRPr="0099308E" w:rsidRDefault="00385270" w:rsidP="00647E6C">
            <w:pPr>
              <w:pStyle w:val="100"/>
              <w:rPr>
                <w:lang w:val="ru-RU"/>
              </w:rPr>
            </w:pPr>
            <w:r w:rsidRPr="0099308E">
              <w:rPr>
                <w:lang w:val="ru-RU"/>
              </w:rPr>
              <w:lastRenderedPageBreak/>
              <w:t xml:space="preserve">В параметре </w:t>
            </w:r>
            <w:r w:rsidRPr="00647E6C">
              <w:t>appMethod</w:t>
            </w:r>
            <w:r w:rsidRPr="0099308E">
              <w:rPr>
                <w:lang w:val="ru-RU"/>
              </w:rPr>
              <w:t xml:space="preserve"> передано недопустимое значение. Должно быть </w:t>
            </w:r>
            <w:r w:rsidRPr="0099308E">
              <w:rPr>
                <w:lang w:val="ru-RU"/>
              </w:rPr>
              <w:lastRenderedPageBreak/>
              <w:t>указано одно из следующих значений:</w:t>
            </w:r>
            <w:r w:rsidRPr="00647E6C">
              <w:t> </w:t>
            </w:r>
          </w:p>
          <w:p w14:paraId="1EAE91D9" w14:textId="7E76AD8F" w:rsidR="00385270" w:rsidRPr="0099308E" w:rsidRDefault="00385270" w:rsidP="00647E6C">
            <w:pPr>
              <w:pStyle w:val="100"/>
              <w:rPr>
                <w:lang w:val="ru-RU"/>
              </w:rPr>
            </w:pPr>
            <w:r w:rsidRPr="0099308E">
              <w:rPr>
                <w:lang w:val="ru-RU"/>
              </w:rPr>
              <w:t>1 - лично</w:t>
            </w:r>
            <w:r w:rsidRPr="0099308E">
              <w:rPr>
                <w:lang w:val="ru-RU"/>
              </w:rPr>
              <w:br/>
              <w:t>2 - через представителя</w:t>
            </w:r>
            <w:r w:rsidRPr="0099308E">
              <w:rPr>
                <w:lang w:val="ru-RU"/>
              </w:rPr>
              <w:br/>
              <w:t>3 - через официальный сайт ТФОМС</w:t>
            </w:r>
            <w:r w:rsidRPr="0099308E">
              <w:rPr>
                <w:lang w:val="ru-RU"/>
              </w:rPr>
              <w:br/>
              <w:t>4 - через единый портал государственных услуг</w:t>
            </w:r>
            <w:r w:rsidRPr="0099308E">
              <w:rPr>
                <w:lang w:val="ru-RU"/>
              </w:rPr>
              <w:br/>
              <w:t xml:space="preserve">5 - восстановление полиса по инициативе ТФОМС при наступлении срока окончания службы по призыву </w:t>
            </w:r>
            <w:r w:rsidRPr="00647E6C">
              <w:t> </w:t>
            </w:r>
            <w:r w:rsidRPr="0099308E">
              <w:rPr>
                <w:lang w:val="ru-RU"/>
              </w:rPr>
              <w:t xml:space="preserve"> </w:t>
            </w:r>
            <w:r w:rsidRPr="00647E6C">
              <w:t>  </w:t>
            </w:r>
          </w:p>
        </w:tc>
      </w:tr>
      <w:tr w:rsidR="00385270" w:rsidRPr="00B40693" w14:paraId="42F5193E" w14:textId="77777777" w:rsidTr="00385270">
        <w:trPr>
          <w:trHeight w:val="454"/>
        </w:trPr>
        <w:tc>
          <w:tcPr>
            <w:tcW w:w="419" w:type="pct"/>
            <w:vAlign w:val="center"/>
          </w:tcPr>
          <w:p w14:paraId="58CA6FAC" w14:textId="721740FE" w:rsidR="00385270" w:rsidRPr="00647E6C" w:rsidRDefault="00385270" w:rsidP="00647E6C">
            <w:pPr>
              <w:pStyle w:val="100"/>
            </w:pPr>
            <w:r w:rsidRPr="00647E6C">
              <w:lastRenderedPageBreak/>
              <w:t>MpiPolicyApplicationService.submitPolicyApplication</w:t>
            </w:r>
          </w:p>
        </w:tc>
        <w:tc>
          <w:tcPr>
            <w:tcW w:w="417" w:type="pct"/>
            <w:vAlign w:val="center"/>
          </w:tcPr>
          <w:p w14:paraId="692AF0B3" w14:textId="0125362E" w:rsidR="00385270" w:rsidRPr="00647E6C" w:rsidRDefault="00385270" w:rsidP="00647E6C">
            <w:pPr>
              <w:pStyle w:val="100"/>
            </w:pPr>
            <w:r w:rsidRPr="00647E6C">
              <w:t>3.МПИ.0018</w:t>
            </w:r>
          </w:p>
        </w:tc>
        <w:tc>
          <w:tcPr>
            <w:tcW w:w="417" w:type="pct"/>
            <w:vAlign w:val="center"/>
          </w:tcPr>
          <w:p w14:paraId="347E65DF" w14:textId="0B9C3764" w:rsidR="00385270" w:rsidRPr="00647E6C" w:rsidRDefault="00385270" w:rsidP="00647E6C">
            <w:pPr>
              <w:pStyle w:val="100"/>
            </w:pPr>
            <w:r w:rsidRPr="00647E6C">
              <w:t>rq.pa.appObject</w:t>
            </w:r>
          </w:p>
        </w:tc>
        <w:tc>
          <w:tcPr>
            <w:tcW w:w="417" w:type="pct"/>
            <w:vAlign w:val="center"/>
          </w:tcPr>
          <w:p w14:paraId="7016DD1F" w14:textId="77777777" w:rsidR="00385270" w:rsidRPr="00647E6C" w:rsidRDefault="00385270" w:rsidP="00647E6C">
            <w:pPr>
              <w:pStyle w:val="100"/>
            </w:pPr>
          </w:p>
        </w:tc>
        <w:tc>
          <w:tcPr>
            <w:tcW w:w="417" w:type="pct"/>
          </w:tcPr>
          <w:p w14:paraId="617C7103" w14:textId="77777777" w:rsidR="00385270" w:rsidRPr="00647E6C" w:rsidRDefault="00385270" w:rsidP="00647E6C">
            <w:pPr>
              <w:pStyle w:val="100"/>
            </w:pPr>
          </w:p>
        </w:tc>
        <w:tc>
          <w:tcPr>
            <w:tcW w:w="417" w:type="pct"/>
            <w:vAlign w:val="center"/>
          </w:tcPr>
          <w:p w14:paraId="382DE88C" w14:textId="261DD4E1" w:rsidR="00385270" w:rsidRPr="00647E6C" w:rsidRDefault="00385270" w:rsidP="00647E6C">
            <w:pPr>
              <w:pStyle w:val="100"/>
            </w:pPr>
          </w:p>
        </w:tc>
        <w:tc>
          <w:tcPr>
            <w:tcW w:w="417" w:type="pct"/>
            <w:vAlign w:val="center"/>
          </w:tcPr>
          <w:p w14:paraId="543F071E" w14:textId="77777777" w:rsidR="00385270" w:rsidRPr="00647E6C" w:rsidRDefault="00385270" w:rsidP="00647E6C">
            <w:pPr>
              <w:pStyle w:val="100"/>
            </w:pPr>
          </w:p>
        </w:tc>
        <w:tc>
          <w:tcPr>
            <w:tcW w:w="417" w:type="pct"/>
            <w:vAlign w:val="center"/>
          </w:tcPr>
          <w:p w14:paraId="1100F5F3" w14:textId="03059F0C" w:rsidR="00385270" w:rsidRPr="00647E6C" w:rsidRDefault="00385270" w:rsidP="00647E6C">
            <w:pPr>
              <w:pStyle w:val="100"/>
            </w:pPr>
            <w:r w:rsidRPr="00647E6C">
              <w:t>appObject пусто</w:t>
            </w:r>
          </w:p>
        </w:tc>
        <w:tc>
          <w:tcPr>
            <w:tcW w:w="634" w:type="pct"/>
            <w:vAlign w:val="center"/>
          </w:tcPr>
          <w:p w14:paraId="6CE81BE7" w14:textId="09B3325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67BB5AA" w14:textId="29ED346C" w:rsidR="00385270" w:rsidRPr="0099308E" w:rsidRDefault="00385270" w:rsidP="00647E6C">
            <w:pPr>
              <w:pStyle w:val="100"/>
              <w:rPr>
                <w:lang w:val="ru-RU"/>
              </w:rPr>
            </w:pPr>
            <w:r w:rsidRPr="0099308E">
              <w:rPr>
                <w:lang w:val="ru-RU"/>
              </w:rPr>
              <w:t xml:space="preserve">Параметр </w:t>
            </w:r>
            <w:r w:rsidRPr="00647E6C">
              <w:t>appObject</w:t>
            </w:r>
            <w:r w:rsidRPr="0099308E">
              <w:rPr>
                <w:lang w:val="ru-RU"/>
              </w:rPr>
              <w:t xml:space="preserve"> не может передаваться с пустым значением</w:t>
            </w:r>
          </w:p>
        </w:tc>
      </w:tr>
      <w:tr w:rsidR="00385270" w:rsidRPr="00B40693" w14:paraId="296E2695" w14:textId="77777777" w:rsidTr="00385270">
        <w:trPr>
          <w:trHeight w:val="454"/>
        </w:trPr>
        <w:tc>
          <w:tcPr>
            <w:tcW w:w="419" w:type="pct"/>
            <w:vAlign w:val="center"/>
          </w:tcPr>
          <w:p w14:paraId="4FD63B3C" w14:textId="3A9E09EF" w:rsidR="00385270" w:rsidRPr="00647E6C" w:rsidRDefault="00385270" w:rsidP="00647E6C">
            <w:pPr>
              <w:pStyle w:val="100"/>
            </w:pPr>
            <w:r w:rsidRPr="00647E6C">
              <w:t>MpiPolicyApplicationService.submitPolicyApplication</w:t>
            </w:r>
          </w:p>
        </w:tc>
        <w:tc>
          <w:tcPr>
            <w:tcW w:w="417" w:type="pct"/>
            <w:vAlign w:val="center"/>
          </w:tcPr>
          <w:p w14:paraId="68AB5339" w14:textId="5BEFE700" w:rsidR="00385270" w:rsidRPr="00647E6C" w:rsidRDefault="00385270" w:rsidP="00647E6C">
            <w:pPr>
              <w:pStyle w:val="100"/>
            </w:pPr>
            <w:r w:rsidRPr="00647E6C">
              <w:t>3.МПИ.0019</w:t>
            </w:r>
          </w:p>
        </w:tc>
        <w:tc>
          <w:tcPr>
            <w:tcW w:w="417" w:type="pct"/>
            <w:vAlign w:val="center"/>
          </w:tcPr>
          <w:p w14:paraId="3847D77D" w14:textId="1D7DC165" w:rsidR="00385270" w:rsidRPr="00647E6C" w:rsidRDefault="00385270" w:rsidP="00647E6C">
            <w:pPr>
              <w:pStyle w:val="100"/>
            </w:pPr>
            <w:r w:rsidRPr="00647E6C">
              <w:t>rq.pa.appObject</w:t>
            </w:r>
          </w:p>
        </w:tc>
        <w:tc>
          <w:tcPr>
            <w:tcW w:w="417" w:type="pct"/>
            <w:vAlign w:val="center"/>
          </w:tcPr>
          <w:p w14:paraId="372296D9" w14:textId="77777777" w:rsidR="00385270" w:rsidRPr="00647E6C" w:rsidRDefault="00385270" w:rsidP="00647E6C">
            <w:pPr>
              <w:pStyle w:val="100"/>
            </w:pPr>
          </w:p>
        </w:tc>
        <w:tc>
          <w:tcPr>
            <w:tcW w:w="417" w:type="pct"/>
          </w:tcPr>
          <w:p w14:paraId="2246676F" w14:textId="77777777" w:rsidR="00385270" w:rsidRPr="00647E6C" w:rsidRDefault="00385270" w:rsidP="00647E6C">
            <w:pPr>
              <w:pStyle w:val="100"/>
            </w:pPr>
          </w:p>
        </w:tc>
        <w:tc>
          <w:tcPr>
            <w:tcW w:w="417" w:type="pct"/>
            <w:vAlign w:val="center"/>
          </w:tcPr>
          <w:p w14:paraId="4501E4C3" w14:textId="7E085F8C" w:rsidR="00385270" w:rsidRPr="00647E6C" w:rsidRDefault="00385270" w:rsidP="00647E6C">
            <w:pPr>
              <w:pStyle w:val="100"/>
            </w:pPr>
          </w:p>
        </w:tc>
        <w:tc>
          <w:tcPr>
            <w:tcW w:w="417" w:type="pct"/>
            <w:vAlign w:val="center"/>
          </w:tcPr>
          <w:p w14:paraId="74B1F630" w14:textId="7C7103B9" w:rsidR="00385270" w:rsidRPr="00647E6C" w:rsidRDefault="00385270" w:rsidP="00647E6C">
            <w:pPr>
              <w:pStyle w:val="100"/>
            </w:pPr>
            <w:r w:rsidRPr="00647E6C">
              <w:t>не пусто</w:t>
            </w:r>
          </w:p>
        </w:tc>
        <w:tc>
          <w:tcPr>
            <w:tcW w:w="417" w:type="pct"/>
            <w:vAlign w:val="center"/>
          </w:tcPr>
          <w:p w14:paraId="6A3E781C" w14:textId="16A8CDB7" w:rsidR="00385270" w:rsidRPr="00647E6C" w:rsidRDefault="00385270" w:rsidP="00647E6C">
            <w:pPr>
              <w:pStyle w:val="100"/>
            </w:pPr>
            <w:r w:rsidRPr="00647E6C">
              <w:t>appObject не принадлежит {1, 2, 3}</w:t>
            </w:r>
          </w:p>
        </w:tc>
        <w:tc>
          <w:tcPr>
            <w:tcW w:w="634" w:type="pct"/>
            <w:vAlign w:val="center"/>
          </w:tcPr>
          <w:p w14:paraId="64E8A28C"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p>
          <w:p w14:paraId="7992C0EE" w14:textId="4BB0B01F" w:rsidR="00385270" w:rsidRPr="0099308E" w:rsidRDefault="00385270" w:rsidP="00647E6C">
            <w:pPr>
              <w:pStyle w:val="100"/>
              <w:rPr>
                <w:lang w:val="ru-RU"/>
              </w:rPr>
            </w:pPr>
            <w:r w:rsidRPr="0099308E">
              <w:rPr>
                <w:lang w:val="ru-RU"/>
              </w:rPr>
              <w:lastRenderedPageBreak/>
              <w:t>1 - выбор (замена) СМО</w:t>
            </w:r>
            <w:r w:rsidRPr="0099308E">
              <w:rPr>
                <w:lang w:val="ru-RU"/>
              </w:rPr>
              <w:br/>
              <w:t>2 - переоформление полиса</w:t>
            </w:r>
            <w:r w:rsidRPr="0099308E">
              <w:rPr>
                <w:lang w:val="ru-RU"/>
              </w:rPr>
              <w:br/>
              <w:t>3 - сдача</w:t>
            </w:r>
            <w:r w:rsidRPr="00647E6C">
              <w:t> </w:t>
            </w:r>
            <w:r w:rsidRPr="0099308E">
              <w:rPr>
                <w:lang w:val="ru-RU"/>
              </w:rPr>
              <w:t>(утрата)</w:t>
            </w:r>
            <w:r w:rsidRPr="00647E6C">
              <w:t> </w:t>
            </w:r>
            <w:r w:rsidRPr="0099308E">
              <w:rPr>
                <w:lang w:val="ru-RU"/>
              </w:rPr>
              <w:t>полиса</w:t>
            </w:r>
          </w:p>
        </w:tc>
        <w:tc>
          <w:tcPr>
            <w:tcW w:w="1028" w:type="pct"/>
            <w:vAlign w:val="center"/>
          </w:tcPr>
          <w:p w14:paraId="0C00D540" w14:textId="77777777" w:rsidR="00385270" w:rsidRPr="0099308E" w:rsidRDefault="00385270" w:rsidP="00647E6C">
            <w:pPr>
              <w:pStyle w:val="100"/>
              <w:rPr>
                <w:lang w:val="ru-RU"/>
              </w:rPr>
            </w:pPr>
            <w:r w:rsidRPr="0099308E">
              <w:rPr>
                <w:lang w:val="ru-RU"/>
              </w:rPr>
              <w:lastRenderedPageBreak/>
              <w:t xml:space="preserve">В параметре </w:t>
            </w:r>
            <w:r w:rsidRPr="00647E6C">
              <w:t>appObject</w:t>
            </w:r>
            <w:r w:rsidRPr="0099308E">
              <w:rPr>
                <w:lang w:val="ru-RU"/>
              </w:rPr>
              <w:t xml:space="preserve"> передано недопустимое значение. Должно быть указано одно из следующих значений:</w:t>
            </w:r>
            <w:r w:rsidRPr="00647E6C">
              <w:t> </w:t>
            </w:r>
          </w:p>
          <w:p w14:paraId="11B6B5EE" w14:textId="1701ACB4" w:rsidR="00385270" w:rsidRPr="0099308E" w:rsidRDefault="00385270" w:rsidP="00647E6C">
            <w:pPr>
              <w:pStyle w:val="100"/>
              <w:rPr>
                <w:lang w:val="ru-RU"/>
              </w:rPr>
            </w:pPr>
            <w:r w:rsidRPr="0099308E">
              <w:rPr>
                <w:lang w:val="ru-RU"/>
              </w:rPr>
              <w:t>1 - выбор (замена) СМО</w:t>
            </w:r>
            <w:r w:rsidRPr="0099308E">
              <w:rPr>
                <w:lang w:val="ru-RU"/>
              </w:rPr>
              <w:br/>
              <w:t>2 - переоформление полиса</w:t>
            </w:r>
            <w:r w:rsidRPr="0099308E">
              <w:rPr>
                <w:lang w:val="ru-RU"/>
              </w:rPr>
              <w:br/>
              <w:t>3 - сдача</w:t>
            </w:r>
            <w:r w:rsidRPr="00647E6C">
              <w:t> </w:t>
            </w:r>
            <w:r w:rsidRPr="0099308E">
              <w:rPr>
                <w:lang w:val="ru-RU"/>
              </w:rPr>
              <w:t>(утрата)</w:t>
            </w:r>
            <w:r w:rsidRPr="00647E6C">
              <w:t> </w:t>
            </w:r>
            <w:r w:rsidRPr="0099308E">
              <w:rPr>
                <w:lang w:val="ru-RU"/>
              </w:rPr>
              <w:t>полиса</w:t>
            </w:r>
          </w:p>
        </w:tc>
      </w:tr>
      <w:tr w:rsidR="00385270" w:rsidRPr="00B40693" w14:paraId="071F18DE" w14:textId="77777777" w:rsidTr="00385270">
        <w:trPr>
          <w:trHeight w:val="454"/>
        </w:trPr>
        <w:tc>
          <w:tcPr>
            <w:tcW w:w="419" w:type="pct"/>
            <w:vAlign w:val="center"/>
          </w:tcPr>
          <w:p w14:paraId="01CAE1AC" w14:textId="5461783E" w:rsidR="00385270" w:rsidRPr="00647E6C" w:rsidRDefault="00385270" w:rsidP="00647E6C">
            <w:pPr>
              <w:pStyle w:val="100"/>
            </w:pPr>
            <w:r w:rsidRPr="00647E6C">
              <w:t>MpiPolicyApplicationService.submitPolicyApplication</w:t>
            </w:r>
          </w:p>
        </w:tc>
        <w:tc>
          <w:tcPr>
            <w:tcW w:w="417" w:type="pct"/>
            <w:vAlign w:val="center"/>
          </w:tcPr>
          <w:p w14:paraId="5F403828" w14:textId="3A4EBA57" w:rsidR="00385270" w:rsidRPr="00647E6C" w:rsidRDefault="00385270" w:rsidP="00647E6C">
            <w:pPr>
              <w:pStyle w:val="100"/>
            </w:pPr>
            <w:r w:rsidRPr="00647E6C">
              <w:t>3.МПИ.0020</w:t>
            </w:r>
          </w:p>
        </w:tc>
        <w:tc>
          <w:tcPr>
            <w:tcW w:w="417" w:type="pct"/>
            <w:vAlign w:val="center"/>
          </w:tcPr>
          <w:p w14:paraId="3BC40747" w14:textId="794F70F2" w:rsidR="00385270" w:rsidRPr="00647E6C" w:rsidRDefault="00385270" w:rsidP="00647E6C">
            <w:pPr>
              <w:pStyle w:val="100"/>
            </w:pPr>
            <w:r w:rsidRPr="00647E6C">
              <w:t>rq.pa.appCause</w:t>
            </w:r>
          </w:p>
        </w:tc>
        <w:tc>
          <w:tcPr>
            <w:tcW w:w="417" w:type="pct"/>
            <w:vAlign w:val="center"/>
          </w:tcPr>
          <w:p w14:paraId="6A57F9F2" w14:textId="77777777" w:rsidR="00385270" w:rsidRPr="00647E6C" w:rsidRDefault="00385270" w:rsidP="00647E6C">
            <w:pPr>
              <w:pStyle w:val="100"/>
            </w:pPr>
          </w:p>
        </w:tc>
        <w:tc>
          <w:tcPr>
            <w:tcW w:w="417" w:type="pct"/>
          </w:tcPr>
          <w:p w14:paraId="11214C54" w14:textId="77777777" w:rsidR="00385270" w:rsidRPr="00647E6C" w:rsidRDefault="00385270" w:rsidP="00647E6C">
            <w:pPr>
              <w:pStyle w:val="100"/>
            </w:pPr>
          </w:p>
        </w:tc>
        <w:tc>
          <w:tcPr>
            <w:tcW w:w="417" w:type="pct"/>
            <w:vAlign w:val="center"/>
          </w:tcPr>
          <w:p w14:paraId="4C1C99DF" w14:textId="01FAE49F" w:rsidR="00385270" w:rsidRPr="00647E6C" w:rsidRDefault="00385270" w:rsidP="00647E6C">
            <w:pPr>
              <w:pStyle w:val="100"/>
            </w:pPr>
          </w:p>
        </w:tc>
        <w:tc>
          <w:tcPr>
            <w:tcW w:w="417" w:type="pct"/>
            <w:vAlign w:val="center"/>
          </w:tcPr>
          <w:p w14:paraId="77ACEFD8" w14:textId="77777777" w:rsidR="00385270" w:rsidRPr="00647E6C" w:rsidRDefault="00385270" w:rsidP="00647E6C">
            <w:pPr>
              <w:pStyle w:val="100"/>
              <w:divId w:val="696738999"/>
            </w:pPr>
            <w:r w:rsidRPr="00647E6C">
              <w:t>appObject = {1, 2}</w:t>
            </w:r>
          </w:p>
          <w:p w14:paraId="0047DB81" w14:textId="77777777" w:rsidR="00385270" w:rsidRPr="00647E6C" w:rsidRDefault="00385270" w:rsidP="00647E6C">
            <w:pPr>
              <w:pStyle w:val="100"/>
            </w:pPr>
          </w:p>
        </w:tc>
        <w:tc>
          <w:tcPr>
            <w:tcW w:w="417" w:type="pct"/>
            <w:vAlign w:val="center"/>
          </w:tcPr>
          <w:p w14:paraId="5FBC8F05" w14:textId="407A1C18" w:rsidR="00385270" w:rsidRPr="00647E6C" w:rsidRDefault="00385270" w:rsidP="00647E6C">
            <w:pPr>
              <w:pStyle w:val="100"/>
            </w:pPr>
            <w:r w:rsidRPr="00647E6C">
              <w:t>appCause пусто </w:t>
            </w:r>
          </w:p>
        </w:tc>
        <w:tc>
          <w:tcPr>
            <w:tcW w:w="634" w:type="pct"/>
            <w:vAlign w:val="center"/>
          </w:tcPr>
          <w:p w14:paraId="5FC7A4A2" w14:textId="27948A7B" w:rsidR="00385270" w:rsidRPr="0099308E" w:rsidRDefault="00385270" w:rsidP="00647E6C">
            <w:pPr>
              <w:pStyle w:val="100"/>
              <w:rPr>
                <w:lang w:val="ru-RU"/>
              </w:rPr>
            </w:pPr>
            <w:r w:rsidRPr="0099308E">
              <w:rPr>
                <w:lang w:val="ru-RU"/>
              </w:rPr>
              <w:t xml:space="preserve">Параметр </w:t>
            </w:r>
            <w:r w:rsidRPr="00647E6C">
              <w:t>appCause</w:t>
            </w:r>
            <w:r w:rsidRPr="0099308E">
              <w:rPr>
                <w:lang w:val="ru-RU"/>
              </w:rPr>
              <w:t xml:space="preserve"> может передаваться с пустым значением только в том случае, если </w:t>
            </w:r>
            <w:r w:rsidRPr="00647E6C">
              <w:t>appObject</w:t>
            </w:r>
            <w:r w:rsidRPr="0099308E">
              <w:rPr>
                <w:lang w:val="ru-RU"/>
              </w:rPr>
              <w:t xml:space="preserve"> равен 3.</w:t>
            </w:r>
            <w:r w:rsidRPr="00647E6C">
              <w:t> </w:t>
            </w:r>
          </w:p>
        </w:tc>
        <w:tc>
          <w:tcPr>
            <w:tcW w:w="1028" w:type="pct"/>
            <w:vAlign w:val="center"/>
          </w:tcPr>
          <w:p w14:paraId="3DA1E6C6" w14:textId="364B2E90" w:rsidR="00385270" w:rsidRPr="0099308E" w:rsidRDefault="00385270" w:rsidP="00647E6C">
            <w:pPr>
              <w:pStyle w:val="100"/>
              <w:rPr>
                <w:lang w:val="ru-RU"/>
              </w:rPr>
            </w:pPr>
            <w:r w:rsidRPr="0099308E">
              <w:rPr>
                <w:lang w:val="ru-RU"/>
              </w:rPr>
              <w:t xml:space="preserve">Параметр </w:t>
            </w:r>
            <w:r w:rsidRPr="00647E6C">
              <w:t>appCause</w:t>
            </w:r>
            <w:r w:rsidRPr="0099308E">
              <w:rPr>
                <w:lang w:val="ru-RU"/>
              </w:rPr>
              <w:t xml:space="preserve"> может передаваться с пустым значением только в том случае, если </w:t>
            </w:r>
            <w:r w:rsidRPr="00647E6C">
              <w:t>appObject</w:t>
            </w:r>
            <w:r w:rsidRPr="0099308E">
              <w:rPr>
                <w:lang w:val="ru-RU"/>
              </w:rPr>
              <w:t xml:space="preserve"> равен 3.</w:t>
            </w:r>
            <w:r w:rsidRPr="00647E6C">
              <w:t> </w:t>
            </w:r>
          </w:p>
        </w:tc>
      </w:tr>
      <w:tr w:rsidR="00385270" w:rsidRPr="00B40693" w14:paraId="4E7FDA80" w14:textId="77777777" w:rsidTr="00385270">
        <w:trPr>
          <w:trHeight w:val="454"/>
        </w:trPr>
        <w:tc>
          <w:tcPr>
            <w:tcW w:w="419" w:type="pct"/>
            <w:vAlign w:val="center"/>
          </w:tcPr>
          <w:p w14:paraId="4F09B572" w14:textId="08914849" w:rsidR="00385270" w:rsidRPr="00647E6C" w:rsidRDefault="00385270" w:rsidP="00647E6C">
            <w:pPr>
              <w:pStyle w:val="100"/>
            </w:pPr>
            <w:r w:rsidRPr="00647E6C">
              <w:t>MpiPolicyApplicationService.submitPolicyApplication</w:t>
            </w:r>
          </w:p>
        </w:tc>
        <w:tc>
          <w:tcPr>
            <w:tcW w:w="417" w:type="pct"/>
            <w:vAlign w:val="center"/>
          </w:tcPr>
          <w:p w14:paraId="4282A41D" w14:textId="488EC374" w:rsidR="00385270" w:rsidRPr="00647E6C" w:rsidRDefault="00385270" w:rsidP="00647E6C">
            <w:pPr>
              <w:pStyle w:val="100"/>
            </w:pPr>
            <w:r w:rsidRPr="00647E6C">
              <w:t>3.МПИ.0021</w:t>
            </w:r>
          </w:p>
        </w:tc>
        <w:tc>
          <w:tcPr>
            <w:tcW w:w="417" w:type="pct"/>
            <w:vAlign w:val="center"/>
          </w:tcPr>
          <w:p w14:paraId="0780EAA0" w14:textId="27ED160E" w:rsidR="00385270" w:rsidRPr="00647E6C" w:rsidRDefault="00385270" w:rsidP="00647E6C">
            <w:pPr>
              <w:pStyle w:val="100"/>
            </w:pPr>
            <w:r w:rsidRPr="00647E6C">
              <w:t>rq.pa.appCause</w:t>
            </w:r>
          </w:p>
        </w:tc>
        <w:tc>
          <w:tcPr>
            <w:tcW w:w="417" w:type="pct"/>
            <w:vAlign w:val="center"/>
          </w:tcPr>
          <w:p w14:paraId="77B5B405" w14:textId="77777777" w:rsidR="00385270" w:rsidRPr="00647E6C" w:rsidRDefault="00385270" w:rsidP="00647E6C">
            <w:pPr>
              <w:pStyle w:val="100"/>
            </w:pPr>
          </w:p>
        </w:tc>
        <w:tc>
          <w:tcPr>
            <w:tcW w:w="417" w:type="pct"/>
          </w:tcPr>
          <w:p w14:paraId="7427FF87" w14:textId="77777777" w:rsidR="00385270" w:rsidRPr="00647E6C" w:rsidRDefault="00385270" w:rsidP="00647E6C">
            <w:pPr>
              <w:pStyle w:val="100"/>
            </w:pPr>
          </w:p>
        </w:tc>
        <w:tc>
          <w:tcPr>
            <w:tcW w:w="417" w:type="pct"/>
            <w:vAlign w:val="center"/>
          </w:tcPr>
          <w:p w14:paraId="10C810FD" w14:textId="4579FE92" w:rsidR="00385270" w:rsidRPr="00647E6C" w:rsidRDefault="00385270" w:rsidP="00647E6C">
            <w:pPr>
              <w:pStyle w:val="100"/>
            </w:pPr>
          </w:p>
        </w:tc>
        <w:tc>
          <w:tcPr>
            <w:tcW w:w="417" w:type="pct"/>
            <w:vAlign w:val="center"/>
          </w:tcPr>
          <w:p w14:paraId="66408669" w14:textId="4D73D38D" w:rsidR="00385270" w:rsidRPr="00647E6C" w:rsidRDefault="00385270" w:rsidP="00647E6C">
            <w:pPr>
              <w:pStyle w:val="100"/>
            </w:pPr>
            <w:r w:rsidRPr="00647E6C">
              <w:t>appObject = 1</w:t>
            </w:r>
          </w:p>
        </w:tc>
        <w:tc>
          <w:tcPr>
            <w:tcW w:w="417" w:type="pct"/>
            <w:vAlign w:val="center"/>
          </w:tcPr>
          <w:p w14:paraId="54715571" w14:textId="6F87B876" w:rsidR="00385270" w:rsidRPr="00647E6C" w:rsidRDefault="00385270" w:rsidP="00647E6C">
            <w:pPr>
              <w:pStyle w:val="100"/>
            </w:pPr>
            <w:r w:rsidRPr="00647E6C">
              <w:t>appCause не принадлежит {1, 2, 3, 4}</w:t>
            </w:r>
          </w:p>
        </w:tc>
        <w:tc>
          <w:tcPr>
            <w:tcW w:w="634" w:type="pct"/>
            <w:vAlign w:val="center"/>
          </w:tcPr>
          <w:p w14:paraId="44BC8AD1" w14:textId="77777777" w:rsidR="00385270" w:rsidRPr="0099308E" w:rsidRDefault="00385270" w:rsidP="00647E6C">
            <w:pPr>
              <w:pStyle w:val="100"/>
              <w:rPr>
                <w:lang w:val="ru-RU"/>
              </w:rPr>
            </w:pPr>
            <w:r w:rsidRPr="0099308E">
              <w:rPr>
                <w:lang w:val="ru-RU"/>
              </w:rPr>
              <w:t xml:space="preserve">Если </w:t>
            </w:r>
            <w:r w:rsidRPr="00647E6C">
              <w:t>appObject</w:t>
            </w:r>
            <w:r w:rsidRPr="0099308E">
              <w:rPr>
                <w:lang w:val="ru-RU"/>
              </w:rPr>
              <w:t xml:space="preserve"> = 1, то значение </w:t>
            </w:r>
            <w:r w:rsidRPr="00647E6C">
              <w:t>appCause</w:t>
            </w:r>
            <w:r w:rsidRPr="0099308E">
              <w:rPr>
                <w:lang w:val="ru-RU"/>
              </w:rPr>
              <w:t xml:space="preserve"> должно быть подтянуто из этого списка (т.е. должна быть указана одна цифра из списка):</w:t>
            </w:r>
          </w:p>
          <w:p w14:paraId="1AE7AE17" w14:textId="102648D3" w:rsidR="00385270" w:rsidRPr="0099308E" w:rsidRDefault="00385270" w:rsidP="00647E6C">
            <w:pPr>
              <w:pStyle w:val="100"/>
              <w:rPr>
                <w:lang w:val="ru-RU"/>
              </w:rPr>
            </w:pPr>
            <w:r w:rsidRPr="0099308E">
              <w:rPr>
                <w:lang w:val="ru-RU"/>
              </w:rPr>
              <w:t>1 - первичный выбор СМО</w:t>
            </w:r>
            <w:r w:rsidRPr="0099308E">
              <w:rPr>
                <w:lang w:val="ru-RU"/>
              </w:rPr>
              <w:br/>
              <w:t>2 - замена СМО в соответствии с правом замены</w:t>
            </w:r>
            <w:r w:rsidRPr="0099308E">
              <w:rPr>
                <w:lang w:val="ru-RU"/>
              </w:rPr>
              <w:br/>
              <w:t>3 - замена СМО в связи со сменой места жительства</w:t>
            </w:r>
            <w:r w:rsidRPr="0099308E">
              <w:rPr>
                <w:lang w:val="ru-RU"/>
              </w:rPr>
              <w:br/>
              <w:t>4 - замена СМО в связи с прекращением действия договора</w:t>
            </w:r>
          </w:p>
        </w:tc>
        <w:tc>
          <w:tcPr>
            <w:tcW w:w="1028" w:type="pct"/>
            <w:vAlign w:val="center"/>
          </w:tcPr>
          <w:p w14:paraId="7D46147D" w14:textId="77777777" w:rsidR="00385270" w:rsidRPr="0099308E" w:rsidRDefault="00385270" w:rsidP="00647E6C">
            <w:pPr>
              <w:pStyle w:val="100"/>
              <w:rPr>
                <w:lang w:val="ru-RU"/>
              </w:rPr>
            </w:pPr>
            <w:r w:rsidRPr="0099308E">
              <w:rPr>
                <w:lang w:val="ru-RU"/>
              </w:rPr>
              <w:t xml:space="preserve">В параметре </w:t>
            </w:r>
            <w:r w:rsidRPr="00647E6C">
              <w:t>appCause</w:t>
            </w:r>
            <w:r w:rsidRPr="0099308E">
              <w:rPr>
                <w:lang w:val="ru-RU"/>
              </w:rPr>
              <w:t xml:space="preserve"> передано недопустимое значение. Должно быть указано одно из следующих значений:</w:t>
            </w:r>
            <w:r w:rsidRPr="00647E6C">
              <w:t> </w:t>
            </w:r>
          </w:p>
          <w:p w14:paraId="490B3868" w14:textId="048CF8DF" w:rsidR="00385270" w:rsidRPr="0099308E" w:rsidRDefault="00385270" w:rsidP="00647E6C">
            <w:pPr>
              <w:pStyle w:val="100"/>
              <w:rPr>
                <w:lang w:val="ru-RU"/>
              </w:rPr>
            </w:pPr>
            <w:r w:rsidRPr="0099308E">
              <w:rPr>
                <w:lang w:val="ru-RU"/>
              </w:rPr>
              <w:t>1 - первичный выбор СМО</w:t>
            </w:r>
            <w:r w:rsidRPr="0099308E">
              <w:rPr>
                <w:lang w:val="ru-RU"/>
              </w:rPr>
              <w:br/>
              <w:t>2 - замена СМО в соответствии с правом замены</w:t>
            </w:r>
            <w:r w:rsidRPr="0099308E">
              <w:rPr>
                <w:lang w:val="ru-RU"/>
              </w:rPr>
              <w:br/>
              <w:t>3 - замена СМО в связи со сменой места жительства</w:t>
            </w:r>
            <w:r w:rsidRPr="0099308E">
              <w:rPr>
                <w:lang w:val="ru-RU"/>
              </w:rPr>
              <w:br/>
              <w:t>4 - замена СМО в связи с прекращением действия договора</w:t>
            </w:r>
          </w:p>
        </w:tc>
      </w:tr>
      <w:tr w:rsidR="00385270" w:rsidRPr="00B40693" w14:paraId="2FCCD13E" w14:textId="77777777" w:rsidTr="00385270">
        <w:trPr>
          <w:trHeight w:val="454"/>
        </w:trPr>
        <w:tc>
          <w:tcPr>
            <w:tcW w:w="419" w:type="pct"/>
            <w:vAlign w:val="center"/>
          </w:tcPr>
          <w:p w14:paraId="19EE4FD9" w14:textId="27C4726A" w:rsidR="00385270" w:rsidRPr="00647E6C" w:rsidRDefault="00385270" w:rsidP="00647E6C">
            <w:pPr>
              <w:pStyle w:val="100"/>
            </w:pPr>
            <w:r w:rsidRPr="00647E6C">
              <w:lastRenderedPageBreak/>
              <w:t>MpiPolicyApplicationService.submitPolicyApplication</w:t>
            </w:r>
          </w:p>
        </w:tc>
        <w:tc>
          <w:tcPr>
            <w:tcW w:w="417" w:type="pct"/>
            <w:vAlign w:val="center"/>
          </w:tcPr>
          <w:p w14:paraId="6679E829" w14:textId="366602FB" w:rsidR="00385270" w:rsidRPr="00647E6C" w:rsidRDefault="00385270" w:rsidP="00647E6C">
            <w:pPr>
              <w:pStyle w:val="100"/>
            </w:pPr>
            <w:r w:rsidRPr="00647E6C">
              <w:t>3.МПИ.0022</w:t>
            </w:r>
          </w:p>
        </w:tc>
        <w:tc>
          <w:tcPr>
            <w:tcW w:w="417" w:type="pct"/>
            <w:vAlign w:val="center"/>
          </w:tcPr>
          <w:p w14:paraId="51AB417E" w14:textId="028D330D" w:rsidR="00385270" w:rsidRPr="00647E6C" w:rsidRDefault="00385270" w:rsidP="00647E6C">
            <w:pPr>
              <w:pStyle w:val="100"/>
            </w:pPr>
            <w:r w:rsidRPr="00647E6C">
              <w:t>rq.pa.appCause</w:t>
            </w:r>
          </w:p>
        </w:tc>
        <w:tc>
          <w:tcPr>
            <w:tcW w:w="417" w:type="pct"/>
            <w:vAlign w:val="center"/>
          </w:tcPr>
          <w:p w14:paraId="31FC63B4" w14:textId="77777777" w:rsidR="00385270" w:rsidRPr="00647E6C" w:rsidRDefault="00385270" w:rsidP="00647E6C">
            <w:pPr>
              <w:pStyle w:val="100"/>
            </w:pPr>
          </w:p>
        </w:tc>
        <w:tc>
          <w:tcPr>
            <w:tcW w:w="417" w:type="pct"/>
          </w:tcPr>
          <w:p w14:paraId="5DCEE880" w14:textId="77777777" w:rsidR="00385270" w:rsidRPr="00647E6C" w:rsidRDefault="00385270" w:rsidP="00647E6C">
            <w:pPr>
              <w:pStyle w:val="100"/>
            </w:pPr>
          </w:p>
        </w:tc>
        <w:tc>
          <w:tcPr>
            <w:tcW w:w="417" w:type="pct"/>
            <w:vAlign w:val="center"/>
          </w:tcPr>
          <w:p w14:paraId="3A89BD91" w14:textId="3D82CBBD" w:rsidR="00385270" w:rsidRPr="00647E6C" w:rsidRDefault="00385270" w:rsidP="00647E6C">
            <w:pPr>
              <w:pStyle w:val="100"/>
            </w:pPr>
          </w:p>
        </w:tc>
        <w:tc>
          <w:tcPr>
            <w:tcW w:w="417" w:type="pct"/>
            <w:vAlign w:val="center"/>
          </w:tcPr>
          <w:p w14:paraId="513A40F6" w14:textId="7DEC215B" w:rsidR="00385270" w:rsidRPr="00647E6C" w:rsidRDefault="00385270" w:rsidP="00647E6C">
            <w:pPr>
              <w:pStyle w:val="100"/>
            </w:pPr>
            <w:r w:rsidRPr="00647E6C">
              <w:t>appObject = 2</w:t>
            </w:r>
          </w:p>
        </w:tc>
        <w:tc>
          <w:tcPr>
            <w:tcW w:w="417" w:type="pct"/>
            <w:vAlign w:val="center"/>
          </w:tcPr>
          <w:p w14:paraId="42DAFCAD" w14:textId="66C8A3A2" w:rsidR="00385270" w:rsidRPr="00647E6C" w:rsidRDefault="00385270" w:rsidP="00647E6C">
            <w:pPr>
              <w:pStyle w:val="100"/>
            </w:pPr>
            <w:r w:rsidRPr="00647E6C">
              <w:t>appCause не принадлежит {1, 2, 3, 4}</w:t>
            </w:r>
          </w:p>
        </w:tc>
        <w:tc>
          <w:tcPr>
            <w:tcW w:w="634" w:type="pct"/>
            <w:vAlign w:val="center"/>
          </w:tcPr>
          <w:p w14:paraId="3A3A6D45" w14:textId="77777777" w:rsidR="00385270" w:rsidRPr="0099308E" w:rsidRDefault="00385270" w:rsidP="00647E6C">
            <w:pPr>
              <w:pStyle w:val="100"/>
              <w:rPr>
                <w:lang w:val="ru-RU"/>
              </w:rPr>
            </w:pPr>
            <w:r w:rsidRPr="0099308E">
              <w:rPr>
                <w:lang w:val="ru-RU"/>
              </w:rPr>
              <w:t xml:space="preserve">Если </w:t>
            </w:r>
            <w:r w:rsidRPr="00647E6C">
              <w:t>appObject</w:t>
            </w:r>
            <w:r w:rsidRPr="0099308E">
              <w:rPr>
                <w:lang w:val="ru-RU"/>
              </w:rPr>
              <w:t xml:space="preserve"> = 2, то значение </w:t>
            </w:r>
            <w:r w:rsidRPr="00647E6C">
              <w:t>appCause</w:t>
            </w:r>
            <w:r w:rsidRPr="0099308E">
              <w:rPr>
                <w:lang w:val="ru-RU"/>
              </w:rPr>
              <w:t xml:space="preserve"> должно быть подтянуто из этого списка (т.е. должна быть указана одна цифра из списка):</w:t>
            </w:r>
          </w:p>
          <w:p w14:paraId="6E7ECDB9" w14:textId="77777777" w:rsidR="00385270" w:rsidRPr="0099308E" w:rsidRDefault="00385270" w:rsidP="00647E6C">
            <w:pPr>
              <w:pStyle w:val="100"/>
              <w:rPr>
                <w:lang w:val="ru-RU"/>
              </w:rPr>
            </w:pPr>
            <w:r w:rsidRPr="0099308E">
              <w:rPr>
                <w:lang w:val="ru-RU"/>
              </w:rPr>
              <w:t>1 - изменение реквизитов (изменение ФИО, пола, ДР)</w:t>
            </w:r>
          </w:p>
          <w:p w14:paraId="11A7345C" w14:textId="77777777" w:rsidR="00385270" w:rsidRPr="0099308E" w:rsidRDefault="00385270" w:rsidP="00647E6C">
            <w:pPr>
              <w:pStyle w:val="100"/>
              <w:rPr>
                <w:lang w:val="ru-RU"/>
              </w:rPr>
            </w:pPr>
            <w:r w:rsidRPr="0099308E">
              <w:rPr>
                <w:lang w:val="ru-RU"/>
              </w:rPr>
              <w:t>2 - установление ошибочности сведений</w:t>
            </w:r>
          </w:p>
          <w:p w14:paraId="56907487" w14:textId="77777777" w:rsidR="00385270" w:rsidRPr="0099308E" w:rsidRDefault="00385270" w:rsidP="00647E6C">
            <w:pPr>
              <w:pStyle w:val="100"/>
              <w:rPr>
                <w:lang w:val="ru-RU"/>
              </w:rPr>
            </w:pPr>
            <w:r w:rsidRPr="0099308E">
              <w:rPr>
                <w:lang w:val="ru-RU"/>
              </w:rPr>
              <w:t>3 - восстановление полиса</w:t>
            </w:r>
          </w:p>
          <w:p w14:paraId="661C547C" w14:textId="7ED34757" w:rsidR="00385270" w:rsidRPr="0099308E" w:rsidRDefault="00385270" w:rsidP="00647E6C">
            <w:pPr>
              <w:pStyle w:val="100"/>
              <w:rPr>
                <w:lang w:val="ru-RU"/>
              </w:rPr>
            </w:pPr>
            <w:r w:rsidRPr="0099308E">
              <w:rPr>
                <w:lang w:val="ru-RU"/>
              </w:rPr>
              <w:t>4 - окончание срока действия полиса</w:t>
            </w:r>
          </w:p>
        </w:tc>
        <w:tc>
          <w:tcPr>
            <w:tcW w:w="1028" w:type="pct"/>
            <w:vAlign w:val="center"/>
          </w:tcPr>
          <w:p w14:paraId="2F34476C" w14:textId="77777777" w:rsidR="00385270" w:rsidRPr="0099308E" w:rsidRDefault="00385270" w:rsidP="00647E6C">
            <w:pPr>
              <w:pStyle w:val="100"/>
              <w:rPr>
                <w:lang w:val="ru-RU"/>
              </w:rPr>
            </w:pPr>
            <w:r w:rsidRPr="0099308E">
              <w:rPr>
                <w:lang w:val="ru-RU"/>
              </w:rPr>
              <w:t xml:space="preserve">В параметре </w:t>
            </w:r>
            <w:r w:rsidRPr="00647E6C">
              <w:t>appCause</w:t>
            </w:r>
            <w:r w:rsidRPr="0099308E">
              <w:rPr>
                <w:lang w:val="ru-RU"/>
              </w:rPr>
              <w:t xml:space="preserve"> передано недопустимое значение. Должно быть указано одно из следующих значений:</w:t>
            </w:r>
            <w:r w:rsidRPr="00647E6C">
              <w:t> </w:t>
            </w:r>
          </w:p>
          <w:p w14:paraId="03A4CDDC" w14:textId="77777777" w:rsidR="00385270" w:rsidRPr="0099308E" w:rsidRDefault="00385270" w:rsidP="00647E6C">
            <w:pPr>
              <w:pStyle w:val="100"/>
              <w:rPr>
                <w:lang w:val="ru-RU"/>
              </w:rPr>
            </w:pPr>
            <w:r w:rsidRPr="0099308E">
              <w:rPr>
                <w:lang w:val="ru-RU"/>
              </w:rPr>
              <w:t>1 - изменение реквизитов (изменение ФИО, пола, ДР)</w:t>
            </w:r>
          </w:p>
          <w:p w14:paraId="647A194E" w14:textId="77777777" w:rsidR="00385270" w:rsidRPr="0099308E" w:rsidRDefault="00385270" w:rsidP="00647E6C">
            <w:pPr>
              <w:pStyle w:val="100"/>
              <w:rPr>
                <w:lang w:val="ru-RU"/>
              </w:rPr>
            </w:pPr>
            <w:r w:rsidRPr="0099308E">
              <w:rPr>
                <w:lang w:val="ru-RU"/>
              </w:rPr>
              <w:t>2 - установление ошибочности сведений</w:t>
            </w:r>
          </w:p>
          <w:p w14:paraId="3B29C1DE" w14:textId="77777777" w:rsidR="00385270" w:rsidRPr="0099308E" w:rsidRDefault="00385270" w:rsidP="00647E6C">
            <w:pPr>
              <w:pStyle w:val="100"/>
              <w:rPr>
                <w:lang w:val="ru-RU"/>
              </w:rPr>
            </w:pPr>
            <w:r w:rsidRPr="0099308E">
              <w:rPr>
                <w:lang w:val="ru-RU"/>
              </w:rPr>
              <w:t>3 - восстановление полиса</w:t>
            </w:r>
          </w:p>
          <w:p w14:paraId="2B8BDDE8" w14:textId="4BFF3724" w:rsidR="00385270" w:rsidRPr="0099308E" w:rsidRDefault="00385270" w:rsidP="00647E6C">
            <w:pPr>
              <w:pStyle w:val="100"/>
              <w:rPr>
                <w:lang w:val="ru-RU"/>
              </w:rPr>
            </w:pPr>
            <w:r w:rsidRPr="0099308E">
              <w:rPr>
                <w:lang w:val="ru-RU"/>
              </w:rPr>
              <w:t>4 - окончание срока действия полиса</w:t>
            </w:r>
          </w:p>
        </w:tc>
      </w:tr>
      <w:tr w:rsidR="00385270" w:rsidRPr="00B40693" w14:paraId="72C5EDE4" w14:textId="77777777" w:rsidTr="00385270">
        <w:trPr>
          <w:trHeight w:val="454"/>
        </w:trPr>
        <w:tc>
          <w:tcPr>
            <w:tcW w:w="419" w:type="pct"/>
            <w:vAlign w:val="center"/>
          </w:tcPr>
          <w:p w14:paraId="5F8407B2" w14:textId="0A64CED1" w:rsidR="00385270" w:rsidRPr="00647E6C" w:rsidRDefault="00385270" w:rsidP="00647E6C">
            <w:pPr>
              <w:pStyle w:val="100"/>
            </w:pPr>
            <w:r w:rsidRPr="00647E6C">
              <w:t>MpiPolicyApplicationService.submitPolicyApplication</w:t>
            </w:r>
          </w:p>
        </w:tc>
        <w:tc>
          <w:tcPr>
            <w:tcW w:w="417" w:type="pct"/>
            <w:vAlign w:val="center"/>
          </w:tcPr>
          <w:p w14:paraId="67281F23" w14:textId="585EE54A" w:rsidR="00385270" w:rsidRPr="00647E6C" w:rsidRDefault="00385270" w:rsidP="00647E6C">
            <w:pPr>
              <w:pStyle w:val="100"/>
            </w:pPr>
            <w:r w:rsidRPr="00647E6C">
              <w:t>3.МПИ.0023</w:t>
            </w:r>
          </w:p>
        </w:tc>
        <w:tc>
          <w:tcPr>
            <w:tcW w:w="417" w:type="pct"/>
            <w:vAlign w:val="center"/>
          </w:tcPr>
          <w:p w14:paraId="6384D042" w14:textId="4B8F3F05" w:rsidR="00385270" w:rsidRPr="00647E6C" w:rsidRDefault="00385270" w:rsidP="00647E6C">
            <w:pPr>
              <w:pStyle w:val="100"/>
            </w:pPr>
            <w:r w:rsidRPr="00647E6C">
              <w:t>rq.pa.kl</w:t>
            </w:r>
          </w:p>
        </w:tc>
        <w:tc>
          <w:tcPr>
            <w:tcW w:w="417" w:type="pct"/>
            <w:vAlign w:val="center"/>
          </w:tcPr>
          <w:p w14:paraId="79366005" w14:textId="77777777" w:rsidR="00385270" w:rsidRPr="00647E6C" w:rsidRDefault="00385270" w:rsidP="00647E6C">
            <w:pPr>
              <w:pStyle w:val="100"/>
            </w:pPr>
          </w:p>
        </w:tc>
        <w:tc>
          <w:tcPr>
            <w:tcW w:w="417" w:type="pct"/>
          </w:tcPr>
          <w:p w14:paraId="3AA868BF" w14:textId="77777777" w:rsidR="00385270" w:rsidRPr="00647E6C" w:rsidRDefault="00385270" w:rsidP="00647E6C">
            <w:pPr>
              <w:pStyle w:val="100"/>
            </w:pPr>
          </w:p>
        </w:tc>
        <w:tc>
          <w:tcPr>
            <w:tcW w:w="417" w:type="pct"/>
            <w:vAlign w:val="center"/>
          </w:tcPr>
          <w:p w14:paraId="360E9D2C" w14:textId="65BA6458" w:rsidR="00385270" w:rsidRPr="00647E6C" w:rsidRDefault="00385270" w:rsidP="00647E6C">
            <w:pPr>
              <w:pStyle w:val="100"/>
            </w:pPr>
          </w:p>
        </w:tc>
        <w:tc>
          <w:tcPr>
            <w:tcW w:w="417" w:type="pct"/>
            <w:vAlign w:val="center"/>
          </w:tcPr>
          <w:p w14:paraId="69B0767A" w14:textId="77777777" w:rsidR="00385270" w:rsidRPr="00647E6C" w:rsidRDefault="00385270" w:rsidP="00647E6C">
            <w:pPr>
              <w:pStyle w:val="100"/>
            </w:pPr>
          </w:p>
        </w:tc>
        <w:tc>
          <w:tcPr>
            <w:tcW w:w="417" w:type="pct"/>
            <w:vAlign w:val="center"/>
          </w:tcPr>
          <w:p w14:paraId="31BE09D4" w14:textId="51717550" w:rsidR="00385270" w:rsidRPr="00647E6C" w:rsidRDefault="00385270" w:rsidP="00647E6C">
            <w:pPr>
              <w:pStyle w:val="100"/>
            </w:pPr>
            <w:r w:rsidRPr="00647E6C">
              <w:t>kl пусто</w:t>
            </w:r>
          </w:p>
        </w:tc>
        <w:tc>
          <w:tcPr>
            <w:tcW w:w="634" w:type="pct"/>
            <w:vAlign w:val="center"/>
          </w:tcPr>
          <w:p w14:paraId="628BC5E2" w14:textId="08AE576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72F75C5" w14:textId="18F34396" w:rsidR="00385270" w:rsidRPr="0099308E" w:rsidRDefault="00385270" w:rsidP="00647E6C">
            <w:pPr>
              <w:pStyle w:val="100"/>
              <w:rPr>
                <w:lang w:val="ru-RU"/>
              </w:rPr>
            </w:pPr>
            <w:r w:rsidRPr="0099308E">
              <w:rPr>
                <w:lang w:val="ru-RU"/>
              </w:rPr>
              <w:t xml:space="preserve">Параметр </w:t>
            </w:r>
            <w:r w:rsidRPr="00647E6C">
              <w:t>kl</w:t>
            </w:r>
            <w:r w:rsidRPr="0099308E">
              <w:rPr>
                <w:lang w:val="ru-RU"/>
              </w:rPr>
              <w:t xml:space="preserve"> не может передаваться с пустым значением</w:t>
            </w:r>
          </w:p>
        </w:tc>
      </w:tr>
      <w:tr w:rsidR="00385270" w:rsidRPr="00B40693" w14:paraId="039C8ED8" w14:textId="77777777" w:rsidTr="00385270">
        <w:trPr>
          <w:trHeight w:val="454"/>
        </w:trPr>
        <w:tc>
          <w:tcPr>
            <w:tcW w:w="419" w:type="pct"/>
            <w:vAlign w:val="center"/>
          </w:tcPr>
          <w:p w14:paraId="2E443040" w14:textId="235AEB7F" w:rsidR="00385270" w:rsidRPr="00647E6C" w:rsidRDefault="00385270" w:rsidP="00647E6C">
            <w:pPr>
              <w:pStyle w:val="100"/>
            </w:pPr>
            <w:r w:rsidRPr="00647E6C">
              <w:t>MpiPolicyApplicationService.submitPolicyApplication</w:t>
            </w:r>
          </w:p>
        </w:tc>
        <w:tc>
          <w:tcPr>
            <w:tcW w:w="417" w:type="pct"/>
            <w:vAlign w:val="center"/>
          </w:tcPr>
          <w:p w14:paraId="08FBDACC" w14:textId="72093702" w:rsidR="00385270" w:rsidRPr="00647E6C" w:rsidRDefault="00385270" w:rsidP="00647E6C">
            <w:pPr>
              <w:pStyle w:val="100"/>
            </w:pPr>
            <w:r w:rsidRPr="00647E6C">
              <w:t>3.МПИ.0024</w:t>
            </w:r>
          </w:p>
        </w:tc>
        <w:tc>
          <w:tcPr>
            <w:tcW w:w="417" w:type="pct"/>
            <w:vAlign w:val="center"/>
          </w:tcPr>
          <w:p w14:paraId="0CD4841F" w14:textId="669039B1" w:rsidR="00385270" w:rsidRPr="00647E6C" w:rsidRDefault="00385270" w:rsidP="00647E6C">
            <w:pPr>
              <w:pStyle w:val="100"/>
            </w:pPr>
            <w:r w:rsidRPr="00647E6C">
              <w:t>rq.pa.kl</w:t>
            </w:r>
          </w:p>
        </w:tc>
        <w:tc>
          <w:tcPr>
            <w:tcW w:w="417" w:type="pct"/>
            <w:vAlign w:val="center"/>
          </w:tcPr>
          <w:p w14:paraId="4FDD4804" w14:textId="391E7D88" w:rsidR="00385270" w:rsidRPr="00647E6C" w:rsidRDefault="00385270" w:rsidP="00647E6C">
            <w:pPr>
              <w:pStyle w:val="100"/>
            </w:pPr>
            <w:r w:rsidRPr="00647E6C">
              <w:t>V013 (</w:t>
            </w:r>
            <w:hyperlink r:id="rId23" w:anchor="refbookList?refbookList:$active=1&amp;refbookList:$selectedId=8078&amp;refbookList:page=6/refbookList.refbookList.view$107v5891?menu:page=1/refbookList.refbookList.view$8v8078?menu:filter:dictionaryId=8078&amp;menu:filter:readOnly=true&amp;menu:$active=1&amp;menu:$selectedId=undefined&amp;refbookSimple0:$active=1&amp;refbookSimple0:page=1&amp;refbookSimple0:$selectedId=undefined" w:history="1">
              <w:r w:rsidRPr="00647E6C">
                <w:t>http://nsi.ffoms.ru/#refbookList?refbookList:$active=1&amp;refbookList:$selectedId=8078&amp;refbookList:page=6/refbo</w:t>
              </w:r>
              <w:r w:rsidRPr="00647E6C">
                <w:lastRenderedPageBreak/>
                <w:t>okList.refbookList.view$107v5891?menu:page=1/refbookList.refbookList.view$8v8078?menu:filter:dictionaryId=8078&amp;menu:filter:readOnly=true&amp;menu:$active=1&amp;menu:$selectedId=undefined&amp;refbookSimple0:$active=1&amp;refbookSimple0:page=1&amp;refbookSimple0:$selectedId=undefined</w:t>
              </w:r>
            </w:hyperlink>
            <w:r w:rsidRPr="00647E6C">
              <w:t>)</w:t>
            </w:r>
          </w:p>
        </w:tc>
        <w:tc>
          <w:tcPr>
            <w:tcW w:w="417" w:type="pct"/>
          </w:tcPr>
          <w:p w14:paraId="1DE16B71" w14:textId="77777777" w:rsidR="00385270" w:rsidRPr="00647E6C" w:rsidRDefault="00385270" w:rsidP="00647E6C">
            <w:pPr>
              <w:pStyle w:val="100"/>
            </w:pPr>
          </w:p>
        </w:tc>
        <w:tc>
          <w:tcPr>
            <w:tcW w:w="417" w:type="pct"/>
            <w:vAlign w:val="center"/>
          </w:tcPr>
          <w:p w14:paraId="7720A87A" w14:textId="69C74CFD" w:rsidR="00385270" w:rsidRPr="00647E6C" w:rsidRDefault="00385270" w:rsidP="00647E6C">
            <w:pPr>
              <w:pStyle w:val="100"/>
            </w:pPr>
            <w:r w:rsidRPr="00647E6C">
              <w:t>IDKAT</w:t>
            </w:r>
          </w:p>
        </w:tc>
        <w:tc>
          <w:tcPr>
            <w:tcW w:w="417" w:type="pct"/>
            <w:vAlign w:val="center"/>
          </w:tcPr>
          <w:p w14:paraId="3AEC4728" w14:textId="7BFD769C" w:rsidR="00385270" w:rsidRPr="00647E6C" w:rsidRDefault="00385270" w:rsidP="00647E6C">
            <w:pPr>
              <w:pStyle w:val="100"/>
            </w:pPr>
            <w:r w:rsidRPr="00647E6C">
              <w:t>не пусто</w:t>
            </w:r>
          </w:p>
        </w:tc>
        <w:tc>
          <w:tcPr>
            <w:tcW w:w="417" w:type="pct"/>
            <w:vAlign w:val="center"/>
          </w:tcPr>
          <w:p w14:paraId="1572A6AC" w14:textId="77777777" w:rsidR="00385270" w:rsidRPr="00647E6C" w:rsidRDefault="00385270" w:rsidP="00647E6C">
            <w:pPr>
              <w:pStyle w:val="100"/>
            </w:pPr>
          </w:p>
        </w:tc>
        <w:tc>
          <w:tcPr>
            <w:tcW w:w="634" w:type="pct"/>
            <w:vAlign w:val="center"/>
          </w:tcPr>
          <w:p w14:paraId="6A70BF7E" w14:textId="45BC4219" w:rsidR="00385270" w:rsidRPr="0099308E" w:rsidRDefault="00385270" w:rsidP="00647E6C">
            <w:pPr>
              <w:pStyle w:val="100"/>
              <w:rPr>
                <w:lang w:val="ru-RU"/>
              </w:rPr>
            </w:pPr>
            <w:r w:rsidRPr="0099308E">
              <w:rPr>
                <w:lang w:val="ru-RU"/>
              </w:rPr>
              <w:t xml:space="preserve">Значение в параметре </w:t>
            </w:r>
            <w:r w:rsidRPr="00647E6C">
              <w:t>kl</w:t>
            </w:r>
            <w:r w:rsidRPr="0099308E">
              <w:rPr>
                <w:lang w:val="ru-RU"/>
              </w:rPr>
              <w:t xml:space="preserve"> должно присутствовать в поле </w:t>
            </w:r>
            <w:r w:rsidRPr="00647E6C">
              <w:t>IDKAT</w:t>
            </w:r>
            <w:r w:rsidRPr="0099308E">
              <w:rPr>
                <w:lang w:val="ru-RU"/>
              </w:rPr>
              <w:t xml:space="preserve"> </w:t>
            </w:r>
            <w:r w:rsidRPr="00647E6C">
              <w:t>c</w:t>
            </w:r>
            <w:r w:rsidRPr="0099308E">
              <w:rPr>
                <w:lang w:val="ru-RU"/>
              </w:rPr>
              <w:t xml:space="preserve">правочника </w:t>
            </w:r>
            <w:r w:rsidRPr="00647E6C">
              <w:t>V</w:t>
            </w:r>
            <w:r w:rsidRPr="0099308E">
              <w:rPr>
                <w:lang w:val="ru-RU"/>
              </w:rPr>
              <w:t>013</w:t>
            </w:r>
          </w:p>
        </w:tc>
        <w:tc>
          <w:tcPr>
            <w:tcW w:w="1028" w:type="pct"/>
            <w:vAlign w:val="center"/>
          </w:tcPr>
          <w:p w14:paraId="69ABEC7E" w14:textId="47748D5C" w:rsidR="00385270" w:rsidRPr="0099308E" w:rsidRDefault="00385270" w:rsidP="00647E6C">
            <w:pPr>
              <w:pStyle w:val="100"/>
              <w:rPr>
                <w:lang w:val="ru-RU"/>
              </w:rPr>
            </w:pPr>
            <w:r w:rsidRPr="0099308E">
              <w:rPr>
                <w:lang w:val="ru-RU"/>
              </w:rPr>
              <w:t xml:space="preserve">Значение в параметре </w:t>
            </w:r>
            <w:r w:rsidRPr="00647E6C">
              <w:t>kl</w:t>
            </w:r>
            <w:r w:rsidRPr="0099308E">
              <w:rPr>
                <w:lang w:val="ru-RU"/>
              </w:rPr>
              <w:t xml:space="preserve"> должно присутствовать в поле </w:t>
            </w:r>
            <w:r w:rsidRPr="00647E6C">
              <w:t>IDKAT</w:t>
            </w:r>
            <w:r w:rsidRPr="0099308E">
              <w:rPr>
                <w:lang w:val="ru-RU"/>
              </w:rPr>
              <w:t xml:space="preserve"> </w:t>
            </w:r>
            <w:r w:rsidRPr="00647E6C">
              <w:t>c</w:t>
            </w:r>
            <w:r w:rsidRPr="0099308E">
              <w:rPr>
                <w:lang w:val="ru-RU"/>
              </w:rPr>
              <w:t xml:space="preserve">правочника </w:t>
            </w:r>
            <w:r w:rsidRPr="00647E6C">
              <w:t>V</w:t>
            </w:r>
            <w:r w:rsidRPr="0099308E">
              <w:rPr>
                <w:lang w:val="ru-RU"/>
              </w:rPr>
              <w:t>013 "Классификатор категорий застрахованного лица (</w:t>
            </w:r>
            <w:r w:rsidRPr="00647E6C">
              <w:t>KategZL</w:t>
            </w:r>
            <w:r w:rsidRPr="0099308E">
              <w:rPr>
                <w:lang w:val="ru-RU"/>
              </w:rPr>
              <w:t>)"</w:t>
            </w:r>
          </w:p>
        </w:tc>
      </w:tr>
      <w:tr w:rsidR="00385270" w:rsidRPr="00B40693" w14:paraId="031CFD9E" w14:textId="77777777" w:rsidTr="00385270">
        <w:trPr>
          <w:trHeight w:val="454"/>
        </w:trPr>
        <w:tc>
          <w:tcPr>
            <w:tcW w:w="419" w:type="pct"/>
            <w:vAlign w:val="center"/>
          </w:tcPr>
          <w:p w14:paraId="2820AB9E" w14:textId="624083A2" w:rsidR="00385270" w:rsidRPr="00647E6C" w:rsidRDefault="00385270" w:rsidP="00647E6C">
            <w:pPr>
              <w:pStyle w:val="100"/>
            </w:pPr>
            <w:r w:rsidRPr="00647E6C">
              <w:t>MpiPolicyApplicationService.submitPolicyApplication</w:t>
            </w:r>
          </w:p>
        </w:tc>
        <w:tc>
          <w:tcPr>
            <w:tcW w:w="417" w:type="pct"/>
            <w:vAlign w:val="center"/>
          </w:tcPr>
          <w:p w14:paraId="08649A41" w14:textId="6006D3C9" w:rsidR="00385270" w:rsidRPr="00647E6C" w:rsidRDefault="00385270" w:rsidP="00647E6C">
            <w:pPr>
              <w:pStyle w:val="100"/>
            </w:pPr>
            <w:r w:rsidRPr="00647E6C">
              <w:t>3.МПИ.0025</w:t>
            </w:r>
          </w:p>
        </w:tc>
        <w:tc>
          <w:tcPr>
            <w:tcW w:w="417" w:type="pct"/>
            <w:vAlign w:val="center"/>
          </w:tcPr>
          <w:p w14:paraId="0816ED44" w14:textId="00F7C27B" w:rsidR="00385270" w:rsidRPr="00647E6C" w:rsidRDefault="00385270" w:rsidP="00647E6C">
            <w:pPr>
              <w:pStyle w:val="100"/>
            </w:pPr>
            <w:r w:rsidRPr="00647E6C">
              <w:t>rq.pa.kl</w:t>
            </w:r>
          </w:p>
        </w:tc>
        <w:tc>
          <w:tcPr>
            <w:tcW w:w="417" w:type="pct"/>
            <w:vAlign w:val="center"/>
          </w:tcPr>
          <w:p w14:paraId="72990259" w14:textId="77777777" w:rsidR="00385270" w:rsidRPr="00647E6C" w:rsidRDefault="00385270" w:rsidP="00647E6C">
            <w:pPr>
              <w:pStyle w:val="100"/>
            </w:pPr>
          </w:p>
        </w:tc>
        <w:tc>
          <w:tcPr>
            <w:tcW w:w="417" w:type="pct"/>
          </w:tcPr>
          <w:p w14:paraId="12A20192" w14:textId="77777777" w:rsidR="00385270" w:rsidRPr="00647E6C" w:rsidRDefault="00385270" w:rsidP="00647E6C">
            <w:pPr>
              <w:pStyle w:val="100"/>
            </w:pPr>
          </w:p>
        </w:tc>
        <w:tc>
          <w:tcPr>
            <w:tcW w:w="417" w:type="pct"/>
            <w:vAlign w:val="center"/>
          </w:tcPr>
          <w:p w14:paraId="72FBF675" w14:textId="6BE3863F" w:rsidR="00385270" w:rsidRPr="00647E6C" w:rsidRDefault="00385270" w:rsidP="00647E6C">
            <w:pPr>
              <w:pStyle w:val="100"/>
            </w:pPr>
          </w:p>
        </w:tc>
        <w:tc>
          <w:tcPr>
            <w:tcW w:w="417" w:type="pct"/>
            <w:vAlign w:val="center"/>
          </w:tcPr>
          <w:p w14:paraId="472AD686" w14:textId="3BEC90D9" w:rsidR="00385270" w:rsidRPr="00647E6C" w:rsidRDefault="00385270" w:rsidP="00647E6C">
            <w:pPr>
              <w:pStyle w:val="100"/>
            </w:pPr>
            <w:r w:rsidRPr="00647E6C">
              <w:t>ctznOksm ! = RUS</w:t>
            </w:r>
          </w:p>
        </w:tc>
        <w:tc>
          <w:tcPr>
            <w:tcW w:w="417" w:type="pct"/>
            <w:vAlign w:val="center"/>
          </w:tcPr>
          <w:p w14:paraId="51749B6F" w14:textId="7D7D9618" w:rsidR="00385270" w:rsidRPr="00647E6C" w:rsidRDefault="00385270" w:rsidP="00647E6C">
            <w:pPr>
              <w:pStyle w:val="100"/>
            </w:pPr>
            <w:r w:rsidRPr="00647E6C">
              <w:t>kl = {1, 6, 15, 16, 17, 18}</w:t>
            </w:r>
          </w:p>
        </w:tc>
        <w:tc>
          <w:tcPr>
            <w:tcW w:w="634" w:type="pct"/>
            <w:vAlign w:val="center"/>
          </w:tcPr>
          <w:p w14:paraId="017BD97B" w14:textId="55F4040A"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 гражданин РФ, но одновременно с этим в параметре </w:t>
            </w:r>
            <w:r w:rsidRPr="00647E6C">
              <w:lastRenderedPageBreak/>
              <w:t>ctznOksm</w:t>
            </w:r>
            <w:r w:rsidRPr="0099308E">
              <w:rPr>
                <w:lang w:val="ru-RU"/>
              </w:rPr>
              <w:t xml:space="preserve"> указано не российское гражданство</w:t>
            </w:r>
          </w:p>
        </w:tc>
        <w:tc>
          <w:tcPr>
            <w:tcW w:w="1028" w:type="pct"/>
            <w:vAlign w:val="center"/>
          </w:tcPr>
          <w:p w14:paraId="75DEE5A6" w14:textId="5D5FE148"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 гражданин РФ, но одновременно с этим в параметре </w:t>
            </w:r>
            <w:r w:rsidRPr="00647E6C">
              <w:t>ctznOksm</w:t>
            </w:r>
            <w:r w:rsidRPr="0099308E">
              <w:rPr>
                <w:lang w:val="ru-RU"/>
              </w:rPr>
              <w:t xml:space="preserve"> указано не российское гражданство</w:t>
            </w:r>
          </w:p>
        </w:tc>
      </w:tr>
      <w:tr w:rsidR="00385270" w:rsidRPr="00B40693" w14:paraId="502012F6" w14:textId="77777777" w:rsidTr="00385270">
        <w:trPr>
          <w:trHeight w:val="454"/>
        </w:trPr>
        <w:tc>
          <w:tcPr>
            <w:tcW w:w="419" w:type="pct"/>
            <w:vAlign w:val="center"/>
          </w:tcPr>
          <w:p w14:paraId="0A3A4C47" w14:textId="0D4BCE13" w:rsidR="00385270" w:rsidRPr="00647E6C" w:rsidRDefault="00385270" w:rsidP="00647E6C">
            <w:pPr>
              <w:pStyle w:val="100"/>
            </w:pPr>
            <w:r w:rsidRPr="00647E6C">
              <w:t>MpiPolicyApplicationService.submitPolicyApplication</w:t>
            </w:r>
          </w:p>
        </w:tc>
        <w:tc>
          <w:tcPr>
            <w:tcW w:w="417" w:type="pct"/>
            <w:vAlign w:val="center"/>
          </w:tcPr>
          <w:p w14:paraId="798CE3E8" w14:textId="302D6B98" w:rsidR="00385270" w:rsidRPr="00647E6C" w:rsidRDefault="00385270" w:rsidP="00647E6C">
            <w:pPr>
              <w:pStyle w:val="100"/>
            </w:pPr>
            <w:r w:rsidRPr="00647E6C">
              <w:t>3.МПИ.0026</w:t>
            </w:r>
          </w:p>
        </w:tc>
        <w:tc>
          <w:tcPr>
            <w:tcW w:w="417" w:type="pct"/>
            <w:vAlign w:val="center"/>
          </w:tcPr>
          <w:p w14:paraId="63A3CFE6" w14:textId="59858500" w:rsidR="00385270" w:rsidRPr="00647E6C" w:rsidRDefault="00385270" w:rsidP="00647E6C">
            <w:pPr>
              <w:pStyle w:val="100"/>
            </w:pPr>
            <w:r w:rsidRPr="00647E6C">
              <w:t>rq.pa.kl</w:t>
            </w:r>
          </w:p>
        </w:tc>
        <w:tc>
          <w:tcPr>
            <w:tcW w:w="417" w:type="pct"/>
            <w:vAlign w:val="center"/>
          </w:tcPr>
          <w:p w14:paraId="1E6B855F" w14:textId="77777777" w:rsidR="00385270" w:rsidRPr="00647E6C" w:rsidRDefault="00385270" w:rsidP="00647E6C">
            <w:pPr>
              <w:pStyle w:val="100"/>
            </w:pPr>
          </w:p>
        </w:tc>
        <w:tc>
          <w:tcPr>
            <w:tcW w:w="417" w:type="pct"/>
          </w:tcPr>
          <w:p w14:paraId="14DFD7E3" w14:textId="77777777" w:rsidR="00385270" w:rsidRPr="00647E6C" w:rsidRDefault="00385270" w:rsidP="00647E6C">
            <w:pPr>
              <w:pStyle w:val="100"/>
            </w:pPr>
          </w:p>
        </w:tc>
        <w:tc>
          <w:tcPr>
            <w:tcW w:w="417" w:type="pct"/>
            <w:vAlign w:val="center"/>
          </w:tcPr>
          <w:p w14:paraId="1DE846AF" w14:textId="6C22FA0E" w:rsidR="00385270" w:rsidRPr="00647E6C" w:rsidRDefault="00385270" w:rsidP="00647E6C">
            <w:pPr>
              <w:pStyle w:val="100"/>
            </w:pPr>
          </w:p>
        </w:tc>
        <w:tc>
          <w:tcPr>
            <w:tcW w:w="417" w:type="pct"/>
            <w:vAlign w:val="center"/>
          </w:tcPr>
          <w:p w14:paraId="72EC71C0" w14:textId="724C4895" w:rsidR="00385270" w:rsidRPr="00647E6C" w:rsidRDefault="00385270" w:rsidP="00647E6C">
            <w:pPr>
              <w:pStyle w:val="100"/>
            </w:pPr>
            <w:r w:rsidRPr="00647E6C">
              <w:t>ctznOksm пусто</w:t>
            </w:r>
          </w:p>
        </w:tc>
        <w:tc>
          <w:tcPr>
            <w:tcW w:w="417" w:type="pct"/>
            <w:vAlign w:val="center"/>
          </w:tcPr>
          <w:p w14:paraId="7389786F" w14:textId="77777777" w:rsidR="00385270" w:rsidRPr="00647E6C" w:rsidRDefault="00385270" w:rsidP="00647E6C">
            <w:pPr>
              <w:pStyle w:val="100"/>
              <w:divId w:val="1657804665"/>
            </w:pPr>
            <w:r w:rsidRPr="00647E6C">
              <w:t>kl = {1, 2, 3, 6, 7, 8, 11, 12, 13, 14, 15, 16, 17, 18}</w:t>
            </w:r>
          </w:p>
          <w:p w14:paraId="73D4CC35" w14:textId="77777777" w:rsidR="00385270" w:rsidRPr="00647E6C" w:rsidRDefault="00385270" w:rsidP="00647E6C">
            <w:pPr>
              <w:pStyle w:val="100"/>
            </w:pPr>
          </w:p>
        </w:tc>
        <w:tc>
          <w:tcPr>
            <w:tcW w:w="634" w:type="pct"/>
            <w:vAlign w:val="center"/>
          </w:tcPr>
          <w:p w14:paraId="45AAF807" w14:textId="7BDE215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имеет гражданство, но одновременно с этим в параметре </w:t>
            </w:r>
            <w:r w:rsidRPr="00647E6C">
              <w:t>ctznOksm</w:t>
            </w:r>
            <w:r w:rsidRPr="0099308E">
              <w:rPr>
                <w:lang w:val="ru-RU"/>
              </w:rPr>
              <w:t xml:space="preserve"> передано пустое значение</w:t>
            </w:r>
          </w:p>
        </w:tc>
        <w:tc>
          <w:tcPr>
            <w:tcW w:w="1028" w:type="pct"/>
            <w:vAlign w:val="center"/>
          </w:tcPr>
          <w:p w14:paraId="277BB6C9" w14:textId="42525F5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имеет гражданство, но одновременно с этим в параметре </w:t>
            </w:r>
            <w:r w:rsidRPr="00647E6C">
              <w:t>ctznOksm</w:t>
            </w:r>
            <w:r w:rsidRPr="0099308E">
              <w:rPr>
                <w:lang w:val="ru-RU"/>
              </w:rPr>
              <w:t xml:space="preserve"> передано пустое значение</w:t>
            </w:r>
          </w:p>
        </w:tc>
      </w:tr>
      <w:tr w:rsidR="00385270" w:rsidRPr="00B40693" w14:paraId="6CC1E476" w14:textId="77777777" w:rsidTr="00385270">
        <w:trPr>
          <w:trHeight w:val="454"/>
        </w:trPr>
        <w:tc>
          <w:tcPr>
            <w:tcW w:w="419" w:type="pct"/>
            <w:vAlign w:val="center"/>
          </w:tcPr>
          <w:p w14:paraId="79844E51" w14:textId="13B24A3F" w:rsidR="00385270" w:rsidRPr="00647E6C" w:rsidRDefault="00385270" w:rsidP="00647E6C">
            <w:pPr>
              <w:pStyle w:val="100"/>
            </w:pPr>
            <w:r w:rsidRPr="00647E6C">
              <w:t>MpiPolicyApplicationService.submitPolicyApplication</w:t>
            </w:r>
          </w:p>
        </w:tc>
        <w:tc>
          <w:tcPr>
            <w:tcW w:w="417" w:type="pct"/>
            <w:vAlign w:val="center"/>
          </w:tcPr>
          <w:p w14:paraId="63BD694B" w14:textId="39D7108E" w:rsidR="00385270" w:rsidRPr="00647E6C" w:rsidRDefault="00385270" w:rsidP="00647E6C">
            <w:pPr>
              <w:pStyle w:val="100"/>
            </w:pPr>
            <w:r w:rsidRPr="00647E6C">
              <w:t>3.МПИ.0027</w:t>
            </w:r>
          </w:p>
        </w:tc>
        <w:tc>
          <w:tcPr>
            <w:tcW w:w="417" w:type="pct"/>
            <w:vAlign w:val="center"/>
          </w:tcPr>
          <w:p w14:paraId="04909CFE" w14:textId="0AA2DDDF" w:rsidR="00385270" w:rsidRPr="00647E6C" w:rsidRDefault="00385270" w:rsidP="00647E6C">
            <w:pPr>
              <w:pStyle w:val="100"/>
            </w:pPr>
            <w:r w:rsidRPr="00647E6C">
              <w:t>rq.pa.kl</w:t>
            </w:r>
          </w:p>
        </w:tc>
        <w:tc>
          <w:tcPr>
            <w:tcW w:w="417" w:type="pct"/>
            <w:vAlign w:val="center"/>
          </w:tcPr>
          <w:p w14:paraId="3AE3816F" w14:textId="77777777" w:rsidR="00385270" w:rsidRPr="00647E6C" w:rsidRDefault="00385270" w:rsidP="00647E6C">
            <w:pPr>
              <w:pStyle w:val="100"/>
            </w:pPr>
          </w:p>
        </w:tc>
        <w:tc>
          <w:tcPr>
            <w:tcW w:w="417" w:type="pct"/>
          </w:tcPr>
          <w:p w14:paraId="7752CA4A" w14:textId="77777777" w:rsidR="00385270" w:rsidRPr="00647E6C" w:rsidRDefault="00385270" w:rsidP="00647E6C">
            <w:pPr>
              <w:pStyle w:val="100"/>
            </w:pPr>
          </w:p>
        </w:tc>
        <w:tc>
          <w:tcPr>
            <w:tcW w:w="417" w:type="pct"/>
            <w:vAlign w:val="center"/>
          </w:tcPr>
          <w:p w14:paraId="44E94BE7" w14:textId="6A69C90C" w:rsidR="00385270" w:rsidRPr="00647E6C" w:rsidRDefault="00385270" w:rsidP="00647E6C">
            <w:pPr>
              <w:pStyle w:val="100"/>
            </w:pPr>
          </w:p>
        </w:tc>
        <w:tc>
          <w:tcPr>
            <w:tcW w:w="417" w:type="pct"/>
            <w:vAlign w:val="center"/>
          </w:tcPr>
          <w:p w14:paraId="4511A8D2" w14:textId="25267607" w:rsidR="00385270" w:rsidRPr="00647E6C" w:rsidRDefault="00385270" w:rsidP="00647E6C">
            <w:pPr>
              <w:pStyle w:val="100"/>
            </w:pPr>
            <w:r w:rsidRPr="00647E6C">
              <w:t>ctznOksm не пусто</w:t>
            </w:r>
          </w:p>
        </w:tc>
        <w:tc>
          <w:tcPr>
            <w:tcW w:w="417" w:type="pct"/>
            <w:vAlign w:val="center"/>
          </w:tcPr>
          <w:p w14:paraId="4F8A9EFE" w14:textId="77777777" w:rsidR="00385270" w:rsidRPr="00647E6C" w:rsidRDefault="00385270" w:rsidP="00647E6C">
            <w:pPr>
              <w:pStyle w:val="100"/>
              <w:divId w:val="170727290"/>
            </w:pPr>
            <w:r w:rsidRPr="00647E6C">
              <w:t>kl = {4, 9}</w:t>
            </w:r>
          </w:p>
          <w:p w14:paraId="51865A34" w14:textId="77777777" w:rsidR="00385270" w:rsidRPr="00647E6C" w:rsidRDefault="00385270" w:rsidP="00647E6C">
            <w:pPr>
              <w:pStyle w:val="100"/>
            </w:pPr>
          </w:p>
        </w:tc>
        <w:tc>
          <w:tcPr>
            <w:tcW w:w="634" w:type="pct"/>
            <w:vAlign w:val="center"/>
          </w:tcPr>
          <w:p w14:paraId="2A3F5588" w14:textId="140255CF"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в параметре </w:t>
            </w:r>
            <w:r w:rsidRPr="00647E6C">
              <w:t>ctznOksm</w:t>
            </w:r>
            <w:r w:rsidRPr="0099308E">
              <w:rPr>
                <w:lang w:val="ru-RU"/>
              </w:rPr>
              <w:t xml:space="preserve"> указано гражданство</w:t>
            </w:r>
          </w:p>
        </w:tc>
        <w:tc>
          <w:tcPr>
            <w:tcW w:w="1028" w:type="pct"/>
            <w:vAlign w:val="center"/>
          </w:tcPr>
          <w:p w14:paraId="30880202" w14:textId="6D20AB27"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в параметре </w:t>
            </w:r>
            <w:r w:rsidRPr="00647E6C">
              <w:t>ctznOksm</w:t>
            </w:r>
            <w:r w:rsidRPr="0099308E">
              <w:rPr>
                <w:lang w:val="ru-RU"/>
              </w:rPr>
              <w:t xml:space="preserve"> указано гражданство</w:t>
            </w:r>
          </w:p>
        </w:tc>
      </w:tr>
      <w:tr w:rsidR="00385270" w:rsidRPr="00B40693" w14:paraId="72B09599" w14:textId="77777777" w:rsidTr="00385270">
        <w:trPr>
          <w:trHeight w:val="454"/>
        </w:trPr>
        <w:tc>
          <w:tcPr>
            <w:tcW w:w="419" w:type="pct"/>
            <w:vAlign w:val="center"/>
          </w:tcPr>
          <w:p w14:paraId="6566659F" w14:textId="38A2B061"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24556E30" w14:textId="54554C55" w:rsidR="00385270" w:rsidRPr="00647E6C" w:rsidRDefault="00385270" w:rsidP="00647E6C">
            <w:pPr>
              <w:pStyle w:val="100"/>
            </w:pPr>
            <w:r w:rsidRPr="00647E6C">
              <w:lastRenderedPageBreak/>
              <w:t>3.МПИ.0028</w:t>
            </w:r>
          </w:p>
        </w:tc>
        <w:tc>
          <w:tcPr>
            <w:tcW w:w="417" w:type="pct"/>
            <w:vAlign w:val="center"/>
          </w:tcPr>
          <w:p w14:paraId="13CF8F0D" w14:textId="675E4393" w:rsidR="00385270" w:rsidRPr="00647E6C" w:rsidRDefault="00385270" w:rsidP="00647E6C">
            <w:pPr>
              <w:pStyle w:val="100"/>
            </w:pPr>
            <w:r w:rsidRPr="00647E6C">
              <w:t>rq.pa.kl</w:t>
            </w:r>
          </w:p>
        </w:tc>
        <w:tc>
          <w:tcPr>
            <w:tcW w:w="417" w:type="pct"/>
            <w:vAlign w:val="center"/>
          </w:tcPr>
          <w:p w14:paraId="1CAF8EDC" w14:textId="77777777" w:rsidR="00385270" w:rsidRPr="00647E6C" w:rsidRDefault="00385270" w:rsidP="00647E6C">
            <w:pPr>
              <w:pStyle w:val="100"/>
            </w:pPr>
          </w:p>
        </w:tc>
        <w:tc>
          <w:tcPr>
            <w:tcW w:w="417" w:type="pct"/>
          </w:tcPr>
          <w:p w14:paraId="0C54479F" w14:textId="77777777" w:rsidR="00385270" w:rsidRPr="00647E6C" w:rsidRDefault="00385270" w:rsidP="00647E6C">
            <w:pPr>
              <w:pStyle w:val="100"/>
            </w:pPr>
          </w:p>
        </w:tc>
        <w:tc>
          <w:tcPr>
            <w:tcW w:w="417" w:type="pct"/>
            <w:vAlign w:val="center"/>
          </w:tcPr>
          <w:p w14:paraId="16085D0D" w14:textId="3E277F88" w:rsidR="00385270" w:rsidRPr="00647E6C" w:rsidRDefault="00385270" w:rsidP="00647E6C">
            <w:pPr>
              <w:pStyle w:val="100"/>
            </w:pPr>
          </w:p>
        </w:tc>
        <w:tc>
          <w:tcPr>
            <w:tcW w:w="417" w:type="pct"/>
            <w:vAlign w:val="center"/>
          </w:tcPr>
          <w:p w14:paraId="59E66801" w14:textId="2653516B" w:rsidR="00385270" w:rsidRPr="00647E6C" w:rsidRDefault="00385270" w:rsidP="00647E6C">
            <w:pPr>
              <w:pStyle w:val="100"/>
            </w:pPr>
            <w:r w:rsidRPr="00647E6C">
              <w:t>ctznOksm = RUS </w:t>
            </w:r>
          </w:p>
        </w:tc>
        <w:tc>
          <w:tcPr>
            <w:tcW w:w="417" w:type="pct"/>
            <w:vAlign w:val="center"/>
          </w:tcPr>
          <w:p w14:paraId="656748BD" w14:textId="77777777" w:rsidR="00385270" w:rsidRPr="00647E6C" w:rsidRDefault="00385270" w:rsidP="00647E6C">
            <w:pPr>
              <w:pStyle w:val="100"/>
              <w:divId w:val="788357218"/>
            </w:pPr>
            <w:r w:rsidRPr="00647E6C">
              <w:t>kl = {2, 3, 7, 8, 11, 12, 13, 14}</w:t>
            </w:r>
          </w:p>
          <w:p w14:paraId="7730D59D" w14:textId="77777777" w:rsidR="00385270" w:rsidRPr="00647E6C" w:rsidRDefault="00385270" w:rsidP="00647E6C">
            <w:pPr>
              <w:pStyle w:val="100"/>
            </w:pPr>
          </w:p>
        </w:tc>
        <w:tc>
          <w:tcPr>
            <w:tcW w:w="634" w:type="pct"/>
            <w:vAlign w:val="center"/>
          </w:tcPr>
          <w:p w14:paraId="277FCD6A" w14:textId="465E76D1" w:rsidR="00385270" w:rsidRPr="0099308E" w:rsidRDefault="00385270" w:rsidP="00647E6C">
            <w:pPr>
              <w:pStyle w:val="100"/>
              <w:rPr>
                <w:lang w:val="ru-RU"/>
              </w:rPr>
            </w:pPr>
            <w:r w:rsidRPr="0099308E">
              <w:rPr>
                <w:lang w:val="ru-RU"/>
              </w:rPr>
              <w:lastRenderedPageBreak/>
              <w:t xml:space="preserve">Указана противоречивая информация. В </w:t>
            </w:r>
            <w:r w:rsidRPr="0099308E">
              <w:rPr>
                <w:lang w:val="ru-RU"/>
              </w:rPr>
              <w:lastRenderedPageBreak/>
              <w:t>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одновременно с этим в параметре </w:t>
            </w:r>
            <w:r w:rsidRPr="00647E6C">
              <w:t>ctznOksm</w:t>
            </w:r>
            <w:r w:rsidRPr="0099308E">
              <w:rPr>
                <w:lang w:val="ru-RU"/>
              </w:rPr>
              <w:t xml:space="preserve"> указано российское гражданство</w:t>
            </w:r>
          </w:p>
        </w:tc>
        <w:tc>
          <w:tcPr>
            <w:tcW w:w="1028" w:type="pct"/>
            <w:vAlign w:val="center"/>
          </w:tcPr>
          <w:p w14:paraId="20F1AE18" w14:textId="1952DE7F"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w:t>
            </w:r>
            <w:r w:rsidRPr="0099308E">
              <w:rPr>
                <w:lang w:val="ru-RU"/>
              </w:rPr>
              <w:lastRenderedPageBreak/>
              <w:t xml:space="preserve">справочника </w:t>
            </w:r>
            <w:r w:rsidRPr="00647E6C">
              <w:t>V</w:t>
            </w:r>
            <w:r w:rsidRPr="0099308E">
              <w:rPr>
                <w:lang w:val="ru-RU"/>
              </w:rPr>
              <w:t xml:space="preserve">013, застрахованный является иностранным гражданином, но одновременно с этим в параметре </w:t>
            </w:r>
            <w:r w:rsidRPr="00647E6C">
              <w:t>ctznOksm</w:t>
            </w:r>
            <w:r w:rsidRPr="0099308E">
              <w:rPr>
                <w:lang w:val="ru-RU"/>
              </w:rPr>
              <w:t xml:space="preserve"> указано российское гражданство</w:t>
            </w:r>
          </w:p>
        </w:tc>
      </w:tr>
      <w:tr w:rsidR="00385270" w:rsidRPr="00B40693" w14:paraId="3A1AD1EF" w14:textId="77777777" w:rsidTr="00385270">
        <w:trPr>
          <w:trHeight w:val="454"/>
        </w:trPr>
        <w:tc>
          <w:tcPr>
            <w:tcW w:w="419" w:type="pct"/>
            <w:vAlign w:val="center"/>
          </w:tcPr>
          <w:p w14:paraId="7B680856" w14:textId="310108F1" w:rsidR="00385270" w:rsidRPr="00647E6C" w:rsidRDefault="00385270" w:rsidP="00647E6C">
            <w:pPr>
              <w:pStyle w:val="100"/>
            </w:pPr>
            <w:r w:rsidRPr="00647E6C">
              <w:lastRenderedPageBreak/>
              <w:t>MpiPolicyApplicationService.submitPolicyApplication</w:t>
            </w:r>
          </w:p>
        </w:tc>
        <w:tc>
          <w:tcPr>
            <w:tcW w:w="417" w:type="pct"/>
            <w:vAlign w:val="center"/>
          </w:tcPr>
          <w:p w14:paraId="6114D1E3" w14:textId="0FC0D74D" w:rsidR="00385270" w:rsidRPr="00647E6C" w:rsidRDefault="00385270" w:rsidP="00647E6C">
            <w:pPr>
              <w:pStyle w:val="100"/>
            </w:pPr>
            <w:r w:rsidRPr="00647E6C">
              <w:t>3.МПИ.0029</w:t>
            </w:r>
          </w:p>
        </w:tc>
        <w:tc>
          <w:tcPr>
            <w:tcW w:w="417" w:type="pct"/>
            <w:vAlign w:val="center"/>
          </w:tcPr>
          <w:p w14:paraId="7913E5D9" w14:textId="74105EF7" w:rsidR="00385270" w:rsidRPr="00647E6C" w:rsidRDefault="00385270" w:rsidP="00647E6C">
            <w:pPr>
              <w:pStyle w:val="100"/>
            </w:pPr>
            <w:r w:rsidRPr="00647E6C">
              <w:t>rq.pa.kl</w:t>
            </w:r>
          </w:p>
        </w:tc>
        <w:tc>
          <w:tcPr>
            <w:tcW w:w="417" w:type="pct"/>
            <w:vAlign w:val="center"/>
          </w:tcPr>
          <w:p w14:paraId="0B65A029" w14:textId="77777777" w:rsidR="00385270" w:rsidRPr="00647E6C" w:rsidRDefault="00385270" w:rsidP="00647E6C">
            <w:pPr>
              <w:pStyle w:val="100"/>
            </w:pPr>
          </w:p>
        </w:tc>
        <w:tc>
          <w:tcPr>
            <w:tcW w:w="417" w:type="pct"/>
          </w:tcPr>
          <w:p w14:paraId="4297245C" w14:textId="77777777" w:rsidR="00385270" w:rsidRPr="00647E6C" w:rsidRDefault="00385270" w:rsidP="00647E6C">
            <w:pPr>
              <w:pStyle w:val="100"/>
            </w:pPr>
          </w:p>
        </w:tc>
        <w:tc>
          <w:tcPr>
            <w:tcW w:w="417" w:type="pct"/>
            <w:vAlign w:val="center"/>
          </w:tcPr>
          <w:p w14:paraId="54BDEEC7" w14:textId="184C4F9E" w:rsidR="00385270" w:rsidRPr="00647E6C" w:rsidRDefault="00385270" w:rsidP="00647E6C">
            <w:pPr>
              <w:pStyle w:val="100"/>
            </w:pPr>
          </w:p>
        </w:tc>
        <w:tc>
          <w:tcPr>
            <w:tcW w:w="417" w:type="pct"/>
            <w:vAlign w:val="center"/>
          </w:tcPr>
          <w:p w14:paraId="157E36BD" w14:textId="33181A33" w:rsidR="00385270" w:rsidRPr="00647E6C" w:rsidRDefault="00385270" w:rsidP="00647E6C">
            <w:pPr>
              <w:pStyle w:val="100"/>
            </w:pPr>
            <w:r w:rsidRPr="00647E6C">
              <w:t>noCitizenship = 0 или false</w:t>
            </w:r>
          </w:p>
        </w:tc>
        <w:tc>
          <w:tcPr>
            <w:tcW w:w="417" w:type="pct"/>
            <w:vAlign w:val="center"/>
          </w:tcPr>
          <w:p w14:paraId="2606C076" w14:textId="3EB1E2BB" w:rsidR="00385270" w:rsidRPr="00647E6C" w:rsidRDefault="00385270" w:rsidP="00647E6C">
            <w:pPr>
              <w:pStyle w:val="100"/>
            </w:pPr>
            <w:r w:rsidRPr="00647E6C">
              <w:t>kl = {4, 9}</w:t>
            </w:r>
          </w:p>
        </w:tc>
        <w:tc>
          <w:tcPr>
            <w:tcW w:w="634" w:type="pct"/>
            <w:vAlign w:val="center"/>
          </w:tcPr>
          <w:p w14:paraId="6C123380" w14:textId="4953EF5B"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параметр </w:t>
            </w:r>
            <w:r w:rsidRPr="00647E6C">
              <w:t>noCitizenship</w:t>
            </w:r>
            <w:r w:rsidRPr="0099308E">
              <w:rPr>
                <w:lang w:val="ru-RU"/>
              </w:rPr>
              <w:t xml:space="preserve"> = 0 или </w:t>
            </w:r>
            <w:r w:rsidRPr="00647E6C">
              <w:t>false</w:t>
            </w:r>
            <w:r w:rsidRPr="0099308E">
              <w:rPr>
                <w:lang w:val="ru-RU"/>
              </w:rPr>
              <w:t>, что означает, что гражданство есть</w:t>
            </w:r>
          </w:p>
        </w:tc>
        <w:tc>
          <w:tcPr>
            <w:tcW w:w="1028" w:type="pct"/>
            <w:vAlign w:val="center"/>
          </w:tcPr>
          <w:p w14:paraId="7F2B459F" w14:textId="1B2E7432"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параметр в параметре </w:t>
            </w:r>
            <w:r w:rsidRPr="00647E6C">
              <w:t>noCitizenship</w:t>
            </w:r>
            <w:r w:rsidRPr="0099308E">
              <w:rPr>
                <w:lang w:val="ru-RU"/>
              </w:rPr>
              <w:t xml:space="preserve"> передана информация, что гражданство есть</w:t>
            </w:r>
          </w:p>
        </w:tc>
      </w:tr>
      <w:tr w:rsidR="00385270" w:rsidRPr="00B40693" w14:paraId="2CE07030" w14:textId="77777777" w:rsidTr="00385270">
        <w:trPr>
          <w:trHeight w:val="454"/>
        </w:trPr>
        <w:tc>
          <w:tcPr>
            <w:tcW w:w="419" w:type="pct"/>
            <w:vAlign w:val="center"/>
          </w:tcPr>
          <w:p w14:paraId="31F48A54" w14:textId="34126494" w:rsidR="00385270" w:rsidRPr="00647E6C" w:rsidRDefault="00385270" w:rsidP="00647E6C">
            <w:pPr>
              <w:pStyle w:val="100"/>
            </w:pPr>
            <w:r w:rsidRPr="00647E6C">
              <w:t>MpiPolicyApplicationService.submitPolicyApplication</w:t>
            </w:r>
          </w:p>
        </w:tc>
        <w:tc>
          <w:tcPr>
            <w:tcW w:w="417" w:type="pct"/>
            <w:vAlign w:val="center"/>
          </w:tcPr>
          <w:p w14:paraId="0D6B7D74" w14:textId="40A95888" w:rsidR="00385270" w:rsidRPr="00647E6C" w:rsidRDefault="00385270" w:rsidP="00647E6C">
            <w:pPr>
              <w:pStyle w:val="100"/>
            </w:pPr>
            <w:r w:rsidRPr="00647E6C">
              <w:t>3.МПИ.0030</w:t>
            </w:r>
          </w:p>
        </w:tc>
        <w:tc>
          <w:tcPr>
            <w:tcW w:w="417" w:type="pct"/>
            <w:vAlign w:val="center"/>
          </w:tcPr>
          <w:p w14:paraId="147F3DD5" w14:textId="3BB64049" w:rsidR="00385270" w:rsidRPr="00647E6C" w:rsidRDefault="00385270" w:rsidP="00647E6C">
            <w:pPr>
              <w:pStyle w:val="100"/>
            </w:pPr>
            <w:r w:rsidRPr="00647E6C">
              <w:t>rq.pa.kl</w:t>
            </w:r>
          </w:p>
        </w:tc>
        <w:tc>
          <w:tcPr>
            <w:tcW w:w="417" w:type="pct"/>
            <w:vAlign w:val="center"/>
          </w:tcPr>
          <w:p w14:paraId="7073C6F4" w14:textId="77777777" w:rsidR="00385270" w:rsidRPr="00647E6C" w:rsidRDefault="00385270" w:rsidP="00647E6C">
            <w:pPr>
              <w:pStyle w:val="100"/>
            </w:pPr>
          </w:p>
        </w:tc>
        <w:tc>
          <w:tcPr>
            <w:tcW w:w="417" w:type="pct"/>
          </w:tcPr>
          <w:p w14:paraId="20C287B2" w14:textId="77777777" w:rsidR="00385270" w:rsidRPr="00647E6C" w:rsidRDefault="00385270" w:rsidP="00647E6C">
            <w:pPr>
              <w:pStyle w:val="100"/>
            </w:pPr>
          </w:p>
        </w:tc>
        <w:tc>
          <w:tcPr>
            <w:tcW w:w="417" w:type="pct"/>
            <w:vAlign w:val="center"/>
          </w:tcPr>
          <w:p w14:paraId="24A46FC9" w14:textId="3B5AAD99" w:rsidR="00385270" w:rsidRPr="00647E6C" w:rsidRDefault="00385270" w:rsidP="00647E6C">
            <w:pPr>
              <w:pStyle w:val="100"/>
            </w:pPr>
          </w:p>
        </w:tc>
        <w:tc>
          <w:tcPr>
            <w:tcW w:w="417" w:type="pct"/>
            <w:vAlign w:val="center"/>
          </w:tcPr>
          <w:p w14:paraId="53613049" w14:textId="59CCF30E" w:rsidR="00385270" w:rsidRPr="00647E6C" w:rsidRDefault="00385270" w:rsidP="00647E6C">
            <w:pPr>
              <w:pStyle w:val="100"/>
            </w:pPr>
            <w:r w:rsidRPr="00647E6C">
              <w:t>noCitizenship = True</w:t>
            </w:r>
          </w:p>
        </w:tc>
        <w:tc>
          <w:tcPr>
            <w:tcW w:w="417" w:type="pct"/>
            <w:vAlign w:val="center"/>
          </w:tcPr>
          <w:p w14:paraId="5286382F" w14:textId="26954551" w:rsidR="00385270" w:rsidRPr="00647E6C" w:rsidRDefault="00385270" w:rsidP="00647E6C">
            <w:pPr>
              <w:pStyle w:val="100"/>
            </w:pPr>
            <w:r w:rsidRPr="00647E6C">
              <w:t>kl = {1, 2, 3, 6, 7, 8, 11, 12, 13, 14, 15, 16, 17, 18} </w:t>
            </w:r>
          </w:p>
        </w:tc>
        <w:tc>
          <w:tcPr>
            <w:tcW w:w="634" w:type="pct"/>
            <w:vAlign w:val="center"/>
          </w:tcPr>
          <w:p w14:paraId="022650D9" w14:textId="4790F71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w:t>
            </w:r>
            <w:r w:rsidRPr="0099308E">
              <w:rPr>
                <w:lang w:val="ru-RU"/>
              </w:rPr>
              <w:lastRenderedPageBreak/>
              <w:t xml:space="preserve">справочника </w:t>
            </w:r>
            <w:r w:rsidRPr="00647E6C">
              <w:t>V</w:t>
            </w:r>
            <w:r w:rsidRPr="0099308E">
              <w:rPr>
                <w:lang w:val="ru-RU"/>
              </w:rPr>
              <w:t xml:space="preserve">013, застрахованное лицо </w:t>
            </w:r>
            <w:r w:rsidRPr="00647E6C">
              <w:t> </w:t>
            </w:r>
            <w:r w:rsidRPr="0099308E">
              <w:rPr>
                <w:lang w:val="ru-RU"/>
              </w:rPr>
              <w:t xml:space="preserve">имеет гражданство, но одновременно с этим параметр </w:t>
            </w:r>
            <w:r w:rsidRPr="00647E6C">
              <w:t>noCitizenship</w:t>
            </w:r>
            <w:r w:rsidRPr="0099308E">
              <w:rPr>
                <w:lang w:val="ru-RU"/>
              </w:rPr>
              <w:t xml:space="preserve"> = </w:t>
            </w:r>
            <w:r w:rsidRPr="00647E6C">
              <w:t>True</w:t>
            </w:r>
            <w:r w:rsidRPr="0099308E">
              <w:rPr>
                <w:lang w:val="ru-RU"/>
              </w:rPr>
              <w:t>, что означает, что гражданства нет</w:t>
            </w:r>
          </w:p>
        </w:tc>
        <w:tc>
          <w:tcPr>
            <w:tcW w:w="1028" w:type="pct"/>
            <w:vAlign w:val="center"/>
          </w:tcPr>
          <w:p w14:paraId="5AACA91C" w14:textId="602C75A2"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w:t>
            </w:r>
            <w:r w:rsidRPr="00647E6C">
              <w:t> </w:t>
            </w:r>
            <w:r w:rsidRPr="0099308E">
              <w:rPr>
                <w:lang w:val="ru-RU"/>
              </w:rPr>
              <w:t xml:space="preserve">имеет гражданство, но одновременно </w:t>
            </w:r>
            <w:r w:rsidRPr="0099308E">
              <w:rPr>
                <w:lang w:val="ru-RU"/>
              </w:rPr>
              <w:lastRenderedPageBreak/>
              <w:t xml:space="preserve">с этим параметр </w:t>
            </w:r>
            <w:r w:rsidRPr="00647E6C">
              <w:t>noCitizenship</w:t>
            </w:r>
            <w:r w:rsidRPr="0099308E">
              <w:rPr>
                <w:lang w:val="ru-RU"/>
              </w:rPr>
              <w:t xml:space="preserve"> = </w:t>
            </w:r>
            <w:r w:rsidRPr="00647E6C">
              <w:t>True</w:t>
            </w:r>
            <w:r w:rsidRPr="0099308E">
              <w:rPr>
                <w:lang w:val="ru-RU"/>
              </w:rPr>
              <w:t>, что означает, что гражданства нет</w:t>
            </w:r>
          </w:p>
        </w:tc>
      </w:tr>
      <w:tr w:rsidR="00385270" w:rsidRPr="00B40693" w14:paraId="25764292" w14:textId="77777777" w:rsidTr="00385270">
        <w:trPr>
          <w:trHeight w:val="454"/>
        </w:trPr>
        <w:tc>
          <w:tcPr>
            <w:tcW w:w="419" w:type="pct"/>
            <w:vAlign w:val="center"/>
          </w:tcPr>
          <w:p w14:paraId="0E1B0CC7" w14:textId="1F64E057" w:rsidR="00385270" w:rsidRPr="00647E6C" w:rsidRDefault="00385270" w:rsidP="00647E6C">
            <w:pPr>
              <w:pStyle w:val="100"/>
            </w:pPr>
            <w:r w:rsidRPr="00647E6C">
              <w:lastRenderedPageBreak/>
              <w:t>MpiPolicyApplicationService.submitPolicyApplication</w:t>
            </w:r>
          </w:p>
        </w:tc>
        <w:tc>
          <w:tcPr>
            <w:tcW w:w="417" w:type="pct"/>
            <w:vAlign w:val="center"/>
          </w:tcPr>
          <w:p w14:paraId="3EC5E0CC" w14:textId="7BFF240C" w:rsidR="00385270" w:rsidRPr="00647E6C" w:rsidRDefault="00385270" w:rsidP="00647E6C">
            <w:pPr>
              <w:pStyle w:val="100"/>
            </w:pPr>
            <w:r w:rsidRPr="00647E6C">
              <w:t>3.МПИ.0031</w:t>
            </w:r>
          </w:p>
        </w:tc>
        <w:tc>
          <w:tcPr>
            <w:tcW w:w="417" w:type="pct"/>
            <w:vAlign w:val="center"/>
          </w:tcPr>
          <w:p w14:paraId="6848E0F8" w14:textId="0616D447" w:rsidR="00385270" w:rsidRPr="00647E6C" w:rsidRDefault="00385270" w:rsidP="00647E6C">
            <w:pPr>
              <w:pStyle w:val="100"/>
            </w:pPr>
            <w:r w:rsidRPr="00647E6C">
              <w:t>rq.pa.enp</w:t>
            </w:r>
          </w:p>
        </w:tc>
        <w:tc>
          <w:tcPr>
            <w:tcW w:w="417" w:type="pct"/>
            <w:vAlign w:val="center"/>
          </w:tcPr>
          <w:p w14:paraId="4EEB79D0" w14:textId="77777777" w:rsidR="00385270" w:rsidRPr="00647E6C" w:rsidRDefault="00385270" w:rsidP="00647E6C">
            <w:pPr>
              <w:pStyle w:val="100"/>
            </w:pPr>
          </w:p>
        </w:tc>
        <w:tc>
          <w:tcPr>
            <w:tcW w:w="417" w:type="pct"/>
          </w:tcPr>
          <w:p w14:paraId="64E3BDC0" w14:textId="77777777" w:rsidR="00385270" w:rsidRPr="00647E6C" w:rsidRDefault="00385270" w:rsidP="00647E6C">
            <w:pPr>
              <w:pStyle w:val="100"/>
            </w:pPr>
          </w:p>
        </w:tc>
        <w:tc>
          <w:tcPr>
            <w:tcW w:w="417" w:type="pct"/>
            <w:vAlign w:val="center"/>
          </w:tcPr>
          <w:p w14:paraId="3AACF3BC" w14:textId="61DC8B95" w:rsidR="00385270" w:rsidRPr="00647E6C" w:rsidRDefault="00385270" w:rsidP="00647E6C">
            <w:pPr>
              <w:pStyle w:val="100"/>
            </w:pPr>
          </w:p>
        </w:tc>
        <w:tc>
          <w:tcPr>
            <w:tcW w:w="417" w:type="pct"/>
            <w:vAlign w:val="center"/>
          </w:tcPr>
          <w:p w14:paraId="180F3E9A" w14:textId="34DA5B45" w:rsidR="00385270" w:rsidRPr="00647E6C" w:rsidRDefault="00385270" w:rsidP="00647E6C">
            <w:pPr>
              <w:pStyle w:val="100"/>
            </w:pPr>
            <w:r w:rsidRPr="00647E6C">
              <w:t>не пусто</w:t>
            </w:r>
          </w:p>
        </w:tc>
        <w:tc>
          <w:tcPr>
            <w:tcW w:w="417" w:type="pct"/>
            <w:vAlign w:val="center"/>
          </w:tcPr>
          <w:p w14:paraId="1BE1627A" w14:textId="77777777" w:rsidR="00385270" w:rsidRPr="00647E6C" w:rsidRDefault="00385270" w:rsidP="00647E6C">
            <w:pPr>
              <w:pStyle w:val="100"/>
            </w:pPr>
          </w:p>
        </w:tc>
        <w:tc>
          <w:tcPr>
            <w:tcW w:w="634" w:type="pct"/>
            <w:vAlign w:val="center"/>
          </w:tcPr>
          <w:p w14:paraId="308BB591" w14:textId="37EC37BD"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53775EA2" w14:textId="1CAC7DF5" w:rsidR="00385270" w:rsidRPr="0099308E" w:rsidRDefault="00385270" w:rsidP="00647E6C">
            <w:pPr>
              <w:pStyle w:val="100"/>
              <w:rPr>
                <w:lang w:val="ru-RU"/>
              </w:rPr>
            </w:pPr>
            <w:r w:rsidRPr="0099308E">
              <w:rPr>
                <w:lang w:val="ru-RU"/>
              </w:rPr>
              <w:t xml:space="preserve">Формат ЕНП указан неверно - должен быть </w:t>
            </w:r>
            <w:r w:rsidRPr="00647E6C">
              <w:t>XXXXXXXXXXXXXXXX</w:t>
            </w:r>
            <w:r w:rsidRPr="0099308E">
              <w:rPr>
                <w:lang w:val="ru-RU"/>
              </w:rPr>
              <w:t xml:space="preserve"> и содержать только разрешенные символы - цифры.</w:t>
            </w:r>
            <w:r w:rsidRPr="00647E6C">
              <w:t> </w:t>
            </w:r>
          </w:p>
        </w:tc>
      </w:tr>
      <w:tr w:rsidR="00385270" w:rsidRPr="00385270" w14:paraId="0073E51B" w14:textId="77777777" w:rsidTr="00385270">
        <w:trPr>
          <w:trHeight w:val="454"/>
        </w:trPr>
        <w:tc>
          <w:tcPr>
            <w:tcW w:w="419" w:type="pct"/>
            <w:vAlign w:val="center"/>
          </w:tcPr>
          <w:p w14:paraId="44E4AD16" w14:textId="6B9DEBF2" w:rsidR="00385270" w:rsidRPr="00647E6C" w:rsidRDefault="00385270" w:rsidP="00647E6C">
            <w:pPr>
              <w:pStyle w:val="100"/>
            </w:pPr>
            <w:r w:rsidRPr="00647E6C">
              <w:t>MpiPolicyApplicationService.submitPolicyApplication</w:t>
            </w:r>
          </w:p>
        </w:tc>
        <w:tc>
          <w:tcPr>
            <w:tcW w:w="417" w:type="pct"/>
            <w:vAlign w:val="center"/>
          </w:tcPr>
          <w:p w14:paraId="13D0FADD" w14:textId="24719508" w:rsidR="00385270" w:rsidRPr="00647E6C" w:rsidRDefault="00385270" w:rsidP="00647E6C">
            <w:pPr>
              <w:pStyle w:val="100"/>
            </w:pPr>
            <w:r w:rsidRPr="00647E6C">
              <w:t>3.МПИ.0032</w:t>
            </w:r>
          </w:p>
        </w:tc>
        <w:tc>
          <w:tcPr>
            <w:tcW w:w="417" w:type="pct"/>
            <w:vAlign w:val="center"/>
          </w:tcPr>
          <w:p w14:paraId="2666F6E9" w14:textId="346F1FF6" w:rsidR="00385270" w:rsidRPr="00647E6C" w:rsidRDefault="00385270" w:rsidP="00647E6C">
            <w:pPr>
              <w:pStyle w:val="100"/>
            </w:pPr>
            <w:r w:rsidRPr="00647E6C">
              <w:t>rq.pa.enp</w:t>
            </w:r>
          </w:p>
        </w:tc>
        <w:tc>
          <w:tcPr>
            <w:tcW w:w="417" w:type="pct"/>
            <w:vAlign w:val="center"/>
          </w:tcPr>
          <w:p w14:paraId="571B0303" w14:textId="77777777" w:rsidR="00385270" w:rsidRPr="00647E6C" w:rsidRDefault="00385270" w:rsidP="00647E6C">
            <w:pPr>
              <w:pStyle w:val="100"/>
            </w:pPr>
          </w:p>
        </w:tc>
        <w:tc>
          <w:tcPr>
            <w:tcW w:w="417" w:type="pct"/>
          </w:tcPr>
          <w:p w14:paraId="05EF1B1B" w14:textId="77777777" w:rsidR="00385270" w:rsidRPr="00647E6C" w:rsidRDefault="00385270" w:rsidP="00647E6C">
            <w:pPr>
              <w:pStyle w:val="100"/>
            </w:pPr>
          </w:p>
        </w:tc>
        <w:tc>
          <w:tcPr>
            <w:tcW w:w="417" w:type="pct"/>
            <w:vAlign w:val="center"/>
          </w:tcPr>
          <w:p w14:paraId="424F7709" w14:textId="0FF35ACD" w:rsidR="00385270" w:rsidRPr="00647E6C" w:rsidRDefault="00385270" w:rsidP="00647E6C">
            <w:pPr>
              <w:pStyle w:val="100"/>
            </w:pPr>
          </w:p>
        </w:tc>
        <w:tc>
          <w:tcPr>
            <w:tcW w:w="417" w:type="pct"/>
            <w:vAlign w:val="center"/>
          </w:tcPr>
          <w:p w14:paraId="2629E1DB" w14:textId="77777777" w:rsidR="00385270" w:rsidRPr="0099308E" w:rsidRDefault="00385270" w:rsidP="00647E6C">
            <w:pPr>
              <w:pStyle w:val="100"/>
              <w:rPr>
                <w:lang w:val="ru-RU"/>
              </w:rPr>
            </w:pPr>
            <w:r w:rsidRPr="0099308E">
              <w:rPr>
                <w:lang w:val="ru-RU"/>
              </w:rPr>
              <w:t>Все ситуации, кроме этих:</w:t>
            </w:r>
          </w:p>
          <w:p w14:paraId="2FCA5EF5" w14:textId="77777777" w:rsidR="00385270" w:rsidRPr="0099308E" w:rsidRDefault="00385270" w:rsidP="00647E6C">
            <w:pPr>
              <w:pStyle w:val="100"/>
              <w:rPr>
                <w:lang w:val="ru-RU"/>
              </w:rPr>
            </w:pPr>
            <w:r w:rsidRPr="0099308E">
              <w:rPr>
                <w:lang w:val="ru-RU"/>
              </w:rPr>
              <w:t xml:space="preserve">1) </w:t>
            </w:r>
            <w:r w:rsidRPr="00647E6C">
              <w:t>appCause</w:t>
            </w:r>
            <w:r w:rsidRPr="0099308E">
              <w:rPr>
                <w:lang w:val="ru-RU"/>
              </w:rPr>
              <w:t xml:space="preserve"> = 1 &amp; </w:t>
            </w:r>
            <w:r w:rsidRPr="00647E6C">
              <w:t>appObject</w:t>
            </w:r>
            <w:r w:rsidRPr="0099308E">
              <w:rPr>
                <w:lang w:val="ru-RU"/>
              </w:rPr>
              <w:t xml:space="preserve"> = 1</w:t>
            </w:r>
          </w:p>
          <w:p w14:paraId="01A9B307" w14:textId="77777777" w:rsidR="00385270" w:rsidRPr="0099308E" w:rsidRDefault="00385270" w:rsidP="00647E6C">
            <w:pPr>
              <w:pStyle w:val="100"/>
              <w:rPr>
                <w:lang w:val="ru-RU"/>
              </w:rPr>
            </w:pPr>
            <w:r w:rsidRPr="0099308E">
              <w:rPr>
                <w:lang w:val="ru-RU"/>
              </w:rPr>
              <w:t>или</w:t>
            </w:r>
          </w:p>
          <w:p w14:paraId="7D967227" w14:textId="6645B4BC" w:rsidR="00385270" w:rsidRPr="0099308E" w:rsidRDefault="00385270" w:rsidP="00647E6C">
            <w:pPr>
              <w:pStyle w:val="100"/>
              <w:rPr>
                <w:lang w:val="ru-RU"/>
              </w:rPr>
            </w:pPr>
            <w:r w:rsidRPr="0099308E">
              <w:rPr>
                <w:lang w:val="ru-RU"/>
              </w:rPr>
              <w:t xml:space="preserve">2) </w:t>
            </w:r>
            <w:r w:rsidRPr="00647E6C">
              <w:t>appObject</w:t>
            </w:r>
            <w:r w:rsidRPr="0099308E">
              <w:rPr>
                <w:lang w:val="ru-RU"/>
              </w:rPr>
              <w:t xml:space="preserve"> = 2 &amp; </w:t>
            </w:r>
            <w:r w:rsidRPr="00647E6C">
              <w:t>appCause</w:t>
            </w:r>
            <w:r w:rsidRPr="0099308E">
              <w:rPr>
                <w:lang w:val="ru-RU"/>
              </w:rPr>
              <w:t xml:space="preserve"> = 3 &amp; источник заявления ЕПГУ</w:t>
            </w:r>
            <w:r w:rsidRPr="00647E6C">
              <w:t> </w:t>
            </w:r>
          </w:p>
        </w:tc>
        <w:tc>
          <w:tcPr>
            <w:tcW w:w="417" w:type="pct"/>
            <w:vAlign w:val="center"/>
          </w:tcPr>
          <w:p w14:paraId="0FA632DD" w14:textId="1B337C0C" w:rsidR="00385270" w:rsidRPr="00647E6C" w:rsidRDefault="00385270" w:rsidP="00647E6C">
            <w:pPr>
              <w:pStyle w:val="100"/>
            </w:pPr>
            <w:r w:rsidRPr="00647E6C">
              <w:t xml:space="preserve">enp пусто </w:t>
            </w:r>
            <w:r w:rsidRPr="00647E6C">
              <w:br/>
            </w:r>
          </w:p>
        </w:tc>
        <w:tc>
          <w:tcPr>
            <w:tcW w:w="634" w:type="pct"/>
            <w:vAlign w:val="center"/>
          </w:tcPr>
          <w:p w14:paraId="212A9EF2" w14:textId="77777777" w:rsidR="00385270" w:rsidRPr="0099308E" w:rsidRDefault="00385270" w:rsidP="00647E6C">
            <w:pPr>
              <w:pStyle w:val="100"/>
              <w:rPr>
                <w:lang w:val="ru-RU"/>
              </w:rPr>
            </w:pPr>
            <w:r w:rsidRPr="0099308E">
              <w:rPr>
                <w:lang w:val="ru-RU"/>
              </w:rPr>
              <w:t xml:space="preserve">Условия, когда </w:t>
            </w:r>
            <w:r w:rsidRPr="00647E6C">
              <w:t>enp</w:t>
            </w:r>
            <w:r w:rsidRPr="0099308E">
              <w:rPr>
                <w:lang w:val="ru-RU"/>
              </w:rPr>
              <w:t xml:space="preserve"> может быть передано пустым:</w:t>
            </w:r>
          </w:p>
          <w:p w14:paraId="7B20616F" w14:textId="77777777" w:rsidR="00385270" w:rsidRPr="00647E6C" w:rsidRDefault="00385270" w:rsidP="00647E6C">
            <w:pPr>
              <w:pStyle w:val="100"/>
            </w:pPr>
            <w:r w:rsidRPr="00647E6C">
              <w:t>1) appObject = 1 &amp; appCause = 1</w:t>
            </w:r>
          </w:p>
          <w:p w14:paraId="75FA02F3" w14:textId="2446D005" w:rsidR="00385270" w:rsidRPr="00647E6C" w:rsidRDefault="00385270" w:rsidP="00647E6C">
            <w:pPr>
              <w:pStyle w:val="100"/>
            </w:pPr>
            <w:r w:rsidRPr="00647E6C">
              <w:t>2) appObject = 2 &amp; appCause = 3 &amp; источник заявления = ЕПГУ</w:t>
            </w:r>
          </w:p>
        </w:tc>
        <w:tc>
          <w:tcPr>
            <w:tcW w:w="1028" w:type="pct"/>
            <w:vAlign w:val="center"/>
          </w:tcPr>
          <w:p w14:paraId="531C519D" w14:textId="2068CE63" w:rsidR="00385270" w:rsidRPr="0099308E" w:rsidRDefault="00385270" w:rsidP="00647E6C">
            <w:pPr>
              <w:pStyle w:val="100"/>
              <w:rPr>
                <w:lang w:val="ru-RU"/>
              </w:rPr>
            </w:pPr>
            <w:r w:rsidRPr="0099308E">
              <w:rPr>
                <w:lang w:val="ru-RU"/>
              </w:rPr>
              <w:t xml:space="preserve">Для переданной в запросе причины заявления (причина заявления кодируется параметрами </w:t>
            </w:r>
            <w:r w:rsidRPr="00647E6C">
              <w:t>appCause</w:t>
            </w:r>
            <w:r w:rsidRPr="0099308E">
              <w:rPr>
                <w:lang w:val="ru-RU"/>
              </w:rPr>
              <w:t xml:space="preserve"> и </w:t>
            </w:r>
            <w:r w:rsidRPr="00647E6C">
              <w:t>appObject</w:t>
            </w:r>
            <w:r w:rsidRPr="0099308E">
              <w:rPr>
                <w:lang w:val="ru-RU"/>
              </w:rPr>
              <w:t>) недопустимо пустое значение ЕНП</w:t>
            </w:r>
          </w:p>
        </w:tc>
      </w:tr>
      <w:tr w:rsidR="00385270" w:rsidRPr="00B40693" w14:paraId="2848EEF7" w14:textId="77777777" w:rsidTr="00385270">
        <w:trPr>
          <w:trHeight w:val="454"/>
        </w:trPr>
        <w:tc>
          <w:tcPr>
            <w:tcW w:w="419" w:type="pct"/>
            <w:vAlign w:val="center"/>
          </w:tcPr>
          <w:p w14:paraId="7928F3F4" w14:textId="4BA70A7C"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3323CBDB" w14:textId="624A1980" w:rsidR="00385270" w:rsidRPr="00647E6C" w:rsidRDefault="00385270" w:rsidP="00647E6C">
            <w:pPr>
              <w:pStyle w:val="100"/>
            </w:pPr>
            <w:r w:rsidRPr="00647E6C">
              <w:lastRenderedPageBreak/>
              <w:t>3.МПИ.0033</w:t>
            </w:r>
          </w:p>
        </w:tc>
        <w:tc>
          <w:tcPr>
            <w:tcW w:w="417" w:type="pct"/>
            <w:vAlign w:val="center"/>
          </w:tcPr>
          <w:p w14:paraId="4B36DAEA" w14:textId="4FC13743" w:rsidR="00385270" w:rsidRPr="00647E6C" w:rsidRDefault="00385270" w:rsidP="00647E6C">
            <w:pPr>
              <w:pStyle w:val="100"/>
            </w:pPr>
            <w:r w:rsidRPr="00647E6C">
              <w:t>rq.pa.pv</w:t>
            </w:r>
          </w:p>
        </w:tc>
        <w:tc>
          <w:tcPr>
            <w:tcW w:w="417" w:type="pct"/>
            <w:vAlign w:val="center"/>
          </w:tcPr>
          <w:p w14:paraId="12792F6F" w14:textId="045A4898" w:rsidR="00385270" w:rsidRPr="00647E6C" w:rsidRDefault="00385270" w:rsidP="00647E6C">
            <w:pPr>
              <w:pStyle w:val="100"/>
            </w:pPr>
            <w:r w:rsidRPr="00647E6C">
              <w:t>F013 (</w:t>
            </w:r>
            <w:hyperlink r:id="rId24" w:anchor="refbookList?refbookList:filter:$filter=set&amp;refbookList:filter:name=&amp;refbookList:filter:code=013&amp;refbookList:$active=1&amp;refbookList:$selectedId=8929/refbookList.refbookList.view$155v8929?menu:filter:dictionaryId=8929&amp;menu:filter:readOnly=true&amp;menu:$active=1&amp;menu:$selectedId=undefined&amp;refbookSimple0:$active=1&amp;refbookSimple0:page=1&amp;refbookSimple0:$selectedId=undefined&amp;refbookSimple1:$active=1&amp;refbookSimple1:page=1" w:history="1">
              <w:r w:rsidRPr="00647E6C">
                <w:t>http://nsi.ffoms.ru/#refbookList?ref</w:t>
              </w:r>
              <w:r w:rsidRPr="00647E6C">
                <w:lastRenderedPageBreak/>
                <w:t>bookList:filter:$filter=set&amp;refbookList:filter:name=&amp;refbookList:filter:code=013&amp;refbookList:$active=1&amp;refbookList:$selectedId=8929/refbookList.refbookList.view$155v8929?menu:filter:dictionaryId=8929&amp;menu:filter:readOnly=true&amp;menu:$active=1&amp;menu:$selectedId=undefined&amp;refbookSimple0:$active=1&amp;refbookSimple0:page=1&amp;refbookSimple0:$selectedId=undefined&amp;refbookSimple1:$active=1&amp;refbookSimple1:page=1</w:t>
              </w:r>
            </w:hyperlink>
            <w:r w:rsidRPr="00647E6C">
              <w:t>)</w:t>
            </w:r>
          </w:p>
        </w:tc>
        <w:tc>
          <w:tcPr>
            <w:tcW w:w="417" w:type="pct"/>
          </w:tcPr>
          <w:p w14:paraId="4088BFD2" w14:textId="77777777" w:rsidR="00385270" w:rsidRPr="00647E6C" w:rsidRDefault="00385270" w:rsidP="00647E6C">
            <w:pPr>
              <w:pStyle w:val="100"/>
            </w:pPr>
          </w:p>
        </w:tc>
        <w:tc>
          <w:tcPr>
            <w:tcW w:w="417" w:type="pct"/>
            <w:vAlign w:val="center"/>
          </w:tcPr>
          <w:p w14:paraId="4E1D626E" w14:textId="40EF89DD" w:rsidR="00385270" w:rsidRPr="00647E6C" w:rsidRDefault="00385270" w:rsidP="00647E6C">
            <w:pPr>
              <w:pStyle w:val="100"/>
            </w:pPr>
            <w:r w:rsidRPr="00647E6C">
              <w:t>codpvp</w:t>
            </w:r>
          </w:p>
        </w:tc>
        <w:tc>
          <w:tcPr>
            <w:tcW w:w="417" w:type="pct"/>
            <w:vAlign w:val="center"/>
          </w:tcPr>
          <w:p w14:paraId="5855FD23" w14:textId="7BB82C74" w:rsidR="00385270" w:rsidRPr="00647E6C" w:rsidRDefault="00385270" w:rsidP="00647E6C">
            <w:pPr>
              <w:pStyle w:val="100"/>
            </w:pPr>
            <w:r w:rsidRPr="00647E6C">
              <w:t>не пусто</w:t>
            </w:r>
          </w:p>
        </w:tc>
        <w:tc>
          <w:tcPr>
            <w:tcW w:w="417" w:type="pct"/>
            <w:vAlign w:val="center"/>
          </w:tcPr>
          <w:p w14:paraId="75DD061F" w14:textId="77777777" w:rsidR="00385270" w:rsidRPr="00647E6C" w:rsidRDefault="00385270" w:rsidP="00647E6C">
            <w:pPr>
              <w:pStyle w:val="100"/>
            </w:pPr>
          </w:p>
        </w:tc>
        <w:tc>
          <w:tcPr>
            <w:tcW w:w="634" w:type="pct"/>
            <w:vAlign w:val="center"/>
          </w:tcPr>
          <w:p w14:paraId="3B40CE5F" w14:textId="638E5965" w:rsidR="00385270" w:rsidRPr="0099308E" w:rsidRDefault="00385270" w:rsidP="00647E6C">
            <w:pPr>
              <w:pStyle w:val="100"/>
              <w:rPr>
                <w:lang w:val="ru-RU"/>
              </w:rPr>
            </w:pPr>
            <w:r w:rsidRPr="0099308E">
              <w:rPr>
                <w:lang w:val="ru-RU"/>
              </w:rPr>
              <w:t xml:space="preserve">Значение </w:t>
            </w:r>
            <w:r w:rsidRPr="00647E6C">
              <w:t>pv</w:t>
            </w:r>
            <w:r w:rsidRPr="0099308E">
              <w:rPr>
                <w:lang w:val="ru-RU"/>
              </w:rPr>
              <w:t xml:space="preserve"> должно присутствовать в поле </w:t>
            </w:r>
            <w:r w:rsidRPr="00647E6C">
              <w:t>codpvp</w:t>
            </w:r>
            <w:r w:rsidRPr="0099308E">
              <w:rPr>
                <w:lang w:val="ru-RU"/>
              </w:rPr>
              <w:t xml:space="preserve"> </w:t>
            </w:r>
            <w:r w:rsidRPr="0099308E">
              <w:rPr>
                <w:lang w:val="ru-RU"/>
              </w:rPr>
              <w:lastRenderedPageBreak/>
              <w:t xml:space="preserve">справочника </w:t>
            </w:r>
            <w:r w:rsidRPr="00647E6C">
              <w:t>F</w:t>
            </w:r>
            <w:r w:rsidRPr="0099308E">
              <w:rPr>
                <w:lang w:val="ru-RU"/>
              </w:rPr>
              <w:t>013 "Реестр пунктов выдачи полисов (</w:t>
            </w:r>
            <w:r w:rsidRPr="00647E6C">
              <w:t>Punkt</w:t>
            </w:r>
            <w:r w:rsidRPr="0099308E">
              <w:rPr>
                <w:lang w:val="ru-RU"/>
              </w:rPr>
              <w:t>)"</w:t>
            </w:r>
          </w:p>
        </w:tc>
        <w:tc>
          <w:tcPr>
            <w:tcW w:w="1028" w:type="pct"/>
            <w:vAlign w:val="center"/>
          </w:tcPr>
          <w:p w14:paraId="10BC7108" w14:textId="6FC27026" w:rsidR="00385270" w:rsidRPr="0099308E" w:rsidRDefault="00385270" w:rsidP="00647E6C">
            <w:pPr>
              <w:pStyle w:val="100"/>
              <w:rPr>
                <w:lang w:val="ru-RU"/>
              </w:rPr>
            </w:pPr>
            <w:r w:rsidRPr="0099308E">
              <w:rPr>
                <w:lang w:val="ru-RU"/>
              </w:rPr>
              <w:lastRenderedPageBreak/>
              <w:t xml:space="preserve">Значение параметра </w:t>
            </w:r>
            <w:r w:rsidRPr="00647E6C">
              <w:t>pv</w:t>
            </w:r>
            <w:r w:rsidRPr="0099308E">
              <w:rPr>
                <w:lang w:val="ru-RU"/>
              </w:rPr>
              <w:t xml:space="preserve"> должно подтягиваться из поля </w:t>
            </w:r>
            <w:r w:rsidRPr="00647E6C">
              <w:t>codpvp</w:t>
            </w:r>
            <w:r w:rsidRPr="0099308E">
              <w:rPr>
                <w:lang w:val="ru-RU"/>
              </w:rPr>
              <w:t xml:space="preserve"> справочника </w:t>
            </w:r>
            <w:r w:rsidRPr="00647E6C">
              <w:t>F</w:t>
            </w:r>
            <w:r w:rsidRPr="0099308E">
              <w:rPr>
                <w:lang w:val="ru-RU"/>
              </w:rPr>
              <w:t xml:space="preserve">013 Реестр </w:t>
            </w:r>
            <w:r w:rsidRPr="0099308E">
              <w:rPr>
                <w:lang w:val="ru-RU"/>
              </w:rPr>
              <w:lastRenderedPageBreak/>
              <w:t>пунктов выдачи полисов (</w:t>
            </w:r>
            <w:r w:rsidRPr="00647E6C">
              <w:t>Punkt</w:t>
            </w:r>
            <w:r w:rsidRPr="0099308E">
              <w:rPr>
                <w:lang w:val="ru-RU"/>
              </w:rPr>
              <w:t>)</w:t>
            </w:r>
          </w:p>
        </w:tc>
      </w:tr>
      <w:tr w:rsidR="00385270" w:rsidRPr="00B40693" w14:paraId="07C2F361" w14:textId="77777777" w:rsidTr="00385270">
        <w:trPr>
          <w:trHeight w:val="454"/>
        </w:trPr>
        <w:tc>
          <w:tcPr>
            <w:tcW w:w="419" w:type="pct"/>
            <w:vAlign w:val="center"/>
          </w:tcPr>
          <w:p w14:paraId="11042FE8" w14:textId="67087040" w:rsidR="00385270" w:rsidRPr="00647E6C" w:rsidRDefault="00385270" w:rsidP="00647E6C">
            <w:pPr>
              <w:pStyle w:val="100"/>
            </w:pPr>
            <w:r w:rsidRPr="00647E6C">
              <w:lastRenderedPageBreak/>
              <w:t>MpiPolicyApplicationService.submitPolicyApplication</w:t>
            </w:r>
          </w:p>
        </w:tc>
        <w:tc>
          <w:tcPr>
            <w:tcW w:w="417" w:type="pct"/>
            <w:vAlign w:val="center"/>
          </w:tcPr>
          <w:p w14:paraId="68AE9745" w14:textId="49C72B0E" w:rsidR="00385270" w:rsidRPr="00647E6C" w:rsidRDefault="00385270" w:rsidP="00647E6C">
            <w:pPr>
              <w:pStyle w:val="100"/>
            </w:pPr>
            <w:r w:rsidRPr="00647E6C">
              <w:t>3.МПИ.0034</w:t>
            </w:r>
          </w:p>
        </w:tc>
        <w:tc>
          <w:tcPr>
            <w:tcW w:w="417" w:type="pct"/>
            <w:vAlign w:val="center"/>
          </w:tcPr>
          <w:p w14:paraId="23FDCCF0" w14:textId="78CB8FD3" w:rsidR="00385270" w:rsidRPr="00647E6C" w:rsidRDefault="00385270" w:rsidP="00647E6C">
            <w:pPr>
              <w:pStyle w:val="100"/>
            </w:pPr>
            <w:r w:rsidRPr="00647E6C">
              <w:t>rq.pa.legalRepRel</w:t>
            </w:r>
          </w:p>
        </w:tc>
        <w:tc>
          <w:tcPr>
            <w:tcW w:w="417" w:type="pct"/>
            <w:vAlign w:val="center"/>
          </w:tcPr>
          <w:p w14:paraId="5AABD340" w14:textId="77777777" w:rsidR="00385270" w:rsidRPr="00647E6C" w:rsidRDefault="00385270" w:rsidP="00647E6C">
            <w:pPr>
              <w:pStyle w:val="100"/>
            </w:pPr>
          </w:p>
        </w:tc>
        <w:tc>
          <w:tcPr>
            <w:tcW w:w="417" w:type="pct"/>
          </w:tcPr>
          <w:p w14:paraId="31988F10" w14:textId="77777777" w:rsidR="00385270" w:rsidRPr="00647E6C" w:rsidRDefault="00385270" w:rsidP="00647E6C">
            <w:pPr>
              <w:pStyle w:val="100"/>
            </w:pPr>
          </w:p>
        </w:tc>
        <w:tc>
          <w:tcPr>
            <w:tcW w:w="417" w:type="pct"/>
            <w:vAlign w:val="center"/>
          </w:tcPr>
          <w:p w14:paraId="0CD423B5" w14:textId="5933C1A4" w:rsidR="00385270" w:rsidRPr="00647E6C" w:rsidRDefault="00385270" w:rsidP="00647E6C">
            <w:pPr>
              <w:pStyle w:val="100"/>
            </w:pPr>
          </w:p>
        </w:tc>
        <w:tc>
          <w:tcPr>
            <w:tcW w:w="417" w:type="pct"/>
            <w:vAlign w:val="center"/>
          </w:tcPr>
          <w:p w14:paraId="416A87FB" w14:textId="34598664" w:rsidR="00385270" w:rsidRPr="0099308E" w:rsidRDefault="00385270" w:rsidP="00647E6C">
            <w:pPr>
              <w:pStyle w:val="100"/>
              <w:rPr>
                <w:lang w:val="ru-RU"/>
              </w:rPr>
            </w:pPr>
            <w:r w:rsidRPr="0099308E">
              <w:rPr>
                <w:lang w:val="ru-RU"/>
              </w:rPr>
              <w:t>не пусто и тип запрашивающей организации ТФОМС</w:t>
            </w:r>
          </w:p>
        </w:tc>
        <w:tc>
          <w:tcPr>
            <w:tcW w:w="417" w:type="pct"/>
            <w:vAlign w:val="center"/>
          </w:tcPr>
          <w:p w14:paraId="6985842A" w14:textId="77777777" w:rsidR="00385270" w:rsidRPr="00647E6C" w:rsidRDefault="00385270" w:rsidP="00647E6C">
            <w:pPr>
              <w:pStyle w:val="100"/>
            </w:pPr>
            <w:r w:rsidRPr="00647E6C">
              <w:t>legalRepRel не принадлежит {1, 2, 3, 4, 5, 6}</w:t>
            </w:r>
          </w:p>
          <w:p w14:paraId="2EEF8EFD" w14:textId="77777777" w:rsidR="00385270" w:rsidRPr="00647E6C" w:rsidRDefault="00385270" w:rsidP="00647E6C">
            <w:pPr>
              <w:pStyle w:val="100"/>
            </w:pPr>
          </w:p>
        </w:tc>
        <w:tc>
          <w:tcPr>
            <w:tcW w:w="634" w:type="pct"/>
            <w:vAlign w:val="center"/>
          </w:tcPr>
          <w:p w14:paraId="422C374B"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p>
          <w:p w14:paraId="355211A3" w14:textId="77777777" w:rsidR="00385270" w:rsidRPr="0099308E" w:rsidRDefault="00385270" w:rsidP="00647E6C">
            <w:pPr>
              <w:pStyle w:val="100"/>
              <w:rPr>
                <w:lang w:val="ru-RU"/>
              </w:rPr>
            </w:pPr>
            <w:r w:rsidRPr="0099308E">
              <w:rPr>
                <w:lang w:val="ru-RU"/>
              </w:rPr>
              <w:t>Родитель</w:t>
            </w:r>
            <w:r w:rsidRPr="00647E6C">
              <w:t> </w:t>
            </w:r>
          </w:p>
          <w:p w14:paraId="287B6871" w14:textId="77777777" w:rsidR="00385270" w:rsidRPr="0099308E" w:rsidRDefault="00385270" w:rsidP="00647E6C">
            <w:pPr>
              <w:pStyle w:val="100"/>
              <w:rPr>
                <w:lang w:val="ru-RU"/>
              </w:rPr>
            </w:pPr>
            <w:r w:rsidRPr="0099308E">
              <w:rPr>
                <w:lang w:val="ru-RU"/>
              </w:rPr>
              <w:t>Усыновитель</w:t>
            </w:r>
          </w:p>
          <w:p w14:paraId="216282CE" w14:textId="77777777" w:rsidR="00385270" w:rsidRPr="0099308E" w:rsidRDefault="00385270" w:rsidP="00647E6C">
            <w:pPr>
              <w:pStyle w:val="100"/>
              <w:rPr>
                <w:lang w:val="ru-RU"/>
              </w:rPr>
            </w:pPr>
            <w:r w:rsidRPr="0099308E">
              <w:rPr>
                <w:lang w:val="ru-RU"/>
              </w:rPr>
              <w:t>Опекун ребенка (физическое лицо)</w:t>
            </w:r>
          </w:p>
          <w:p w14:paraId="5B40E4D0" w14:textId="77777777" w:rsidR="00385270" w:rsidRPr="0099308E" w:rsidRDefault="00385270" w:rsidP="00647E6C">
            <w:pPr>
              <w:pStyle w:val="100"/>
              <w:rPr>
                <w:lang w:val="ru-RU"/>
              </w:rPr>
            </w:pPr>
            <w:r w:rsidRPr="0099308E">
              <w:rPr>
                <w:lang w:val="ru-RU"/>
              </w:rPr>
              <w:t>Опекун (представитель учреждения социальной опеки)</w:t>
            </w:r>
            <w:r w:rsidRPr="00647E6C">
              <w:t> </w:t>
            </w:r>
          </w:p>
          <w:p w14:paraId="6396E071" w14:textId="77777777" w:rsidR="00385270" w:rsidRPr="00647E6C" w:rsidRDefault="00385270" w:rsidP="00647E6C">
            <w:pPr>
              <w:pStyle w:val="100"/>
            </w:pPr>
            <w:r w:rsidRPr="00647E6C">
              <w:t>Попечитель</w:t>
            </w:r>
          </w:p>
          <w:p w14:paraId="2E2D49EF" w14:textId="77777777" w:rsidR="00385270" w:rsidRPr="00647E6C" w:rsidRDefault="00385270" w:rsidP="00647E6C">
            <w:pPr>
              <w:pStyle w:val="100"/>
            </w:pPr>
          </w:p>
          <w:p w14:paraId="374D3B7B" w14:textId="77777777" w:rsidR="00385270" w:rsidRPr="00647E6C" w:rsidRDefault="00385270" w:rsidP="00647E6C">
            <w:pPr>
              <w:pStyle w:val="100"/>
            </w:pPr>
          </w:p>
        </w:tc>
        <w:tc>
          <w:tcPr>
            <w:tcW w:w="1028" w:type="pct"/>
            <w:vAlign w:val="center"/>
          </w:tcPr>
          <w:p w14:paraId="115546E3" w14:textId="77777777" w:rsidR="00385270" w:rsidRPr="0099308E" w:rsidRDefault="00385270" w:rsidP="00647E6C">
            <w:pPr>
              <w:pStyle w:val="100"/>
              <w:rPr>
                <w:lang w:val="ru-RU"/>
              </w:rPr>
            </w:pPr>
            <w:r w:rsidRPr="0099308E">
              <w:rPr>
                <w:lang w:val="ru-RU"/>
              </w:rPr>
              <w:t>Переданный статус ЗП недопустим для учета в системе ОМС. Должно быть указано одно из следующих значений:</w:t>
            </w:r>
            <w:r w:rsidRPr="00647E6C">
              <w:t> </w:t>
            </w:r>
          </w:p>
          <w:p w14:paraId="0F8D274B" w14:textId="77777777" w:rsidR="00385270" w:rsidRPr="0099308E" w:rsidRDefault="00385270" w:rsidP="00647E6C">
            <w:pPr>
              <w:pStyle w:val="100"/>
              <w:rPr>
                <w:lang w:val="ru-RU"/>
              </w:rPr>
            </w:pPr>
            <w:r w:rsidRPr="0099308E">
              <w:rPr>
                <w:lang w:val="ru-RU"/>
              </w:rPr>
              <w:t>Родитель</w:t>
            </w:r>
            <w:r w:rsidRPr="00647E6C">
              <w:t> </w:t>
            </w:r>
          </w:p>
          <w:p w14:paraId="35291DE5" w14:textId="77777777" w:rsidR="00385270" w:rsidRPr="0099308E" w:rsidRDefault="00385270" w:rsidP="00647E6C">
            <w:pPr>
              <w:pStyle w:val="100"/>
              <w:rPr>
                <w:lang w:val="ru-RU"/>
              </w:rPr>
            </w:pPr>
            <w:r w:rsidRPr="0099308E">
              <w:rPr>
                <w:lang w:val="ru-RU"/>
              </w:rPr>
              <w:t>Усыновитель</w:t>
            </w:r>
          </w:p>
          <w:p w14:paraId="056CB622" w14:textId="77777777" w:rsidR="00385270" w:rsidRPr="0099308E" w:rsidRDefault="00385270" w:rsidP="00647E6C">
            <w:pPr>
              <w:pStyle w:val="100"/>
              <w:rPr>
                <w:lang w:val="ru-RU"/>
              </w:rPr>
            </w:pPr>
            <w:r w:rsidRPr="0099308E">
              <w:rPr>
                <w:lang w:val="ru-RU"/>
              </w:rPr>
              <w:t>Опекун ребенка (физическое лицо)</w:t>
            </w:r>
          </w:p>
          <w:p w14:paraId="3693E4F5" w14:textId="77777777" w:rsidR="00385270" w:rsidRPr="0099308E" w:rsidRDefault="00385270" w:rsidP="00647E6C">
            <w:pPr>
              <w:pStyle w:val="100"/>
              <w:rPr>
                <w:lang w:val="ru-RU"/>
              </w:rPr>
            </w:pPr>
            <w:r w:rsidRPr="0099308E">
              <w:rPr>
                <w:lang w:val="ru-RU"/>
              </w:rPr>
              <w:t>Опекун (представитель учреждения социальной опеки)</w:t>
            </w:r>
            <w:r w:rsidRPr="00647E6C">
              <w:t> </w:t>
            </w:r>
          </w:p>
          <w:p w14:paraId="1D9F6A6F" w14:textId="62C36418" w:rsidR="00385270" w:rsidRPr="00647E6C" w:rsidRDefault="00385270" w:rsidP="00647E6C">
            <w:pPr>
              <w:pStyle w:val="100"/>
            </w:pPr>
            <w:r w:rsidRPr="00647E6C">
              <w:t>Попечитель</w:t>
            </w:r>
          </w:p>
        </w:tc>
      </w:tr>
      <w:tr w:rsidR="00385270" w:rsidRPr="00B40693" w14:paraId="424A18C8" w14:textId="77777777" w:rsidTr="00385270">
        <w:trPr>
          <w:trHeight w:val="454"/>
        </w:trPr>
        <w:tc>
          <w:tcPr>
            <w:tcW w:w="419" w:type="pct"/>
            <w:vAlign w:val="center"/>
          </w:tcPr>
          <w:p w14:paraId="5CFF758D" w14:textId="1A7A2B78" w:rsidR="00385270" w:rsidRPr="00647E6C" w:rsidRDefault="00385270" w:rsidP="00647E6C">
            <w:pPr>
              <w:pStyle w:val="100"/>
            </w:pPr>
            <w:r w:rsidRPr="00647E6C">
              <w:t>MpiPolicyApplicationService.submitPolicyApplication</w:t>
            </w:r>
          </w:p>
        </w:tc>
        <w:tc>
          <w:tcPr>
            <w:tcW w:w="417" w:type="pct"/>
            <w:vAlign w:val="center"/>
          </w:tcPr>
          <w:p w14:paraId="4F4D8D98" w14:textId="5BE265AC" w:rsidR="00385270" w:rsidRPr="00647E6C" w:rsidRDefault="00385270" w:rsidP="00647E6C">
            <w:pPr>
              <w:pStyle w:val="100"/>
            </w:pPr>
            <w:r w:rsidRPr="00647E6C">
              <w:t>3.МПИ.0034</w:t>
            </w:r>
          </w:p>
        </w:tc>
        <w:tc>
          <w:tcPr>
            <w:tcW w:w="417" w:type="pct"/>
            <w:vAlign w:val="center"/>
          </w:tcPr>
          <w:p w14:paraId="7A8F8FD9" w14:textId="1763517A" w:rsidR="00385270" w:rsidRPr="00647E6C" w:rsidRDefault="00385270" w:rsidP="00647E6C">
            <w:pPr>
              <w:pStyle w:val="100"/>
            </w:pPr>
            <w:r w:rsidRPr="00647E6C">
              <w:t>rq.pa.legalRepRel</w:t>
            </w:r>
          </w:p>
        </w:tc>
        <w:tc>
          <w:tcPr>
            <w:tcW w:w="417" w:type="pct"/>
            <w:vAlign w:val="center"/>
          </w:tcPr>
          <w:p w14:paraId="708E776F" w14:textId="77777777" w:rsidR="00385270" w:rsidRPr="00647E6C" w:rsidRDefault="00385270" w:rsidP="00647E6C">
            <w:pPr>
              <w:pStyle w:val="100"/>
            </w:pPr>
          </w:p>
        </w:tc>
        <w:tc>
          <w:tcPr>
            <w:tcW w:w="417" w:type="pct"/>
          </w:tcPr>
          <w:p w14:paraId="76ACDF1B" w14:textId="77777777" w:rsidR="00385270" w:rsidRPr="00647E6C" w:rsidRDefault="00385270" w:rsidP="00647E6C">
            <w:pPr>
              <w:pStyle w:val="100"/>
            </w:pPr>
          </w:p>
        </w:tc>
        <w:tc>
          <w:tcPr>
            <w:tcW w:w="417" w:type="pct"/>
            <w:vAlign w:val="center"/>
          </w:tcPr>
          <w:p w14:paraId="2488C40E" w14:textId="44B53486" w:rsidR="00385270" w:rsidRPr="00647E6C" w:rsidRDefault="00385270" w:rsidP="00647E6C">
            <w:pPr>
              <w:pStyle w:val="100"/>
            </w:pPr>
          </w:p>
        </w:tc>
        <w:tc>
          <w:tcPr>
            <w:tcW w:w="417" w:type="pct"/>
            <w:vAlign w:val="center"/>
          </w:tcPr>
          <w:p w14:paraId="2DD601C3" w14:textId="58396E90" w:rsidR="00385270" w:rsidRPr="0099308E" w:rsidRDefault="00385270" w:rsidP="00647E6C">
            <w:pPr>
              <w:pStyle w:val="100"/>
              <w:rPr>
                <w:lang w:val="ru-RU"/>
              </w:rPr>
            </w:pPr>
            <w:r w:rsidRPr="0099308E">
              <w:rPr>
                <w:lang w:val="ru-RU"/>
              </w:rPr>
              <w:t>не пусто и тип запрашивающей организации ЕПГУ</w:t>
            </w:r>
          </w:p>
        </w:tc>
        <w:tc>
          <w:tcPr>
            <w:tcW w:w="417" w:type="pct"/>
            <w:vAlign w:val="center"/>
          </w:tcPr>
          <w:p w14:paraId="060E63EB" w14:textId="2E5381D3" w:rsidR="00385270" w:rsidRPr="00647E6C" w:rsidRDefault="00385270" w:rsidP="00647E6C">
            <w:pPr>
              <w:pStyle w:val="100"/>
            </w:pPr>
            <w:r w:rsidRPr="00647E6C">
              <w:t>legalRepRel не принадлежит {1, 2, 3}</w:t>
            </w:r>
          </w:p>
        </w:tc>
        <w:tc>
          <w:tcPr>
            <w:tcW w:w="634" w:type="pct"/>
            <w:vAlign w:val="center"/>
          </w:tcPr>
          <w:p w14:paraId="54A84AA0"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p>
          <w:p w14:paraId="5743C732" w14:textId="77777777" w:rsidR="00385270" w:rsidRPr="00647E6C" w:rsidRDefault="00385270" w:rsidP="00647E6C">
            <w:pPr>
              <w:pStyle w:val="100"/>
            </w:pPr>
            <w:r w:rsidRPr="00647E6C">
              <w:t>Отец</w:t>
            </w:r>
          </w:p>
          <w:p w14:paraId="5E3DB8A8" w14:textId="77777777" w:rsidR="00385270" w:rsidRPr="00647E6C" w:rsidRDefault="00385270" w:rsidP="00647E6C">
            <w:pPr>
              <w:pStyle w:val="100"/>
            </w:pPr>
            <w:r w:rsidRPr="00647E6C">
              <w:t>Мать</w:t>
            </w:r>
          </w:p>
          <w:p w14:paraId="711BEC2F" w14:textId="00E1E9AA" w:rsidR="00385270" w:rsidRPr="00647E6C" w:rsidRDefault="00385270" w:rsidP="00647E6C">
            <w:pPr>
              <w:pStyle w:val="100"/>
            </w:pPr>
            <w:r w:rsidRPr="00647E6C">
              <w:t>Иное</w:t>
            </w:r>
          </w:p>
        </w:tc>
        <w:tc>
          <w:tcPr>
            <w:tcW w:w="1028" w:type="pct"/>
            <w:vAlign w:val="center"/>
          </w:tcPr>
          <w:p w14:paraId="7CE3C56E" w14:textId="77777777" w:rsidR="00385270" w:rsidRPr="0099308E" w:rsidRDefault="00385270" w:rsidP="00647E6C">
            <w:pPr>
              <w:pStyle w:val="100"/>
              <w:rPr>
                <w:lang w:val="ru-RU"/>
              </w:rPr>
            </w:pPr>
            <w:r w:rsidRPr="0099308E">
              <w:rPr>
                <w:lang w:val="ru-RU"/>
              </w:rPr>
              <w:t>Переданный статус ЗП недопустим для учета в системе ОМС. Должно быть указано одно из следующих значений:</w:t>
            </w:r>
            <w:r w:rsidRPr="00647E6C">
              <w:t> </w:t>
            </w:r>
          </w:p>
          <w:p w14:paraId="491A0F90" w14:textId="77777777" w:rsidR="00385270" w:rsidRPr="00647E6C" w:rsidRDefault="00385270" w:rsidP="00647E6C">
            <w:pPr>
              <w:pStyle w:val="100"/>
            </w:pPr>
            <w:r w:rsidRPr="00647E6C">
              <w:t>Отец</w:t>
            </w:r>
          </w:p>
          <w:p w14:paraId="07D3D1DF" w14:textId="77777777" w:rsidR="00385270" w:rsidRPr="00647E6C" w:rsidRDefault="00385270" w:rsidP="00647E6C">
            <w:pPr>
              <w:pStyle w:val="100"/>
            </w:pPr>
            <w:r w:rsidRPr="00647E6C">
              <w:t>Мать</w:t>
            </w:r>
          </w:p>
          <w:p w14:paraId="6D2868D1" w14:textId="64270138" w:rsidR="00385270" w:rsidRPr="00647E6C" w:rsidRDefault="00385270" w:rsidP="00647E6C">
            <w:pPr>
              <w:pStyle w:val="100"/>
            </w:pPr>
            <w:r w:rsidRPr="00647E6C">
              <w:t>Иное</w:t>
            </w:r>
          </w:p>
        </w:tc>
      </w:tr>
      <w:tr w:rsidR="00385270" w:rsidRPr="00B40693" w14:paraId="5C873FAB" w14:textId="77777777" w:rsidTr="00385270">
        <w:trPr>
          <w:trHeight w:val="454"/>
        </w:trPr>
        <w:tc>
          <w:tcPr>
            <w:tcW w:w="419" w:type="pct"/>
            <w:vAlign w:val="center"/>
          </w:tcPr>
          <w:p w14:paraId="2FA57810" w14:textId="75CDD00F" w:rsidR="00385270" w:rsidRPr="00647E6C" w:rsidRDefault="00385270" w:rsidP="00647E6C">
            <w:pPr>
              <w:pStyle w:val="100"/>
            </w:pPr>
            <w:r w:rsidRPr="00647E6C">
              <w:t>MpiPolicyApplicationService.submitPolicyApplication</w:t>
            </w:r>
          </w:p>
        </w:tc>
        <w:tc>
          <w:tcPr>
            <w:tcW w:w="417" w:type="pct"/>
            <w:vAlign w:val="center"/>
          </w:tcPr>
          <w:p w14:paraId="79FBDB9F" w14:textId="73B3BD38" w:rsidR="00385270" w:rsidRPr="00647E6C" w:rsidRDefault="00385270" w:rsidP="00647E6C">
            <w:pPr>
              <w:pStyle w:val="100"/>
            </w:pPr>
            <w:r w:rsidRPr="00647E6C">
              <w:t>3.МПИ.0035</w:t>
            </w:r>
          </w:p>
        </w:tc>
        <w:tc>
          <w:tcPr>
            <w:tcW w:w="417" w:type="pct"/>
            <w:vAlign w:val="center"/>
          </w:tcPr>
          <w:p w14:paraId="07F41647" w14:textId="516EF6C4" w:rsidR="00385270" w:rsidRPr="00647E6C" w:rsidRDefault="00385270" w:rsidP="00647E6C">
            <w:pPr>
              <w:pStyle w:val="100"/>
            </w:pPr>
            <w:r w:rsidRPr="00647E6C">
              <w:t>rq.pa.legalRepRel</w:t>
            </w:r>
          </w:p>
        </w:tc>
        <w:tc>
          <w:tcPr>
            <w:tcW w:w="417" w:type="pct"/>
            <w:vAlign w:val="center"/>
          </w:tcPr>
          <w:p w14:paraId="3A07647B" w14:textId="77777777" w:rsidR="00385270" w:rsidRPr="00647E6C" w:rsidRDefault="00385270" w:rsidP="00647E6C">
            <w:pPr>
              <w:pStyle w:val="100"/>
            </w:pPr>
          </w:p>
        </w:tc>
        <w:tc>
          <w:tcPr>
            <w:tcW w:w="417" w:type="pct"/>
          </w:tcPr>
          <w:p w14:paraId="23628615" w14:textId="77777777" w:rsidR="00385270" w:rsidRPr="00647E6C" w:rsidRDefault="00385270" w:rsidP="00647E6C">
            <w:pPr>
              <w:pStyle w:val="100"/>
            </w:pPr>
          </w:p>
        </w:tc>
        <w:tc>
          <w:tcPr>
            <w:tcW w:w="417" w:type="pct"/>
            <w:vAlign w:val="center"/>
          </w:tcPr>
          <w:p w14:paraId="48A68F7C" w14:textId="60F7F443" w:rsidR="00385270" w:rsidRPr="00647E6C" w:rsidRDefault="00385270" w:rsidP="00647E6C">
            <w:pPr>
              <w:pStyle w:val="100"/>
            </w:pPr>
          </w:p>
        </w:tc>
        <w:tc>
          <w:tcPr>
            <w:tcW w:w="417" w:type="pct"/>
            <w:vAlign w:val="center"/>
          </w:tcPr>
          <w:p w14:paraId="38DB68DB" w14:textId="28FDACEC" w:rsidR="00385270" w:rsidRPr="00647E6C" w:rsidRDefault="00385270" w:rsidP="00647E6C">
            <w:pPr>
              <w:pStyle w:val="100"/>
            </w:pPr>
            <w:r w:rsidRPr="00647E6C">
              <w:t>пусто</w:t>
            </w:r>
          </w:p>
        </w:tc>
        <w:tc>
          <w:tcPr>
            <w:tcW w:w="417" w:type="pct"/>
            <w:vAlign w:val="center"/>
          </w:tcPr>
          <w:p w14:paraId="5452671C" w14:textId="26DFACE8" w:rsidR="00385270" w:rsidRPr="00647E6C" w:rsidRDefault="00385270" w:rsidP="00647E6C">
            <w:pPr>
              <w:pStyle w:val="100"/>
            </w:pPr>
            <w:r w:rsidRPr="00647E6C">
              <w:t>legalRepDoc не пусто</w:t>
            </w:r>
          </w:p>
        </w:tc>
        <w:tc>
          <w:tcPr>
            <w:tcW w:w="634" w:type="pct"/>
            <w:vAlign w:val="center"/>
          </w:tcPr>
          <w:p w14:paraId="784A76EF" w14:textId="6DF90B95" w:rsidR="00385270" w:rsidRPr="0099308E" w:rsidRDefault="00385270" w:rsidP="00647E6C">
            <w:pPr>
              <w:pStyle w:val="100"/>
              <w:rPr>
                <w:lang w:val="ru-RU"/>
              </w:rPr>
            </w:pPr>
            <w:r w:rsidRPr="0099308E">
              <w:rPr>
                <w:lang w:val="ru-RU"/>
              </w:rPr>
              <w:t xml:space="preserve">Если параметр </w:t>
            </w:r>
            <w:r w:rsidRPr="00647E6C">
              <w:t>legalRepDoc</w:t>
            </w:r>
            <w:r w:rsidRPr="0099308E">
              <w:rPr>
                <w:lang w:val="ru-RU"/>
              </w:rPr>
              <w:t xml:space="preserve"> не пустой, то и </w:t>
            </w:r>
            <w:r w:rsidRPr="00647E6C">
              <w:t>legalRepRel</w:t>
            </w:r>
            <w:r w:rsidRPr="0099308E">
              <w:rPr>
                <w:lang w:val="ru-RU"/>
              </w:rPr>
              <w:t xml:space="preserve"> должен быть не пустым</w:t>
            </w:r>
          </w:p>
        </w:tc>
        <w:tc>
          <w:tcPr>
            <w:tcW w:w="1028" w:type="pct"/>
            <w:vAlign w:val="center"/>
          </w:tcPr>
          <w:p w14:paraId="14CB7654" w14:textId="4766BDCD" w:rsidR="00385270" w:rsidRPr="0099308E" w:rsidRDefault="00385270" w:rsidP="00647E6C">
            <w:pPr>
              <w:pStyle w:val="100"/>
              <w:rPr>
                <w:lang w:val="ru-RU"/>
              </w:rPr>
            </w:pPr>
            <w:r w:rsidRPr="0099308E">
              <w:rPr>
                <w:lang w:val="ru-RU"/>
              </w:rPr>
              <w:t xml:space="preserve">Если параметр </w:t>
            </w:r>
            <w:r w:rsidRPr="00647E6C">
              <w:t>legalRepDoc</w:t>
            </w:r>
            <w:r w:rsidRPr="0099308E">
              <w:rPr>
                <w:lang w:val="ru-RU"/>
              </w:rPr>
              <w:t xml:space="preserve"> не пустой, то и </w:t>
            </w:r>
            <w:r w:rsidRPr="00647E6C">
              <w:t>legalRepRel</w:t>
            </w:r>
            <w:r w:rsidRPr="0099308E">
              <w:rPr>
                <w:lang w:val="ru-RU"/>
              </w:rPr>
              <w:t xml:space="preserve"> должен быть не пустым</w:t>
            </w:r>
          </w:p>
        </w:tc>
      </w:tr>
      <w:tr w:rsidR="00385270" w:rsidRPr="00B40693" w14:paraId="3EB7FD9A" w14:textId="77777777" w:rsidTr="00385270">
        <w:trPr>
          <w:trHeight w:val="454"/>
        </w:trPr>
        <w:tc>
          <w:tcPr>
            <w:tcW w:w="419" w:type="pct"/>
            <w:vAlign w:val="center"/>
          </w:tcPr>
          <w:p w14:paraId="4BA26414" w14:textId="063E4207" w:rsidR="00385270" w:rsidRPr="00647E6C" w:rsidRDefault="00385270" w:rsidP="00647E6C">
            <w:pPr>
              <w:pStyle w:val="100"/>
            </w:pPr>
            <w:r w:rsidRPr="00647E6C">
              <w:lastRenderedPageBreak/>
              <w:t>MpiPolicyApplicationService.submitPolicyApplication</w:t>
            </w:r>
          </w:p>
        </w:tc>
        <w:tc>
          <w:tcPr>
            <w:tcW w:w="417" w:type="pct"/>
            <w:vAlign w:val="center"/>
          </w:tcPr>
          <w:p w14:paraId="2FE62EC1" w14:textId="1D77B36D" w:rsidR="00385270" w:rsidRPr="00647E6C" w:rsidRDefault="00385270" w:rsidP="00647E6C">
            <w:pPr>
              <w:pStyle w:val="100"/>
            </w:pPr>
            <w:r w:rsidRPr="00647E6C">
              <w:t>3.МПИ.0036</w:t>
            </w:r>
          </w:p>
        </w:tc>
        <w:tc>
          <w:tcPr>
            <w:tcW w:w="417" w:type="pct"/>
            <w:vAlign w:val="center"/>
          </w:tcPr>
          <w:p w14:paraId="090CFFAC" w14:textId="142B2EDF" w:rsidR="00385270" w:rsidRPr="00647E6C" w:rsidRDefault="00385270" w:rsidP="00647E6C">
            <w:pPr>
              <w:pStyle w:val="100"/>
            </w:pPr>
            <w:r w:rsidRPr="00647E6C">
              <w:t>rq.pa.policyEndDate</w:t>
            </w:r>
          </w:p>
        </w:tc>
        <w:tc>
          <w:tcPr>
            <w:tcW w:w="417" w:type="pct"/>
            <w:vAlign w:val="center"/>
          </w:tcPr>
          <w:p w14:paraId="52B91996" w14:textId="77777777" w:rsidR="00385270" w:rsidRPr="00647E6C" w:rsidRDefault="00385270" w:rsidP="00647E6C">
            <w:pPr>
              <w:pStyle w:val="100"/>
            </w:pPr>
          </w:p>
        </w:tc>
        <w:tc>
          <w:tcPr>
            <w:tcW w:w="417" w:type="pct"/>
          </w:tcPr>
          <w:p w14:paraId="4D59DA0D" w14:textId="77777777" w:rsidR="00385270" w:rsidRPr="00647E6C" w:rsidRDefault="00385270" w:rsidP="00647E6C">
            <w:pPr>
              <w:pStyle w:val="100"/>
            </w:pPr>
          </w:p>
        </w:tc>
        <w:tc>
          <w:tcPr>
            <w:tcW w:w="417" w:type="pct"/>
            <w:vAlign w:val="center"/>
          </w:tcPr>
          <w:p w14:paraId="221780DC" w14:textId="15BEA202" w:rsidR="00385270" w:rsidRPr="00647E6C" w:rsidRDefault="00385270" w:rsidP="00647E6C">
            <w:pPr>
              <w:pStyle w:val="100"/>
            </w:pPr>
          </w:p>
        </w:tc>
        <w:tc>
          <w:tcPr>
            <w:tcW w:w="417" w:type="pct"/>
            <w:vAlign w:val="center"/>
          </w:tcPr>
          <w:p w14:paraId="7AB74AF0" w14:textId="57B1E56C" w:rsidR="00385270" w:rsidRPr="00647E6C" w:rsidRDefault="00385270" w:rsidP="00647E6C">
            <w:pPr>
              <w:pStyle w:val="100"/>
            </w:pPr>
            <w:r w:rsidRPr="00647E6C">
              <w:t>не пусто</w:t>
            </w:r>
          </w:p>
        </w:tc>
        <w:tc>
          <w:tcPr>
            <w:tcW w:w="417" w:type="pct"/>
            <w:vAlign w:val="center"/>
          </w:tcPr>
          <w:p w14:paraId="64C2E347" w14:textId="5EBB33DA"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23961202" w14:textId="4EC1274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59A623F" w14:textId="4B8C2FFF" w:rsidR="00385270" w:rsidRPr="0099308E" w:rsidRDefault="00385270" w:rsidP="00647E6C">
            <w:pPr>
              <w:pStyle w:val="100"/>
              <w:rPr>
                <w:lang w:val="ru-RU"/>
              </w:rPr>
            </w:pPr>
            <w:r w:rsidRPr="0099308E">
              <w:rPr>
                <w:lang w:val="ru-RU"/>
              </w:rPr>
              <w:t xml:space="preserve">Значение параметра </w:t>
            </w:r>
            <w:r w:rsidRPr="00647E6C">
              <w:t>policyEndDate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5D53F0B1" w14:textId="77777777" w:rsidTr="00385270">
        <w:trPr>
          <w:trHeight w:val="454"/>
        </w:trPr>
        <w:tc>
          <w:tcPr>
            <w:tcW w:w="419" w:type="pct"/>
            <w:vAlign w:val="center"/>
          </w:tcPr>
          <w:p w14:paraId="3388DA62" w14:textId="630DD7DD" w:rsidR="00385270" w:rsidRPr="00647E6C" w:rsidRDefault="00385270" w:rsidP="00647E6C">
            <w:pPr>
              <w:pStyle w:val="100"/>
            </w:pPr>
            <w:r w:rsidRPr="00647E6C">
              <w:t>MpiPolicyApplicationService.submitPolicyApplication</w:t>
            </w:r>
          </w:p>
        </w:tc>
        <w:tc>
          <w:tcPr>
            <w:tcW w:w="417" w:type="pct"/>
            <w:vAlign w:val="center"/>
          </w:tcPr>
          <w:p w14:paraId="242EA87C" w14:textId="251F3525" w:rsidR="00385270" w:rsidRPr="00647E6C" w:rsidRDefault="00385270" w:rsidP="00647E6C">
            <w:pPr>
              <w:pStyle w:val="100"/>
            </w:pPr>
            <w:r w:rsidRPr="00647E6C">
              <w:t>3.МПИ.0037</w:t>
            </w:r>
          </w:p>
        </w:tc>
        <w:tc>
          <w:tcPr>
            <w:tcW w:w="417" w:type="pct"/>
            <w:vAlign w:val="center"/>
          </w:tcPr>
          <w:p w14:paraId="51A07F42" w14:textId="39468995" w:rsidR="00385270" w:rsidRPr="00647E6C" w:rsidRDefault="00385270" w:rsidP="00647E6C">
            <w:pPr>
              <w:pStyle w:val="100"/>
            </w:pPr>
            <w:r w:rsidRPr="00647E6C">
              <w:t>rq.pa.policyEndDate</w:t>
            </w:r>
          </w:p>
        </w:tc>
        <w:tc>
          <w:tcPr>
            <w:tcW w:w="417" w:type="pct"/>
            <w:vAlign w:val="center"/>
          </w:tcPr>
          <w:p w14:paraId="153EE983" w14:textId="77777777" w:rsidR="00385270" w:rsidRPr="00647E6C" w:rsidRDefault="00385270" w:rsidP="00647E6C">
            <w:pPr>
              <w:pStyle w:val="100"/>
            </w:pPr>
          </w:p>
        </w:tc>
        <w:tc>
          <w:tcPr>
            <w:tcW w:w="417" w:type="pct"/>
          </w:tcPr>
          <w:p w14:paraId="5BB86FEB" w14:textId="77777777" w:rsidR="00385270" w:rsidRPr="00647E6C" w:rsidRDefault="00385270" w:rsidP="00647E6C">
            <w:pPr>
              <w:pStyle w:val="100"/>
            </w:pPr>
          </w:p>
        </w:tc>
        <w:tc>
          <w:tcPr>
            <w:tcW w:w="417" w:type="pct"/>
            <w:vAlign w:val="center"/>
          </w:tcPr>
          <w:p w14:paraId="2990F499" w14:textId="0B0F0ED3" w:rsidR="00385270" w:rsidRPr="00647E6C" w:rsidRDefault="00385270" w:rsidP="00647E6C">
            <w:pPr>
              <w:pStyle w:val="100"/>
            </w:pPr>
          </w:p>
        </w:tc>
        <w:tc>
          <w:tcPr>
            <w:tcW w:w="417" w:type="pct"/>
            <w:vAlign w:val="center"/>
          </w:tcPr>
          <w:p w14:paraId="3904594A" w14:textId="6218FB5C" w:rsidR="00385270" w:rsidRPr="00647E6C" w:rsidRDefault="00385270" w:rsidP="00647E6C">
            <w:pPr>
              <w:pStyle w:val="100"/>
            </w:pPr>
            <w:r w:rsidRPr="00647E6C">
              <w:t>kl = {1, 6, 15, 16, 17, 18}</w:t>
            </w:r>
          </w:p>
        </w:tc>
        <w:tc>
          <w:tcPr>
            <w:tcW w:w="417" w:type="pct"/>
            <w:vAlign w:val="center"/>
          </w:tcPr>
          <w:p w14:paraId="76E23F33" w14:textId="736FD747" w:rsidR="00385270" w:rsidRPr="00647E6C" w:rsidRDefault="00385270" w:rsidP="00647E6C">
            <w:pPr>
              <w:pStyle w:val="100"/>
            </w:pPr>
            <w:r w:rsidRPr="00647E6C">
              <w:t>policyEndDate не пусто</w:t>
            </w:r>
          </w:p>
        </w:tc>
        <w:tc>
          <w:tcPr>
            <w:tcW w:w="634" w:type="pct"/>
            <w:vAlign w:val="center"/>
          </w:tcPr>
          <w:p w14:paraId="609F8721" w14:textId="24A2BD59" w:rsidR="00385270" w:rsidRPr="0099308E" w:rsidRDefault="00385270" w:rsidP="00647E6C">
            <w:pPr>
              <w:pStyle w:val="100"/>
              <w:rPr>
                <w:lang w:val="ru-RU"/>
              </w:rPr>
            </w:pPr>
            <w:r w:rsidRPr="00647E6C">
              <w:t>policyEndDate</w:t>
            </w:r>
            <w:r w:rsidRPr="0099308E">
              <w:rPr>
                <w:lang w:val="ru-RU"/>
              </w:rPr>
              <w:t xml:space="preserve"> не указывается в полисе для граждан РФ (т.е. для граждан с категорией </w:t>
            </w:r>
            <w:r w:rsidRPr="00647E6C">
              <w:t>kl</w:t>
            </w:r>
            <w:r w:rsidRPr="0099308E">
              <w:rPr>
                <w:lang w:val="ru-RU"/>
              </w:rPr>
              <w:t xml:space="preserve"> 1 или 6 или 15 или 16 или 17 или 18)</w:t>
            </w:r>
          </w:p>
        </w:tc>
        <w:tc>
          <w:tcPr>
            <w:tcW w:w="1028" w:type="pct"/>
            <w:vAlign w:val="center"/>
          </w:tcPr>
          <w:p w14:paraId="5259E285" w14:textId="5C1A3143" w:rsidR="00385270" w:rsidRPr="0099308E" w:rsidRDefault="00385270" w:rsidP="00647E6C">
            <w:pPr>
              <w:pStyle w:val="100"/>
              <w:rPr>
                <w:lang w:val="ru-RU"/>
              </w:rPr>
            </w:pPr>
            <w:r w:rsidRPr="0099308E">
              <w:rPr>
                <w:lang w:val="ru-RU"/>
              </w:rPr>
              <w:t>В соответствии с категорией (</w:t>
            </w:r>
            <w:r w:rsidRPr="00647E6C">
              <w:t>kl</w:t>
            </w:r>
            <w:r w:rsidRPr="0099308E">
              <w:rPr>
                <w:lang w:val="ru-RU"/>
              </w:rPr>
              <w:t>) застрахованное лицо имеет гражданство РФ, следовательно в полисе для таких лиц не проставляется дата окончания полиса (</w:t>
            </w:r>
            <w:r w:rsidRPr="00647E6C">
              <w:t>policyEndDate</w:t>
            </w:r>
            <w:r w:rsidRPr="0099308E">
              <w:rPr>
                <w:lang w:val="ru-RU"/>
              </w:rPr>
              <w:t xml:space="preserve">). Однако в данном запросе </w:t>
            </w:r>
            <w:r w:rsidRPr="00647E6C">
              <w:t>policyEndDate</w:t>
            </w:r>
            <w:r w:rsidRPr="0099308E">
              <w:rPr>
                <w:lang w:val="ru-RU"/>
              </w:rPr>
              <w:t xml:space="preserve"> передан не с пустым значением.</w:t>
            </w:r>
            <w:r w:rsidRPr="00647E6C">
              <w:t> </w:t>
            </w:r>
          </w:p>
        </w:tc>
      </w:tr>
      <w:tr w:rsidR="00385270" w:rsidRPr="00B40693" w14:paraId="2D32C117" w14:textId="77777777" w:rsidTr="00385270">
        <w:trPr>
          <w:trHeight w:val="454"/>
        </w:trPr>
        <w:tc>
          <w:tcPr>
            <w:tcW w:w="419" w:type="pct"/>
            <w:vAlign w:val="center"/>
          </w:tcPr>
          <w:p w14:paraId="7845911C" w14:textId="1246D13B" w:rsidR="00385270" w:rsidRPr="00647E6C" w:rsidRDefault="00385270" w:rsidP="00647E6C">
            <w:pPr>
              <w:pStyle w:val="100"/>
            </w:pPr>
            <w:r w:rsidRPr="00647E6C">
              <w:t>MpiPolicyApplicationService.submitPolicyApplication</w:t>
            </w:r>
          </w:p>
        </w:tc>
        <w:tc>
          <w:tcPr>
            <w:tcW w:w="417" w:type="pct"/>
            <w:vAlign w:val="center"/>
          </w:tcPr>
          <w:p w14:paraId="1FDCE512" w14:textId="41D58C5D" w:rsidR="00385270" w:rsidRPr="00647E6C" w:rsidRDefault="00385270" w:rsidP="00647E6C">
            <w:pPr>
              <w:pStyle w:val="100"/>
            </w:pPr>
            <w:r w:rsidRPr="00647E6C">
              <w:t>3.МПИ.0038</w:t>
            </w:r>
          </w:p>
        </w:tc>
        <w:tc>
          <w:tcPr>
            <w:tcW w:w="417" w:type="pct"/>
            <w:vAlign w:val="center"/>
          </w:tcPr>
          <w:p w14:paraId="30B41ED0" w14:textId="3876B403" w:rsidR="00385270" w:rsidRPr="00647E6C" w:rsidRDefault="00385270" w:rsidP="00647E6C">
            <w:pPr>
              <w:pStyle w:val="100"/>
            </w:pPr>
            <w:r w:rsidRPr="00647E6C">
              <w:t>rq.pa.policyEndDate</w:t>
            </w:r>
          </w:p>
        </w:tc>
        <w:tc>
          <w:tcPr>
            <w:tcW w:w="417" w:type="pct"/>
            <w:vAlign w:val="center"/>
          </w:tcPr>
          <w:p w14:paraId="090ED1EE" w14:textId="77777777" w:rsidR="00385270" w:rsidRPr="00647E6C" w:rsidRDefault="00385270" w:rsidP="00647E6C">
            <w:pPr>
              <w:pStyle w:val="100"/>
            </w:pPr>
          </w:p>
        </w:tc>
        <w:tc>
          <w:tcPr>
            <w:tcW w:w="417" w:type="pct"/>
          </w:tcPr>
          <w:p w14:paraId="20B8B06A" w14:textId="77777777" w:rsidR="00385270" w:rsidRPr="00647E6C" w:rsidRDefault="00385270" w:rsidP="00647E6C">
            <w:pPr>
              <w:pStyle w:val="100"/>
            </w:pPr>
          </w:p>
        </w:tc>
        <w:tc>
          <w:tcPr>
            <w:tcW w:w="417" w:type="pct"/>
            <w:vAlign w:val="center"/>
          </w:tcPr>
          <w:p w14:paraId="18984C10" w14:textId="4DAA7E36" w:rsidR="00385270" w:rsidRPr="00647E6C" w:rsidRDefault="00385270" w:rsidP="00647E6C">
            <w:pPr>
              <w:pStyle w:val="100"/>
            </w:pPr>
          </w:p>
        </w:tc>
        <w:tc>
          <w:tcPr>
            <w:tcW w:w="417" w:type="pct"/>
            <w:vAlign w:val="center"/>
          </w:tcPr>
          <w:p w14:paraId="25AAC8EC" w14:textId="3CE4A3F7" w:rsidR="00385270" w:rsidRPr="00647E6C" w:rsidRDefault="00385270" w:rsidP="00647E6C">
            <w:pPr>
              <w:pStyle w:val="100"/>
            </w:pPr>
            <w:r w:rsidRPr="00647E6C">
              <w:t>ctznOksm = RUS</w:t>
            </w:r>
          </w:p>
        </w:tc>
        <w:tc>
          <w:tcPr>
            <w:tcW w:w="417" w:type="pct"/>
            <w:vAlign w:val="center"/>
          </w:tcPr>
          <w:p w14:paraId="23EAC7AC" w14:textId="2A732282" w:rsidR="00385270" w:rsidRPr="00647E6C" w:rsidRDefault="00385270" w:rsidP="00647E6C">
            <w:pPr>
              <w:pStyle w:val="100"/>
            </w:pPr>
            <w:r w:rsidRPr="00647E6C">
              <w:t>policyEndDate не пусто</w:t>
            </w:r>
          </w:p>
        </w:tc>
        <w:tc>
          <w:tcPr>
            <w:tcW w:w="634" w:type="pct"/>
            <w:vAlign w:val="center"/>
          </w:tcPr>
          <w:p w14:paraId="00FAE555" w14:textId="1DFF9EA9" w:rsidR="00385270" w:rsidRPr="0099308E" w:rsidRDefault="00385270" w:rsidP="00647E6C">
            <w:pPr>
              <w:pStyle w:val="100"/>
              <w:rPr>
                <w:lang w:val="ru-RU"/>
              </w:rPr>
            </w:pPr>
            <w:r w:rsidRPr="00647E6C">
              <w:t>policyEndDate</w:t>
            </w:r>
            <w:r w:rsidRPr="0099308E">
              <w:rPr>
                <w:lang w:val="ru-RU"/>
              </w:rPr>
              <w:t xml:space="preserve"> не указывается в полисе для граждан РФ (т.е. для граждан с </w:t>
            </w:r>
            <w:r w:rsidRPr="00647E6C">
              <w:t>ctznOksm</w:t>
            </w:r>
            <w:r w:rsidRPr="0099308E">
              <w:rPr>
                <w:lang w:val="ru-RU"/>
              </w:rPr>
              <w:t xml:space="preserve"> равным </w:t>
            </w:r>
            <w:r w:rsidRPr="00647E6C">
              <w:t>RUS</w:t>
            </w:r>
            <w:r w:rsidRPr="0099308E">
              <w:rPr>
                <w:lang w:val="ru-RU"/>
              </w:rPr>
              <w:t>)</w:t>
            </w:r>
          </w:p>
        </w:tc>
        <w:tc>
          <w:tcPr>
            <w:tcW w:w="1028" w:type="pct"/>
            <w:vAlign w:val="center"/>
          </w:tcPr>
          <w:p w14:paraId="347CA781" w14:textId="73E0B931" w:rsidR="00385270" w:rsidRPr="0099308E" w:rsidRDefault="00385270" w:rsidP="00647E6C">
            <w:pPr>
              <w:pStyle w:val="100"/>
              <w:rPr>
                <w:lang w:val="ru-RU"/>
              </w:rPr>
            </w:pPr>
            <w:r w:rsidRPr="0099308E">
              <w:rPr>
                <w:lang w:val="ru-RU"/>
              </w:rPr>
              <w:t xml:space="preserve">В соответствии с параметром </w:t>
            </w:r>
            <w:r w:rsidRPr="00647E6C">
              <w:t>ctznOksm</w:t>
            </w:r>
            <w:r w:rsidRPr="0099308E">
              <w:rPr>
                <w:lang w:val="ru-RU"/>
              </w:rPr>
              <w:t xml:space="preserve"> застрахованное лицо имеет гражданство РФ, следовательно в полисе для таких лиц не проставляется дата окончания полиса (</w:t>
            </w:r>
            <w:r w:rsidRPr="00647E6C">
              <w:t>policyEndDate</w:t>
            </w:r>
            <w:r w:rsidRPr="0099308E">
              <w:rPr>
                <w:lang w:val="ru-RU"/>
              </w:rPr>
              <w:t>).</w:t>
            </w:r>
            <w:r w:rsidRPr="00647E6C">
              <w:t> </w:t>
            </w:r>
          </w:p>
        </w:tc>
      </w:tr>
      <w:tr w:rsidR="00385270" w:rsidRPr="00B40693" w14:paraId="203CAC15" w14:textId="77777777" w:rsidTr="00385270">
        <w:trPr>
          <w:trHeight w:val="454"/>
        </w:trPr>
        <w:tc>
          <w:tcPr>
            <w:tcW w:w="419" w:type="pct"/>
            <w:vAlign w:val="center"/>
          </w:tcPr>
          <w:p w14:paraId="0F265A8D" w14:textId="72766D2B" w:rsidR="00385270" w:rsidRPr="00647E6C" w:rsidRDefault="00385270" w:rsidP="00647E6C">
            <w:pPr>
              <w:pStyle w:val="100"/>
            </w:pPr>
            <w:r w:rsidRPr="00647E6C">
              <w:t>MpiPolicyApplicationService.submitPolicyApplication</w:t>
            </w:r>
          </w:p>
        </w:tc>
        <w:tc>
          <w:tcPr>
            <w:tcW w:w="417" w:type="pct"/>
            <w:vAlign w:val="center"/>
          </w:tcPr>
          <w:p w14:paraId="4D6C7E1E" w14:textId="4446F82B" w:rsidR="00385270" w:rsidRPr="00647E6C" w:rsidRDefault="00385270" w:rsidP="00647E6C">
            <w:pPr>
              <w:pStyle w:val="100"/>
            </w:pPr>
            <w:r w:rsidRPr="00647E6C">
              <w:t>3.МПИ.0039</w:t>
            </w:r>
          </w:p>
        </w:tc>
        <w:tc>
          <w:tcPr>
            <w:tcW w:w="417" w:type="pct"/>
            <w:vAlign w:val="center"/>
          </w:tcPr>
          <w:p w14:paraId="6B8B19E5" w14:textId="71AB52AC" w:rsidR="00385270" w:rsidRPr="00647E6C" w:rsidRDefault="00385270" w:rsidP="00647E6C">
            <w:pPr>
              <w:pStyle w:val="100"/>
            </w:pPr>
            <w:r w:rsidRPr="00647E6C">
              <w:t>rq.pa.policyEndDate</w:t>
            </w:r>
          </w:p>
        </w:tc>
        <w:tc>
          <w:tcPr>
            <w:tcW w:w="417" w:type="pct"/>
            <w:vAlign w:val="center"/>
          </w:tcPr>
          <w:p w14:paraId="526D65F1" w14:textId="77777777" w:rsidR="00385270" w:rsidRPr="00647E6C" w:rsidRDefault="00385270" w:rsidP="00647E6C">
            <w:pPr>
              <w:pStyle w:val="100"/>
            </w:pPr>
          </w:p>
        </w:tc>
        <w:tc>
          <w:tcPr>
            <w:tcW w:w="417" w:type="pct"/>
          </w:tcPr>
          <w:p w14:paraId="11BE1705" w14:textId="77777777" w:rsidR="00385270" w:rsidRPr="00647E6C" w:rsidRDefault="00385270" w:rsidP="00647E6C">
            <w:pPr>
              <w:pStyle w:val="100"/>
            </w:pPr>
          </w:p>
        </w:tc>
        <w:tc>
          <w:tcPr>
            <w:tcW w:w="417" w:type="pct"/>
            <w:vAlign w:val="center"/>
          </w:tcPr>
          <w:p w14:paraId="49ECC337" w14:textId="6854A155" w:rsidR="00385270" w:rsidRPr="00647E6C" w:rsidRDefault="00385270" w:rsidP="00647E6C">
            <w:pPr>
              <w:pStyle w:val="100"/>
            </w:pPr>
          </w:p>
        </w:tc>
        <w:tc>
          <w:tcPr>
            <w:tcW w:w="417" w:type="pct"/>
            <w:vAlign w:val="center"/>
          </w:tcPr>
          <w:p w14:paraId="1B09E7B4" w14:textId="548F9482" w:rsidR="00385270" w:rsidRPr="00647E6C" w:rsidRDefault="00385270" w:rsidP="00647E6C">
            <w:pPr>
              <w:pStyle w:val="100"/>
            </w:pPr>
            <w:r w:rsidRPr="00647E6C">
              <w:t>не пусто</w:t>
            </w:r>
          </w:p>
        </w:tc>
        <w:tc>
          <w:tcPr>
            <w:tcW w:w="417" w:type="pct"/>
            <w:vAlign w:val="center"/>
          </w:tcPr>
          <w:p w14:paraId="660AAC3F" w14:textId="23411B2A" w:rsidR="00385270" w:rsidRPr="00647E6C" w:rsidRDefault="00385270" w:rsidP="00647E6C">
            <w:pPr>
              <w:pStyle w:val="100"/>
            </w:pPr>
            <w:r w:rsidRPr="00647E6C">
              <w:t>regDate &gt;= policyEndDate</w:t>
            </w:r>
          </w:p>
        </w:tc>
        <w:tc>
          <w:tcPr>
            <w:tcW w:w="634" w:type="pct"/>
            <w:vAlign w:val="center"/>
          </w:tcPr>
          <w:p w14:paraId="427ECE25" w14:textId="13BBEF3B" w:rsidR="00385270" w:rsidRPr="0099308E" w:rsidRDefault="00385270" w:rsidP="00647E6C">
            <w:pPr>
              <w:pStyle w:val="100"/>
              <w:rPr>
                <w:lang w:val="ru-RU"/>
              </w:rPr>
            </w:pPr>
            <w:r w:rsidRPr="00647E6C">
              <w:t>policyEndDate</w:t>
            </w:r>
            <w:r w:rsidRPr="0099308E">
              <w:rPr>
                <w:lang w:val="ru-RU"/>
              </w:rPr>
              <w:t xml:space="preserve"> всегда должна быть позже </w:t>
            </w:r>
            <w:r w:rsidRPr="00647E6C">
              <w:t>regDate</w:t>
            </w:r>
          </w:p>
        </w:tc>
        <w:tc>
          <w:tcPr>
            <w:tcW w:w="1028" w:type="pct"/>
            <w:vAlign w:val="center"/>
          </w:tcPr>
          <w:p w14:paraId="77B9714E" w14:textId="0F2D958C" w:rsidR="00385270" w:rsidRPr="0099308E" w:rsidRDefault="00385270" w:rsidP="00647E6C">
            <w:pPr>
              <w:pStyle w:val="100"/>
              <w:rPr>
                <w:lang w:val="ru-RU"/>
              </w:rPr>
            </w:pPr>
            <w:r w:rsidRPr="0099308E">
              <w:rPr>
                <w:lang w:val="ru-RU"/>
              </w:rPr>
              <w:t>Дата начала действия полиса (</w:t>
            </w:r>
            <w:r w:rsidRPr="00647E6C">
              <w:t>regDate</w:t>
            </w:r>
            <w:r w:rsidRPr="0099308E">
              <w:rPr>
                <w:lang w:val="ru-RU"/>
              </w:rPr>
              <w:t>) должна быть раньше даты окончания действия полиса (</w:t>
            </w:r>
            <w:r w:rsidRPr="00647E6C">
              <w:t>policyEndDate</w:t>
            </w:r>
            <w:r w:rsidRPr="0099308E">
              <w:rPr>
                <w:lang w:val="ru-RU"/>
              </w:rPr>
              <w:t>)</w:t>
            </w:r>
          </w:p>
        </w:tc>
      </w:tr>
      <w:tr w:rsidR="00385270" w:rsidRPr="00B40693" w14:paraId="724B4247" w14:textId="77777777" w:rsidTr="00385270">
        <w:trPr>
          <w:trHeight w:val="454"/>
        </w:trPr>
        <w:tc>
          <w:tcPr>
            <w:tcW w:w="419" w:type="pct"/>
            <w:vAlign w:val="center"/>
          </w:tcPr>
          <w:p w14:paraId="52A26716" w14:textId="2BD55D29" w:rsidR="00385270" w:rsidRPr="00647E6C" w:rsidRDefault="00385270" w:rsidP="00647E6C">
            <w:pPr>
              <w:pStyle w:val="100"/>
            </w:pPr>
            <w:r w:rsidRPr="00647E6C">
              <w:t>MpiPolicyApplicationService.submitPolicyApplication</w:t>
            </w:r>
          </w:p>
        </w:tc>
        <w:tc>
          <w:tcPr>
            <w:tcW w:w="417" w:type="pct"/>
            <w:vAlign w:val="center"/>
          </w:tcPr>
          <w:p w14:paraId="3B599F71" w14:textId="3363C69C" w:rsidR="00385270" w:rsidRPr="00647E6C" w:rsidRDefault="00385270" w:rsidP="00647E6C">
            <w:pPr>
              <w:pStyle w:val="100"/>
            </w:pPr>
            <w:r w:rsidRPr="00647E6C">
              <w:t>3.МПИ.0040</w:t>
            </w:r>
          </w:p>
        </w:tc>
        <w:tc>
          <w:tcPr>
            <w:tcW w:w="417" w:type="pct"/>
            <w:vAlign w:val="center"/>
          </w:tcPr>
          <w:p w14:paraId="46A22DCB" w14:textId="15C72AE9" w:rsidR="00385270" w:rsidRPr="00647E6C" w:rsidRDefault="00385270" w:rsidP="00647E6C">
            <w:pPr>
              <w:pStyle w:val="100"/>
            </w:pPr>
            <w:r w:rsidRPr="00647E6C">
              <w:t>rq.pa.homeless</w:t>
            </w:r>
          </w:p>
        </w:tc>
        <w:tc>
          <w:tcPr>
            <w:tcW w:w="417" w:type="pct"/>
            <w:vAlign w:val="center"/>
          </w:tcPr>
          <w:p w14:paraId="56C38F4C" w14:textId="77777777" w:rsidR="00385270" w:rsidRPr="00647E6C" w:rsidRDefault="00385270" w:rsidP="00647E6C">
            <w:pPr>
              <w:pStyle w:val="100"/>
            </w:pPr>
          </w:p>
        </w:tc>
        <w:tc>
          <w:tcPr>
            <w:tcW w:w="417" w:type="pct"/>
          </w:tcPr>
          <w:p w14:paraId="5B031388" w14:textId="77777777" w:rsidR="00385270" w:rsidRPr="00647E6C" w:rsidRDefault="00385270" w:rsidP="00647E6C">
            <w:pPr>
              <w:pStyle w:val="100"/>
            </w:pPr>
          </w:p>
        </w:tc>
        <w:tc>
          <w:tcPr>
            <w:tcW w:w="417" w:type="pct"/>
            <w:vAlign w:val="center"/>
          </w:tcPr>
          <w:p w14:paraId="275D4C8C" w14:textId="4485C5D3" w:rsidR="00385270" w:rsidRPr="00647E6C" w:rsidRDefault="00385270" w:rsidP="00647E6C">
            <w:pPr>
              <w:pStyle w:val="100"/>
            </w:pPr>
          </w:p>
        </w:tc>
        <w:tc>
          <w:tcPr>
            <w:tcW w:w="417" w:type="pct"/>
            <w:vAlign w:val="center"/>
          </w:tcPr>
          <w:p w14:paraId="414E6CF4" w14:textId="77777777" w:rsidR="00385270" w:rsidRPr="00647E6C" w:rsidRDefault="00385270" w:rsidP="00647E6C">
            <w:pPr>
              <w:pStyle w:val="100"/>
            </w:pPr>
          </w:p>
        </w:tc>
        <w:tc>
          <w:tcPr>
            <w:tcW w:w="417" w:type="pct"/>
            <w:vAlign w:val="center"/>
          </w:tcPr>
          <w:p w14:paraId="78B69B2A" w14:textId="14C5F720" w:rsidR="00385270" w:rsidRPr="00647E6C" w:rsidRDefault="00385270" w:rsidP="00647E6C">
            <w:pPr>
              <w:pStyle w:val="100"/>
            </w:pPr>
            <w:r w:rsidRPr="00647E6C">
              <w:t>homeless пусто</w:t>
            </w:r>
          </w:p>
        </w:tc>
        <w:tc>
          <w:tcPr>
            <w:tcW w:w="634" w:type="pct"/>
            <w:vAlign w:val="center"/>
          </w:tcPr>
          <w:p w14:paraId="106B81E3" w14:textId="09A64F3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4B5174A" w14:textId="62CEE25D" w:rsidR="00385270" w:rsidRPr="0099308E" w:rsidRDefault="00385270" w:rsidP="00647E6C">
            <w:pPr>
              <w:pStyle w:val="100"/>
              <w:rPr>
                <w:lang w:val="ru-RU"/>
              </w:rPr>
            </w:pPr>
            <w:r w:rsidRPr="0099308E">
              <w:rPr>
                <w:lang w:val="ru-RU"/>
              </w:rPr>
              <w:t xml:space="preserve">Параметр </w:t>
            </w:r>
            <w:r w:rsidRPr="00647E6C">
              <w:t>homeless </w:t>
            </w:r>
            <w:r w:rsidRPr="0099308E">
              <w:rPr>
                <w:lang w:val="ru-RU"/>
              </w:rPr>
              <w:t>не может передаваться с пустым значением</w:t>
            </w:r>
          </w:p>
        </w:tc>
      </w:tr>
      <w:tr w:rsidR="00385270" w:rsidRPr="00B40693" w14:paraId="095373D4" w14:textId="77777777" w:rsidTr="00385270">
        <w:trPr>
          <w:trHeight w:val="454"/>
        </w:trPr>
        <w:tc>
          <w:tcPr>
            <w:tcW w:w="419" w:type="pct"/>
            <w:vAlign w:val="center"/>
          </w:tcPr>
          <w:p w14:paraId="4C3A9A2C" w14:textId="4C3A64A6"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7F3977E7" w14:textId="77340274" w:rsidR="00385270" w:rsidRPr="00647E6C" w:rsidRDefault="00385270" w:rsidP="00647E6C">
            <w:pPr>
              <w:pStyle w:val="100"/>
            </w:pPr>
            <w:r w:rsidRPr="00647E6C">
              <w:lastRenderedPageBreak/>
              <w:t>3.МПИ.0041</w:t>
            </w:r>
          </w:p>
        </w:tc>
        <w:tc>
          <w:tcPr>
            <w:tcW w:w="417" w:type="pct"/>
            <w:vAlign w:val="center"/>
          </w:tcPr>
          <w:p w14:paraId="23BA8F64" w14:textId="214F074A" w:rsidR="00385270" w:rsidRPr="00647E6C" w:rsidRDefault="00385270" w:rsidP="00647E6C">
            <w:pPr>
              <w:pStyle w:val="100"/>
            </w:pPr>
            <w:r w:rsidRPr="00647E6C">
              <w:t>rq.pa.homeless</w:t>
            </w:r>
          </w:p>
        </w:tc>
        <w:tc>
          <w:tcPr>
            <w:tcW w:w="417" w:type="pct"/>
            <w:vAlign w:val="center"/>
          </w:tcPr>
          <w:p w14:paraId="471BBCCE" w14:textId="77777777" w:rsidR="00385270" w:rsidRPr="00647E6C" w:rsidRDefault="00385270" w:rsidP="00647E6C">
            <w:pPr>
              <w:pStyle w:val="100"/>
            </w:pPr>
          </w:p>
        </w:tc>
        <w:tc>
          <w:tcPr>
            <w:tcW w:w="417" w:type="pct"/>
          </w:tcPr>
          <w:p w14:paraId="4D167427" w14:textId="77777777" w:rsidR="00385270" w:rsidRPr="00647E6C" w:rsidRDefault="00385270" w:rsidP="00647E6C">
            <w:pPr>
              <w:pStyle w:val="100"/>
            </w:pPr>
          </w:p>
        </w:tc>
        <w:tc>
          <w:tcPr>
            <w:tcW w:w="417" w:type="pct"/>
            <w:vAlign w:val="center"/>
          </w:tcPr>
          <w:p w14:paraId="0E26FDA3" w14:textId="2011271E" w:rsidR="00385270" w:rsidRPr="00647E6C" w:rsidRDefault="00385270" w:rsidP="00647E6C">
            <w:pPr>
              <w:pStyle w:val="100"/>
            </w:pPr>
          </w:p>
        </w:tc>
        <w:tc>
          <w:tcPr>
            <w:tcW w:w="417" w:type="pct"/>
            <w:vAlign w:val="center"/>
          </w:tcPr>
          <w:p w14:paraId="08DCFEAE" w14:textId="6FD77221" w:rsidR="00385270" w:rsidRPr="00647E6C" w:rsidRDefault="00385270" w:rsidP="00647E6C">
            <w:pPr>
              <w:pStyle w:val="100"/>
            </w:pPr>
            <w:r w:rsidRPr="00647E6C">
              <w:t>regConfirmDoc не пусто</w:t>
            </w:r>
          </w:p>
        </w:tc>
        <w:tc>
          <w:tcPr>
            <w:tcW w:w="417" w:type="pct"/>
            <w:vAlign w:val="center"/>
          </w:tcPr>
          <w:p w14:paraId="21230FFC" w14:textId="37424A6F" w:rsidR="00385270" w:rsidRPr="00647E6C" w:rsidRDefault="00385270" w:rsidP="00647E6C">
            <w:pPr>
              <w:pStyle w:val="100"/>
            </w:pPr>
            <w:r w:rsidRPr="00647E6C">
              <w:t>homeless = True</w:t>
            </w:r>
          </w:p>
        </w:tc>
        <w:tc>
          <w:tcPr>
            <w:tcW w:w="634" w:type="pct"/>
            <w:vAlign w:val="center"/>
          </w:tcPr>
          <w:p w14:paraId="592907EB" w14:textId="052E5447" w:rsidR="00385270" w:rsidRPr="0099308E" w:rsidRDefault="00385270" w:rsidP="00647E6C">
            <w:pPr>
              <w:pStyle w:val="100"/>
              <w:rPr>
                <w:lang w:val="ru-RU"/>
              </w:rPr>
            </w:pPr>
            <w:r w:rsidRPr="0099308E">
              <w:rPr>
                <w:lang w:val="ru-RU"/>
              </w:rPr>
              <w:t xml:space="preserve">Указаны противоречивые </w:t>
            </w:r>
            <w:r w:rsidRPr="0099308E">
              <w:rPr>
                <w:lang w:val="ru-RU"/>
              </w:rPr>
              <w:lastRenderedPageBreak/>
              <w:t xml:space="preserve">данные. В параметре </w:t>
            </w:r>
            <w:r w:rsidRPr="00647E6C">
              <w:t>homeless</w:t>
            </w:r>
            <w:r w:rsidRPr="0099308E">
              <w:rPr>
                <w:lang w:val="ru-RU"/>
              </w:rPr>
              <w:t xml:space="preserve"> передано значение </w:t>
            </w:r>
            <w:r w:rsidRPr="00647E6C">
              <w:t>True</w:t>
            </w:r>
            <w:r w:rsidRPr="0099308E">
              <w:rPr>
                <w:lang w:val="ru-RU"/>
              </w:rPr>
              <w:t xml:space="preserve">, что означает, что у ЗЛ нет регистрации по месту жительства. При этом параметр </w:t>
            </w:r>
            <w:r w:rsidRPr="00647E6C">
              <w:t>regConfirmDoc</w:t>
            </w:r>
            <w:r w:rsidRPr="0099308E">
              <w:rPr>
                <w:lang w:val="ru-RU"/>
              </w:rPr>
              <w:t xml:space="preserve"> (документ, подтверждающий регистрацию по месту жительства) передан не с пустым значением.</w:t>
            </w:r>
            <w:r w:rsidRPr="00647E6C">
              <w:t> </w:t>
            </w:r>
          </w:p>
        </w:tc>
        <w:tc>
          <w:tcPr>
            <w:tcW w:w="1028" w:type="pct"/>
            <w:vAlign w:val="center"/>
          </w:tcPr>
          <w:p w14:paraId="59B17E9F" w14:textId="35CF0711" w:rsidR="00385270" w:rsidRPr="0099308E" w:rsidRDefault="00385270" w:rsidP="00647E6C">
            <w:pPr>
              <w:pStyle w:val="100"/>
              <w:rPr>
                <w:lang w:val="ru-RU"/>
              </w:rPr>
            </w:pPr>
            <w:r w:rsidRPr="0099308E">
              <w:rPr>
                <w:lang w:val="ru-RU"/>
              </w:rPr>
              <w:lastRenderedPageBreak/>
              <w:t xml:space="preserve">Указаны противоречивые данные. В параметре </w:t>
            </w:r>
            <w:r w:rsidRPr="00647E6C">
              <w:t>homeless</w:t>
            </w:r>
            <w:r w:rsidRPr="0099308E">
              <w:rPr>
                <w:lang w:val="ru-RU"/>
              </w:rPr>
              <w:t xml:space="preserve"> </w:t>
            </w:r>
            <w:r w:rsidRPr="0099308E">
              <w:rPr>
                <w:lang w:val="ru-RU"/>
              </w:rPr>
              <w:lastRenderedPageBreak/>
              <w:t xml:space="preserve">передано значение </w:t>
            </w:r>
            <w:r w:rsidRPr="00647E6C">
              <w:t>True</w:t>
            </w:r>
            <w:r w:rsidRPr="0099308E">
              <w:rPr>
                <w:lang w:val="ru-RU"/>
              </w:rPr>
              <w:t xml:space="preserve">, что означает, что у ЗЛ нет регистрации по месту жительства. При этом параметр </w:t>
            </w:r>
            <w:r w:rsidRPr="00647E6C">
              <w:t>regConfirmDoc</w:t>
            </w:r>
            <w:r w:rsidRPr="0099308E">
              <w:rPr>
                <w:lang w:val="ru-RU"/>
              </w:rPr>
              <w:t xml:space="preserve"> (документ, подтверждающий регистрацию по месту жительства) передан не с пустым значением.</w:t>
            </w:r>
            <w:r w:rsidRPr="00647E6C">
              <w:t> </w:t>
            </w:r>
          </w:p>
        </w:tc>
      </w:tr>
      <w:tr w:rsidR="00385270" w:rsidRPr="00B40693" w14:paraId="1FB5BF38" w14:textId="77777777" w:rsidTr="00385270">
        <w:trPr>
          <w:trHeight w:val="454"/>
        </w:trPr>
        <w:tc>
          <w:tcPr>
            <w:tcW w:w="419" w:type="pct"/>
            <w:vAlign w:val="center"/>
          </w:tcPr>
          <w:p w14:paraId="618F4C3A" w14:textId="5D63D400" w:rsidR="00385270" w:rsidRPr="00647E6C" w:rsidRDefault="00385270" w:rsidP="00647E6C">
            <w:pPr>
              <w:pStyle w:val="100"/>
            </w:pPr>
            <w:r w:rsidRPr="00647E6C">
              <w:lastRenderedPageBreak/>
              <w:t>MpiPolicyApplicationService.submitPolicyApplication</w:t>
            </w:r>
          </w:p>
        </w:tc>
        <w:tc>
          <w:tcPr>
            <w:tcW w:w="417" w:type="pct"/>
            <w:vAlign w:val="center"/>
          </w:tcPr>
          <w:p w14:paraId="516C4076" w14:textId="59C8E448" w:rsidR="00385270" w:rsidRPr="00647E6C" w:rsidRDefault="00385270" w:rsidP="00647E6C">
            <w:pPr>
              <w:pStyle w:val="100"/>
            </w:pPr>
            <w:r w:rsidRPr="00647E6C">
              <w:t>3.МПИ.0043</w:t>
            </w:r>
          </w:p>
        </w:tc>
        <w:tc>
          <w:tcPr>
            <w:tcW w:w="417" w:type="pct"/>
            <w:vAlign w:val="center"/>
          </w:tcPr>
          <w:p w14:paraId="151B2B89" w14:textId="076A7EBC" w:rsidR="00385270" w:rsidRPr="00647E6C" w:rsidRDefault="00385270" w:rsidP="00647E6C">
            <w:pPr>
              <w:pStyle w:val="100"/>
            </w:pPr>
            <w:hyperlink r:id="rId25" w:history="1">
              <w:r w:rsidRPr="00647E6C">
                <w:t>rq.pa</w:t>
              </w:r>
            </w:hyperlink>
            <w:r w:rsidRPr="00647E6C">
              <w:t>.applicantDoc.dudlSer</w:t>
            </w:r>
          </w:p>
        </w:tc>
        <w:tc>
          <w:tcPr>
            <w:tcW w:w="417" w:type="pct"/>
            <w:vAlign w:val="center"/>
          </w:tcPr>
          <w:p w14:paraId="4E61DB4B" w14:textId="77777777" w:rsidR="00385270" w:rsidRPr="00647E6C" w:rsidRDefault="00385270" w:rsidP="00647E6C">
            <w:pPr>
              <w:pStyle w:val="100"/>
            </w:pPr>
          </w:p>
        </w:tc>
        <w:tc>
          <w:tcPr>
            <w:tcW w:w="417" w:type="pct"/>
          </w:tcPr>
          <w:p w14:paraId="5D917C02" w14:textId="77777777" w:rsidR="00385270" w:rsidRPr="00647E6C" w:rsidRDefault="00385270" w:rsidP="00647E6C">
            <w:pPr>
              <w:pStyle w:val="100"/>
            </w:pPr>
          </w:p>
        </w:tc>
        <w:tc>
          <w:tcPr>
            <w:tcW w:w="417" w:type="pct"/>
            <w:vAlign w:val="center"/>
          </w:tcPr>
          <w:p w14:paraId="1B26B2C0" w14:textId="7172D63B" w:rsidR="00385270" w:rsidRPr="00647E6C" w:rsidRDefault="00385270" w:rsidP="00647E6C">
            <w:pPr>
              <w:pStyle w:val="100"/>
            </w:pPr>
          </w:p>
        </w:tc>
        <w:tc>
          <w:tcPr>
            <w:tcW w:w="417" w:type="pct"/>
            <w:vAlign w:val="center"/>
          </w:tcPr>
          <w:p w14:paraId="36A435CF" w14:textId="62630847" w:rsidR="00385270" w:rsidRPr="00647E6C" w:rsidRDefault="00385270" w:rsidP="00647E6C">
            <w:pPr>
              <w:pStyle w:val="100"/>
            </w:pPr>
            <w:r w:rsidRPr="00647E6C">
              <w:t>dudlType ! = {13, 21, 22, 24, 26, 29, 23, 9, 10, 12, 25, 27, 28}</w:t>
            </w:r>
          </w:p>
        </w:tc>
        <w:tc>
          <w:tcPr>
            <w:tcW w:w="417" w:type="pct"/>
            <w:vAlign w:val="center"/>
          </w:tcPr>
          <w:p w14:paraId="54B119AB" w14:textId="0C417A3E" w:rsidR="00385270" w:rsidRPr="00647E6C" w:rsidRDefault="00385270" w:rsidP="00647E6C">
            <w:pPr>
              <w:pStyle w:val="100"/>
            </w:pPr>
            <w:r w:rsidRPr="00647E6C">
              <w:t>dudlSer пусто</w:t>
            </w:r>
          </w:p>
        </w:tc>
        <w:tc>
          <w:tcPr>
            <w:tcW w:w="634" w:type="pct"/>
            <w:vAlign w:val="center"/>
          </w:tcPr>
          <w:p w14:paraId="29329C4D" w14:textId="46FB45F5"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 должна быть указана серия ДУДЛ</w:t>
            </w:r>
          </w:p>
        </w:tc>
        <w:tc>
          <w:tcPr>
            <w:tcW w:w="1028" w:type="pct"/>
            <w:vAlign w:val="center"/>
          </w:tcPr>
          <w:p w14:paraId="4BABFA7F" w14:textId="624EE5A0"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 должна быть указана серия ДУДЛ</w:t>
            </w:r>
          </w:p>
        </w:tc>
      </w:tr>
      <w:tr w:rsidR="00385270" w:rsidRPr="00B40693" w14:paraId="70D6E09A" w14:textId="77777777" w:rsidTr="00385270">
        <w:trPr>
          <w:trHeight w:val="454"/>
        </w:trPr>
        <w:tc>
          <w:tcPr>
            <w:tcW w:w="419" w:type="pct"/>
            <w:vAlign w:val="center"/>
          </w:tcPr>
          <w:p w14:paraId="1A757C19" w14:textId="30B7B301" w:rsidR="00385270" w:rsidRPr="00647E6C" w:rsidRDefault="00385270" w:rsidP="00647E6C">
            <w:pPr>
              <w:pStyle w:val="100"/>
            </w:pPr>
            <w:r w:rsidRPr="00647E6C">
              <w:t>MpiPolicyApplicationService.submitPolicyApplication</w:t>
            </w:r>
          </w:p>
        </w:tc>
        <w:tc>
          <w:tcPr>
            <w:tcW w:w="417" w:type="pct"/>
            <w:vAlign w:val="center"/>
          </w:tcPr>
          <w:p w14:paraId="282679C4" w14:textId="125AEF87" w:rsidR="00385270" w:rsidRPr="00647E6C" w:rsidRDefault="00385270" w:rsidP="00647E6C">
            <w:pPr>
              <w:pStyle w:val="100"/>
            </w:pPr>
            <w:r w:rsidRPr="00647E6C">
              <w:t>3.МПИ.0044</w:t>
            </w:r>
          </w:p>
        </w:tc>
        <w:tc>
          <w:tcPr>
            <w:tcW w:w="417" w:type="pct"/>
            <w:vAlign w:val="center"/>
          </w:tcPr>
          <w:p w14:paraId="6D940525" w14:textId="45A3D06E" w:rsidR="00385270" w:rsidRPr="00647E6C" w:rsidRDefault="00385270" w:rsidP="00647E6C">
            <w:pPr>
              <w:pStyle w:val="100"/>
            </w:pPr>
            <w:r w:rsidRPr="00647E6C">
              <w:t>rq.pa.applicantDoc.dudlSer</w:t>
            </w:r>
          </w:p>
        </w:tc>
        <w:tc>
          <w:tcPr>
            <w:tcW w:w="417" w:type="pct"/>
            <w:vAlign w:val="center"/>
          </w:tcPr>
          <w:p w14:paraId="62965F6A" w14:textId="77777777" w:rsidR="00385270" w:rsidRPr="00647E6C" w:rsidRDefault="00385270" w:rsidP="00647E6C">
            <w:pPr>
              <w:pStyle w:val="100"/>
            </w:pPr>
          </w:p>
        </w:tc>
        <w:tc>
          <w:tcPr>
            <w:tcW w:w="417" w:type="pct"/>
          </w:tcPr>
          <w:p w14:paraId="4A2ACA1E" w14:textId="77777777" w:rsidR="00385270" w:rsidRPr="00647E6C" w:rsidRDefault="00385270" w:rsidP="00647E6C">
            <w:pPr>
              <w:pStyle w:val="100"/>
            </w:pPr>
          </w:p>
        </w:tc>
        <w:tc>
          <w:tcPr>
            <w:tcW w:w="417" w:type="pct"/>
            <w:vAlign w:val="center"/>
          </w:tcPr>
          <w:p w14:paraId="3DD752D4" w14:textId="314F4C31" w:rsidR="00385270" w:rsidRPr="00647E6C" w:rsidRDefault="00385270" w:rsidP="00647E6C">
            <w:pPr>
              <w:pStyle w:val="100"/>
            </w:pPr>
          </w:p>
        </w:tc>
        <w:tc>
          <w:tcPr>
            <w:tcW w:w="417" w:type="pct"/>
            <w:vAlign w:val="center"/>
          </w:tcPr>
          <w:p w14:paraId="387FE341" w14:textId="77777777" w:rsidR="00385270" w:rsidRPr="00647E6C" w:rsidRDefault="00385270" w:rsidP="00647E6C">
            <w:pPr>
              <w:pStyle w:val="100"/>
            </w:pPr>
            <w:r w:rsidRPr="00647E6C">
              <w:t>не пусто</w:t>
            </w:r>
          </w:p>
          <w:p w14:paraId="08916962" w14:textId="1D3DFF8B" w:rsidR="00385270" w:rsidRPr="00647E6C" w:rsidRDefault="00385270" w:rsidP="00647E6C">
            <w:pPr>
              <w:pStyle w:val="100"/>
            </w:pPr>
            <w:r w:rsidRPr="00647E6C">
              <w:t>dudlType != {9, 21, 24, 26, 28, 29}</w:t>
            </w:r>
          </w:p>
        </w:tc>
        <w:tc>
          <w:tcPr>
            <w:tcW w:w="417" w:type="pct"/>
            <w:vAlign w:val="center"/>
          </w:tcPr>
          <w:p w14:paraId="4D848A53" w14:textId="6E81438C" w:rsidR="00385270" w:rsidRPr="0099308E" w:rsidRDefault="00385270" w:rsidP="00647E6C">
            <w:pPr>
              <w:pStyle w:val="100"/>
              <w:rPr>
                <w:lang w:val="ru-RU"/>
              </w:rPr>
            </w:pPr>
            <w:r w:rsidRPr="0099308E">
              <w:rPr>
                <w:lang w:val="ru-RU"/>
              </w:rPr>
              <w:t xml:space="preserve">формат значения в </w:t>
            </w:r>
            <w:r w:rsidRPr="00647E6C">
              <w:t>dudlSer</w:t>
            </w:r>
            <w:r w:rsidRPr="0099308E">
              <w:rPr>
                <w:lang w:val="ru-RU"/>
              </w:rPr>
              <w:t xml:space="preserve"> не соответствует требуемому формату серии для данного </w:t>
            </w:r>
            <w:r w:rsidRPr="00647E6C">
              <w:t>dudlType</w:t>
            </w:r>
            <w:r w:rsidRPr="0099308E">
              <w:rPr>
                <w:lang w:val="ru-RU"/>
              </w:rPr>
              <w:t xml:space="preserve"> с </w:t>
            </w:r>
            <w:r w:rsidRPr="0099308E">
              <w:rPr>
                <w:lang w:val="ru-RU"/>
              </w:rPr>
              <w:lastRenderedPageBreak/>
              <w:t>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p>
        </w:tc>
        <w:tc>
          <w:tcPr>
            <w:tcW w:w="634" w:type="pct"/>
            <w:vAlign w:val="center"/>
          </w:tcPr>
          <w:p w14:paraId="700939B5" w14:textId="77777777" w:rsidR="00385270" w:rsidRPr="0099308E" w:rsidRDefault="00385270" w:rsidP="00647E6C">
            <w:pPr>
              <w:pStyle w:val="100"/>
              <w:rPr>
                <w:lang w:val="ru-RU"/>
              </w:rPr>
            </w:pPr>
            <w:r w:rsidRPr="0099308E">
              <w:rPr>
                <w:lang w:val="ru-RU"/>
              </w:rPr>
              <w:lastRenderedPageBreak/>
              <w:t xml:space="preserve">Формат серии ДУДЛ (т.е. формат значения, переданного в </w:t>
            </w:r>
            <w:r w:rsidRPr="00647E6C">
              <w:t>dudlSer</w:t>
            </w:r>
            <w:r w:rsidRPr="0099308E">
              <w:rPr>
                <w:lang w:val="ru-RU"/>
              </w:rPr>
              <w:t xml:space="preserve">) должен соответствовать шаблону, указанному в поле </w:t>
            </w:r>
            <w:r w:rsidRPr="00647E6C">
              <w:t>DocSer</w:t>
            </w:r>
            <w:r w:rsidRPr="0099308E">
              <w:rPr>
                <w:lang w:val="ru-RU"/>
              </w:rPr>
              <w:t xml:space="preserve"> справочника </w:t>
            </w:r>
            <w:r w:rsidRPr="00647E6C">
              <w:t>F</w:t>
            </w:r>
            <w:r w:rsidRPr="0099308E">
              <w:rPr>
                <w:lang w:val="ru-RU"/>
              </w:rPr>
              <w:t xml:space="preserve">011 </w:t>
            </w:r>
            <w:r w:rsidRPr="0099308E">
              <w:rPr>
                <w:lang w:val="ru-RU"/>
              </w:rPr>
              <w:lastRenderedPageBreak/>
              <w:t>Классификатор типов документов, удостоверяющих личность (</w:t>
            </w:r>
            <w:r w:rsidRPr="00647E6C">
              <w:t>Tipdoc</w:t>
            </w:r>
            <w:r w:rsidRPr="0099308E">
              <w:rPr>
                <w:lang w:val="ru-RU"/>
              </w:rPr>
              <w:t>).</w:t>
            </w:r>
            <w:r w:rsidRPr="00647E6C">
              <w:t> </w:t>
            </w:r>
          </w:p>
          <w:p w14:paraId="2CF7CBAB" w14:textId="77777777" w:rsidR="00385270" w:rsidRPr="0099308E" w:rsidRDefault="00385270" w:rsidP="00647E6C">
            <w:pPr>
              <w:pStyle w:val="100"/>
              <w:rPr>
                <w:lang w:val="ru-RU"/>
              </w:rPr>
            </w:pPr>
            <w:r w:rsidRPr="0099308E">
              <w:rPr>
                <w:lang w:val="ru-RU"/>
              </w:rPr>
              <w:t>Шаблон состоит из символов "</w:t>
            </w:r>
            <w:r w:rsidRPr="00647E6C">
              <w:t>R</w:t>
            </w:r>
            <w:r w:rsidRPr="0099308E">
              <w:rPr>
                <w:lang w:val="ru-RU"/>
              </w:rPr>
              <w:t>", "Б", "9", "0", "</w:t>
            </w:r>
            <w:r w:rsidRPr="00647E6C">
              <w:t>S</w:t>
            </w:r>
            <w:r w:rsidRPr="0099308E">
              <w:rPr>
                <w:lang w:val="ru-RU"/>
              </w:rPr>
              <w:t>", "-" (тире), " " (пробел).</w:t>
            </w:r>
          </w:p>
          <w:p w14:paraId="394D1CCA" w14:textId="77777777" w:rsidR="00385270" w:rsidRPr="0099308E" w:rsidRDefault="00385270" w:rsidP="00647E6C">
            <w:pPr>
              <w:pStyle w:val="100"/>
              <w:rPr>
                <w:lang w:val="ru-RU"/>
              </w:rPr>
            </w:pPr>
            <w:r w:rsidRPr="0099308E">
              <w:rPr>
                <w:lang w:val="ru-RU"/>
              </w:rPr>
              <w:t>Используются следующие обозначения:</w:t>
            </w:r>
          </w:p>
          <w:p w14:paraId="5E5637AA" w14:textId="77777777" w:rsidR="00385270" w:rsidRPr="0099308E" w:rsidRDefault="00385270" w:rsidP="00647E6C">
            <w:pPr>
              <w:pStyle w:val="100"/>
              <w:rPr>
                <w:lang w:val="ru-RU"/>
              </w:rPr>
            </w:pPr>
            <w:r w:rsidRPr="00647E6C">
              <w:t>R</w:t>
            </w:r>
            <w:r w:rsidRPr="0099308E">
              <w:rPr>
                <w:lang w:val="ru-RU"/>
              </w:rPr>
              <w:t xml:space="preserve"> - на месте одного символа </w:t>
            </w:r>
            <w:r w:rsidRPr="00647E6C">
              <w:t>R</w:t>
            </w:r>
            <w:r w:rsidRPr="0099308E">
              <w:rPr>
                <w:lang w:val="ru-RU"/>
              </w:rPr>
              <w:t xml:space="preserve"> располагается целиком римское число, заданное символами "</w:t>
            </w:r>
            <w:r w:rsidRPr="00647E6C">
              <w:t>I</w:t>
            </w:r>
            <w:r w:rsidRPr="0099308E">
              <w:rPr>
                <w:lang w:val="ru-RU"/>
              </w:rPr>
              <w:t>", "</w:t>
            </w:r>
            <w:r w:rsidRPr="00647E6C">
              <w:t>V</w:t>
            </w:r>
            <w:r w:rsidRPr="0099308E">
              <w:rPr>
                <w:lang w:val="ru-RU"/>
              </w:rPr>
              <w:t>", "</w:t>
            </w:r>
            <w:r w:rsidRPr="00647E6C">
              <w:t>X</w:t>
            </w:r>
            <w:r w:rsidRPr="0099308E">
              <w:rPr>
                <w:lang w:val="ru-RU"/>
              </w:rPr>
              <w:t>", "</w:t>
            </w:r>
            <w:r w:rsidRPr="00647E6C">
              <w:t>L</w:t>
            </w:r>
            <w:r w:rsidRPr="0099308E">
              <w:rPr>
                <w:lang w:val="ru-RU"/>
              </w:rPr>
              <w:t>", "</w:t>
            </w:r>
            <w:r w:rsidRPr="00647E6C">
              <w:t>C</w:t>
            </w:r>
            <w:r w:rsidRPr="0099308E">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2CA25D22" w14:textId="77777777" w:rsidR="00385270" w:rsidRPr="0099308E" w:rsidRDefault="00385270" w:rsidP="00647E6C">
            <w:pPr>
              <w:pStyle w:val="100"/>
              <w:rPr>
                <w:lang w:val="ru-RU"/>
              </w:rPr>
            </w:pPr>
            <w:r w:rsidRPr="0099308E">
              <w:rPr>
                <w:lang w:val="ru-RU"/>
              </w:rPr>
              <w:lastRenderedPageBreak/>
              <w:t>9 - любая десятичная цифра (обязательная);</w:t>
            </w:r>
          </w:p>
          <w:p w14:paraId="6BDBBC2A" w14:textId="77777777" w:rsidR="00385270" w:rsidRPr="0099308E" w:rsidRDefault="00385270" w:rsidP="00647E6C">
            <w:pPr>
              <w:pStyle w:val="100"/>
              <w:rPr>
                <w:lang w:val="ru-RU"/>
              </w:rPr>
            </w:pPr>
            <w:r w:rsidRPr="0099308E">
              <w:rPr>
                <w:lang w:val="ru-RU"/>
              </w:rPr>
              <w:t>0 - любая десятичная цифра (необязательная, может отсутствовать);</w:t>
            </w:r>
          </w:p>
          <w:p w14:paraId="67CE76CA" w14:textId="77777777" w:rsidR="00385270" w:rsidRPr="0099308E" w:rsidRDefault="00385270" w:rsidP="00647E6C">
            <w:pPr>
              <w:pStyle w:val="100"/>
              <w:rPr>
                <w:lang w:val="ru-RU"/>
              </w:rPr>
            </w:pPr>
            <w:r w:rsidRPr="0099308E">
              <w:rPr>
                <w:lang w:val="ru-RU"/>
              </w:rPr>
              <w:t>Б - любая русская заглавная буква;</w:t>
            </w:r>
          </w:p>
          <w:p w14:paraId="76B013FF" w14:textId="77777777" w:rsidR="00385270" w:rsidRPr="0099308E" w:rsidRDefault="00385270" w:rsidP="00647E6C">
            <w:pPr>
              <w:pStyle w:val="100"/>
              <w:rPr>
                <w:lang w:val="ru-RU"/>
              </w:rPr>
            </w:pPr>
            <w:r w:rsidRPr="00647E6C">
              <w:t>S</w:t>
            </w:r>
            <w:r w:rsidRPr="0099308E">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99308E">
              <w:rPr>
                <w:lang w:val="ru-RU"/>
              </w:rPr>
              <w:br/>
              <w:t>– ведущие и концевые пробелы должны быть отброшены,</w:t>
            </w:r>
            <w:r w:rsidRPr="0099308E">
              <w:rPr>
                <w:lang w:val="ru-RU"/>
              </w:rPr>
              <w:br/>
              <w:t>– повторяющиеся пробелы должны быть заменены на один пробел.</w:t>
            </w:r>
            <w:r w:rsidRPr="0099308E">
              <w:rPr>
                <w:lang w:val="ru-RU"/>
              </w:rPr>
              <w:br/>
            </w:r>
            <w:r w:rsidRPr="0099308E">
              <w:rPr>
                <w:lang w:val="ru-RU"/>
              </w:rPr>
              <w:lastRenderedPageBreak/>
              <w:t>Если в серии встречаются буквы, то все они должны быть из одного алфавита: русского либо латинского;</w:t>
            </w:r>
          </w:p>
          <w:p w14:paraId="5BFC1E10" w14:textId="77777777" w:rsidR="00385270" w:rsidRPr="0099308E" w:rsidRDefault="00385270" w:rsidP="00647E6C">
            <w:pPr>
              <w:pStyle w:val="100"/>
              <w:rPr>
                <w:lang w:val="ru-RU"/>
              </w:rPr>
            </w:pPr>
            <w:r w:rsidRPr="00647E6C">
              <w:t>S</w:t>
            </w:r>
            <w:r w:rsidRPr="0099308E">
              <w:rPr>
                <w:lang w:val="ru-RU"/>
              </w:rPr>
              <w:t>1 – так же, как и в случае “</w:t>
            </w:r>
            <w:r w:rsidRPr="00647E6C">
              <w:t>S</w:t>
            </w:r>
            <w:r w:rsidRPr="0099308E">
              <w:rPr>
                <w:lang w:val="ru-RU"/>
              </w:rPr>
              <w:t>”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721A3289" w14:textId="77777777" w:rsidR="00385270" w:rsidRPr="0099308E" w:rsidRDefault="00385270" w:rsidP="00647E6C">
            <w:pPr>
              <w:pStyle w:val="100"/>
              <w:rPr>
                <w:lang w:val="ru-RU"/>
              </w:rPr>
            </w:pPr>
            <w:r w:rsidRPr="0099308E">
              <w:rPr>
                <w:lang w:val="ru-RU"/>
              </w:rPr>
              <w:t xml:space="preserve">ЦЦ - либо цифры либо заглавные русские буквы. Если ЦЦ заполняется, то обязательны оба символа для заполнения. Одна Ц означает один символ. Возможные </w:t>
            </w:r>
            <w:r w:rsidRPr="0099308E">
              <w:rPr>
                <w:lang w:val="ru-RU"/>
              </w:rPr>
              <w:lastRenderedPageBreak/>
              <w:t>комбинации: две цифры, две буквы, буква и цифра.</w:t>
            </w:r>
          </w:p>
          <w:p w14:paraId="7211B318" w14:textId="77777777" w:rsidR="00385270" w:rsidRPr="0099308E" w:rsidRDefault="00385270" w:rsidP="00647E6C">
            <w:pPr>
              <w:pStyle w:val="100"/>
              <w:rPr>
                <w:lang w:val="ru-RU"/>
              </w:rPr>
            </w:pPr>
            <w:r w:rsidRPr="0099308E">
              <w:rPr>
                <w:lang w:val="ru-RU"/>
              </w:rPr>
              <w:t>"-" (тире) - указывает на обязательное присутствие данного символа в контролируемом значении.</w:t>
            </w:r>
          </w:p>
          <w:p w14:paraId="2C108D57" w14:textId="77777777" w:rsidR="00385270" w:rsidRPr="0099308E" w:rsidRDefault="00385270" w:rsidP="00647E6C">
            <w:pPr>
              <w:pStyle w:val="100"/>
              <w:rPr>
                <w:lang w:val="ru-RU"/>
              </w:rPr>
            </w:pPr>
            <w:r w:rsidRPr="0099308E">
              <w:rPr>
                <w:lang w:val="ru-RU"/>
              </w:rPr>
              <w:t>Пробелы используются для разделения групп символов, а также вместо знаков "</w:t>
            </w:r>
            <w:r w:rsidRPr="00647E6C">
              <w:t>No</w:t>
            </w:r>
            <w:r w:rsidRPr="0099308E">
              <w:rPr>
                <w:lang w:val="ru-RU"/>
              </w:rPr>
              <w:t>" или "</w:t>
            </w:r>
            <w:r w:rsidRPr="00647E6C">
              <w:t>N</w:t>
            </w:r>
            <w:r w:rsidRPr="0099308E">
              <w:rPr>
                <w:lang w:val="ru-RU"/>
              </w:rPr>
              <w:t>" для разделения серии и номера документа.</w:t>
            </w:r>
          </w:p>
          <w:p w14:paraId="70BB750E" w14:textId="120B128F" w:rsidR="00385270" w:rsidRPr="0099308E" w:rsidRDefault="00385270" w:rsidP="00647E6C">
            <w:pPr>
              <w:pStyle w:val="100"/>
              <w:rPr>
                <w:lang w:val="ru-RU"/>
              </w:rPr>
            </w:pPr>
            <w:r w:rsidRPr="0099308E">
              <w:rPr>
                <w:lang w:val="ru-RU"/>
              </w:rPr>
              <w:t>Число пробелов между значащими символами в контролируемом значении не должно превышать пяти.</w:t>
            </w:r>
          </w:p>
        </w:tc>
        <w:tc>
          <w:tcPr>
            <w:tcW w:w="1028" w:type="pct"/>
            <w:vAlign w:val="center"/>
          </w:tcPr>
          <w:p w14:paraId="6FA38FF7" w14:textId="07CC0BC9" w:rsidR="00385270" w:rsidRPr="0099308E" w:rsidRDefault="00385270" w:rsidP="00647E6C">
            <w:pPr>
              <w:pStyle w:val="100"/>
              <w:rPr>
                <w:lang w:val="ru-RU"/>
              </w:rPr>
            </w:pPr>
            <w:r w:rsidRPr="0099308E">
              <w:rPr>
                <w:lang w:val="ru-RU"/>
              </w:rPr>
              <w:lastRenderedPageBreak/>
              <w:t xml:space="preserve">Формат серии ДУДЛ, переданной в параметре </w:t>
            </w:r>
            <w:r w:rsidRPr="00647E6C">
              <w:t>dudlSer</w:t>
            </w:r>
            <w:r w:rsidRPr="0099308E">
              <w:rPr>
                <w:lang w:val="ru-RU"/>
              </w:rPr>
              <w:t>, не соответствует шаблону серии, указанному для данного типа ДУДЛ (</w:t>
            </w:r>
            <w:r w:rsidRPr="00647E6C">
              <w:t>dudlType</w:t>
            </w:r>
            <w:r w:rsidRPr="0099308E">
              <w:rPr>
                <w:lang w:val="ru-RU"/>
              </w:rPr>
              <w:t xml:space="preserve">) в поле </w:t>
            </w:r>
            <w:r w:rsidRPr="00647E6C">
              <w:t>DocSer</w:t>
            </w:r>
            <w:r w:rsidRPr="0099308E">
              <w:rPr>
                <w:lang w:val="ru-RU"/>
              </w:rPr>
              <w:t xml:space="preserve"> справочника </w:t>
            </w:r>
            <w:r w:rsidRPr="00647E6C">
              <w:t>F</w:t>
            </w:r>
            <w:r w:rsidRPr="0099308E">
              <w:rPr>
                <w:lang w:val="ru-RU"/>
              </w:rPr>
              <w:t xml:space="preserve">011 Классификатор типов документов, удостоверяющих личность с исключением: допускается указание серии с </w:t>
            </w:r>
            <w:r w:rsidRPr="0099308E">
              <w:rPr>
                <w:lang w:val="ru-RU"/>
              </w:rPr>
              <w:lastRenderedPageBreak/>
              <w:t>символом "/" кроме первой и последней позиций для ДУДЛов с маской "</w:t>
            </w:r>
            <w:r w:rsidRPr="00647E6C">
              <w:t>S</w:t>
            </w:r>
            <w:r w:rsidRPr="0099308E">
              <w:rPr>
                <w:lang w:val="ru-RU"/>
              </w:rPr>
              <w:t>1"</w:t>
            </w:r>
            <w:r w:rsidRPr="00647E6C">
              <w:t> </w:t>
            </w:r>
          </w:p>
        </w:tc>
      </w:tr>
      <w:tr w:rsidR="00385270" w:rsidRPr="00B40693" w14:paraId="6ED8C49C" w14:textId="77777777" w:rsidTr="00385270">
        <w:trPr>
          <w:trHeight w:val="454"/>
        </w:trPr>
        <w:tc>
          <w:tcPr>
            <w:tcW w:w="419" w:type="pct"/>
            <w:vAlign w:val="center"/>
          </w:tcPr>
          <w:p w14:paraId="7E73671B" w14:textId="4DD3A428" w:rsidR="00385270" w:rsidRPr="00647E6C" w:rsidRDefault="00385270" w:rsidP="00647E6C">
            <w:pPr>
              <w:pStyle w:val="100"/>
            </w:pPr>
            <w:r w:rsidRPr="00647E6C">
              <w:lastRenderedPageBreak/>
              <w:t>MpiPolicyApplicationService.submitPolicyApplication</w:t>
            </w:r>
          </w:p>
        </w:tc>
        <w:tc>
          <w:tcPr>
            <w:tcW w:w="417" w:type="pct"/>
            <w:vAlign w:val="center"/>
          </w:tcPr>
          <w:p w14:paraId="2C477E0E" w14:textId="4B4D72D0" w:rsidR="00385270" w:rsidRPr="00647E6C" w:rsidRDefault="00385270" w:rsidP="00647E6C">
            <w:pPr>
              <w:pStyle w:val="100"/>
            </w:pPr>
            <w:r w:rsidRPr="00647E6C">
              <w:t>3.МПИ.0045</w:t>
            </w:r>
          </w:p>
        </w:tc>
        <w:tc>
          <w:tcPr>
            <w:tcW w:w="417" w:type="pct"/>
            <w:vAlign w:val="center"/>
          </w:tcPr>
          <w:p w14:paraId="34E8F6D3" w14:textId="753A7F0F" w:rsidR="00385270" w:rsidRPr="00647E6C" w:rsidRDefault="00385270" w:rsidP="00647E6C">
            <w:pPr>
              <w:pStyle w:val="100"/>
            </w:pPr>
            <w:r w:rsidRPr="00647E6C">
              <w:t>rq.pa.applicantDoc.dudlNum</w:t>
            </w:r>
          </w:p>
        </w:tc>
        <w:tc>
          <w:tcPr>
            <w:tcW w:w="417" w:type="pct"/>
            <w:vAlign w:val="center"/>
          </w:tcPr>
          <w:p w14:paraId="6851C39B" w14:textId="77777777" w:rsidR="00385270" w:rsidRPr="00647E6C" w:rsidRDefault="00385270" w:rsidP="00647E6C">
            <w:pPr>
              <w:pStyle w:val="100"/>
            </w:pPr>
          </w:p>
        </w:tc>
        <w:tc>
          <w:tcPr>
            <w:tcW w:w="417" w:type="pct"/>
          </w:tcPr>
          <w:p w14:paraId="0DB0A5C8" w14:textId="77777777" w:rsidR="00385270" w:rsidRPr="00647E6C" w:rsidRDefault="00385270" w:rsidP="00647E6C">
            <w:pPr>
              <w:pStyle w:val="100"/>
            </w:pPr>
          </w:p>
        </w:tc>
        <w:tc>
          <w:tcPr>
            <w:tcW w:w="417" w:type="pct"/>
            <w:vAlign w:val="center"/>
          </w:tcPr>
          <w:p w14:paraId="23CA120A" w14:textId="6698C454" w:rsidR="00385270" w:rsidRPr="00647E6C" w:rsidRDefault="00385270" w:rsidP="00647E6C">
            <w:pPr>
              <w:pStyle w:val="100"/>
            </w:pPr>
          </w:p>
        </w:tc>
        <w:tc>
          <w:tcPr>
            <w:tcW w:w="417" w:type="pct"/>
            <w:vAlign w:val="center"/>
          </w:tcPr>
          <w:p w14:paraId="1A22BF5C" w14:textId="77777777" w:rsidR="00385270" w:rsidRPr="00647E6C" w:rsidRDefault="00385270" w:rsidP="00647E6C">
            <w:pPr>
              <w:pStyle w:val="100"/>
            </w:pPr>
          </w:p>
        </w:tc>
        <w:tc>
          <w:tcPr>
            <w:tcW w:w="417" w:type="pct"/>
            <w:vAlign w:val="center"/>
          </w:tcPr>
          <w:p w14:paraId="4213E8F7" w14:textId="6029590F" w:rsidR="00385270" w:rsidRPr="00647E6C" w:rsidRDefault="00385270" w:rsidP="00647E6C">
            <w:pPr>
              <w:pStyle w:val="100"/>
            </w:pPr>
            <w:r w:rsidRPr="00647E6C">
              <w:t>dudlNum пусто</w:t>
            </w:r>
          </w:p>
        </w:tc>
        <w:tc>
          <w:tcPr>
            <w:tcW w:w="634" w:type="pct"/>
            <w:vAlign w:val="center"/>
          </w:tcPr>
          <w:p w14:paraId="10DD1C95" w14:textId="2D4A82F8"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3696F1F" w14:textId="39ECDDA2" w:rsidR="00385270" w:rsidRPr="0099308E" w:rsidRDefault="00385270" w:rsidP="00647E6C">
            <w:pPr>
              <w:pStyle w:val="100"/>
              <w:rPr>
                <w:lang w:val="ru-RU"/>
              </w:rPr>
            </w:pPr>
            <w:r w:rsidRPr="0099308E">
              <w:rPr>
                <w:lang w:val="ru-RU"/>
              </w:rPr>
              <w:t xml:space="preserve">Параметр </w:t>
            </w:r>
            <w:r w:rsidRPr="00647E6C">
              <w:t>dudlNum</w:t>
            </w:r>
            <w:r w:rsidRPr="0099308E">
              <w:rPr>
                <w:lang w:val="ru-RU"/>
              </w:rPr>
              <w:t xml:space="preserve"> не может передаваться с пустым значением</w:t>
            </w:r>
          </w:p>
        </w:tc>
      </w:tr>
      <w:tr w:rsidR="00385270" w:rsidRPr="00B40693" w14:paraId="46966166" w14:textId="77777777" w:rsidTr="00385270">
        <w:trPr>
          <w:trHeight w:val="454"/>
        </w:trPr>
        <w:tc>
          <w:tcPr>
            <w:tcW w:w="419" w:type="pct"/>
            <w:vAlign w:val="center"/>
          </w:tcPr>
          <w:p w14:paraId="300E4642" w14:textId="1E8F3ADD"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2EAA1710" w14:textId="77D1F0CC" w:rsidR="00385270" w:rsidRPr="00647E6C" w:rsidRDefault="00385270" w:rsidP="00647E6C">
            <w:pPr>
              <w:pStyle w:val="100"/>
            </w:pPr>
            <w:r w:rsidRPr="00647E6C">
              <w:lastRenderedPageBreak/>
              <w:t>3.МПИ.0046</w:t>
            </w:r>
          </w:p>
        </w:tc>
        <w:tc>
          <w:tcPr>
            <w:tcW w:w="417" w:type="pct"/>
            <w:vAlign w:val="center"/>
          </w:tcPr>
          <w:p w14:paraId="0F88AD43" w14:textId="4C0FAB02" w:rsidR="00385270" w:rsidRPr="00647E6C" w:rsidRDefault="00385270" w:rsidP="00647E6C">
            <w:pPr>
              <w:pStyle w:val="100"/>
            </w:pPr>
            <w:r w:rsidRPr="00647E6C">
              <w:t>rq.pa.applicantDoc.dudlNum</w:t>
            </w:r>
          </w:p>
        </w:tc>
        <w:tc>
          <w:tcPr>
            <w:tcW w:w="417" w:type="pct"/>
            <w:vAlign w:val="center"/>
          </w:tcPr>
          <w:p w14:paraId="096B9685" w14:textId="77777777" w:rsidR="00385270" w:rsidRPr="00647E6C" w:rsidRDefault="00385270" w:rsidP="00647E6C">
            <w:pPr>
              <w:pStyle w:val="100"/>
            </w:pPr>
          </w:p>
        </w:tc>
        <w:tc>
          <w:tcPr>
            <w:tcW w:w="417" w:type="pct"/>
          </w:tcPr>
          <w:p w14:paraId="14FBA340" w14:textId="77777777" w:rsidR="00385270" w:rsidRPr="00647E6C" w:rsidRDefault="00385270" w:rsidP="00647E6C">
            <w:pPr>
              <w:pStyle w:val="100"/>
            </w:pPr>
          </w:p>
        </w:tc>
        <w:tc>
          <w:tcPr>
            <w:tcW w:w="417" w:type="pct"/>
            <w:vAlign w:val="center"/>
          </w:tcPr>
          <w:p w14:paraId="7F7A221D" w14:textId="4CD4A646" w:rsidR="00385270" w:rsidRPr="00647E6C" w:rsidRDefault="00385270" w:rsidP="00647E6C">
            <w:pPr>
              <w:pStyle w:val="100"/>
            </w:pPr>
          </w:p>
        </w:tc>
        <w:tc>
          <w:tcPr>
            <w:tcW w:w="417" w:type="pct"/>
            <w:vAlign w:val="center"/>
          </w:tcPr>
          <w:p w14:paraId="0B7B9C6A" w14:textId="102050F5" w:rsidR="00385270" w:rsidRPr="00647E6C" w:rsidRDefault="00385270" w:rsidP="00647E6C">
            <w:pPr>
              <w:pStyle w:val="100"/>
            </w:pPr>
            <w:r w:rsidRPr="00647E6C">
              <w:t>dudlType = 14 </w:t>
            </w:r>
          </w:p>
        </w:tc>
        <w:tc>
          <w:tcPr>
            <w:tcW w:w="417" w:type="pct"/>
            <w:vAlign w:val="center"/>
          </w:tcPr>
          <w:p w14:paraId="202C34F3" w14:textId="42CE89B1" w:rsidR="00385270" w:rsidRPr="0099308E" w:rsidRDefault="00385270" w:rsidP="00647E6C">
            <w:pPr>
              <w:pStyle w:val="100"/>
              <w:rPr>
                <w:lang w:val="ru-RU"/>
              </w:rPr>
            </w:pPr>
            <w:r w:rsidRPr="0099308E">
              <w:rPr>
                <w:lang w:val="ru-RU"/>
              </w:rPr>
              <w:t xml:space="preserve">формат значения в </w:t>
            </w:r>
            <w:r w:rsidRPr="00647E6C">
              <w:t>dudlNum</w:t>
            </w:r>
            <w:r w:rsidRPr="0099308E">
              <w:rPr>
                <w:lang w:val="ru-RU"/>
              </w:rPr>
              <w:t xml:space="preserve"> не соответству</w:t>
            </w:r>
            <w:r w:rsidRPr="0099308E">
              <w:rPr>
                <w:lang w:val="ru-RU"/>
              </w:rPr>
              <w:lastRenderedPageBreak/>
              <w:t xml:space="preserve">ет требуемому формату для данного </w:t>
            </w:r>
            <w:r w:rsidRPr="00647E6C">
              <w:t>dudlType </w:t>
            </w:r>
          </w:p>
        </w:tc>
        <w:tc>
          <w:tcPr>
            <w:tcW w:w="634" w:type="pct"/>
            <w:vAlign w:val="center"/>
          </w:tcPr>
          <w:p w14:paraId="5AF808B8" w14:textId="0885181B" w:rsidR="00385270" w:rsidRPr="0099308E" w:rsidRDefault="00385270" w:rsidP="00647E6C">
            <w:pPr>
              <w:pStyle w:val="100"/>
              <w:rPr>
                <w:lang w:val="ru-RU"/>
              </w:rPr>
            </w:pPr>
            <w:r w:rsidRPr="0099308E">
              <w:rPr>
                <w:lang w:val="ru-RU"/>
              </w:rPr>
              <w:lastRenderedPageBreak/>
              <w:t xml:space="preserve">Формат номера ДУДЛ должен соответствовать шаблону, </w:t>
            </w:r>
            <w:r w:rsidRPr="0099308E">
              <w:rPr>
                <w:lang w:val="ru-RU"/>
              </w:rPr>
              <w:lastRenderedPageBreak/>
              <w:t xml:space="preserve">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для соответствующего типа ДУДЛ (</w:t>
            </w:r>
            <w:r w:rsidRPr="00647E6C">
              <w:t>dudlType</w:t>
            </w:r>
            <w:r w:rsidRPr="0099308E">
              <w:rPr>
                <w:lang w:val="ru-RU"/>
              </w:rPr>
              <w:t>)</w:t>
            </w:r>
          </w:p>
        </w:tc>
        <w:tc>
          <w:tcPr>
            <w:tcW w:w="1028" w:type="pct"/>
            <w:vAlign w:val="center"/>
          </w:tcPr>
          <w:p w14:paraId="0F302F61" w14:textId="4EFF71DB" w:rsidR="00385270" w:rsidRPr="0099308E" w:rsidRDefault="00385270" w:rsidP="00647E6C">
            <w:pPr>
              <w:pStyle w:val="100"/>
              <w:rPr>
                <w:lang w:val="ru-RU"/>
              </w:rPr>
            </w:pPr>
            <w:r w:rsidRPr="0099308E">
              <w:rPr>
                <w:lang w:val="ru-RU"/>
              </w:rPr>
              <w:lastRenderedPageBreak/>
              <w:t xml:space="preserve">Формат номера ДУДЛ, переданного в параметре </w:t>
            </w:r>
            <w:r w:rsidRPr="00647E6C">
              <w:t>dudlNum</w:t>
            </w:r>
            <w:r w:rsidRPr="0099308E">
              <w:rPr>
                <w:lang w:val="ru-RU"/>
              </w:rPr>
              <w:t xml:space="preserve"> не соответствует шаблону номера, указанного </w:t>
            </w:r>
            <w:r w:rsidRPr="0099308E">
              <w:rPr>
                <w:lang w:val="ru-RU"/>
              </w:rPr>
              <w:lastRenderedPageBreak/>
              <w:t>для данного типа ДУДЛ (</w:t>
            </w:r>
            <w:r w:rsidRPr="00647E6C">
              <w:t>dudlType</w:t>
            </w:r>
            <w:r w:rsidRPr="0099308E">
              <w:rPr>
                <w:lang w:val="ru-RU"/>
              </w:rPr>
              <w:t xml:space="preserve">)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w:t>
            </w:r>
          </w:p>
        </w:tc>
      </w:tr>
      <w:tr w:rsidR="00385270" w:rsidRPr="00B40693" w14:paraId="749EF34D" w14:textId="77777777" w:rsidTr="00385270">
        <w:trPr>
          <w:trHeight w:val="454"/>
        </w:trPr>
        <w:tc>
          <w:tcPr>
            <w:tcW w:w="419" w:type="pct"/>
            <w:vAlign w:val="center"/>
          </w:tcPr>
          <w:p w14:paraId="122352A2" w14:textId="74FA7E40" w:rsidR="00385270" w:rsidRPr="00647E6C" w:rsidRDefault="00385270" w:rsidP="00647E6C">
            <w:pPr>
              <w:pStyle w:val="100"/>
            </w:pPr>
            <w:r w:rsidRPr="00647E6C">
              <w:lastRenderedPageBreak/>
              <w:t>MpiPolicyApplicationService.submitPolicyApplication</w:t>
            </w:r>
          </w:p>
        </w:tc>
        <w:tc>
          <w:tcPr>
            <w:tcW w:w="417" w:type="pct"/>
            <w:vAlign w:val="center"/>
          </w:tcPr>
          <w:p w14:paraId="7025DCC0" w14:textId="48CA512A" w:rsidR="00385270" w:rsidRPr="00647E6C" w:rsidRDefault="00385270" w:rsidP="00647E6C">
            <w:pPr>
              <w:pStyle w:val="100"/>
            </w:pPr>
            <w:r w:rsidRPr="00647E6C">
              <w:t>3.МПИ.0047</w:t>
            </w:r>
          </w:p>
        </w:tc>
        <w:tc>
          <w:tcPr>
            <w:tcW w:w="417" w:type="pct"/>
            <w:vAlign w:val="center"/>
          </w:tcPr>
          <w:p w14:paraId="51C48F2F" w14:textId="1498921A" w:rsidR="00385270" w:rsidRPr="00647E6C" w:rsidRDefault="00385270" w:rsidP="00647E6C">
            <w:pPr>
              <w:pStyle w:val="100"/>
            </w:pPr>
            <w:r w:rsidRPr="00647E6C">
              <w:t>rq.pa.applicantDoc.dudlDateB</w:t>
            </w:r>
          </w:p>
        </w:tc>
        <w:tc>
          <w:tcPr>
            <w:tcW w:w="417" w:type="pct"/>
            <w:vAlign w:val="center"/>
          </w:tcPr>
          <w:p w14:paraId="7CB5D36A" w14:textId="77777777" w:rsidR="00385270" w:rsidRPr="00647E6C" w:rsidRDefault="00385270" w:rsidP="00647E6C">
            <w:pPr>
              <w:pStyle w:val="100"/>
            </w:pPr>
          </w:p>
        </w:tc>
        <w:tc>
          <w:tcPr>
            <w:tcW w:w="417" w:type="pct"/>
          </w:tcPr>
          <w:p w14:paraId="1E7B1601" w14:textId="77777777" w:rsidR="00385270" w:rsidRPr="00647E6C" w:rsidRDefault="00385270" w:rsidP="00647E6C">
            <w:pPr>
              <w:pStyle w:val="100"/>
            </w:pPr>
          </w:p>
        </w:tc>
        <w:tc>
          <w:tcPr>
            <w:tcW w:w="417" w:type="pct"/>
            <w:vAlign w:val="center"/>
          </w:tcPr>
          <w:p w14:paraId="667C8570" w14:textId="14B27D3C" w:rsidR="00385270" w:rsidRPr="00647E6C" w:rsidRDefault="00385270" w:rsidP="00647E6C">
            <w:pPr>
              <w:pStyle w:val="100"/>
            </w:pPr>
          </w:p>
        </w:tc>
        <w:tc>
          <w:tcPr>
            <w:tcW w:w="417" w:type="pct"/>
            <w:vAlign w:val="center"/>
          </w:tcPr>
          <w:p w14:paraId="5218044F" w14:textId="77777777" w:rsidR="00385270" w:rsidRPr="00647E6C" w:rsidRDefault="00385270" w:rsidP="00647E6C">
            <w:pPr>
              <w:pStyle w:val="100"/>
            </w:pPr>
          </w:p>
        </w:tc>
        <w:tc>
          <w:tcPr>
            <w:tcW w:w="417" w:type="pct"/>
            <w:vAlign w:val="center"/>
          </w:tcPr>
          <w:p w14:paraId="7E6A36BE" w14:textId="3C299AC1" w:rsidR="00385270" w:rsidRPr="00647E6C" w:rsidRDefault="00385270" w:rsidP="00647E6C">
            <w:pPr>
              <w:pStyle w:val="100"/>
            </w:pPr>
            <w:r w:rsidRPr="00647E6C">
              <w:t>dudlDateB пусто</w:t>
            </w:r>
          </w:p>
        </w:tc>
        <w:tc>
          <w:tcPr>
            <w:tcW w:w="634" w:type="pct"/>
            <w:vAlign w:val="center"/>
          </w:tcPr>
          <w:p w14:paraId="4BC31461" w14:textId="2322B78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8E281EC" w14:textId="38BFCEE0" w:rsidR="00385270" w:rsidRPr="0099308E" w:rsidRDefault="00385270" w:rsidP="00647E6C">
            <w:pPr>
              <w:pStyle w:val="100"/>
              <w:rPr>
                <w:lang w:val="ru-RU"/>
              </w:rPr>
            </w:pPr>
            <w:r w:rsidRPr="0099308E">
              <w:rPr>
                <w:lang w:val="ru-RU"/>
              </w:rPr>
              <w:t xml:space="preserve">Параметр </w:t>
            </w:r>
            <w:r w:rsidRPr="00647E6C">
              <w:t>dudlDateB</w:t>
            </w:r>
            <w:r w:rsidRPr="0099308E">
              <w:rPr>
                <w:lang w:val="ru-RU"/>
              </w:rPr>
              <w:t xml:space="preserve"> не может передаваться с пустым значением</w:t>
            </w:r>
          </w:p>
        </w:tc>
      </w:tr>
      <w:tr w:rsidR="00385270" w:rsidRPr="00B40693" w14:paraId="315CCDE0" w14:textId="77777777" w:rsidTr="00385270">
        <w:trPr>
          <w:trHeight w:val="454"/>
        </w:trPr>
        <w:tc>
          <w:tcPr>
            <w:tcW w:w="419" w:type="pct"/>
            <w:vAlign w:val="center"/>
          </w:tcPr>
          <w:p w14:paraId="10E8D680" w14:textId="05E69E18" w:rsidR="00385270" w:rsidRPr="00647E6C" w:rsidRDefault="00385270" w:rsidP="00647E6C">
            <w:pPr>
              <w:pStyle w:val="100"/>
            </w:pPr>
            <w:r w:rsidRPr="00647E6C">
              <w:t>MpiPolicyApplicationService.submitPolicyApplication</w:t>
            </w:r>
          </w:p>
        </w:tc>
        <w:tc>
          <w:tcPr>
            <w:tcW w:w="417" w:type="pct"/>
            <w:vAlign w:val="center"/>
          </w:tcPr>
          <w:p w14:paraId="4F7993FD" w14:textId="7B4BA41B" w:rsidR="00385270" w:rsidRPr="00647E6C" w:rsidRDefault="00385270" w:rsidP="00647E6C">
            <w:pPr>
              <w:pStyle w:val="100"/>
            </w:pPr>
            <w:r w:rsidRPr="00647E6C">
              <w:t>3.МПИ.0048</w:t>
            </w:r>
          </w:p>
        </w:tc>
        <w:tc>
          <w:tcPr>
            <w:tcW w:w="417" w:type="pct"/>
            <w:vAlign w:val="center"/>
          </w:tcPr>
          <w:p w14:paraId="58F28BA8" w14:textId="1FE39227" w:rsidR="00385270" w:rsidRPr="00647E6C" w:rsidRDefault="00385270" w:rsidP="00647E6C">
            <w:pPr>
              <w:pStyle w:val="100"/>
            </w:pPr>
            <w:r w:rsidRPr="00647E6C">
              <w:t>rq.pa.applicantDoc.dudlDateB</w:t>
            </w:r>
          </w:p>
        </w:tc>
        <w:tc>
          <w:tcPr>
            <w:tcW w:w="417" w:type="pct"/>
            <w:vAlign w:val="center"/>
          </w:tcPr>
          <w:p w14:paraId="6BE48B0A" w14:textId="77777777" w:rsidR="00385270" w:rsidRPr="00647E6C" w:rsidRDefault="00385270" w:rsidP="00647E6C">
            <w:pPr>
              <w:pStyle w:val="100"/>
            </w:pPr>
          </w:p>
        </w:tc>
        <w:tc>
          <w:tcPr>
            <w:tcW w:w="417" w:type="pct"/>
          </w:tcPr>
          <w:p w14:paraId="116E4812" w14:textId="77777777" w:rsidR="00385270" w:rsidRPr="00647E6C" w:rsidRDefault="00385270" w:rsidP="00647E6C">
            <w:pPr>
              <w:pStyle w:val="100"/>
            </w:pPr>
          </w:p>
        </w:tc>
        <w:tc>
          <w:tcPr>
            <w:tcW w:w="417" w:type="pct"/>
            <w:vAlign w:val="center"/>
          </w:tcPr>
          <w:p w14:paraId="39B6E4C3" w14:textId="7307E878" w:rsidR="00385270" w:rsidRPr="00647E6C" w:rsidRDefault="00385270" w:rsidP="00647E6C">
            <w:pPr>
              <w:pStyle w:val="100"/>
            </w:pPr>
          </w:p>
        </w:tc>
        <w:tc>
          <w:tcPr>
            <w:tcW w:w="417" w:type="pct"/>
            <w:vAlign w:val="center"/>
          </w:tcPr>
          <w:p w14:paraId="3872D67F" w14:textId="786A9CD5" w:rsidR="00385270" w:rsidRPr="00647E6C" w:rsidRDefault="00385270" w:rsidP="00647E6C">
            <w:pPr>
              <w:pStyle w:val="100"/>
            </w:pPr>
            <w:r w:rsidRPr="00647E6C">
              <w:t>не пусто</w:t>
            </w:r>
          </w:p>
        </w:tc>
        <w:tc>
          <w:tcPr>
            <w:tcW w:w="417" w:type="pct"/>
            <w:vAlign w:val="center"/>
          </w:tcPr>
          <w:p w14:paraId="289B8ED2" w14:textId="2D0FA033"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2C2C91B" w14:textId="4B819214"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631ED84C" w14:textId="31704BEE"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2A7D47B8" w14:textId="77777777" w:rsidTr="00385270">
        <w:trPr>
          <w:trHeight w:val="454"/>
        </w:trPr>
        <w:tc>
          <w:tcPr>
            <w:tcW w:w="419" w:type="pct"/>
            <w:vAlign w:val="center"/>
          </w:tcPr>
          <w:p w14:paraId="5052E44A" w14:textId="44CDE308" w:rsidR="00385270" w:rsidRPr="00647E6C" w:rsidRDefault="00385270" w:rsidP="00647E6C">
            <w:pPr>
              <w:pStyle w:val="100"/>
            </w:pPr>
            <w:r w:rsidRPr="00647E6C">
              <w:t>MpiPolicyApplicationService.submitPolicyApplication</w:t>
            </w:r>
          </w:p>
        </w:tc>
        <w:tc>
          <w:tcPr>
            <w:tcW w:w="417" w:type="pct"/>
            <w:vAlign w:val="center"/>
          </w:tcPr>
          <w:p w14:paraId="170CC387" w14:textId="298B749D" w:rsidR="00385270" w:rsidRPr="00647E6C" w:rsidRDefault="00385270" w:rsidP="00647E6C">
            <w:pPr>
              <w:pStyle w:val="100"/>
            </w:pPr>
            <w:r w:rsidRPr="00647E6C">
              <w:t>3.МПИ.0049</w:t>
            </w:r>
          </w:p>
        </w:tc>
        <w:tc>
          <w:tcPr>
            <w:tcW w:w="417" w:type="pct"/>
            <w:vAlign w:val="center"/>
          </w:tcPr>
          <w:p w14:paraId="5AB7F8E0" w14:textId="6605622E" w:rsidR="00385270" w:rsidRPr="00647E6C" w:rsidRDefault="00385270" w:rsidP="00647E6C">
            <w:pPr>
              <w:pStyle w:val="100"/>
            </w:pPr>
            <w:r w:rsidRPr="00647E6C">
              <w:t>rq.pa.applicantDoc.dudlDateE</w:t>
            </w:r>
          </w:p>
        </w:tc>
        <w:tc>
          <w:tcPr>
            <w:tcW w:w="417" w:type="pct"/>
            <w:vAlign w:val="center"/>
          </w:tcPr>
          <w:p w14:paraId="5ED397F8" w14:textId="77777777" w:rsidR="00385270" w:rsidRPr="00647E6C" w:rsidRDefault="00385270" w:rsidP="00647E6C">
            <w:pPr>
              <w:pStyle w:val="100"/>
            </w:pPr>
          </w:p>
        </w:tc>
        <w:tc>
          <w:tcPr>
            <w:tcW w:w="417" w:type="pct"/>
          </w:tcPr>
          <w:p w14:paraId="0C56F7D1" w14:textId="77777777" w:rsidR="00385270" w:rsidRPr="00647E6C" w:rsidRDefault="00385270" w:rsidP="00647E6C">
            <w:pPr>
              <w:pStyle w:val="100"/>
            </w:pPr>
          </w:p>
        </w:tc>
        <w:tc>
          <w:tcPr>
            <w:tcW w:w="417" w:type="pct"/>
            <w:vAlign w:val="center"/>
          </w:tcPr>
          <w:p w14:paraId="7679E2D3" w14:textId="4ECF9369" w:rsidR="00385270" w:rsidRPr="00647E6C" w:rsidRDefault="00385270" w:rsidP="00647E6C">
            <w:pPr>
              <w:pStyle w:val="100"/>
            </w:pPr>
          </w:p>
        </w:tc>
        <w:tc>
          <w:tcPr>
            <w:tcW w:w="417" w:type="pct"/>
            <w:vAlign w:val="center"/>
          </w:tcPr>
          <w:p w14:paraId="3CFFC1C6" w14:textId="779472EC" w:rsidR="00385270" w:rsidRPr="00647E6C" w:rsidRDefault="00385270" w:rsidP="00647E6C">
            <w:pPr>
              <w:pStyle w:val="100"/>
            </w:pPr>
            <w:r w:rsidRPr="00647E6C">
              <w:t>не пусто</w:t>
            </w:r>
          </w:p>
        </w:tc>
        <w:tc>
          <w:tcPr>
            <w:tcW w:w="417" w:type="pct"/>
            <w:vAlign w:val="center"/>
          </w:tcPr>
          <w:p w14:paraId="3AB98BFE" w14:textId="1509BD60" w:rsidR="00385270" w:rsidRPr="00647E6C" w:rsidRDefault="00385270" w:rsidP="00647E6C">
            <w:pPr>
              <w:pStyle w:val="100"/>
            </w:pPr>
            <w:r w:rsidRPr="00647E6C">
              <w:t>dudlDateE &lt; dudlDateB</w:t>
            </w:r>
          </w:p>
        </w:tc>
        <w:tc>
          <w:tcPr>
            <w:tcW w:w="634" w:type="pct"/>
            <w:vAlign w:val="center"/>
          </w:tcPr>
          <w:p w14:paraId="7B3C588D" w14:textId="31B2C63F" w:rsidR="00385270" w:rsidRPr="0099308E" w:rsidRDefault="00385270" w:rsidP="00647E6C">
            <w:pPr>
              <w:pStyle w:val="100"/>
              <w:rPr>
                <w:lang w:val="ru-RU"/>
              </w:rPr>
            </w:pPr>
            <w:r w:rsidRPr="00647E6C">
              <w:t>dudlDateE</w:t>
            </w:r>
            <w:r w:rsidRPr="0099308E">
              <w:rPr>
                <w:lang w:val="ru-RU"/>
              </w:rPr>
              <w:t xml:space="preserve"> всегда должна быть позже </w:t>
            </w:r>
            <w:r w:rsidRPr="00647E6C">
              <w:t>dudlDateB</w:t>
            </w:r>
          </w:p>
        </w:tc>
        <w:tc>
          <w:tcPr>
            <w:tcW w:w="1028" w:type="pct"/>
            <w:vAlign w:val="center"/>
          </w:tcPr>
          <w:p w14:paraId="1682943B" w14:textId="3C1DBA29" w:rsidR="00385270" w:rsidRPr="0099308E" w:rsidRDefault="00385270" w:rsidP="00647E6C">
            <w:pPr>
              <w:pStyle w:val="100"/>
              <w:rPr>
                <w:lang w:val="ru-RU"/>
              </w:rPr>
            </w:pPr>
            <w:r w:rsidRPr="0099308E">
              <w:rPr>
                <w:lang w:val="ru-RU"/>
              </w:rPr>
              <w:t>Дата окончания действия</w:t>
            </w:r>
            <w:r w:rsidRPr="00647E6C">
              <w:t> </w:t>
            </w:r>
            <w:r w:rsidRPr="0099308E">
              <w:rPr>
                <w:lang w:val="ru-RU"/>
              </w:rPr>
              <w:t>(</w:t>
            </w:r>
            <w:r w:rsidRPr="00647E6C">
              <w:t>dudlDateE</w:t>
            </w:r>
            <w:r w:rsidRPr="0099308E">
              <w:rPr>
                <w:lang w:val="ru-RU"/>
              </w:rPr>
              <w:t>) должна быть больше (позже) Даты начала действия (</w:t>
            </w:r>
            <w:r w:rsidRPr="00647E6C">
              <w:t>dudlDate</w:t>
            </w:r>
            <w:r w:rsidRPr="0099308E">
              <w:rPr>
                <w:lang w:val="ru-RU"/>
              </w:rPr>
              <w:t>В)</w:t>
            </w:r>
          </w:p>
        </w:tc>
      </w:tr>
      <w:tr w:rsidR="00385270" w:rsidRPr="00B40693" w14:paraId="636625E6" w14:textId="77777777" w:rsidTr="00385270">
        <w:trPr>
          <w:trHeight w:val="454"/>
        </w:trPr>
        <w:tc>
          <w:tcPr>
            <w:tcW w:w="419" w:type="pct"/>
            <w:vAlign w:val="center"/>
          </w:tcPr>
          <w:p w14:paraId="23351EBC" w14:textId="326C2578" w:rsidR="00385270" w:rsidRPr="00647E6C" w:rsidRDefault="00385270" w:rsidP="00647E6C">
            <w:pPr>
              <w:pStyle w:val="100"/>
            </w:pPr>
            <w:r w:rsidRPr="00647E6C">
              <w:t>MpiPolicyApplicationService.submitPolicyApplication</w:t>
            </w:r>
          </w:p>
        </w:tc>
        <w:tc>
          <w:tcPr>
            <w:tcW w:w="417" w:type="pct"/>
            <w:vAlign w:val="center"/>
          </w:tcPr>
          <w:p w14:paraId="47E8D150" w14:textId="79E64A7A" w:rsidR="00385270" w:rsidRPr="00647E6C" w:rsidRDefault="00385270" w:rsidP="00647E6C">
            <w:pPr>
              <w:pStyle w:val="100"/>
            </w:pPr>
            <w:r w:rsidRPr="00647E6C">
              <w:t>3.МПИ.0050</w:t>
            </w:r>
          </w:p>
        </w:tc>
        <w:tc>
          <w:tcPr>
            <w:tcW w:w="417" w:type="pct"/>
            <w:vAlign w:val="center"/>
          </w:tcPr>
          <w:p w14:paraId="68B0B67F" w14:textId="12C41B04" w:rsidR="00385270" w:rsidRPr="00647E6C" w:rsidRDefault="00385270" w:rsidP="00647E6C">
            <w:pPr>
              <w:pStyle w:val="100"/>
            </w:pPr>
            <w:r w:rsidRPr="00647E6C">
              <w:t>rq.pa.applicantDoc.dudlDateE</w:t>
            </w:r>
          </w:p>
        </w:tc>
        <w:tc>
          <w:tcPr>
            <w:tcW w:w="417" w:type="pct"/>
            <w:vAlign w:val="center"/>
          </w:tcPr>
          <w:p w14:paraId="5E5607B1" w14:textId="77777777" w:rsidR="00385270" w:rsidRPr="00647E6C" w:rsidRDefault="00385270" w:rsidP="00647E6C">
            <w:pPr>
              <w:pStyle w:val="100"/>
            </w:pPr>
          </w:p>
        </w:tc>
        <w:tc>
          <w:tcPr>
            <w:tcW w:w="417" w:type="pct"/>
          </w:tcPr>
          <w:p w14:paraId="31F0B047" w14:textId="77777777" w:rsidR="00385270" w:rsidRPr="00647E6C" w:rsidRDefault="00385270" w:rsidP="00647E6C">
            <w:pPr>
              <w:pStyle w:val="100"/>
            </w:pPr>
          </w:p>
        </w:tc>
        <w:tc>
          <w:tcPr>
            <w:tcW w:w="417" w:type="pct"/>
            <w:vAlign w:val="center"/>
          </w:tcPr>
          <w:p w14:paraId="2571FE2C" w14:textId="7F6DCA23" w:rsidR="00385270" w:rsidRPr="00647E6C" w:rsidRDefault="00385270" w:rsidP="00647E6C">
            <w:pPr>
              <w:pStyle w:val="100"/>
            </w:pPr>
          </w:p>
        </w:tc>
        <w:tc>
          <w:tcPr>
            <w:tcW w:w="417" w:type="pct"/>
            <w:vAlign w:val="center"/>
          </w:tcPr>
          <w:p w14:paraId="2130B4E7" w14:textId="084D2320" w:rsidR="00385270" w:rsidRPr="00647E6C" w:rsidRDefault="00385270" w:rsidP="00647E6C">
            <w:pPr>
              <w:pStyle w:val="100"/>
            </w:pPr>
            <w:r w:rsidRPr="00647E6C">
              <w:t>dudlType = {10, 12, 13, 23, 25, 26, 27, 28, 29}</w:t>
            </w:r>
          </w:p>
        </w:tc>
        <w:tc>
          <w:tcPr>
            <w:tcW w:w="417" w:type="pct"/>
            <w:vAlign w:val="center"/>
          </w:tcPr>
          <w:p w14:paraId="6498D05E" w14:textId="12493EB8" w:rsidR="00385270" w:rsidRPr="00647E6C" w:rsidRDefault="00385270" w:rsidP="00647E6C">
            <w:pPr>
              <w:pStyle w:val="100"/>
            </w:pPr>
            <w:r w:rsidRPr="00647E6C">
              <w:t>dudlDateE пусто</w:t>
            </w:r>
          </w:p>
        </w:tc>
        <w:tc>
          <w:tcPr>
            <w:tcW w:w="634" w:type="pct"/>
            <w:vAlign w:val="center"/>
          </w:tcPr>
          <w:p w14:paraId="557E86CE" w14:textId="1EF7E63F" w:rsidR="00385270" w:rsidRPr="0099308E" w:rsidRDefault="00385270" w:rsidP="00647E6C">
            <w:pPr>
              <w:pStyle w:val="100"/>
              <w:rPr>
                <w:lang w:val="ru-RU"/>
              </w:rPr>
            </w:pPr>
            <w:r w:rsidRPr="0099308E">
              <w:rPr>
                <w:lang w:val="ru-RU"/>
              </w:rPr>
              <w:t xml:space="preserve">Если </w:t>
            </w:r>
            <w:r w:rsidRPr="00647E6C">
              <w:t>dudlType</w:t>
            </w:r>
            <w:r w:rsidRPr="0099308E">
              <w:rPr>
                <w:lang w:val="ru-RU"/>
              </w:rPr>
              <w:t xml:space="preserve"> = 10 или 12 или 13 или 23 или 25 или 26 или 27 или 28 или 29, то </w:t>
            </w:r>
            <w:r w:rsidRPr="00647E6C">
              <w:t>dudlDateE</w:t>
            </w:r>
            <w:r w:rsidRPr="0099308E">
              <w:rPr>
                <w:lang w:val="ru-RU"/>
              </w:rPr>
              <w:t xml:space="preserve"> должно быть не пусто</w:t>
            </w:r>
          </w:p>
        </w:tc>
        <w:tc>
          <w:tcPr>
            <w:tcW w:w="1028" w:type="pct"/>
            <w:vAlign w:val="center"/>
          </w:tcPr>
          <w:p w14:paraId="5B4AE5FE" w14:textId="5B7B826C" w:rsidR="00385270" w:rsidRPr="00647E6C" w:rsidRDefault="00385270" w:rsidP="00647E6C">
            <w:pPr>
              <w:pStyle w:val="100"/>
            </w:pPr>
            <w:r w:rsidRPr="0099308E">
              <w:rPr>
                <w:lang w:val="ru-RU"/>
              </w:rPr>
              <w:t xml:space="preserve">В запросе в разделе </w:t>
            </w:r>
            <w:r w:rsidRPr="00647E6C">
              <w:t>applicantDoc</w:t>
            </w:r>
            <w:r w:rsidRPr="0099308E">
              <w:rPr>
                <w:lang w:val="ru-RU"/>
              </w:rPr>
              <w:t xml:space="preserve"> передан ДУДЛ такого типа (</w:t>
            </w:r>
            <w:r w:rsidRPr="00647E6C">
              <w:t>dudlType</w:t>
            </w:r>
            <w:r w:rsidRPr="0099308E">
              <w:rPr>
                <w:lang w:val="ru-RU"/>
              </w:rPr>
              <w:t>), который требует обязательного указания даты окончания документа (</w:t>
            </w:r>
            <w:r w:rsidRPr="00647E6C">
              <w:t>dudlDateE</w:t>
            </w:r>
            <w:r w:rsidRPr="0099308E">
              <w:rPr>
                <w:lang w:val="ru-RU"/>
              </w:rPr>
              <w:t xml:space="preserve">). </w:t>
            </w:r>
            <w:r w:rsidRPr="00647E6C">
              <w:t xml:space="preserve">Однако параметр </w:t>
            </w:r>
            <w:r w:rsidRPr="00647E6C">
              <w:lastRenderedPageBreak/>
              <w:t>dudlDateE передан с пустым значением.</w:t>
            </w:r>
          </w:p>
        </w:tc>
      </w:tr>
      <w:tr w:rsidR="00385270" w:rsidRPr="00B40693" w14:paraId="632D6F9B" w14:textId="77777777" w:rsidTr="00385270">
        <w:trPr>
          <w:trHeight w:val="454"/>
        </w:trPr>
        <w:tc>
          <w:tcPr>
            <w:tcW w:w="419" w:type="pct"/>
            <w:vAlign w:val="center"/>
          </w:tcPr>
          <w:p w14:paraId="60C8E695" w14:textId="2748CAB7" w:rsidR="00385270" w:rsidRPr="00647E6C" w:rsidRDefault="00385270" w:rsidP="00647E6C">
            <w:pPr>
              <w:pStyle w:val="100"/>
            </w:pPr>
            <w:r w:rsidRPr="00647E6C">
              <w:lastRenderedPageBreak/>
              <w:t>MpiPolicyApplicationService.submitPolicyApplication</w:t>
            </w:r>
          </w:p>
        </w:tc>
        <w:tc>
          <w:tcPr>
            <w:tcW w:w="417" w:type="pct"/>
            <w:vAlign w:val="center"/>
          </w:tcPr>
          <w:p w14:paraId="1642CFE7" w14:textId="2E95A16D" w:rsidR="00385270" w:rsidRPr="00647E6C" w:rsidRDefault="00385270" w:rsidP="00647E6C">
            <w:pPr>
              <w:pStyle w:val="100"/>
            </w:pPr>
            <w:r w:rsidRPr="00647E6C">
              <w:t>3.МПИ.0051</w:t>
            </w:r>
          </w:p>
        </w:tc>
        <w:tc>
          <w:tcPr>
            <w:tcW w:w="417" w:type="pct"/>
            <w:vAlign w:val="center"/>
          </w:tcPr>
          <w:p w14:paraId="40324182" w14:textId="3D5EAF5C" w:rsidR="00385270" w:rsidRPr="00647E6C" w:rsidRDefault="00385270" w:rsidP="00647E6C">
            <w:pPr>
              <w:pStyle w:val="100"/>
            </w:pPr>
            <w:r w:rsidRPr="00647E6C">
              <w:t>rq.pa.applicantDoc.dudlDateE</w:t>
            </w:r>
          </w:p>
        </w:tc>
        <w:tc>
          <w:tcPr>
            <w:tcW w:w="417" w:type="pct"/>
            <w:vAlign w:val="center"/>
          </w:tcPr>
          <w:p w14:paraId="6307FD61" w14:textId="77777777" w:rsidR="00385270" w:rsidRPr="00647E6C" w:rsidRDefault="00385270" w:rsidP="00647E6C">
            <w:pPr>
              <w:pStyle w:val="100"/>
            </w:pPr>
          </w:p>
        </w:tc>
        <w:tc>
          <w:tcPr>
            <w:tcW w:w="417" w:type="pct"/>
          </w:tcPr>
          <w:p w14:paraId="27482FF9" w14:textId="77777777" w:rsidR="00385270" w:rsidRPr="00647E6C" w:rsidRDefault="00385270" w:rsidP="00647E6C">
            <w:pPr>
              <w:pStyle w:val="100"/>
            </w:pPr>
          </w:p>
        </w:tc>
        <w:tc>
          <w:tcPr>
            <w:tcW w:w="417" w:type="pct"/>
            <w:vAlign w:val="center"/>
          </w:tcPr>
          <w:p w14:paraId="44905452" w14:textId="79A76E87" w:rsidR="00385270" w:rsidRPr="00647E6C" w:rsidRDefault="00385270" w:rsidP="00647E6C">
            <w:pPr>
              <w:pStyle w:val="100"/>
            </w:pPr>
          </w:p>
        </w:tc>
        <w:tc>
          <w:tcPr>
            <w:tcW w:w="417" w:type="pct"/>
            <w:vAlign w:val="center"/>
          </w:tcPr>
          <w:p w14:paraId="6FFF9EB6" w14:textId="747A3150" w:rsidR="00385270" w:rsidRPr="00647E6C" w:rsidRDefault="00385270" w:rsidP="00647E6C">
            <w:pPr>
              <w:pStyle w:val="100"/>
            </w:pPr>
            <w:r w:rsidRPr="00647E6C">
              <w:t>не пусто</w:t>
            </w:r>
          </w:p>
        </w:tc>
        <w:tc>
          <w:tcPr>
            <w:tcW w:w="417" w:type="pct"/>
            <w:vAlign w:val="center"/>
          </w:tcPr>
          <w:p w14:paraId="3C788C8D" w14:textId="0EC2C28D"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7B4CE5E" w14:textId="60AE51B2"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85B5734" w14:textId="2C4746AC" w:rsidR="00385270" w:rsidRPr="0099308E" w:rsidRDefault="00385270" w:rsidP="00647E6C">
            <w:pPr>
              <w:pStyle w:val="100"/>
              <w:rPr>
                <w:lang w:val="ru-RU"/>
              </w:rPr>
            </w:pPr>
            <w:r w:rsidRPr="0099308E">
              <w:rPr>
                <w:lang w:val="ru-RU"/>
              </w:rPr>
              <w:t xml:space="preserve">Значение параметра </w:t>
            </w:r>
            <w:r w:rsidRPr="00647E6C">
              <w:t>dudlDateE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76A3C124" w14:textId="77777777" w:rsidTr="00385270">
        <w:trPr>
          <w:trHeight w:val="454"/>
        </w:trPr>
        <w:tc>
          <w:tcPr>
            <w:tcW w:w="419" w:type="pct"/>
            <w:vAlign w:val="center"/>
          </w:tcPr>
          <w:p w14:paraId="611F881D" w14:textId="1A80F587" w:rsidR="00385270" w:rsidRPr="00647E6C" w:rsidRDefault="00385270" w:rsidP="00647E6C">
            <w:pPr>
              <w:pStyle w:val="100"/>
            </w:pPr>
            <w:r w:rsidRPr="00647E6C">
              <w:t>MpiPolicyApplicationService.submitPolicyApplication</w:t>
            </w:r>
          </w:p>
        </w:tc>
        <w:tc>
          <w:tcPr>
            <w:tcW w:w="417" w:type="pct"/>
            <w:vAlign w:val="center"/>
          </w:tcPr>
          <w:p w14:paraId="11B5B594" w14:textId="60580A0B" w:rsidR="00385270" w:rsidRPr="00647E6C" w:rsidRDefault="00385270" w:rsidP="00647E6C">
            <w:pPr>
              <w:pStyle w:val="100"/>
            </w:pPr>
            <w:r w:rsidRPr="00647E6C">
              <w:t>3.МПИ.0052</w:t>
            </w:r>
          </w:p>
        </w:tc>
        <w:tc>
          <w:tcPr>
            <w:tcW w:w="417" w:type="pct"/>
            <w:vAlign w:val="center"/>
          </w:tcPr>
          <w:p w14:paraId="3BDBC88F" w14:textId="2C862535" w:rsidR="00385270" w:rsidRPr="00647E6C" w:rsidRDefault="00385270" w:rsidP="00647E6C">
            <w:pPr>
              <w:pStyle w:val="100"/>
            </w:pPr>
            <w:r w:rsidRPr="00647E6C">
              <w:t>rq.pa.applicantDoc.dudlType</w:t>
            </w:r>
          </w:p>
        </w:tc>
        <w:tc>
          <w:tcPr>
            <w:tcW w:w="417" w:type="pct"/>
            <w:vAlign w:val="center"/>
          </w:tcPr>
          <w:p w14:paraId="79A9F914" w14:textId="77777777" w:rsidR="00385270" w:rsidRPr="00647E6C" w:rsidRDefault="00385270" w:rsidP="00647E6C">
            <w:pPr>
              <w:pStyle w:val="100"/>
            </w:pPr>
          </w:p>
        </w:tc>
        <w:tc>
          <w:tcPr>
            <w:tcW w:w="417" w:type="pct"/>
          </w:tcPr>
          <w:p w14:paraId="203871F1" w14:textId="77777777" w:rsidR="00385270" w:rsidRPr="00647E6C" w:rsidRDefault="00385270" w:rsidP="00647E6C">
            <w:pPr>
              <w:pStyle w:val="100"/>
            </w:pPr>
          </w:p>
        </w:tc>
        <w:tc>
          <w:tcPr>
            <w:tcW w:w="417" w:type="pct"/>
            <w:vAlign w:val="center"/>
          </w:tcPr>
          <w:p w14:paraId="08C57106" w14:textId="176531E9" w:rsidR="00385270" w:rsidRPr="00647E6C" w:rsidRDefault="00385270" w:rsidP="00647E6C">
            <w:pPr>
              <w:pStyle w:val="100"/>
            </w:pPr>
          </w:p>
        </w:tc>
        <w:tc>
          <w:tcPr>
            <w:tcW w:w="417" w:type="pct"/>
            <w:vAlign w:val="center"/>
          </w:tcPr>
          <w:p w14:paraId="198DB74B" w14:textId="77777777" w:rsidR="00385270" w:rsidRPr="00647E6C" w:rsidRDefault="00385270" w:rsidP="00647E6C">
            <w:pPr>
              <w:pStyle w:val="100"/>
            </w:pPr>
          </w:p>
        </w:tc>
        <w:tc>
          <w:tcPr>
            <w:tcW w:w="417" w:type="pct"/>
            <w:vAlign w:val="center"/>
          </w:tcPr>
          <w:p w14:paraId="6CBD6FFE" w14:textId="314E3A98" w:rsidR="00385270" w:rsidRPr="00647E6C" w:rsidRDefault="00385270" w:rsidP="00647E6C">
            <w:pPr>
              <w:pStyle w:val="100"/>
            </w:pPr>
            <w:r w:rsidRPr="00647E6C">
              <w:t>dudlType пусто</w:t>
            </w:r>
          </w:p>
        </w:tc>
        <w:tc>
          <w:tcPr>
            <w:tcW w:w="634" w:type="pct"/>
            <w:vAlign w:val="center"/>
          </w:tcPr>
          <w:p w14:paraId="3A7E4282" w14:textId="212AB8FB"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1070DA8" w14:textId="456EFB5E" w:rsidR="00385270" w:rsidRPr="0099308E" w:rsidRDefault="00385270" w:rsidP="00647E6C">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385270" w:rsidRPr="00B40693" w14:paraId="2F74E4F7" w14:textId="77777777" w:rsidTr="00385270">
        <w:trPr>
          <w:trHeight w:val="454"/>
        </w:trPr>
        <w:tc>
          <w:tcPr>
            <w:tcW w:w="419" w:type="pct"/>
            <w:vAlign w:val="center"/>
          </w:tcPr>
          <w:p w14:paraId="03357D7D" w14:textId="7F072DE7" w:rsidR="00385270" w:rsidRPr="00647E6C" w:rsidRDefault="00385270" w:rsidP="00647E6C">
            <w:pPr>
              <w:pStyle w:val="100"/>
            </w:pPr>
            <w:r w:rsidRPr="00647E6C">
              <w:t>MpiPolicyApplicationService.submitPolicyApplication</w:t>
            </w:r>
          </w:p>
        </w:tc>
        <w:tc>
          <w:tcPr>
            <w:tcW w:w="417" w:type="pct"/>
            <w:vAlign w:val="center"/>
          </w:tcPr>
          <w:p w14:paraId="361BDE2E" w14:textId="5178E403" w:rsidR="00385270" w:rsidRPr="00647E6C" w:rsidRDefault="00385270" w:rsidP="00647E6C">
            <w:pPr>
              <w:pStyle w:val="100"/>
            </w:pPr>
            <w:r w:rsidRPr="00647E6C">
              <w:t>3.МПИ.0053</w:t>
            </w:r>
          </w:p>
        </w:tc>
        <w:tc>
          <w:tcPr>
            <w:tcW w:w="417" w:type="pct"/>
            <w:vAlign w:val="center"/>
          </w:tcPr>
          <w:p w14:paraId="108B7AED" w14:textId="25D032EA" w:rsidR="00385270" w:rsidRPr="00647E6C" w:rsidRDefault="00385270" w:rsidP="00647E6C">
            <w:pPr>
              <w:pStyle w:val="100"/>
            </w:pPr>
            <w:r w:rsidRPr="00647E6C">
              <w:t>rq.pa.applicantDoc.dudlType</w:t>
            </w:r>
          </w:p>
        </w:tc>
        <w:tc>
          <w:tcPr>
            <w:tcW w:w="417" w:type="pct"/>
            <w:vAlign w:val="center"/>
          </w:tcPr>
          <w:p w14:paraId="51F7945D" w14:textId="77777777" w:rsidR="00385270" w:rsidRPr="00647E6C" w:rsidRDefault="00385270" w:rsidP="00647E6C">
            <w:pPr>
              <w:pStyle w:val="100"/>
            </w:pPr>
          </w:p>
        </w:tc>
        <w:tc>
          <w:tcPr>
            <w:tcW w:w="417" w:type="pct"/>
          </w:tcPr>
          <w:p w14:paraId="035F2F45" w14:textId="77777777" w:rsidR="00385270" w:rsidRPr="00647E6C" w:rsidRDefault="00385270" w:rsidP="00647E6C">
            <w:pPr>
              <w:pStyle w:val="100"/>
            </w:pPr>
          </w:p>
        </w:tc>
        <w:tc>
          <w:tcPr>
            <w:tcW w:w="417" w:type="pct"/>
            <w:vAlign w:val="center"/>
          </w:tcPr>
          <w:p w14:paraId="22038B74" w14:textId="3077EA2B" w:rsidR="00385270" w:rsidRPr="00647E6C" w:rsidRDefault="00385270" w:rsidP="00647E6C">
            <w:pPr>
              <w:pStyle w:val="100"/>
            </w:pPr>
          </w:p>
        </w:tc>
        <w:tc>
          <w:tcPr>
            <w:tcW w:w="417" w:type="pct"/>
            <w:vAlign w:val="center"/>
          </w:tcPr>
          <w:p w14:paraId="7D09A88B" w14:textId="3F3DFD18" w:rsidR="00385270" w:rsidRPr="00647E6C" w:rsidRDefault="00385270" w:rsidP="00647E6C">
            <w:pPr>
              <w:pStyle w:val="100"/>
            </w:pPr>
            <w:r w:rsidRPr="00647E6C">
              <w:t>kl  = {1, 6, 17, 18}</w:t>
            </w:r>
          </w:p>
        </w:tc>
        <w:tc>
          <w:tcPr>
            <w:tcW w:w="417" w:type="pct"/>
            <w:vAlign w:val="center"/>
          </w:tcPr>
          <w:p w14:paraId="7693E0AB" w14:textId="48236380"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не содержится хотя бы одного ДУДЛа с </w:t>
            </w:r>
            <w:r w:rsidRPr="00647E6C">
              <w:t>dudlType</w:t>
            </w:r>
            <w:r w:rsidRPr="0099308E">
              <w:rPr>
                <w:lang w:val="ru-RU"/>
              </w:rPr>
              <w:t xml:space="preserve"> = {1, 13, 14, 15, 3, 8, 24}</w:t>
            </w:r>
            <w:r w:rsidRPr="00647E6C">
              <w:t> </w:t>
            </w:r>
          </w:p>
        </w:tc>
        <w:tc>
          <w:tcPr>
            <w:tcW w:w="634" w:type="pct"/>
            <w:vAlign w:val="center"/>
          </w:tcPr>
          <w:p w14:paraId="221EE9D9" w14:textId="10AD00EA"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не является документом удостоверяющим личность гражданина РФ</w:t>
            </w:r>
          </w:p>
        </w:tc>
        <w:tc>
          <w:tcPr>
            <w:tcW w:w="1028" w:type="pct"/>
            <w:vAlign w:val="center"/>
          </w:tcPr>
          <w:p w14:paraId="724A8247" w14:textId="4DAE188B"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не является документом удостоверяющим личность гражданина РФ</w:t>
            </w:r>
          </w:p>
        </w:tc>
      </w:tr>
      <w:tr w:rsidR="00385270" w:rsidRPr="00B40693" w14:paraId="5066BB18" w14:textId="77777777" w:rsidTr="00385270">
        <w:trPr>
          <w:trHeight w:val="454"/>
        </w:trPr>
        <w:tc>
          <w:tcPr>
            <w:tcW w:w="419" w:type="pct"/>
            <w:vAlign w:val="center"/>
          </w:tcPr>
          <w:p w14:paraId="3280A548" w14:textId="5808DB8F" w:rsidR="00385270" w:rsidRPr="00647E6C" w:rsidRDefault="00385270" w:rsidP="00647E6C">
            <w:pPr>
              <w:pStyle w:val="100"/>
            </w:pPr>
            <w:r w:rsidRPr="00647E6C">
              <w:lastRenderedPageBreak/>
              <w:t>MpiPolicyApplicationService.submitPolicyApplication</w:t>
            </w:r>
          </w:p>
        </w:tc>
        <w:tc>
          <w:tcPr>
            <w:tcW w:w="417" w:type="pct"/>
            <w:vAlign w:val="center"/>
          </w:tcPr>
          <w:p w14:paraId="0C5194EC" w14:textId="66DBF2E2" w:rsidR="00385270" w:rsidRPr="00647E6C" w:rsidRDefault="00385270" w:rsidP="00647E6C">
            <w:pPr>
              <w:pStyle w:val="100"/>
            </w:pPr>
            <w:r w:rsidRPr="00647E6C">
              <w:t>3.МПИ.0054</w:t>
            </w:r>
          </w:p>
        </w:tc>
        <w:tc>
          <w:tcPr>
            <w:tcW w:w="417" w:type="pct"/>
            <w:vAlign w:val="center"/>
          </w:tcPr>
          <w:p w14:paraId="73DD6232" w14:textId="1F01C48F" w:rsidR="00385270" w:rsidRPr="00647E6C" w:rsidRDefault="00385270" w:rsidP="00647E6C">
            <w:pPr>
              <w:pStyle w:val="100"/>
            </w:pPr>
            <w:r w:rsidRPr="00647E6C">
              <w:t>rq.pa.applicantDoc.dudlType</w:t>
            </w:r>
          </w:p>
        </w:tc>
        <w:tc>
          <w:tcPr>
            <w:tcW w:w="417" w:type="pct"/>
            <w:vAlign w:val="center"/>
          </w:tcPr>
          <w:p w14:paraId="0F0D0C62" w14:textId="77777777" w:rsidR="00385270" w:rsidRPr="00647E6C" w:rsidRDefault="00385270" w:rsidP="00647E6C">
            <w:pPr>
              <w:pStyle w:val="100"/>
            </w:pPr>
          </w:p>
        </w:tc>
        <w:tc>
          <w:tcPr>
            <w:tcW w:w="417" w:type="pct"/>
          </w:tcPr>
          <w:p w14:paraId="5809CA95" w14:textId="77777777" w:rsidR="00385270" w:rsidRPr="00647E6C" w:rsidRDefault="00385270" w:rsidP="00647E6C">
            <w:pPr>
              <w:pStyle w:val="100"/>
            </w:pPr>
          </w:p>
        </w:tc>
        <w:tc>
          <w:tcPr>
            <w:tcW w:w="417" w:type="pct"/>
            <w:vAlign w:val="center"/>
          </w:tcPr>
          <w:p w14:paraId="02A0B497" w14:textId="75A50DA8" w:rsidR="00385270" w:rsidRPr="00647E6C" w:rsidRDefault="00385270" w:rsidP="00647E6C">
            <w:pPr>
              <w:pStyle w:val="100"/>
            </w:pPr>
          </w:p>
        </w:tc>
        <w:tc>
          <w:tcPr>
            <w:tcW w:w="417" w:type="pct"/>
            <w:vAlign w:val="center"/>
          </w:tcPr>
          <w:p w14:paraId="6A3CC60A" w14:textId="21DE707A" w:rsidR="00385270" w:rsidRPr="00647E6C" w:rsidRDefault="00385270" w:rsidP="00647E6C">
            <w:pPr>
              <w:pStyle w:val="100"/>
            </w:pPr>
            <w:r w:rsidRPr="00647E6C">
              <w:t>kl = {2, 3, 4, 5, 7, 8, 9, 10, 11, 12, 13, 14}</w:t>
            </w:r>
          </w:p>
        </w:tc>
        <w:tc>
          <w:tcPr>
            <w:tcW w:w="417" w:type="pct"/>
            <w:vAlign w:val="center"/>
          </w:tcPr>
          <w:p w14:paraId="38866EE3" w14:textId="6D8DB99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{13, 14, 15, 3, 8}</w:t>
            </w:r>
          </w:p>
        </w:tc>
        <w:tc>
          <w:tcPr>
            <w:tcW w:w="634" w:type="pct"/>
            <w:vAlign w:val="center"/>
          </w:tcPr>
          <w:p w14:paraId="1858D19C" w14:textId="71156AFC"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гражданина РФ</w:t>
            </w:r>
          </w:p>
        </w:tc>
        <w:tc>
          <w:tcPr>
            <w:tcW w:w="1028" w:type="pct"/>
            <w:vAlign w:val="center"/>
          </w:tcPr>
          <w:p w14:paraId="635509D2" w14:textId="2AF06CB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гражданина РФ</w:t>
            </w:r>
          </w:p>
        </w:tc>
      </w:tr>
      <w:tr w:rsidR="00385270" w:rsidRPr="00B40693" w14:paraId="58874229" w14:textId="77777777" w:rsidTr="00385270">
        <w:trPr>
          <w:trHeight w:val="454"/>
        </w:trPr>
        <w:tc>
          <w:tcPr>
            <w:tcW w:w="419" w:type="pct"/>
            <w:vAlign w:val="center"/>
          </w:tcPr>
          <w:p w14:paraId="10246096" w14:textId="5DB62813" w:rsidR="00385270" w:rsidRPr="00647E6C" w:rsidRDefault="00385270" w:rsidP="00647E6C">
            <w:pPr>
              <w:pStyle w:val="100"/>
            </w:pPr>
            <w:r w:rsidRPr="00647E6C">
              <w:t>MpiPolicyApplicationService.submitPolicyApplication</w:t>
            </w:r>
          </w:p>
        </w:tc>
        <w:tc>
          <w:tcPr>
            <w:tcW w:w="417" w:type="pct"/>
            <w:vAlign w:val="center"/>
          </w:tcPr>
          <w:p w14:paraId="5E9A1E4D" w14:textId="302C5BB6" w:rsidR="00385270" w:rsidRPr="00647E6C" w:rsidRDefault="00385270" w:rsidP="00647E6C">
            <w:pPr>
              <w:pStyle w:val="100"/>
            </w:pPr>
            <w:r w:rsidRPr="00647E6C">
              <w:t>3.МПИ.0055</w:t>
            </w:r>
          </w:p>
        </w:tc>
        <w:tc>
          <w:tcPr>
            <w:tcW w:w="417" w:type="pct"/>
            <w:vAlign w:val="center"/>
          </w:tcPr>
          <w:p w14:paraId="0517C8C3" w14:textId="30C723CB" w:rsidR="00385270" w:rsidRPr="00647E6C" w:rsidRDefault="00385270" w:rsidP="00647E6C">
            <w:pPr>
              <w:pStyle w:val="100"/>
            </w:pPr>
            <w:r w:rsidRPr="00647E6C">
              <w:t>rq.pa.applicantDoc.dudlType</w:t>
            </w:r>
          </w:p>
        </w:tc>
        <w:tc>
          <w:tcPr>
            <w:tcW w:w="417" w:type="pct"/>
            <w:vAlign w:val="center"/>
          </w:tcPr>
          <w:p w14:paraId="7C7D8DA5" w14:textId="77777777" w:rsidR="00385270" w:rsidRPr="00647E6C" w:rsidRDefault="00385270" w:rsidP="00647E6C">
            <w:pPr>
              <w:pStyle w:val="100"/>
            </w:pPr>
          </w:p>
        </w:tc>
        <w:tc>
          <w:tcPr>
            <w:tcW w:w="417" w:type="pct"/>
          </w:tcPr>
          <w:p w14:paraId="43DFBC12" w14:textId="77777777" w:rsidR="00385270" w:rsidRPr="00647E6C" w:rsidRDefault="00385270" w:rsidP="00647E6C">
            <w:pPr>
              <w:pStyle w:val="100"/>
            </w:pPr>
          </w:p>
        </w:tc>
        <w:tc>
          <w:tcPr>
            <w:tcW w:w="417" w:type="pct"/>
            <w:vAlign w:val="center"/>
          </w:tcPr>
          <w:p w14:paraId="77AFE49B" w14:textId="0AADAD58" w:rsidR="00385270" w:rsidRPr="00647E6C" w:rsidRDefault="00385270" w:rsidP="00647E6C">
            <w:pPr>
              <w:pStyle w:val="100"/>
            </w:pPr>
          </w:p>
        </w:tc>
        <w:tc>
          <w:tcPr>
            <w:tcW w:w="417" w:type="pct"/>
            <w:vAlign w:val="center"/>
          </w:tcPr>
          <w:p w14:paraId="31E1FD47" w14:textId="62B4F1F2" w:rsidR="00385270" w:rsidRPr="00647E6C" w:rsidRDefault="00385270" w:rsidP="00647E6C">
            <w:pPr>
              <w:pStyle w:val="100"/>
            </w:pPr>
            <w:r w:rsidRPr="00647E6C">
              <w:t>kl ! = {2, 3, 7, 8, 11, 12, 13, 14, 15, 16}</w:t>
            </w:r>
          </w:p>
        </w:tc>
        <w:tc>
          <w:tcPr>
            <w:tcW w:w="417" w:type="pct"/>
            <w:vAlign w:val="center"/>
          </w:tcPr>
          <w:p w14:paraId="45BE6715" w14:textId="52B2AA87"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{21, 26, 9}</w:t>
            </w:r>
            <w:r w:rsidRPr="00647E6C">
              <w:t> </w:t>
            </w:r>
          </w:p>
        </w:tc>
        <w:tc>
          <w:tcPr>
            <w:tcW w:w="634" w:type="pct"/>
            <w:vAlign w:val="center"/>
          </w:tcPr>
          <w:p w14:paraId="348565C0" w14:textId="2B44E02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иностранным гражданином, но если судить по значению, </w:t>
            </w:r>
            <w:r w:rsidRPr="0099308E">
              <w:rPr>
                <w:lang w:val="ru-RU"/>
              </w:rPr>
              <w:lastRenderedPageBreak/>
              <w:t xml:space="preserve">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иностранного гражданина</w:t>
            </w:r>
          </w:p>
        </w:tc>
        <w:tc>
          <w:tcPr>
            <w:tcW w:w="1028" w:type="pct"/>
            <w:vAlign w:val="center"/>
          </w:tcPr>
          <w:p w14:paraId="29165352" w14:textId="648717EB"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иностранным гражданином,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xml:space="preserve">, ДУДЛ застрахованного лица является документом удостоверяющим </w:t>
            </w:r>
            <w:r w:rsidRPr="0099308E">
              <w:rPr>
                <w:lang w:val="ru-RU"/>
              </w:rPr>
              <w:lastRenderedPageBreak/>
              <w:t>личность иностранного гражданина</w:t>
            </w:r>
          </w:p>
        </w:tc>
      </w:tr>
      <w:tr w:rsidR="00385270" w:rsidRPr="00B40693" w14:paraId="20D98CCD" w14:textId="77777777" w:rsidTr="00385270">
        <w:trPr>
          <w:trHeight w:val="454"/>
        </w:trPr>
        <w:tc>
          <w:tcPr>
            <w:tcW w:w="419" w:type="pct"/>
            <w:vAlign w:val="center"/>
          </w:tcPr>
          <w:p w14:paraId="580202C6" w14:textId="0C58DDBE" w:rsidR="00385270" w:rsidRPr="00647E6C" w:rsidRDefault="00385270" w:rsidP="00647E6C">
            <w:pPr>
              <w:pStyle w:val="100"/>
            </w:pPr>
            <w:r w:rsidRPr="00647E6C">
              <w:lastRenderedPageBreak/>
              <w:t>MpiPolicyApplicationService.submitPolicyApplication</w:t>
            </w:r>
          </w:p>
        </w:tc>
        <w:tc>
          <w:tcPr>
            <w:tcW w:w="417" w:type="pct"/>
            <w:vAlign w:val="center"/>
          </w:tcPr>
          <w:p w14:paraId="603144A3" w14:textId="483F68C3" w:rsidR="00385270" w:rsidRPr="00647E6C" w:rsidRDefault="00385270" w:rsidP="00647E6C">
            <w:pPr>
              <w:pStyle w:val="100"/>
            </w:pPr>
            <w:r w:rsidRPr="00647E6C">
              <w:t>3.МПИ.0056</w:t>
            </w:r>
          </w:p>
        </w:tc>
        <w:tc>
          <w:tcPr>
            <w:tcW w:w="417" w:type="pct"/>
            <w:vAlign w:val="center"/>
          </w:tcPr>
          <w:p w14:paraId="256FF272" w14:textId="43A2D728" w:rsidR="00385270" w:rsidRPr="00647E6C" w:rsidRDefault="00385270" w:rsidP="00647E6C">
            <w:pPr>
              <w:pStyle w:val="100"/>
            </w:pPr>
            <w:r w:rsidRPr="00647E6C">
              <w:t>rq.pa.applicantDoc.dudlType</w:t>
            </w:r>
          </w:p>
        </w:tc>
        <w:tc>
          <w:tcPr>
            <w:tcW w:w="417" w:type="pct"/>
            <w:vAlign w:val="center"/>
          </w:tcPr>
          <w:p w14:paraId="52B4BFA0" w14:textId="77777777" w:rsidR="00385270" w:rsidRPr="00647E6C" w:rsidRDefault="00385270" w:rsidP="00647E6C">
            <w:pPr>
              <w:pStyle w:val="100"/>
            </w:pPr>
          </w:p>
        </w:tc>
        <w:tc>
          <w:tcPr>
            <w:tcW w:w="417" w:type="pct"/>
          </w:tcPr>
          <w:p w14:paraId="7A4D9AED" w14:textId="77777777" w:rsidR="00385270" w:rsidRPr="00647E6C" w:rsidRDefault="00385270" w:rsidP="00647E6C">
            <w:pPr>
              <w:pStyle w:val="100"/>
            </w:pPr>
          </w:p>
        </w:tc>
        <w:tc>
          <w:tcPr>
            <w:tcW w:w="417" w:type="pct"/>
            <w:vAlign w:val="center"/>
          </w:tcPr>
          <w:p w14:paraId="7B285083" w14:textId="793ED3BB" w:rsidR="00385270" w:rsidRPr="00647E6C" w:rsidRDefault="00385270" w:rsidP="00647E6C">
            <w:pPr>
              <w:pStyle w:val="100"/>
            </w:pPr>
          </w:p>
        </w:tc>
        <w:tc>
          <w:tcPr>
            <w:tcW w:w="417" w:type="pct"/>
            <w:vAlign w:val="center"/>
          </w:tcPr>
          <w:p w14:paraId="54A5A74D" w14:textId="5924FCF6" w:rsidR="00385270" w:rsidRPr="00647E6C" w:rsidRDefault="00385270" w:rsidP="00647E6C">
            <w:pPr>
              <w:pStyle w:val="100"/>
            </w:pPr>
            <w:r w:rsidRPr="00647E6C">
              <w:t>kl ! = 11</w:t>
            </w:r>
          </w:p>
        </w:tc>
        <w:tc>
          <w:tcPr>
            <w:tcW w:w="417" w:type="pct"/>
            <w:vAlign w:val="center"/>
          </w:tcPr>
          <w:p w14:paraId="72101C99" w14:textId="7B0944A0"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29</w:t>
            </w:r>
            <w:r w:rsidRPr="00647E6C">
              <w:t> </w:t>
            </w:r>
          </w:p>
        </w:tc>
        <w:tc>
          <w:tcPr>
            <w:tcW w:w="634" w:type="pct"/>
            <w:vAlign w:val="center"/>
          </w:tcPr>
          <w:p w14:paraId="6F25FB70" w14:textId="2D9AB778"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застрахованный не является временно пребывающим на территории РФ в соответствии с договором о ЕАЭС трудящимся иностранным гражданином государства - члена ЕАЭС, но если судить по значению, переданному в параметре</w:t>
            </w:r>
            <w:r w:rsidRPr="00647E6C">
              <w:t> dudlType</w:t>
            </w:r>
            <w:r w:rsidRPr="0099308E">
              <w:rPr>
                <w:lang w:val="ru-RU"/>
              </w:rPr>
              <w:t xml:space="preserve"> в разделе </w:t>
            </w:r>
            <w:r w:rsidRPr="00647E6C">
              <w:t>applicantDoc</w:t>
            </w:r>
            <w:r w:rsidRPr="0099308E">
              <w:rPr>
                <w:lang w:val="ru-RU"/>
              </w:rPr>
              <w:t>,</w:t>
            </w:r>
            <w:r w:rsidRPr="00647E6C">
              <w:t> </w:t>
            </w:r>
            <w:r w:rsidRPr="0099308E">
              <w:rPr>
                <w:lang w:val="ru-RU"/>
              </w:rPr>
              <w:t xml:space="preserve">то ЗЛ </w:t>
            </w:r>
            <w:r w:rsidRPr="0099308E">
              <w:rPr>
                <w:lang w:val="ru-RU"/>
              </w:rPr>
              <w:lastRenderedPageBreak/>
              <w:t>относится к указанной категории.</w:t>
            </w:r>
            <w:r w:rsidRPr="00647E6C">
              <w:t> </w:t>
            </w:r>
          </w:p>
        </w:tc>
        <w:tc>
          <w:tcPr>
            <w:tcW w:w="1028" w:type="pct"/>
            <w:vAlign w:val="center"/>
          </w:tcPr>
          <w:p w14:paraId="1790960F" w14:textId="2DAD8D1B"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застрахованный не является временно пребывающим на территории РФ в соответствии с договором о ЕАЭС трудящимся иностранным гражданином государства - члена ЕАЭС, но если судить по значению, переданному в параметре</w:t>
            </w:r>
            <w:r w:rsidRPr="00647E6C">
              <w:t> dudlType</w:t>
            </w:r>
            <w:r w:rsidRPr="0099308E">
              <w:rPr>
                <w:lang w:val="ru-RU"/>
              </w:rPr>
              <w:t xml:space="preserve"> в разделе </w:t>
            </w:r>
            <w:r w:rsidRPr="00647E6C">
              <w:t>applicantDoc</w:t>
            </w:r>
            <w:r w:rsidRPr="0099308E">
              <w:rPr>
                <w:lang w:val="ru-RU"/>
              </w:rPr>
              <w:t>,</w:t>
            </w:r>
            <w:r w:rsidRPr="00647E6C">
              <w:t> </w:t>
            </w:r>
            <w:r w:rsidRPr="0099308E">
              <w:rPr>
                <w:lang w:val="ru-RU"/>
              </w:rPr>
              <w:t>то ЗЛ относится к указанной категории.</w:t>
            </w:r>
            <w:r w:rsidRPr="00647E6C">
              <w:t> </w:t>
            </w:r>
          </w:p>
        </w:tc>
      </w:tr>
      <w:tr w:rsidR="00385270" w:rsidRPr="00B40693" w14:paraId="27178877" w14:textId="77777777" w:rsidTr="00385270">
        <w:trPr>
          <w:trHeight w:val="454"/>
        </w:trPr>
        <w:tc>
          <w:tcPr>
            <w:tcW w:w="419" w:type="pct"/>
            <w:vAlign w:val="center"/>
          </w:tcPr>
          <w:p w14:paraId="54FB55A9" w14:textId="237D4E7D" w:rsidR="00385270" w:rsidRPr="00647E6C" w:rsidRDefault="00385270" w:rsidP="00647E6C">
            <w:pPr>
              <w:pStyle w:val="100"/>
            </w:pPr>
            <w:r w:rsidRPr="00647E6C">
              <w:t>MpiPolicyApplicationService.submitPolicyApplication</w:t>
            </w:r>
          </w:p>
        </w:tc>
        <w:tc>
          <w:tcPr>
            <w:tcW w:w="417" w:type="pct"/>
            <w:vAlign w:val="center"/>
          </w:tcPr>
          <w:p w14:paraId="49120F48" w14:textId="1938C75C" w:rsidR="00385270" w:rsidRPr="00647E6C" w:rsidRDefault="00385270" w:rsidP="00647E6C">
            <w:pPr>
              <w:pStyle w:val="100"/>
            </w:pPr>
            <w:r w:rsidRPr="00647E6C">
              <w:t>3.МПИ.0057</w:t>
            </w:r>
          </w:p>
        </w:tc>
        <w:tc>
          <w:tcPr>
            <w:tcW w:w="417" w:type="pct"/>
            <w:vAlign w:val="center"/>
          </w:tcPr>
          <w:p w14:paraId="5C21D073" w14:textId="3244E5DF" w:rsidR="00385270" w:rsidRPr="00647E6C" w:rsidRDefault="00385270" w:rsidP="00647E6C">
            <w:pPr>
              <w:pStyle w:val="100"/>
            </w:pPr>
            <w:r w:rsidRPr="00647E6C">
              <w:t>rq.pa.applicantDoc.dudlType</w:t>
            </w:r>
          </w:p>
        </w:tc>
        <w:tc>
          <w:tcPr>
            <w:tcW w:w="417" w:type="pct"/>
            <w:vAlign w:val="center"/>
          </w:tcPr>
          <w:p w14:paraId="1846C59D" w14:textId="77777777" w:rsidR="00385270" w:rsidRPr="00647E6C" w:rsidRDefault="00385270" w:rsidP="00647E6C">
            <w:pPr>
              <w:pStyle w:val="100"/>
            </w:pPr>
          </w:p>
        </w:tc>
        <w:tc>
          <w:tcPr>
            <w:tcW w:w="417" w:type="pct"/>
          </w:tcPr>
          <w:p w14:paraId="64EAD0FF" w14:textId="77777777" w:rsidR="00385270" w:rsidRPr="00647E6C" w:rsidRDefault="00385270" w:rsidP="00647E6C">
            <w:pPr>
              <w:pStyle w:val="100"/>
            </w:pPr>
          </w:p>
        </w:tc>
        <w:tc>
          <w:tcPr>
            <w:tcW w:w="417" w:type="pct"/>
            <w:vAlign w:val="center"/>
          </w:tcPr>
          <w:p w14:paraId="6E17D8D8" w14:textId="0E3D68D1" w:rsidR="00385270" w:rsidRPr="00647E6C" w:rsidRDefault="00385270" w:rsidP="00647E6C">
            <w:pPr>
              <w:pStyle w:val="100"/>
            </w:pPr>
          </w:p>
        </w:tc>
        <w:tc>
          <w:tcPr>
            <w:tcW w:w="417" w:type="pct"/>
            <w:vAlign w:val="center"/>
          </w:tcPr>
          <w:p w14:paraId="23E6DB3E" w14:textId="18336080" w:rsidR="00385270" w:rsidRPr="00647E6C" w:rsidRDefault="00385270" w:rsidP="00647E6C">
            <w:pPr>
              <w:pStyle w:val="100"/>
            </w:pPr>
            <w:r w:rsidRPr="00647E6C">
              <w:t>kl = {2, 3, 7, 8, 11, 12, 13, 14}</w:t>
            </w:r>
          </w:p>
        </w:tc>
        <w:tc>
          <w:tcPr>
            <w:tcW w:w="417" w:type="pct"/>
            <w:vAlign w:val="center"/>
          </w:tcPr>
          <w:p w14:paraId="6A75AE44" w14:textId="0609C2BB"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{21, 24, 26, 9}</w:t>
            </w:r>
            <w:r w:rsidRPr="00647E6C">
              <w:t> </w:t>
            </w:r>
          </w:p>
        </w:tc>
        <w:tc>
          <w:tcPr>
            <w:tcW w:w="634" w:type="pct"/>
            <w:vAlign w:val="center"/>
          </w:tcPr>
          <w:p w14:paraId="3FAB5140" w14:textId="3F802433"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ни один ДУДЛ застрахованного лица не является документом удостоверяющим личность иностранного гражданина</w:t>
            </w:r>
          </w:p>
        </w:tc>
        <w:tc>
          <w:tcPr>
            <w:tcW w:w="1028" w:type="pct"/>
            <w:vAlign w:val="center"/>
          </w:tcPr>
          <w:p w14:paraId="74FCF387" w14:textId="760B0C83"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ни один ДУДЛ застрахованного лица не является документом удостоверяющим личность иностранного гражданина</w:t>
            </w:r>
          </w:p>
        </w:tc>
      </w:tr>
      <w:tr w:rsidR="00385270" w:rsidRPr="00B40693" w14:paraId="45641DD2" w14:textId="77777777" w:rsidTr="00385270">
        <w:trPr>
          <w:trHeight w:val="454"/>
        </w:trPr>
        <w:tc>
          <w:tcPr>
            <w:tcW w:w="419" w:type="pct"/>
            <w:vAlign w:val="center"/>
          </w:tcPr>
          <w:p w14:paraId="4CDB11F9" w14:textId="31F98F12" w:rsidR="00385270" w:rsidRPr="00647E6C" w:rsidRDefault="00385270" w:rsidP="00647E6C">
            <w:pPr>
              <w:pStyle w:val="100"/>
            </w:pPr>
            <w:r w:rsidRPr="00647E6C">
              <w:t>MpiPolicyApplicationService.submitPolicyApplication</w:t>
            </w:r>
          </w:p>
        </w:tc>
        <w:tc>
          <w:tcPr>
            <w:tcW w:w="417" w:type="pct"/>
            <w:vAlign w:val="center"/>
          </w:tcPr>
          <w:p w14:paraId="0B4D6802" w14:textId="4DF27783" w:rsidR="00385270" w:rsidRPr="00647E6C" w:rsidRDefault="00385270" w:rsidP="00647E6C">
            <w:pPr>
              <w:pStyle w:val="100"/>
            </w:pPr>
            <w:r w:rsidRPr="00647E6C">
              <w:t>3.МПИ.0058</w:t>
            </w:r>
          </w:p>
        </w:tc>
        <w:tc>
          <w:tcPr>
            <w:tcW w:w="417" w:type="pct"/>
            <w:vAlign w:val="center"/>
          </w:tcPr>
          <w:p w14:paraId="7C0B7129" w14:textId="69DFAB7D" w:rsidR="00385270" w:rsidRPr="00647E6C" w:rsidRDefault="00385270" w:rsidP="00647E6C">
            <w:pPr>
              <w:pStyle w:val="100"/>
            </w:pPr>
            <w:r w:rsidRPr="00647E6C">
              <w:t>rq.pa.applicantDoc.dudlType</w:t>
            </w:r>
          </w:p>
        </w:tc>
        <w:tc>
          <w:tcPr>
            <w:tcW w:w="417" w:type="pct"/>
            <w:vAlign w:val="center"/>
          </w:tcPr>
          <w:p w14:paraId="5E012D4D" w14:textId="77777777" w:rsidR="00385270" w:rsidRPr="00647E6C" w:rsidRDefault="00385270" w:rsidP="00647E6C">
            <w:pPr>
              <w:pStyle w:val="100"/>
            </w:pPr>
          </w:p>
        </w:tc>
        <w:tc>
          <w:tcPr>
            <w:tcW w:w="417" w:type="pct"/>
          </w:tcPr>
          <w:p w14:paraId="5BE1B87F" w14:textId="77777777" w:rsidR="00385270" w:rsidRPr="00647E6C" w:rsidRDefault="00385270" w:rsidP="00647E6C">
            <w:pPr>
              <w:pStyle w:val="100"/>
            </w:pPr>
          </w:p>
        </w:tc>
        <w:tc>
          <w:tcPr>
            <w:tcW w:w="417" w:type="pct"/>
            <w:vAlign w:val="center"/>
          </w:tcPr>
          <w:p w14:paraId="6E33C31A" w14:textId="1F60B3E2" w:rsidR="00385270" w:rsidRPr="00647E6C" w:rsidRDefault="00385270" w:rsidP="00647E6C">
            <w:pPr>
              <w:pStyle w:val="100"/>
            </w:pPr>
          </w:p>
        </w:tc>
        <w:tc>
          <w:tcPr>
            <w:tcW w:w="417" w:type="pct"/>
            <w:vAlign w:val="center"/>
          </w:tcPr>
          <w:p w14:paraId="52D0BE5F" w14:textId="44C2BE84" w:rsidR="00385270" w:rsidRPr="00647E6C" w:rsidRDefault="00385270" w:rsidP="00647E6C">
            <w:pPr>
              <w:pStyle w:val="100"/>
            </w:pPr>
            <w:r w:rsidRPr="00647E6C">
              <w:t>kl = {4, 9}</w:t>
            </w:r>
          </w:p>
        </w:tc>
        <w:tc>
          <w:tcPr>
            <w:tcW w:w="417" w:type="pct"/>
            <w:vAlign w:val="center"/>
          </w:tcPr>
          <w:p w14:paraId="2D241B27" w14:textId="7E139B33"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w:t>
            </w:r>
            <w:r w:rsidRPr="00647E6C">
              <w:t> </w:t>
            </w:r>
            <w:r w:rsidRPr="0099308E">
              <w:rPr>
                <w:lang w:val="ru-RU"/>
              </w:rPr>
              <w:t xml:space="preserve"> ДУДЛ с </w:t>
            </w:r>
            <w:r w:rsidRPr="00647E6C">
              <w:t>dudlType</w:t>
            </w:r>
            <w:r w:rsidRPr="0099308E">
              <w:rPr>
                <w:lang w:val="ru-RU"/>
              </w:rPr>
              <w:t xml:space="preserve"> = {13, 14, 15, </w:t>
            </w:r>
            <w:r w:rsidRPr="0099308E">
              <w:rPr>
                <w:lang w:val="ru-RU"/>
              </w:rPr>
              <w:lastRenderedPageBreak/>
              <w:t>21, 24, 26, 3, 8, 9}</w:t>
            </w:r>
            <w:r w:rsidRPr="00647E6C">
              <w:t> </w:t>
            </w:r>
          </w:p>
        </w:tc>
        <w:tc>
          <w:tcPr>
            <w:tcW w:w="634" w:type="pct"/>
            <w:vAlign w:val="center"/>
          </w:tcPr>
          <w:p w14:paraId="5D327C6F" w14:textId="5135FE25"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w:t>
            </w:r>
            <w:r w:rsidRPr="0099308E">
              <w:rPr>
                <w:lang w:val="ru-RU"/>
              </w:rPr>
              <w:lastRenderedPageBreak/>
              <w:t xml:space="preserve">застрахованный является лицом без гражданства,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гражданство ЗЛ</w:t>
            </w:r>
          </w:p>
        </w:tc>
        <w:tc>
          <w:tcPr>
            <w:tcW w:w="1028" w:type="pct"/>
            <w:vAlign w:val="center"/>
          </w:tcPr>
          <w:p w14:paraId="406A3445" w14:textId="20EBF747"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если судить по значениям, </w:t>
            </w:r>
            <w:r w:rsidRPr="0099308E">
              <w:rPr>
                <w:lang w:val="ru-RU"/>
              </w:rPr>
              <w:lastRenderedPageBreak/>
              <w:t xml:space="preserve">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гражданство ЗЛ</w:t>
            </w:r>
          </w:p>
        </w:tc>
      </w:tr>
      <w:tr w:rsidR="00385270" w:rsidRPr="00B40693" w14:paraId="00419C99" w14:textId="77777777" w:rsidTr="00385270">
        <w:trPr>
          <w:trHeight w:val="454"/>
        </w:trPr>
        <w:tc>
          <w:tcPr>
            <w:tcW w:w="419" w:type="pct"/>
            <w:vAlign w:val="center"/>
          </w:tcPr>
          <w:p w14:paraId="2CD8EA91" w14:textId="1F63ACC8" w:rsidR="00385270" w:rsidRPr="00647E6C" w:rsidRDefault="00385270" w:rsidP="00647E6C">
            <w:pPr>
              <w:pStyle w:val="100"/>
            </w:pPr>
            <w:r w:rsidRPr="00647E6C">
              <w:lastRenderedPageBreak/>
              <w:t>MpiPolicyApplicationService.submitPolicyApplication</w:t>
            </w:r>
          </w:p>
        </w:tc>
        <w:tc>
          <w:tcPr>
            <w:tcW w:w="417" w:type="pct"/>
            <w:vAlign w:val="center"/>
          </w:tcPr>
          <w:p w14:paraId="18AB7806" w14:textId="4DE8383E" w:rsidR="00385270" w:rsidRPr="00647E6C" w:rsidRDefault="00385270" w:rsidP="00647E6C">
            <w:pPr>
              <w:pStyle w:val="100"/>
            </w:pPr>
            <w:r w:rsidRPr="00647E6C">
              <w:t>3.МПИ.0059</w:t>
            </w:r>
          </w:p>
        </w:tc>
        <w:tc>
          <w:tcPr>
            <w:tcW w:w="417" w:type="pct"/>
            <w:vAlign w:val="center"/>
          </w:tcPr>
          <w:p w14:paraId="7136D503" w14:textId="60C27637" w:rsidR="00385270" w:rsidRPr="00647E6C" w:rsidRDefault="00385270" w:rsidP="00647E6C">
            <w:pPr>
              <w:pStyle w:val="100"/>
            </w:pPr>
            <w:r w:rsidRPr="00647E6C">
              <w:t>rq.pa.applicantDoc.dudlType</w:t>
            </w:r>
          </w:p>
        </w:tc>
        <w:tc>
          <w:tcPr>
            <w:tcW w:w="417" w:type="pct"/>
            <w:vAlign w:val="center"/>
          </w:tcPr>
          <w:p w14:paraId="5F96C9A7" w14:textId="77777777" w:rsidR="00385270" w:rsidRPr="00647E6C" w:rsidRDefault="00385270" w:rsidP="00647E6C">
            <w:pPr>
              <w:pStyle w:val="100"/>
            </w:pPr>
          </w:p>
        </w:tc>
        <w:tc>
          <w:tcPr>
            <w:tcW w:w="417" w:type="pct"/>
          </w:tcPr>
          <w:p w14:paraId="4332D280" w14:textId="77777777" w:rsidR="00385270" w:rsidRPr="00647E6C" w:rsidRDefault="00385270" w:rsidP="00647E6C">
            <w:pPr>
              <w:pStyle w:val="100"/>
            </w:pPr>
          </w:p>
        </w:tc>
        <w:tc>
          <w:tcPr>
            <w:tcW w:w="417" w:type="pct"/>
            <w:vAlign w:val="center"/>
          </w:tcPr>
          <w:p w14:paraId="36C2E55C" w14:textId="7D6FC057" w:rsidR="00385270" w:rsidRPr="00647E6C" w:rsidRDefault="00385270" w:rsidP="00647E6C">
            <w:pPr>
              <w:pStyle w:val="100"/>
            </w:pPr>
          </w:p>
        </w:tc>
        <w:tc>
          <w:tcPr>
            <w:tcW w:w="417" w:type="pct"/>
            <w:vAlign w:val="center"/>
          </w:tcPr>
          <w:p w14:paraId="6DE5BE28" w14:textId="1F3E1810" w:rsidR="00385270" w:rsidRPr="00647E6C" w:rsidRDefault="00385270" w:rsidP="00647E6C">
            <w:pPr>
              <w:pStyle w:val="100"/>
            </w:pPr>
            <w:r w:rsidRPr="00647E6C">
              <w:t>kl = {1, 2, 3, 6, 7, 8, 11, 12, 13, 14, 15, 16, 17, 18}</w:t>
            </w:r>
          </w:p>
        </w:tc>
        <w:tc>
          <w:tcPr>
            <w:tcW w:w="417" w:type="pct"/>
            <w:vAlign w:val="center"/>
          </w:tcPr>
          <w:p w14:paraId="21BCE62A" w14:textId="2C2DEFDC"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22</w:t>
            </w:r>
            <w:r w:rsidRPr="00647E6C">
              <w:t> </w:t>
            </w:r>
          </w:p>
        </w:tc>
        <w:tc>
          <w:tcPr>
            <w:tcW w:w="634" w:type="pct"/>
            <w:vAlign w:val="center"/>
          </w:tcPr>
          <w:p w14:paraId="66D6A6CE" w14:textId="7957A0C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у застрахованного есть гражданство,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лица есть документы, подтверждающие </w:t>
            </w:r>
            <w:r w:rsidRPr="0099308E">
              <w:rPr>
                <w:lang w:val="ru-RU"/>
              </w:rPr>
              <w:lastRenderedPageBreak/>
              <w:t>что ЗЛ - лицо без гражданства.</w:t>
            </w:r>
            <w:r w:rsidRPr="00647E6C">
              <w:t> </w:t>
            </w:r>
          </w:p>
        </w:tc>
        <w:tc>
          <w:tcPr>
            <w:tcW w:w="1028" w:type="pct"/>
            <w:vAlign w:val="center"/>
          </w:tcPr>
          <w:p w14:paraId="4101E1D6" w14:textId="177A11AC"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у застрахованного есть гражданство,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что ЗЛ - лицо без гражданства.</w:t>
            </w:r>
            <w:r w:rsidRPr="00647E6C">
              <w:t> </w:t>
            </w:r>
          </w:p>
        </w:tc>
      </w:tr>
      <w:tr w:rsidR="00385270" w:rsidRPr="00B40693" w14:paraId="3F90C3F0" w14:textId="77777777" w:rsidTr="00385270">
        <w:trPr>
          <w:trHeight w:val="454"/>
        </w:trPr>
        <w:tc>
          <w:tcPr>
            <w:tcW w:w="419" w:type="pct"/>
            <w:vAlign w:val="center"/>
          </w:tcPr>
          <w:p w14:paraId="7021427E" w14:textId="31C0455E" w:rsidR="00385270" w:rsidRPr="00647E6C" w:rsidRDefault="00385270" w:rsidP="00647E6C">
            <w:pPr>
              <w:pStyle w:val="100"/>
            </w:pPr>
            <w:r w:rsidRPr="00647E6C">
              <w:t>MpiPolicyApplicationService.submitPolicyApplication</w:t>
            </w:r>
          </w:p>
        </w:tc>
        <w:tc>
          <w:tcPr>
            <w:tcW w:w="417" w:type="pct"/>
            <w:vAlign w:val="center"/>
          </w:tcPr>
          <w:p w14:paraId="4700BC5B" w14:textId="3831F4DA" w:rsidR="00385270" w:rsidRPr="00647E6C" w:rsidRDefault="00385270" w:rsidP="00647E6C">
            <w:pPr>
              <w:pStyle w:val="100"/>
            </w:pPr>
            <w:r w:rsidRPr="00647E6C">
              <w:t>3.МПИ.0060</w:t>
            </w:r>
          </w:p>
        </w:tc>
        <w:tc>
          <w:tcPr>
            <w:tcW w:w="417" w:type="pct"/>
            <w:vAlign w:val="center"/>
          </w:tcPr>
          <w:p w14:paraId="73870F57" w14:textId="6F8B1088" w:rsidR="00385270" w:rsidRPr="00647E6C" w:rsidRDefault="00385270" w:rsidP="00647E6C">
            <w:pPr>
              <w:pStyle w:val="100"/>
            </w:pPr>
            <w:r w:rsidRPr="00647E6C">
              <w:t>rq.pa.applicantDoc.dudlType</w:t>
            </w:r>
          </w:p>
        </w:tc>
        <w:tc>
          <w:tcPr>
            <w:tcW w:w="417" w:type="pct"/>
            <w:vAlign w:val="center"/>
          </w:tcPr>
          <w:p w14:paraId="1F6476D1" w14:textId="77777777" w:rsidR="00385270" w:rsidRPr="00647E6C" w:rsidRDefault="00385270" w:rsidP="00647E6C">
            <w:pPr>
              <w:pStyle w:val="100"/>
            </w:pPr>
          </w:p>
        </w:tc>
        <w:tc>
          <w:tcPr>
            <w:tcW w:w="417" w:type="pct"/>
          </w:tcPr>
          <w:p w14:paraId="2C0EAE97" w14:textId="77777777" w:rsidR="00385270" w:rsidRPr="00647E6C" w:rsidRDefault="00385270" w:rsidP="00647E6C">
            <w:pPr>
              <w:pStyle w:val="100"/>
            </w:pPr>
          </w:p>
        </w:tc>
        <w:tc>
          <w:tcPr>
            <w:tcW w:w="417" w:type="pct"/>
            <w:vAlign w:val="center"/>
          </w:tcPr>
          <w:p w14:paraId="6C2F0438" w14:textId="0FC24CF3" w:rsidR="00385270" w:rsidRPr="00647E6C" w:rsidRDefault="00385270" w:rsidP="00647E6C">
            <w:pPr>
              <w:pStyle w:val="100"/>
            </w:pPr>
          </w:p>
        </w:tc>
        <w:tc>
          <w:tcPr>
            <w:tcW w:w="417" w:type="pct"/>
            <w:vAlign w:val="center"/>
          </w:tcPr>
          <w:p w14:paraId="62C1BF71" w14:textId="45061A3B" w:rsidR="00385270" w:rsidRPr="00647E6C" w:rsidRDefault="00385270" w:rsidP="00647E6C">
            <w:pPr>
              <w:pStyle w:val="100"/>
            </w:pPr>
            <w:r w:rsidRPr="00647E6C">
              <w:t>kl  = {2, 7}</w:t>
            </w:r>
          </w:p>
        </w:tc>
        <w:tc>
          <w:tcPr>
            <w:tcW w:w="417" w:type="pct"/>
            <w:vAlign w:val="center"/>
          </w:tcPr>
          <w:p w14:paraId="3DDA4FDB" w14:textId="162927C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{11}</w:t>
            </w:r>
            <w:r w:rsidRPr="00647E6C">
              <w:t> </w:t>
            </w:r>
          </w:p>
        </w:tc>
        <w:tc>
          <w:tcPr>
            <w:tcW w:w="634" w:type="pct"/>
            <w:vAlign w:val="center"/>
          </w:tcPr>
          <w:p w14:paraId="7B365D6C" w14:textId="43E77E58"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ЗЛ - постоянно проживающий на территории РФ иностранный гражданин,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отсутствует "Вид на жительство".</w:t>
            </w:r>
          </w:p>
        </w:tc>
        <w:tc>
          <w:tcPr>
            <w:tcW w:w="1028" w:type="pct"/>
            <w:vAlign w:val="center"/>
          </w:tcPr>
          <w:p w14:paraId="233190E7" w14:textId="4104B3C6"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ЗЛ - постоянно проживающий на территории РФ иностранный гражданин,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отсутствует "Вид на жительство".</w:t>
            </w:r>
          </w:p>
        </w:tc>
      </w:tr>
      <w:tr w:rsidR="00385270" w:rsidRPr="00B40693" w14:paraId="4BDE6906" w14:textId="77777777" w:rsidTr="00385270">
        <w:trPr>
          <w:trHeight w:val="454"/>
        </w:trPr>
        <w:tc>
          <w:tcPr>
            <w:tcW w:w="419" w:type="pct"/>
            <w:vAlign w:val="center"/>
          </w:tcPr>
          <w:p w14:paraId="24480A7D" w14:textId="22E6BE47" w:rsidR="00385270" w:rsidRPr="00647E6C" w:rsidRDefault="00385270" w:rsidP="00647E6C">
            <w:pPr>
              <w:pStyle w:val="100"/>
            </w:pPr>
            <w:r w:rsidRPr="00647E6C">
              <w:t>MpiPolicyApplicationService.submitPolicyApplication</w:t>
            </w:r>
          </w:p>
        </w:tc>
        <w:tc>
          <w:tcPr>
            <w:tcW w:w="417" w:type="pct"/>
            <w:vAlign w:val="center"/>
          </w:tcPr>
          <w:p w14:paraId="7AC719F3" w14:textId="091E6823" w:rsidR="00385270" w:rsidRPr="00647E6C" w:rsidRDefault="00385270" w:rsidP="00647E6C">
            <w:pPr>
              <w:pStyle w:val="100"/>
            </w:pPr>
            <w:r w:rsidRPr="00647E6C">
              <w:t>3.МПИ.0062</w:t>
            </w:r>
          </w:p>
        </w:tc>
        <w:tc>
          <w:tcPr>
            <w:tcW w:w="417" w:type="pct"/>
            <w:vAlign w:val="center"/>
          </w:tcPr>
          <w:p w14:paraId="5B3D72F3" w14:textId="6E8DBEFC" w:rsidR="00385270" w:rsidRPr="00647E6C" w:rsidRDefault="00385270" w:rsidP="00647E6C">
            <w:pPr>
              <w:pStyle w:val="100"/>
            </w:pPr>
            <w:r w:rsidRPr="00647E6C">
              <w:t>rq.pa.applicantDoc.dudlType</w:t>
            </w:r>
          </w:p>
        </w:tc>
        <w:tc>
          <w:tcPr>
            <w:tcW w:w="417" w:type="pct"/>
            <w:vAlign w:val="center"/>
          </w:tcPr>
          <w:p w14:paraId="5F6FB070" w14:textId="77777777" w:rsidR="00385270" w:rsidRPr="00647E6C" w:rsidRDefault="00385270" w:rsidP="00647E6C">
            <w:pPr>
              <w:pStyle w:val="100"/>
            </w:pPr>
          </w:p>
        </w:tc>
        <w:tc>
          <w:tcPr>
            <w:tcW w:w="417" w:type="pct"/>
          </w:tcPr>
          <w:p w14:paraId="798B40B2" w14:textId="77777777" w:rsidR="00385270" w:rsidRPr="00647E6C" w:rsidRDefault="00385270" w:rsidP="00647E6C">
            <w:pPr>
              <w:pStyle w:val="100"/>
            </w:pPr>
          </w:p>
        </w:tc>
        <w:tc>
          <w:tcPr>
            <w:tcW w:w="417" w:type="pct"/>
            <w:vAlign w:val="center"/>
          </w:tcPr>
          <w:p w14:paraId="5AD0A28F" w14:textId="4A4CA60E" w:rsidR="00385270" w:rsidRPr="00647E6C" w:rsidRDefault="00385270" w:rsidP="00647E6C">
            <w:pPr>
              <w:pStyle w:val="100"/>
            </w:pPr>
          </w:p>
        </w:tc>
        <w:tc>
          <w:tcPr>
            <w:tcW w:w="417" w:type="pct"/>
            <w:vAlign w:val="center"/>
          </w:tcPr>
          <w:p w14:paraId="10F93B0B" w14:textId="4EE4B332" w:rsidR="00385270" w:rsidRPr="00647E6C" w:rsidRDefault="00385270" w:rsidP="00647E6C">
            <w:pPr>
              <w:pStyle w:val="100"/>
            </w:pPr>
            <w:r w:rsidRPr="00647E6C">
              <w:t>kl = {4, 9}</w:t>
            </w:r>
          </w:p>
        </w:tc>
        <w:tc>
          <w:tcPr>
            <w:tcW w:w="417" w:type="pct"/>
            <w:vAlign w:val="center"/>
          </w:tcPr>
          <w:p w14:paraId="445AC879" w14:textId="36BB6380"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{11, 23}</w:t>
            </w:r>
            <w:r w:rsidRPr="00647E6C">
              <w:t> </w:t>
            </w:r>
          </w:p>
        </w:tc>
        <w:tc>
          <w:tcPr>
            <w:tcW w:w="634" w:type="pct"/>
            <w:vAlign w:val="center"/>
          </w:tcPr>
          <w:p w14:paraId="69C99BA0" w14:textId="4DE4F346"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ЗЛ - лицо без гражданства,</w:t>
            </w:r>
            <w:r w:rsidRPr="00647E6C">
              <w:t> </w:t>
            </w:r>
            <w:r w:rsidRPr="0099308E">
              <w:rPr>
                <w:lang w:val="ru-RU"/>
              </w:rPr>
              <w:t xml:space="preserve"> но если судить по </w:t>
            </w:r>
            <w:r w:rsidRPr="0099308E">
              <w:rPr>
                <w:lang w:val="ru-RU"/>
              </w:rPr>
              <w:lastRenderedPageBreak/>
              <w:t xml:space="preserve">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отсутствуют разрешительные документы.</w:t>
            </w:r>
          </w:p>
        </w:tc>
        <w:tc>
          <w:tcPr>
            <w:tcW w:w="1028" w:type="pct"/>
            <w:vAlign w:val="center"/>
          </w:tcPr>
          <w:p w14:paraId="18BAA87C" w14:textId="6C7186EC"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ЗЛ - лицо без гражданства,</w:t>
            </w:r>
            <w:r w:rsidRPr="00647E6C">
              <w:t> </w:t>
            </w:r>
            <w:r w:rsidRPr="0099308E">
              <w:rPr>
                <w:lang w:val="ru-RU"/>
              </w:rPr>
              <w:t xml:space="preserve">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лица </w:t>
            </w:r>
            <w:r w:rsidRPr="0099308E">
              <w:rPr>
                <w:lang w:val="ru-RU"/>
              </w:rPr>
              <w:lastRenderedPageBreak/>
              <w:t>отсутствуют разрешительные документы.</w:t>
            </w:r>
          </w:p>
        </w:tc>
      </w:tr>
      <w:tr w:rsidR="00385270" w:rsidRPr="00B40693" w14:paraId="55745991" w14:textId="77777777" w:rsidTr="00385270">
        <w:trPr>
          <w:trHeight w:val="454"/>
        </w:trPr>
        <w:tc>
          <w:tcPr>
            <w:tcW w:w="419" w:type="pct"/>
            <w:vAlign w:val="center"/>
          </w:tcPr>
          <w:p w14:paraId="2E6FFA6E" w14:textId="6355B319" w:rsidR="00385270" w:rsidRPr="00647E6C" w:rsidRDefault="00385270" w:rsidP="00647E6C">
            <w:pPr>
              <w:pStyle w:val="100"/>
            </w:pPr>
            <w:r w:rsidRPr="00647E6C">
              <w:lastRenderedPageBreak/>
              <w:t>MpiPolicyApplicationService.submitPolicyApplication</w:t>
            </w:r>
          </w:p>
        </w:tc>
        <w:tc>
          <w:tcPr>
            <w:tcW w:w="417" w:type="pct"/>
            <w:vAlign w:val="center"/>
          </w:tcPr>
          <w:p w14:paraId="18E7258E" w14:textId="69C4AAC9" w:rsidR="00385270" w:rsidRPr="00647E6C" w:rsidRDefault="00385270" w:rsidP="00647E6C">
            <w:pPr>
              <w:pStyle w:val="100"/>
            </w:pPr>
            <w:r w:rsidRPr="00647E6C">
              <w:t>3.МПИ.0063</w:t>
            </w:r>
          </w:p>
        </w:tc>
        <w:tc>
          <w:tcPr>
            <w:tcW w:w="417" w:type="pct"/>
            <w:vAlign w:val="center"/>
          </w:tcPr>
          <w:p w14:paraId="5267BD1C" w14:textId="38D8BFA8" w:rsidR="00385270" w:rsidRPr="00647E6C" w:rsidRDefault="00385270" w:rsidP="00647E6C">
            <w:pPr>
              <w:pStyle w:val="100"/>
            </w:pPr>
            <w:r w:rsidRPr="00647E6C">
              <w:t>rq.pa.applicantDoc.dudlType</w:t>
            </w:r>
          </w:p>
        </w:tc>
        <w:tc>
          <w:tcPr>
            <w:tcW w:w="417" w:type="pct"/>
            <w:vAlign w:val="center"/>
          </w:tcPr>
          <w:p w14:paraId="70CEC498" w14:textId="77777777" w:rsidR="00385270" w:rsidRPr="00647E6C" w:rsidRDefault="00385270" w:rsidP="00647E6C">
            <w:pPr>
              <w:pStyle w:val="100"/>
            </w:pPr>
          </w:p>
        </w:tc>
        <w:tc>
          <w:tcPr>
            <w:tcW w:w="417" w:type="pct"/>
          </w:tcPr>
          <w:p w14:paraId="5A19425C" w14:textId="77777777" w:rsidR="00385270" w:rsidRPr="00647E6C" w:rsidRDefault="00385270" w:rsidP="00647E6C">
            <w:pPr>
              <w:pStyle w:val="100"/>
            </w:pPr>
          </w:p>
        </w:tc>
        <w:tc>
          <w:tcPr>
            <w:tcW w:w="417" w:type="pct"/>
            <w:vAlign w:val="center"/>
          </w:tcPr>
          <w:p w14:paraId="4758EADD" w14:textId="6E3DF628" w:rsidR="00385270" w:rsidRPr="00647E6C" w:rsidRDefault="00385270" w:rsidP="00647E6C">
            <w:pPr>
              <w:pStyle w:val="100"/>
            </w:pPr>
          </w:p>
        </w:tc>
        <w:tc>
          <w:tcPr>
            <w:tcW w:w="417" w:type="pct"/>
            <w:vAlign w:val="center"/>
          </w:tcPr>
          <w:p w14:paraId="3936ECA3" w14:textId="6E3D5350" w:rsidR="00385270" w:rsidRPr="00647E6C" w:rsidRDefault="00385270" w:rsidP="00647E6C">
            <w:pPr>
              <w:pStyle w:val="100"/>
            </w:pPr>
            <w:r w:rsidRPr="00647E6C">
              <w:t>kl ! = {5, 10}</w:t>
            </w:r>
          </w:p>
        </w:tc>
        <w:tc>
          <w:tcPr>
            <w:tcW w:w="417" w:type="pct"/>
            <w:vAlign w:val="center"/>
          </w:tcPr>
          <w:p w14:paraId="0B210694" w14:textId="41B2289C"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{10, 12, 25, 27, 28}</w:t>
            </w:r>
            <w:r w:rsidRPr="00647E6C">
              <w:t> </w:t>
            </w:r>
          </w:p>
        </w:tc>
        <w:tc>
          <w:tcPr>
            <w:tcW w:w="634" w:type="pct"/>
            <w:vAlign w:val="center"/>
          </w:tcPr>
          <w:p w14:paraId="0D061BAF" w14:textId="6ACCCEF2"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статус беженца ЗЛ.</w:t>
            </w:r>
            <w:r w:rsidRPr="00647E6C">
              <w:t>  </w:t>
            </w:r>
          </w:p>
        </w:tc>
        <w:tc>
          <w:tcPr>
            <w:tcW w:w="1028" w:type="pct"/>
            <w:vAlign w:val="center"/>
          </w:tcPr>
          <w:p w14:paraId="6EC9F978" w14:textId="5A51FD53"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статус беженца ЗЛ.</w:t>
            </w:r>
            <w:r w:rsidRPr="00647E6C">
              <w:t>  </w:t>
            </w:r>
          </w:p>
        </w:tc>
      </w:tr>
      <w:tr w:rsidR="00385270" w:rsidRPr="00B40693" w14:paraId="58BB1871" w14:textId="77777777" w:rsidTr="00385270">
        <w:trPr>
          <w:trHeight w:val="454"/>
        </w:trPr>
        <w:tc>
          <w:tcPr>
            <w:tcW w:w="419" w:type="pct"/>
            <w:vAlign w:val="center"/>
          </w:tcPr>
          <w:p w14:paraId="6B9CFBF2" w14:textId="4E2C17CB" w:rsidR="00385270" w:rsidRPr="00647E6C" w:rsidRDefault="00385270" w:rsidP="00647E6C">
            <w:pPr>
              <w:pStyle w:val="100"/>
            </w:pPr>
            <w:r w:rsidRPr="00647E6C">
              <w:lastRenderedPageBreak/>
              <w:t>MpiPolicyApplicationService.submitPolicyApplication</w:t>
            </w:r>
          </w:p>
        </w:tc>
        <w:tc>
          <w:tcPr>
            <w:tcW w:w="417" w:type="pct"/>
            <w:vAlign w:val="center"/>
          </w:tcPr>
          <w:p w14:paraId="007A5ED1" w14:textId="0C99A695" w:rsidR="00385270" w:rsidRPr="00647E6C" w:rsidRDefault="00385270" w:rsidP="00647E6C">
            <w:pPr>
              <w:pStyle w:val="100"/>
            </w:pPr>
            <w:r w:rsidRPr="00647E6C">
              <w:t>3.МПИ.0064</w:t>
            </w:r>
          </w:p>
        </w:tc>
        <w:tc>
          <w:tcPr>
            <w:tcW w:w="417" w:type="pct"/>
            <w:vAlign w:val="center"/>
          </w:tcPr>
          <w:p w14:paraId="59CDFD0F" w14:textId="7D9861D1" w:rsidR="00385270" w:rsidRPr="00647E6C" w:rsidRDefault="00385270" w:rsidP="00647E6C">
            <w:pPr>
              <w:pStyle w:val="100"/>
            </w:pPr>
            <w:r w:rsidRPr="00647E6C">
              <w:t>rq.pa.applicantDoc.dudlType</w:t>
            </w:r>
          </w:p>
        </w:tc>
        <w:tc>
          <w:tcPr>
            <w:tcW w:w="417" w:type="pct"/>
            <w:vAlign w:val="center"/>
          </w:tcPr>
          <w:p w14:paraId="4E720FC6" w14:textId="77777777" w:rsidR="00385270" w:rsidRPr="00647E6C" w:rsidRDefault="00385270" w:rsidP="00647E6C">
            <w:pPr>
              <w:pStyle w:val="100"/>
            </w:pPr>
          </w:p>
        </w:tc>
        <w:tc>
          <w:tcPr>
            <w:tcW w:w="417" w:type="pct"/>
          </w:tcPr>
          <w:p w14:paraId="08AA6ED8" w14:textId="77777777" w:rsidR="00385270" w:rsidRPr="00647E6C" w:rsidRDefault="00385270" w:rsidP="00647E6C">
            <w:pPr>
              <w:pStyle w:val="100"/>
            </w:pPr>
          </w:p>
        </w:tc>
        <w:tc>
          <w:tcPr>
            <w:tcW w:w="417" w:type="pct"/>
            <w:vAlign w:val="center"/>
          </w:tcPr>
          <w:p w14:paraId="08D40B48" w14:textId="16139792" w:rsidR="00385270" w:rsidRPr="00647E6C" w:rsidRDefault="00385270" w:rsidP="00647E6C">
            <w:pPr>
              <w:pStyle w:val="100"/>
            </w:pPr>
          </w:p>
        </w:tc>
        <w:tc>
          <w:tcPr>
            <w:tcW w:w="417" w:type="pct"/>
            <w:vAlign w:val="center"/>
          </w:tcPr>
          <w:p w14:paraId="49C16F4B" w14:textId="59ED77E6" w:rsidR="00385270" w:rsidRPr="00647E6C" w:rsidRDefault="00385270" w:rsidP="00647E6C">
            <w:pPr>
              <w:pStyle w:val="100"/>
            </w:pPr>
            <w:r w:rsidRPr="00647E6C">
              <w:t>kl = {5, 10}</w:t>
            </w:r>
          </w:p>
        </w:tc>
        <w:tc>
          <w:tcPr>
            <w:tcW w:w="417" w:type="pct"/>
            <w:vAlign w:val="center"/>
          </w:tcPr>
          <w:p w14:paraId="1CD77B8C" w14:textId="061D9ED4"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{10, 12, 25, 27, 28}</w:t>
            </w:r>
            <w:r w:rsidRPr="00647E6C">
              <w:t> </w:t>
            </w:r>
          </w:p>
        </w:tc>
        <w:tc>
          <w:tcPr>
            <w:tcW w:w="634" w:type="pct"/>
            <w:vAlign w:val="center"/>
          </w:tcPr>
          <w:p w14:paraId="11AB6189" w14:textId="3962F08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статус беженца ЗЛ.</w:t>
            </w:r>
            <w:r w:rsidRPr="00647E6C">
              <w:t>  </w:t>
            </w:r>
          </w:p>
        </w:tc>
        <w:tc>
          <w:tcPr>
            <w:tcW w:w="1028" w:type="pct"/>
            <w:vAlign w:val="center"/>
          </w:tcPr>
          <w:p w14:paraId="3E04C9B6" w14:textId="1670411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статус беженца ЗЛ.</w:t>
            </w:r>
            <w:r w:rsidRPr="00647E6C">
              <w:t> </w:t>
            </w:r>
          </w:p>
        </w:tc>
      </w:tr>
      <w:tr w:rsidR="00385270" w:rsidRPr="00B40693" w14:paraId="3F4DB096" w14:textId="77777777" w:rsidTr="00385270">
        <w:trPr>
          <w:trHeight w:val="454"/>
        </w:trPr>
        <w:tc>
          <w:tcPr>
            <w:tcW w:w="419" w:type="pct"/>
            <w:vAlign w:val="center"/>
          </w:tcPr>
          <w:p w14:paraId="1CA59247" w14:textId="23B31A48" w:rsidR="00385270" w:rsidRPr="00647E6C" w:rsidRDefault="00385270" w:rsidP="00647E6C">
            <w:pPr>
              <w:pStyle w:val="100"/>
            </w:pPr>
            <w:r w:rsidRPr="00647E6C">
              <w:t>MpiPolicyApplicationService.submitPolicyApplication</w:t>
            </w:r>
          </w:p>
        </w:tc>
        <w:tc>
          <w:tcPr>
            <w:tcW w:w="417" w:type="pct"/>
            <w:vAlign w:val="center"/>
          </w:tcPr>
          <w:p w14:paraId="16E95E80" w14:textId="2903F374" w:rsidR="00385270" w:rsidRPr="00647E6C" w:rsidRDefault="00385270" w:rsidP="00647E6C">
            <w:pPr>
              <w:pStyle w:val="100"/>
            </w:pPr>
            <w:r w:rsidRPr="00647E6C">
              <w:t>3.МПИ.0065</w:t>
            </w:r>
          </w:p>
        </w:tc>
        <w:tc>
          <w:tcPr>
            <w:tcW w:w="417" w:type="pct"/>
            <w:vAlign w:val="center"/>
          </w:tcPr>
          <w:p w14:paraId="1B2F8F19" w14:textId="179F84EE" w:rsidR="00385270" w:rsidRPr="00647E6C" w:rsidRDefault="00385270" w:rsidP="00647E6C">
            <w:pPr>
              <w:pStyle w:val="100"/>
            </w:pPr>
            <w:r w:rsidRPr="00647E6C">
              <w:t>rq.pa.applicantDoc.dudlType</w:t>
            </w:r>
          </w:p>
        </w:tc>
        <w:tc>
          <w:tcPr>
            <w:tcW w:w="417" w:type="pct"/>
            <w:vAlign w:val="center"/>
          </w:tcPr>
          <w:p w14:paraId="0A917273" w14:textId="77777777" w:rsidR="00385270" w:rsidRPr="00647E6C" w:rsidRDefault="00385270" w:rsidP="00647E6C">
            <w:pPr>
              <w:pStyle w:val="100"/>
            </w:pPr>
          </w:p>
        </w:tc>
        <w:tc>
          <w:tcPr>
            <w:tcW w:w="417" w:type="pct"/>
          </w:tcPr>
          <w:p w14:paraId="5EFCD67F" w14:textId="77777777" w:rsidR="00385270" w:rsidRPr="00647E6C" w:rsidRDefault="00385270" w:rsidP="00647E6C">
            <w:pPr>
              <w:pStyle w:val="100"/>
            </w:pPr>
          </w:p>
        </w:tc>
        <w:tc>
          <w:tcPr>
            <w:tcW w:w="417" w:type="pct"/>
            <w:vAlign w:val="center"/>
          </w:tcPr>
          <w:p w14:paraId="08E05A61" w14:textId="0D6B0DCB" w:rsidR="00385270" w:rsidRPr="00647E6C" w:rsidRDefault="00385270" w:rsidP="00647E6C">
            <w:pPr>
              <w:pStyle w:val="100"/>
            </w:pPr>
          </w:p>
        </w:tc>
        <w:tc>
          <w:tcPr>
            <w:tcW w:w="417" w:type="pct"/>
            <w:vAlign w:val="center"/>
          </w:tcPr>
          <w:p w14:paraId="21F80259" w14:textId="5DBB657E" w:rsidR="00385270" w:rsidRPr="00647E6C" w:rsidRDefault="00385270" w:rsidP="00647E6C">
            <w:pPr>
              <w:pStyle w:val="100"/>
            </w:pPr>
            <w:r w:rsidRPr="00647E6C">
              <w:t>kl = {11}</w:t>
            </w:r>
          </w:p>
        </w:tc>
        <w:tc>
          <w:tcPr>
            <w:tcW w:w="417" w:type="pct"/>
            <w:vAlign w:val="center"/>
          </w:tcPr>
          <w:p w14:paraId="427ED245" w14:textId="7931741A"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29</w:t>
            </w:r>
            <w:r w:rsidRPr="00647E6C">
              <w:t> </w:t>
            </w:r>
          </w:p>
        </w:tc>
        <w:tc>
          <w:tcPr>
            <w:tcW w:w="634" w:type="pct"/>
            <w:vAlign w:val="center"/>
          </w:tcPr>
          <w:p w14:paraId="165574EA" w14:textId="794007C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государства - члена ЕАЭС, но </w:t>
            </w:r>
            <w:r w:rsidRPr="0099308E">
              <w:rPr>
                <w:lang w:val="ru-RU"/>
              </w:rPr>
              <w:lastRenderedPageBreak/>
              <w:t xml:space="preserve">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обязательного для этой категории лиц "Трудового договора".</w:t>
            </w:r>
            <w:r w:rsidRPr="00647E6C">
              <w:t> </w:t>
            </w:r>
          </w:p>
        </w:tc>
        <w:tc>
          <w:tcPr>
            <w:tcW w:w="1028" w:type="pct"/>
            <w:vAlign w:val="center"/>
          </w:tcPr>
          <w:p w14:paraId="333CD1E9" w14:textId="6B7D73A1"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государства - члена ЕАЭС,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лица нет обязательного для этой </w:t>
            </w:r>
            <w:r w:rsidRPr="0099308E">
              <w:rPr>
                <w:lang w:val="ru-RU"/>
              </w:rPr>
              <w:lastRenderedPageBreak/>
              <w:t>категории лиц "Трудового договора".</w:t>
            </w:r>
            <w:r w:rsidRPr="00647E6C">
              <w:t> </w:t>
            </w:r>
          </w:p>
        </w:tc>
      </w:tr>
      <w:tr w:rsidR="00385270" w:rsidRPr="00B40693" w14:paraId="7FFB9CEE" w14:textId="77777777" w:rsidTr="00385270">
        <w:trPr>
          <w:trHeight w:val="454"/>
        </w:trPr>
        <w:tc>
          <w:tcPr>
            <w:tcW w:w="419" w:type="pct"/>
            <w:vAlign w:val="center"/>
          </w:tcPr>
          <w:p w14:paraId="227C3546" w14:textId="28771A5C" w:rsidR="00385270" w:rsidRPr="00647E6C" w:rsidRDefault="00385270" w:rsidP="00647E6C">
            <w:pPr>
              <w:pStyle w:val="100"/>
            </w:pPr>
            <w:r w:rsidRPr="00647E6C">
              <w:lastRenderedPageBreak/>
              <w:t>MpiPolicyApplicationService.submitPolicyApplication</w:t>
            </w:r>
          </w:p>
        </w:tc>
        <w:tc>
          <w:tcPr>
            <w:tcW w:w="417" w:type="pct"/>
            <w:vAlign w:val="center"/>
          </w:tcPr>
          <w:p w14:paraId="12147C8C" w14:textId="7C3B16C2" w:rsidR="00385270" w:rsidRPr="00647E6C" w:rsidRDefault="00385270" w:rsidP="00647E6C">
            <w:pPr>
              <w:pStyle w:val="100"/>
            </w:pPr>
            <w:r w:rsidRPr="00647E6C">
              <w:t>3.МПИ.0066</w:t>
            </w:r>
          </w:p>
        </w:tc>
        <w:tc>
          <w:tcPr>
            <w:tcW w:w="417" w:type="pct"/>
            <w:vAlign w:val="center"/>
          </w:tcPr>
          <w:p w14:paraId="4F210081" w14:textId="01E4FA6E" w:rsidR="00385270" w:rsidRPr="00647E6C" w:rsidRDefault="00385270" w:rsidP="00647E6C">
            <w:pPr>
              <w:pStyle w:val="100"/>
            </w:pPr>
            <w:r w:rsidRPr="00647E6C">
              <w:t>rq.pa.applicantDoc.dudlType</w:t>
            </w:r>
          </w:p>
        </w:tc>
        <w:tc>
          <w:tcPr>
            <w:tcW w:w="417" w:type="pct"/>
            <w:vAlign w:val="center"/>
          </w:tcPr>
          <w:p w14:paraId="401D31ED" w14:textId="77777777" w:rsidR="00385270" w:rsidRPr="00647E6C" w:rsidRDefault="00385270" w:rsidP="00647E6C">
            <w:pPr>
              <w:pStyle w:val="100"/>
            </w:pPr>
          </w:p>
        </w:tc>
        <w:tc>
          <w:tcPr>
            <w:tcW w:w="417" w:type="pct"/>
          </w:tcPr>
          <w:p w14:paraId="1D2FE325" w14:textId="77777777" w:rsidR="00385270" w:rsidRPr="00647E6C" w:rsidRDefault="00385270" w:rsidP="00647E6C">
            <w:pPr>
              <w:pStyle w:val="100"/>
            </w:pPr>
          </w:p>
        </w:tc>
        <w:tc>
          <w:tcPr>
            <w:tcW w:w="417" w:type="pct"/>
            <w:vAlign w:val="center"/>
          </w:tcPr>
          <w:p w14:paraId="3B111B81" w14:textId="24BDB75B" w:rsidR="00385270" w:rsidRPr="00647E6C" w:rsidRDefault="00385270" w:rsidP="00647E6C">
            <w:pPr>
              <w:pStyle w:val="100"/>
            </w:pPr>
          </w:p>
        </w:tc>
        <w:tc>
          <w:tcPr>
            <w:tcW w:w="417" w:type="pct"/>
            <w:vAlign w:val="center"/>
          </w:tcPr>
          <w:p w14:paraId="1A58E581" w14:textId="4867FB71" w:rsidR="00385270" w:rsidRPr="00647E6C" w:rsidRDefault="00385270" w:rsidP="00647E6C">
            <w:pPr>
              <w:pStyle w:val="100"/>
            </w:pPr>
            <w:r w:rsidRPr="00647E6C">
              <w:t>kl ! = {12, 13, 14}</w:t>
            </w:r>
          </w:p>
        </w:tc>
        <w:tc>
          <w:tcPr>
            <w:tcW w:w="417" w:type="pct"/>
            <w:vAlign w:val="center"/>
          </w:tcPr>
          <w:p w14:paraId="5F693DD5" w14:textId="582601B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26</w:t>
            </w:r>
            <w:r w:rsidRPr="00647E6C">
              <w:t> </w:t>
            </w:r>
          </w:p>
        </w:tc>
        <w:tc>
          <w:tcPr>
            <w:tcW w:w="634" w:type="pct"/>
            <w:vAlign w:val="center"/>
          </w:tcPr>
          <w:p w14:paraId="63760884" w14:textId="451C5D90"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лица есть документ подтверждающий, </w:t>
            </w:r>
            <w:r w:rsidRPr="0099308E">
              <w:rPr>
                <w:lang w:val="ru-RU"/>
              </w:rPr>
              <w:lastRenderedPageBreak/>
              <w:t>что ЗЛ является сотрудником ЕЭК.</w:t>
            </w:r>
          </w:p>
        </w:tc>
        <w:tc>
          <w:tcPr>
            <w:tcW w:w="1028" w:type="pct"/>
            <w:vAlign w:val="center"/>
          </w:tcPr>
          <w:p w14:paraId="676099DD" w14:textId="46C9DFC0"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что ЗЛ является сотрудником ЕЭК.</w:t>
            </w:r>
          </w:p>
        </w:tc>
      </w:tr>
      <w:tr w:rsidR="00385270" w:rsidRPr="00B40693" w14:paraId="471484E7" w14:textId="77777777" w:rsidTr="00385270">
        <w:trPr>
          <w:trHeight w:val="454"/>
        </w:trPr>
        <w:tc>
          <w:tcPr>
            <w:tcW w:w="419" w:type="pct"/>
            <w:vAlign w:val="center"/>
          </w:tcPr>
          <w:p w14:paraId="72C05B02" w14:textId="6C3E2ADC" w:rsidR="00385270" w:rsidRPr="00647E6C" w:rsidRDefault="00385270" w:rsidP="00647E6C">
            <w:pPr>
              <w:pStyle w:val="100"/>
            </w:pPr>
            <w:r w:rsidRPr="00647E6C">
              <w:t>MpiPolicyApplicationService.submitPolicyApplication</w:t>
            </w:r>
          </w:p>
        </w:tc>
        <w:tc>
          <w:tcPr>
            <w:tcW w:w="417" w:type="pct"/>
            <w:vAlign w:val="center"/>
          </w:tcPr>
          <w:p w14:paraId="58704201" w14:textId="27FF3A0D" w:rsidR="00385270" w:rsidRPr="00647E6C" w:rsidRDefault="00385270" w:rsidP="00647E6C">
            <w:pPr>
              <w:pStyle w:val="100"/>
            </w:pPr>
            <w:r w:rsidRPr="00647E6C">
              <w:t>3.МПИ.0067</w:t>
            </w:r>
          </w:p>
        </w:tc>
        <w:tc>
          <w:tcPr>
            <w:tcW w:w="417" w:type="pct"/>
            <w:vAlign w:val="center"/>
          </w:tcPr>
          <w:p w14:paraId="6B553271" w14:textId="0562CF94" w:rsidR="00385270" w:rsidRPr="00647E6C" w:rsidRDefault="00385270" w:rsidP="00647E6C">
            <w:pPr>
              <w:pStyle w:val="100"/>
            </w:pPr>
            <w:r w:rsidRPr="00647E6C">
              <w:t>rq.pa.applicantDoc.dudlType</w:t>
            </w:r>
          </w:p>
        </w:tc>
        <w:tc>
          <w:tcPr>
            <w:tcW w:w="417" w:type="pct"/>
            <w:vAlign w:val="center"/>
          </w:tcPr>
          <w:p w14:paraId="3E7CFAFC" w14:textId="77777777" w:rsidR="00385270" w:rsidRPr="00647E6C" w:rsidRDefault="00385270" w:rsidP="00647E6C">
            <w:pPr>
              <w:pStyle w:val="100"/>
            </w:pPr>
          </w:p>
        </w:tc>
        <w:tc>
          <w:tcPr>
            <w:tcW w:w="417" w:type="pct"/>
          </w:tcPr>
          <w:p w14:paraId="4AEC6ABF" w14:textId="77777777" w:rsidR="00385270" w:rsidRPr="00647E6C" w:rsidRDefault="00385270" w:rsidP="00647E6C">
            <w:pPr>
              <w:pStyle w:val="100"/>
            </w:pPr>
          </w:p>
        </w:tc>
        <w:tc>
          <w:tcPr>
            <w:tcW w:w="417" w:type="pct"/>
            <w:vAlign w:val="center"/>
          </w:tcPr>
          <w:p w14:paraId="5BB5589B" w14:textId="5129C80D" w:rsidR="00385270" w:rsidRPr="00647E6C" w:rsidRDefault="00385270" w:rsidP="00647E6C">
            <w:pPr>
              <w:pStyle w:val="100"/>
            </w:pPr>
          </w:p>
        </w:tc>
        <w:tc>
          <w:tcPr>
            <w:tcW w:w="417" w:type="pct"/>
            <w:vAlign w:val="center"/>
          </w:tcPr>
          <w:p w14:paraId="571521F3" w14:textId="3AC225DA" w:rsidR="00385270" w:rsidRPr="00647E6C" w:rsidRDefault="00385270" w:rsidP="00647E6C">
            <w:pPr>
              <w:pStyle w:val="100"/>
            </w:pPr>
            <w:r w:rsidRPr="00647E6C">
              <w:t>kl = {12, 13, 14}</w:t>
            </w:r>
          </w:p>
        </w:tc>
        <w:tc>
          <w:tcPr>
            <w:tcW w:w="417" w:type="pct"/>
            <w:vAlign w:val="center"/>
          </w:tcPr>
          <w:p w14:paraId="60C459D7" w14:textId="4532E1CE"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26</w:t>
            </w:r>
            <w:r w:rsidRPr="00647E6C">
              <w:t> </w:t>
            </w:r>
          </w:p>
        </w:tc>
        <w:tc>
          <w:tcPr>
            <w:tcW w:w="634" w:type="pct"/>
            <w:vAlign w:val="center"/>
          </w:tcPr>
          <w:p w14:paraId="67B782E4" w14:textId="4C0D6BDC"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что ЗЛ является сотрудником ЕЭК.</w:t>
            </w:r>
          </w:p>
        </w:tc>
        <w:tc>
          <w:tcPr>
            <w:tcW w:w="1028" w:type="pct"/>
            <w:vAlign w:val="center"/>
          </w:tcPr>
          <w:p w14:paraId="24D629F6" w14:textId="499990C1"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что ЗЛ является сотрудником ЕЭК.</w:t>
            </w:r>
          </w:p>
        </w:tc>
      </w:tr>
      <w:tr w:rsidR="00385270" w:rsidRPr="00B40693" w14:paraId="5194405B" w14:textId="77777777" w:rsidTr="00385270">
        <w:trPr>
          <w:trHeight w:val="454"/>
        </w:trPr>
        <w:tc>
          <w:tcPr>
            <w:tcW w:w="419" w:type="pct"/>
            <w:vAlign w:val="center"/>
          </w:tcPr>
          <w:p w14:paraId="793B7725" w14:textId="39EFB076" w:rsidR="00385270" w:rsidRPr="00647E6C" w:rsidRDefault="00385270" w:rsidP="00647E6C">
            <w:pPr>
              <w:pStyle w:val="100"/>
            </w:pPr>
            <w:r w:rsidRPr="00647E6C">
              <w:t>MpiPolicyApplicationService.submitPolicyApplication</w:t>
            </w:r>
          </w:p>
        </w:tc>
        <w:tc>
          <w:tcPr>
            <w:tcW w:w="417" w:type="pct"/>
            <w:vAlign w:val="center"/>
          </w:tcPr>
          <w:p w14:paraId="7956AF7D" w14:textId="3B517B08" w:rsidR="00385270" w:rsidRPr="00647E6C" w:rsidRDefault="00385270" w:rsidP="00647E6C">
            <w:pPr>
              <w:pStyle w:val="100"/>
            </w:pPr>
            <w:r w:rsidRPr="00647E6C">
              <w:t>3.МПИ.0068</w:t>
            </w:r>
          </w:p>
        </w:tc>
        <w:tc>
          <w:tcPr>
            <w:tcW w:w="417" w:type="pct"/>
            <w:vAlign w:val="center"/>
          </w:tcPr>
          <w:p w14:paraId="7EC14506" w14:textId="3FE9A56B" w:rsidR="00385270" w:rsidRPr="00647E6C" w:rsidRDefault="00385270" w:rsidP="00647E6C">
            <w:pPr>
              <w:pStyle w:val="100"/>
            </w:pPr>
            <w:r w:rsidRPr="00647E6C">
              <w:t>rq.pa.applicantDoc.dudlType</w:t>
            </w:r>
          </w:p>
        </w:tc>
        <w:tc>
          <w:tcPr>
            <w:tcW w:w="417" w:type="pct"/>
            <w:vAlign w:val="center"/>
          </w:tcPr>
          <w:p w14:paraId="5781E9D2" w14:textId="77777777" w:rsidR="00385270" w:rsidRPr="00647E6C" w:rsidRDefault="00385270" w:rsidP="00647E6C">
            <w:pPr>
              <w:pStyle w:val="100"/>
            </w:pPr>
          </w:p>
        </w:tc>
        <w:tc>
          <w:tcPr>
            <w:tcW w:w="417" w:type="pct"/>
          </w:tcPr>
          <w:p w14:paraId="14F23243" w14:textId="77777777" w:rsidR="00385270" w:rsidRPr="00647E6C" w:rsidRDefault="00385270" w:rsidP="00647E6C">
            <w:pPr>
              <w:pStyle w:val="100"/>
            </w:pPr>
          </w:p>
        </w:tc>
        <w:tc>
          <w:tcPr>
            <w:tcW w:w="417" w:type="pct"/>
            <w:vAlign w:val="center"/>
          </w:tcPr>
          <w:p w14:paraId="2DF3F3D5" w14:textId="6AC7FAEC" w:rsidR="00385270" w:rsidRPr="00647E6C" w:rsidRDefault="00385270" w:rsidP="00647E6C">
            <w:pPr>
              <w:pStyle w:val="100"/>
            </w:pPr>
          </w:p>
        </w:tc>
        <w:tc>
          <w:tcPr>
            <w:tcW w:w="417" w:type="pct"/>
            <w:vAlign w:val="center"/>
          </w:tcPr>
          <w:p w14:paraId="02DE045B" w14:textId="017BC69A" w:rsidR="00385270" w:rsidRPr="00647E6C" w:rsidRDefault="00385270" w:rsidP="00647E6C">
            <w:pPr>
              <w:pStyle w:val="100"/>
            </w:pPr>
            <w:r w:rsidRPr="00647E6C">
              <w:t>kl = {3, 8}</w:t>
            </w:r>
          </w:p>
        </w:tc>
        <w:tc>
          <w:tcPr>
            <w:tcW w:w="417" w:type="pct"/>
            <w:vAlign w:val="center"/>
          </w:tcPr>
          <w:p w14:paraId="1A59BF99" w14:textId="047EB56D"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23</w:t>
            </w:r>
            <w:r w:rsidRPr="00647E6C">
              <w:t> </w:t>
            </w:r>
          </w:p>
        </w:tc>
        <w:tc>
          <w:tcPr>
            <w:tcW w:w="634" w:type="pct"/>
            <w:vAlign w:val="center"/>
          </w:tcPr>
          <w:p w14:paraId="00180E54" w14:textId="0C02C1E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имеет разрешение на временное </w:t>
            </w:r>
            <w:r w:rsidRPr="0099308E">
              <w:rPr>
                <w:lang w:val="ru-RU"/>
              </w:rPr>
              <w:lastRenderedPageBreak/>
              <w:t xml:space="preserve">проживание в РФ,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разрешения на временное проживание в РФ.</w:t>
            </w:r>
          </w:p>
        </w:tc>
        <w:tc>
          <w:tcPr>
            <w:tcW w:w="1028" w:type="pct"/>
            <w:vAlign w:val="center"/>
          </w:tcPr>
          <w:p w14:paraId="2875FDBF" w14:textId="23532B4F"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имеет разрешение на временное проживание в РФ, но если судить по значениям, переданным в параметре </w:t>
            </w:r>
            <w:r w:rsidRPr="00647E6C">
              <w:t>dudlType</w:t>
            </w:r>
            <w:r w:rsidRPr="0099308E">
              <w:rPr>
                <w:lang w:val="ru-RU"/>
              </w:rPr>
              <w:t xml:space="preserve"> в разделе </w:t>
            </w:r>
            <w:r w:rsidRPr="00647E6C">
              <w:lastRenderedPageBreak/>
              <w:t>applicantDoc</w:t>
            </w:r>
            <w:r w:rsidRPr="0099308E">
              <w:rPr>
                <w:lang w:val="ru-RU"/>
              </w:rPr>
              <w:t>, среди ДУДЛ застрахованного лица нет разрешения на временное проживание в РФ.</w:t>
            </w:r>
          </w:p>
        </w:tc>
      </w:tr>
      <w:tr w:rsidR="00385270" w:rsidRPr="00B40693" w14:paraId="38D343C6" w14:textId="77777777" w:rsidTr="00385270">
        <w:trPr>
          <w:trHeight w:val="454"/>
        </w:trPr>
        <w:tc>
          <w:tcPr>
            <w:tcW w:w="419" w:type="pct"/>
            <w:vAlign w:val="center"/>
          </w:tcPr>
          <w:p w14:paraId="3F75D733" w14:textId="60D5C62A" w:rsidR="00385270" w:rsidRPr="00647E6C" w:rsidRDefault="00385270" w:rsidP="00647E6C">
            <w:pPr>
              <w:pStyle w:val="100"/>
            </w:pPr>
            <w:r w:rsidRPr="00647E6C">
              <w:lastRenderedPageBreak/>
              <w:t>MpiPolicyApplicationService.submitPolicyApplication</w:t>
            </w:r>
          </w:p>
        </w:tc>
        <w:tc>
          <w:tcPr>
            <w:tcW w:w="417" w:type="pct"/>
            <w:vAlign w:val="center"/>
          </w:tcPr>
          <w:p w14:paraId="26CD87D6" w14:textId="042034E0" w:rsidR="00385270" w:rsidRPr="00647E6C" w:rsidRDefault="00385270" w:rsidP="00647E6C">
            <w:pPr>
              <w:pStyle w:val="100"/>
            </w:pPr>
            <w:r w:rsidRPr="00647E6C">
              <w:t>3.МПИ.0069</w:t>
            </w:r>
          </w:p>
        </w:tc>
        <w:tc>
          <w:tcPr>
            <w:tcW w:w="417" w:type="pct"/>
            <w:vAlign w:val="center"/>
          </w:tcPr>
          <w:p w14:paraId="0E419344" w14:textId="6299257A" w:rsidR="00385270" w:rsidRPr="00647E6C" w:rsidRDefault="00385270" w:rsidP="00647E6C">
            <w:pPr>
              <w:pStyle w:val="100"/>
            </w:pPr>
            <w:r w:rsidRPr="00647E6C">
              <w:t>rq.pa.applicantDoc.dudlType</w:t>
            </w:r>
          </w:p>
        </w:tc>
        <w:tc>
          <w:tcPr>
            <w:tcW w:w="417" w:type="pct"/>
            <w:vAlign w:val="center"/>
          </w:tcPr>
          <w:p w14:paraId="04BB5AFE" w14:textId="7C228139" w:rsidR="00385270" w:rsidRPr="00647E6C" w:rsidRDefault="00385270" w:rsidP="00647E6C">
            <w:pPr>
              <w:pStyle w:val="100"/>
            </w:pPr>
            <w:hyperlink r:id="rId26"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F011</w:t>
              </w:r>
            </w:hyperlink>
            <w:r w:rsidRPr="00647E6C">
              <w:t> </w:t>
            </w:r>
          </w:p>
        </w:tc>
        <w:tc>
          <w:tcPr>
            <w:tcW w:w="417" w:type="pct"/>
          </w:tcPr>
          <w:p w14:paraId="63FCF2A9" w14:textId="77777777" w:rsidR="00385270" w:rsidRPr="00647E6C" w:rsidRDefault="00385270" w:rsidP="00647E6C">
            <w:pPr>
              <w:pStyle w:val="100"/>
            </w:pPr>
          </w:p>
        </w:tc>
        <w:tc>
          <w:tcPr>
            <w:tcW w:w="417" w:type="pct"/>
            <w:vAlign w:val="center"/>
          </w:tcPr>
          <w:p w14:paraId="229E7A19" w14:textId="2A7EF800" w:rsidR="00385270" w:rsidRPr="00647E6C" w:rsidRDefault="00385270" w:rsidP="00647E6C">
            <w:pPr>
              <w:pStyle w:val="100"/>
            </w:pPr>
            <w:r w:rsidRPr="00647E6C">
              <w:t>IDDoc</w:t>
            </w:r>
          </w:p>
        </w:tc>
        <w:tc>
          <w:tcPr>
            <w:tcW w:w="417" w:type="pct"/>
            <w:vAlign w:val="center"/>
          </w:tcPr>
          <w:p w14:paraId="34BED0EC" w14:textId="3A593EBC" w:rsidR="00385270" w:rsidRPr="00647E6C" w:rsidRDefault="00385270" w:rsidP="00647E6C">
            <w:pPr>
              <w:pStyle w:val="100"/>
            </w:pPr>
            <w:r w:rsidRPr="00647E6C">
              <w:t>не пусто</w:t>
            </w:r>
          </w:p>
        </w:tc>
        <w:tc>
          <w:tcPr>
            <w:tcW w:w="417" w:type="pct"/>
            <w:vAlign w:val="center"/>
          </w:tcPr>
          <w:p w14:paraId="1761BE49" w14:textId="77777777" w:rsidR="00385270" w:rsidRPr="00647E6C" w:rsidRDefault="00385270" w:rsidP="00647E6C">
            <w:pPr>
              <w:pStyle w:val="100"/>
            </w:pPr>
          </w:p>
        </w:tc>
        <w:tc>
          <w:tcPr>
            <w:tcW w:w="634" w:type="pct"/>
            <w:vAlign w:val="center"/>
          </w:tcPr>
          <w:p w14:paraId="1BCDB41D" w14:textId="0CC88313"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c>
          <w:tcPr>
            <w:tcW w:w="1028" w:type="pct"/>
            <w:vAlign w:val="center"/>
          </w:tcPr>
          <w:p w14:paraId="5C6C10F4" w14:textId="48B13E74"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r>
      <w:tr w:rsidR="00385270" w:rsidRPr="00B40693" w14:paraId="0F4F9026" w14:textId="77777777" w:rsidTr="00385270">
        <w:trPr>
          <w:trHeight w:val="454"/>
        </w:trPr>
        <w:tc>
          <w:tcPr>
            <w:tcW w:w="419" w:type="pct"/>
            <w:vAlign w:val="center"/>
          </w:tcPr>
          <w:p w14:paraId="1BDBC252" w14:textId="03591C0A" w:rsidR="00385270" w:rsidRPr="00647E6C" w:rsidRDefault="00385270" w:rsidP="00647E6C">
            <w:pPr>
              <w:pStyle w:val="100"/>
            </w:pPr>
            <w:r w:rsidRPr="00647E6C">
              <w:t>MpiPolicyApplicationService.submitPolicyApplication</w:t>
            </w:r>
          </w:p>
        </w:tc>
        <w:tc>
          <w:tcPr>
            <w:tcW w:w="417" w:type="pct"/>
            <w:vAlign w:val="center"/>
          </w:tcPr>
          <w:p w14:paraId="58BA90E4" w14:textId="0C955E96" w:rsidR="00385270" w:rsidRPr="00647E6C" w:rsidRDefault="00385270" w:rsidP="00647E6C">
            <w:pPr>
              <w:pStyle w:val="100"/>
            </w:pPr>
            <w:r w:rsidRPr="00647E6C">
              <w:t>3.МПИ.0070</w:t>
            </w:r>
          </w:p>
        </w:tc>
        <w:tc>
          <w:tcPr>
            <w:tcW w:w="417" w:type="pct"/>
            <w:vAlign w:val="center"/>
          </w:tcPr>
          <w:p w14:paraId="4C16DBDF" w14:textId="595A67BF" w:rsidR="00385270" w:rsidRPr="00647E6C" w:rsidRDefault="00385270" w:rsidP="00647E6C">
            <w:pPr>
              <w:pStyle w:val="100"/>
            </w:pPr>
            <w:r w:rsidRPr="00647E6C">
              <w:t>rq.pa.applicantDoc.issuerOksm</w:t>
            </w:r>
          </w:p>
        </w:tc>
        <w:tc>
          <w:tcPr>
            <w:tcW w:w="417" w:type="pct"/>
            <w:vAlign w:val="center"/>
          </w:tcPr>
          <w:p w14:paraId="23FDD547" w14:textId="50B40B58" w:rsidR="00385270" w:rsidRPr="0099308E" w:rsidRDefault="00385270" w:rsidP="00647E6C">
            <w:pPr>
              <w:pStyle w:val="100"/>
              <w:rPr>
                <w:lang w:val="ru-RU"/>
              </w:rPr>
            </w:pPr>
            <w:r w:rsidRPr="00647E6C">
              <w:t>O</w:t>
            </w:r>
            <w:r w:rsidRPr="0099308E">
              <w:rPr>
                <w:lang w:val="ru-RU"/>
              </w:rPr>
              <w:t>001 Общероссийский классификатор стран мира (</w:t>
            </w:r>
            <w:r w:rsidRPr="00647E6C">
              <w:t>OKSM</w:t>
            </w:r>
            <w:r w:rsidRPr="0099308E">
              <w:rPr>
                <w:lang w:val="ru-RU"/>
              </w:rPr>
              <w:t>). (</w:t>
            </w:r>
            <w:hyperlink r:id="rId27"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w:t>
              </w:r>
              <w:r w:rsidRPr="00647E6C">
                <w:lastRenderedPageBreak/>
                <w:t>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t>readOnly</w:t>
              </w:r>
              <w:r w:rsidRPr="0099308E">
                <w:rPr>
                  <w:lang w:val="ru-RU"/>
                </w:rPr>
                <w:t>=</w:t>
              </w:r>
              <w:r w:rsidRPr="00647E6C">
                <w:t>true</w:t>
              </w:r>
              <w:r w:rsidRPr="0099308E">
                <w:rPr>
                  <w:lang w:val="ru-RU"/>
                </w:rPr>
                <w:t>&amp;</w:t>
              </w:r>
              <w:r w:rsidRPr="00647E6C">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refbookSimple</w:t>
              </w:r>
              <w:r w:rsidRPr="0099308E">
                <w:rPr>
                  <w:lang w:val="ru-RU"/>
                </w:rPr>
                <w:t>1:$</w:t>
              </w:r>
              <w:r w:rsidRPr="00647E6C">
                <w:t>selectedId</w:t>
              </w:r>
              <w:r w:rsidRPr="0099308E">
                <w:rPr>
                  <w:lang w:val="ru-RU"/>
                </w:rPr>
                <w:t>=</w:t>
              </w:r>
              <w:r w:rsidRPr="00647E6C">
                <w:t>undefined</w:t>
              </w:r>
            </w:hyperlink>
            <w:r w:rsidRPr="0099308E">
              <w:rPr>
                <w:lang w:val="ru-RU"/>
              </w:rPr>
              <w:t>)</w:t>
            </w:r>
          </w:p>
        </w:tc>
        <w:tc>
          <w:tcPr>
            <w:tcW w:w="417" w:type="pct"/>
          </w:tcPr>
          <w:p w14:paraId="7569B67A" w14:textId="77777777" w:rsidR="00385270" w:rsidRPr="0099308E" w:rsidRDefault="00385270" w:rsidP="00647E6C">
            <w:pPr>
              <w:pStyle w:val="100"/>
              <w:rPr>
                <w:lang w:val="ru-RU"/>
              </w:rPr>
            </w:pPr>
          </w:p>
        </w:tc>
        <w:tc>
          <w:tcPr>
            <w:tcW w:w="417" w:type="pct"/>
            <w:vAlign w:val="center"/>
          </w:tcPr>
          <w:p w14:paraId="5BEBC169" w14:textId="79F6355A" w:rsidR="00385270" w:rsidRPr="00647E6C" w:rsidRDefault="00385270" w:rsidP="00647E6C">
            <w:pPr>
              <w:pStyle w:val="100"/>
            </w:pPr>
            <w:r w:rsidRPr="00647E6C">
              <w:t>ALFA3</w:t>
            </w:r>
          </w:p>
        </w:tc>
        <w:tc>
          <w:tcPr>
            <w:tcW w:w="417" w:type="pct"/>
            <w:vAlign w:val="center"/>
          </w:tcPr>
          <w:p w14:paraId="7E67B0F5" w14:textId="62A5550C" w:rsidR="00385270" w:rsidRPr="00647E6C" w:rsidRDefault="00385270" w:rsidP="00647E6C">
            <w:pPr>
              <w:pStyle w:val="100"/>
            </w:pPr>
            <w:r w:rsidRPr="00647E6C">
              <w:t>не пусто</w:t>
            </w:r>
          </w:p>
        </w:tc>
        <w:tc>
          <w:tcPr>
            <w:tcW w:w="417" w:type="pct"/>
            <w:vAlign w:val="center"/>
          </w:tcPr>
          <w:p w14:paraId="6AFCA2B5" w14:textId="77777777" w:rsidR="00385270" w:rsidRPr="00647E6C" w:rsidRDefault="00385270" w:rsidP="00647E6C">
            <w:pPr>
              <w:pStyle w:val="100"/>
            </w:pPr>
          </w:p>
        </w:tc>
        <w:tc>
          <w:tcPr>
            <w:tcW w:w="634" w:type="pct"/>
            <w:vAlign w:val="center"/>
          </w:tcPr>
          <w:p w14:paraId="78FAF5C2" w14:textId="7BBC9D73" w:rsidR="00385270" w:rsidRPr="0099308E" w:rsidRDefault="00385270" w:rsidP="00647E6C">
            <w:pPr>
              <w:pStyle w:val="100"/>
              <w:rPr>
                <w:lang w:val="ru-RU"/>
              </w:rPr>
            </w:pPr>
            <w:r w:rsidRPr="0099308E">
              <w:rPr>
                <w:lang w:val="ru-RU"/>
              </w:rPr>
              <w:t xml:space="preserve">Значение параметра </w:t>
            </w:r>
            <w:r w:rsidRPr="00647E6C">
              <w:t>issuerOksm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7CE243CA" w14:textId="52B5D04A" w:rsidR="00385270" w:rsidRPr="0099308E" w:rsidRDefault="00385270" w:rsidP="00647E6C">
            <w:pPr>
              <w:pStyle w:val="100"/>
              <w:rPr>
                <w:lang w:val="ru-RU"/>
              </w:rPr>
            </w:pPr>
            <w:r w:rsidRPr="0099308E">
              <w:rPr>
                <w:lang w:val="ru-RU"/>
              </w:rPr>
              <w:t xml:space="preserve">Значение параметра </w:t>
            </w:r>
            <w:r w:rsidRPr="00647E6C">
              <w:t>issuerOksm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6C19BCA2" w14:textId="77777777" w:rsidTr="00385270">
        <w:trPr>
          <w:trHeight w:val="454"/>
        </w:trPr>
        <w:tc>
          <w:tcPr>
            <w:tcW w:w="419" w:type="pct"/>
            <w:vAlign w:val="center"/>
          </w:tcPr>
          <w:p w14:paraId="7A59CDB4" w14:textId="0DF13ACB"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623572AB" w14:textId="7A693484" w:rsidR="00385270" w:rsidRPr="00647E6C" w:rsidRDefault="00385270" w:rsidP="00647E6C">
            <w:pPr>
              <w:pStyle w:val="100"/>
            </w:pPr>
            <w:r w:rsidRPr="00647E6C">
              <w:lastRenderedPageBreak/>
              <w:t>3.МПИ.0071</w:t>
            </w:r>
          </w:p>
        </w:tc>
        <w:tc>
          <w:tcPr>
            <w:tcW w:w="417" w:type="pct"/>
            <w:vAlign w:val="center"/>
          </w:tcPr>
          <w:p w14:paraId="4D14281C" w14:textId="3110A3B1" w:rsidR="00385270" w:rsidRPr="00647E6C" w:rsidRDefault="00385270" w:rsidP="00647E6C">
            <w:pPr>
              <w:pStyle w:val="100"/>
            </w:pPr>
            <w:r w:rsidRPr="00647E6C">
              <w:t>rq.pa.applicantDoc.ctznOksm</w:t>
            </w:r>
          </w:p>
        </w:tc>
        <w:tc>
          <w:tcPr>
            <w:tcW w:w="417" w:type="pct"/>
            <w:vAlign w:val="center"/>
          </w:tcPr>
          <w:p w14:paraId="195388C6" w14:textId="66647AF7" w:rsidR="00385270" w:rsidRPr="0099308E" w:rsidRDefault="00385270" w:rsidP="00647E6C">
            <w:pPr>
              <w:pStyle w:val="100"/>
              <w:rPr>
                <w:lang w:val="ru-RU"/>
              </w:rPr>
            </w:pPr>
            <w:r w:rsidRPr="00647E6C">
              <w:t>O</w:t>
            </w:r>
            <w:r w:rsidRPr="0099308E">
              <w:rPr>
                <w:lang w:val="ru-RU"/>
              </w:rPr>
              <w:t xml:space="preserve">001 Общероссийский </w:t>
            </w:r>
            <w:r w:rsidRPr="0099308E">
              <w:rPr>
                <w:lang w:val="ru-RU"/>
              </w:rPr>
              <w:lastRenderedPageBreak/>
              <w:t>классификатор стран мира (</w:t>
            </w:r>
            <w:r w:rsidRPr="00647E6C">
              <w:t>OKSM</w:t>
            </w:r>
            <w:r w:rsidRPr="0099308E">
              <w:rPr>
                <w:lang w:val="ru-RU"/>
              </w:rPr>
              <w:t>).</w:t>
            </w:r>
          </w:p>
        </w:tc>
        <w:tc>
          <w:tcPr>
            <w:tcW w:w="417" w:type="pct"/>
          </w:tcPr>
          <w:p w14:paraId="1E6C815D" w14:textId="77777777" w:rsidR="00385270" w:rsidRPr="0099308E" w:rsidRDefault="00385270" w:rsidP="00647E6C">
            <w:pPr>
              <w:pStyle w:val="100"/>
              <w:rPr>
                <w:lang w:val="ru-RU"/>
              </w:rPr>
            </w:pPr>
          </w:p>
        </w:tc>
        <w:tc>
          <w:tcPr>
            <w:tcW w:w="417" w:type="pct"/>
            <w:vAlign w:val="center"/>
          </w:tcPr>
          <w:p w14:paraId="34B2DC29" w14:textId="738A5F07" w:rsidR="00385270" w:rsidRPr="00647E6C" w:rsidRDefault="00385270" w:rsidP="00647E6C">
            <w:pPr>
              <w:pStyle w:val="100"/>
            </w:pPr>
            <w:r w:rsidRPr="00647E6C">
              <w:t>ALFA3</w:t>
            </w:r>
          </w:p>
        </w:tc>
        <w:tc>
          <w:tcPr>
            <w:tcW w:w="417" w:type="pct"/>
            <w:vAlign w:val="center"/>
          </w:tcPr>
          <w:p w14:paraId="4CB4EEA1" w14:textId="7ED5453F" w:rsidR="00385270" w:rsidRPr="00647E6C" w:rsidRDefault="00385270" w:rsidP="00647E6C">
            <w:pPr>
              <w:pStyle w:val="100"/>
            </w:pPr>
            <w:r w:rsidRPr="00647E6C">
              <w:t>не пусто</w:t>
            </w:r>
          </w:p>
        </w:tc>
        <w:tc>
          <w:tcPr>
            <w:tcW w:w="417" w:type="pct"/>
            <w:vAlign w:val="center"/>
          </w:tcPr>
          <w:p w14:paraId="5433793E" w14:textId="77777777" w:rsidR="00385270" w:rsidRPr="00647E6C" w:rsidRDefault="00385270" w:rsidP="00647E6C">
            <w:pPr>
              <w:pStyle w:val="100"/>
            </w:pPr>
          </w:p>
        </w:tc>
        <w:tc>
          <w:tcPr>
            <w:tcW w:w="634" w:type="pct"/>
            <w:vAlign w:val="center"/>
          </w:tcPr>
          <w:p w14:paraId="55BF28CC" w14:textId="56CE8310" w:rsidR="00385270" w:rsidRPr="0099308E" w:rsidRDefault="00385270" w:rsidP="00647E6C">
            <w:pPr>
              <w:pStyle w:val="100"/>
              <w:rPr>
                <w:lang w:val="ru-RU"/>
              </w:rPr>
            </w:pPr>
            <w:r w:rsidRPr="0099308E">
              <w:rPr>
                <w:lang w:val="ru-RU"/>
              </w:rPr>
              <w:t xml:space="preserve">Значение параметра </w:t>
            </w:r>
            <w:r w:rsidRPr="00647E6C">
              <w:t>ctznOksm</w:t>
            </w:r>
            <w:r w:rsidRPr="0099308E">
              <w:rPr>
                <w:lang w:val="ru-RU"/>
              </w:rPr>
              <w:t xml:space="preserve"> должно </w:t>
            </w:r>
            <w:r w:rsidRPr="0099308E">
              <w:rPr>
                <w:lang w:val="ru-RU"/>
              </w:rPr>
              <w:lastRenderedPageBreak/>
              <w:t xml:space="preserve">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39C8EC30" w14:textId="24049328" w:rsidR="00385270" w:rsidRPr="0099308E" w:rsidRDefault="00385270" w:rsidP="00647E6C">
            <w:pPr>
              <w:pStyle w:val="100"/>
              <w:rPr>
                <w:lang w:val="ru-RU"/>
              </w:rPr>
            </w:pPr>
            <w:r w:rsidRPr="0099308E">
              <w:rPr>
                <w:lang w:val="ru-RU"/>
              </w:rPr>
              <w:lastRenderedPageBreak/>
              <w:t xml:space="preserve">Значение параметра </w:t>
            </w:r>
            <w:r w:rsidRPr="00647E6C">
              <w:t>ctznOksm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lastRenderedPageBreak/>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4FE42804" w14:textId="77777777" w:rsidTr="00385270">
        <w:trPr>
          <w:trHeight w:val="454"/>
        </w:trPr>
        <w:tc>
          <w:tcPr>
            <w:tcW w:w="419" w:type="pct"/>
            <w:vAlign w:val="center"/>
          </w:tcPr>
          <w:p w14:paraId="326692D5" w14:textId="4B86DC58" w:rsidR="00385270" w:rsidRPr="00647E6C" w:rsidRDefault="00385270" w:rsidP="00647E6C">
            <w:pPr>
              <w:pStyle w:val="100"/>
            </w:pPr>
            <w:r w:rsidRPr="00647E6C">
              <w:lastRenderedPageBreak/>
              <w:t>MpiPolicyApplicationService.submitPolicyApplication</w:t>
            </w:r>
          </w:p>
        </w:tc>
        <w:tc>
          <w:tcPr>
            <w:tcW w:w="417" w:type="pct"/>
            <w:vAlign w:val="center"/>
          </w:tcPr>
          <w:p w14:paraId="241BB226" w14:textId="0FC00C84" w:rsidR="00385270" w:rsidRPr="00647E6C" w:rsidRDefault="00385270" w:rsidP="00647E6C">
            <w:pPr>
              <w:pStyle w:val="100"/>
            </w:pPr>
            <w:r w:rsidRPr="00647E6C">
              <w:t>3.МПИ.0072</w:t>
            </w:r>
          </w:p>
        </w:tc>
        <w:tc>
          <w:tcPr>
            <w:tcW w:w="417" w:type="pct"/>
            <w:vAlign w:val="center"/>
          </w:tcPr>
          <w:p w14:paraId="47B61A44" w14:textId="55ACD0AF" w:rsidR="00385270" w:rsidRPr="00647E6C" w:rsidRDefault="00385270" w:rsidP="00647E6C">
            <w:pPr>
              <w:pStyle w:val="100"/>
            </w:pPr>
            <w:r w:rsidRPr="00647E6C">
              <w:t>rq.pa.applicantDoc.noCitizenship</w:t>
            </w:r>
          </w:p>
        </w:tc>
        <w:tc>
          <w:tcPr>
            <w:tcW w:w="417" w:type="pct"/>
            <w:vAlign w:val="center"/>
          </w:tcPr>
          <w:p w14:paraId="301A7906" w14:textId="77777777" w:rsidR="00385270" w:rsidRPr="00647E6C" w:rsidRDefault="00385270" w:rsidP="00647E6C">
            <w:pPr>
              <w:pStyle w:val="100"/>
            </w:pPr>
          </w:p>
        </w:tc>
        <w:tc>
          <w:tcPr>
            <w:tcW w:w="417" w:type="pct"/>
          </w:tcPr>
          <w:p w14:paraId="24E5E1B4" w14:textId="77777777" w:rsidR="00385270" w:rsidRPr="00647E6C" w:rsidRDefault="00385270" w:rsidP="00647E6C">
            <w:pPr>
              <w:pStyle w:val="100"/>
            </w:pPr>
          </w:p>
        </w:tc>
        <w:tc>
          <w:tcPr>
            <w:tcW w:w="417" w:type="pct"/>
            <w:vAlign w:val="center"/>
          </w:tcPr>
          <w:p w14:paraId="02A19840" w14:textId="43AB7CF7" w:rsidR="00385270" w:rsidRPr="00647E6C" w:rsidRDefault="00385270" w:rsidP="00647E6C">
            <w:pPr>
              <w:pStyle w:val="100"/>
            </w:pPr>
          </w:p>
        </w:tc>
        <w:tc>
          <w:tcPr>
            <w:tcW w:w="417" w:type="pct"/>
            <w:vAlign w:val="center"/>
          </w:tcPr>
          <w:p w14:paraId="0C5A8427" w14:textId="77777777" w:rsidR="00385270" w:rsidRPr="00647E6C" w:rsidRDefault="00385270" w:rsidP="00647E6C">
            <w:pPr>
              <w:pStyle w:val="100"/>
            </w:pPr>
          </w:p>
        </w:tc>
        <w:tc>
          <w:tcPr>
            <w:tcW w:w="417" w:type="pct"/>
            <w:vAlign w:val="center"/>
          </w:tcPr>
          <w:p w14:paraId="078C88CB" w14:textId="61CEB445" w:rsidR="00385270" w:rsidRPr="00647E6C" w:rsidRDefault="00385270" w:rsidP="00647E6C">
            <w:pPr>
              <w:pStyle w:val="100"/>
            </w:pPr>
            <w:r w:rsidRPr="00647E6C">
              <w:t>noCitizenship пусто</w:t>
            </w:r>
          </w:p>
        </w:tc>
        <w:tc>
          <w:tcPr>
            <w:tcW w:w="634" w:type="pct"/>
            <w:vAlign w:val="center"/>
          </w:tcPr>
          <w:p w14:paraId="356875D5" w14:textId="51E6AE15"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D458AA1" w14:textId="5E8E2B10" w:rsidR="00385270" w:rsidRPr="0099308E" w:rsidRDefault="00385270" w:rsidP="00647E6C">
            <w:pPr>
              <w:pStyle w:val="100"/>
              <w:rPr>
                <w:lang w:val="ru-RU"/>
              </w:rPr>
            </w:pPr>
            <w:r w:rsidRPr="0099308E">
              <w:rPr>
                <w:lang w:val="ru-RU"/>
              </w:rPr>
              <w:t xml:space="preserve">Параметр </w:t>
            </w:r>
            <w:r w:rsidRPr="00647E6C">
              <w:t>noCitizenship </w:t>
            </w:r>
            <w:r w:rsidRPr="0099308E">
              <w:rPr>
                <w:lang w:val="ru-RU"/>
              </w:rPr>
              <w:t>не может передаваться с пустым значением</w:t>
            </w:r>
          </w:p>
        </w:tc>
      </w:tr>
      <w:tr w:rsidR="00385270" w:rsidRPr="00B40693" w14:paraId="36EE9CD3" w14:textId="77777777" w:rsidTr="00385270">
        <w:trPr>
          <w:trHeight w:val="454"/>
        </w:trPr>
        <w:tc>
          <w:tcPr>
            <w:tcW w:w="419" w:type="pct"/>
            <w:vAlign w:val="center"/>
          </w:tcPr>
          <w:p w14:paraId="7EE00002" w14:textId="19B12E81" w:rsidR="00385270" w:rsidRPr="00647E6C" w:rsidRDefault="00385270" w:rsidP="00647E6C">
            <w:pPr>
              <w:pStyle w:val="100"/>
            </w:pPr>
            <w:r w:rsidRPr="00647E6C">
              <w:t>MpiPolicyApplicationService.submitPolicyApplication</w:t>
            </w:r>
          </w:p>
        </w:tc>
        <w:tc>
          <w:tcPr>
            <w:tcW w:w="417" w:type="pct"/>
            <w:vAlign w:val="center"/>
          </w:tcPr>
          <w:p w14:paraId="726D55C5" w14:textId="3D51BA4B" w:rsidR="00385270" w:rsidRPr="00647E6C" w:rsidRDefault="00385270" w:rsidP="00647E6C">
            <w:pPr>
              <w:pStyle w:val="100"/>
            </w:pPr>
            <w:r w:rsidRPr="00647E6C">
              <w:t>3.МПИ.0073</w:t>
            </w:r>
          </w:p>
        </w:tc>
        <w:tc>
          <w:tcPr>
            <w:tcW w:w="417" w:type="pct"/>
            <w:vAlign w:val="center"/>
          </w:tcPr>
          <w:p w14:paraId="3F7B58C9" w14:textId="0364A844" w:rsidR="00385270" w:rsidRPr="00647E6C" w:rsidRDefault="00385270" w:rsidP="00647E6C">
            <w:pPr>
              <w:pStyle w:val="100"/>
            </w:pPr>
            <w:r w:rsidRPr="00647E6C">
              <w:t>rq.pa.applicantDoc.noCitizenship</w:t>
            </w:r>
          </w:p>
        </w:tc>
        <w:tc>
          <w:tcPr>
            <w:tcW w:w="417" w:type="pct"/>
            <w:vAlign w:val="center"/>
          </w:tcPr>
          <w:p w14:paraId="7A09EDEF" w14:textId="77777777" w:rsidR="00385270" w:rsidRPr="00647E6C" w:rsidRDefault="00385270" w:rsidP="00647E6C">
            <w:pPr>
              <w:pStyle w:val="100"/>
            </w:pPr>
          </w:p>
        </w:tc>
        <w:tc>
          <w:tcPr>
            <w:tcW w:w="417" w:type="pct"/>
          </w:tcPr>
          <w:p w14:paraId="6ED64BFC" w14:textId="77777777" w:rsidR="00385270" w:rsidRPr="00647E6C" w:rsidRDefault="00385270" w:rsidP="00647E6C">
            <w:pPr>
              <w:pStyle w:val="100"/>
            </w:pPr>
          </w:p>
        </w:tc>
        <w:tc>
          <w:tcPr>
            <w:tcW w:w="417" w:type="pct"/>
            <w:vAlign w:val="center"/>
          </w:tcPr>
          <w:p w14:paraId="69F9DEA3" w14:textId="2210854B" w:rsidR="00385270" w:rsidRPr="00647E6C" w:rsidRDefault="00385270" w:rsidP="00647E6C">
            <w:pPr>
              <w:pStyle w:val="100"/>
            </w:pPr>
          </w:p>
        </w:tc>
        <w:tc>
          <w:tcPr>
            <w:tcW w:w="417" w:type="pct"/>
            <w:vAlign w:val="center"/>
          </w:tcPr>
          <w:p w14:paraId="31DEF3F3" w14:textId="4797E416" w:rsidR="00385270" w:rsidRPr="00647E6C" w:rsidRDefault="00385270" w:rsidP="00647E6C">
            <w:pPr>
              <w:pStyle w:val="100"/>
            </w:pPr>
            <w:r w:rsidRPr="00647E6C">
              <w:t>ctznOksm не пусто</w:t>
            </w:r>
          </w:p>
        </w:tc>
        <w:tc>
          <w:tcPr>
            <w:tcW w:w="417" w:type="pct"/>
            <w:vAlign w:val="center"/>
          </w:tcPr>
          <w:p w14:paraId="514177DC" w14:textId="2916005A" w:rsidR="00385270" w:rsidRPr="00647E6C" w:rsidRDefault="00385270" w:rsidP="00647E6C">
            <w:pPr>
              <w:pStyle w:val="100"/>
            </w:pPr>
            <w:r w:rsidRPr="00647E6C">
              <w:t>noCitizenship = 1 - True (да) </w:t>
            </w:r>
          </w:p>
        </w:tc>
        <w:tc>
          <w:tcPr>
            <w:tcW w:w="634" w:type="pct"/>
            <w:vAlign w:val="center"/>
          </w:tcPr>
          <w:p w14:paraId="57A010CE" w14:textId="4C1846CD" w:rsidR="00385270" w:rsidRPr="0099308E" w:rsidRDefault="00385270" w:rsidP="00647E6C">
            <w:pPr>
              <w:pStyle w:val="100"/>
              <w:rPr>
                <w:lang w:val="ru-RU"/>
              </w:rPr>
            </w:pPr>
            <w:r w:rsidRPr="0099308E">
              <w:rPr>
                <w:lang w:val="ru-RU"/>
              </w:rPr>
              <w:t xml:space="preserve">Если параметр </w:t>
            </w:r>
            <w:r w:rsidRPr="00647E6C">
              <w:t>ctznOksm</w:t>
            </w:r>
            <w:r w:rsidRPr="0099308E">
              <w:rPr>
                <w:lang w:val="ru-RU"/>
              </w:rPr>
              <w:t xml:space="preserve"> не пуст, то</w:t>
            </w:r>
            <w:r w:rsidRPr="00647E6C">
              <w:t> </w:t>
            </w:r>
            <w:r w:rsidRPr="0099308E">
              <w:rPr>
                <w:lang w:val="ru-RU"/>
              </w:rPr>
              <w:t xml:space="preserve">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c>
          <w:tcPr>
            <w:tcW w:w="1028" w:type="pct"/>
            <w:vAlign w:val="center"/>
          </w:tcPr>
          <w:p w14:paraId="7117BE5B" w14:textId="0F16F43C" w:rsidR="00385270" w:rsidRPr="0099308E" w:rsidRDefault="00385270" w:rsidP="00647E6C">
            <w:pPr>
              <w:pStyle w:val="100"/>
              <w:rPr>
                <w:lang w:val="ru-RU"/>
              </w:rPr>
            </w:pPr>
            <w:r w:rsidRPr="0099308E">
              <w:rPr>
                <w:lang w:val="ru-RU"/>
              </w:rPr>
              <w:t xml:space="preserve">Указана противоречивая информация. В соответствии с параметром </w:t>
            </w:r>
            <w:r w:rsidRPr="00647E6C">
              <w:t>noCitizenship </w:t>
            </w:r>
            <w:r w:rsidRPr="0099308E">
              <w:rPr>
                <w:lang w:val="ru-RU"/>
              </w:rPr>
              <w:t>застрахованное лицо</w:t>
            </w:r>
            <w:r w:rsidRPr="00647E6C">
              <w:t> </w:t>
            </w:r>
            <w:r w:rsidRPr="0099308E">
              <w:rPr>
                <w:lang w:val="ru-RU"/>
              </w:rPr>
              <w:t xml:space="preserve">не имеет гражданства, но одновременно с этим в параметре </w:t>
            </w:r>
            <w:r w:rsidRPr="00647E6C">
              <w:t>ctznOksm</w:t>
            </w:r>
            <w:r w:rsidRPr="0099308E">
              <w:rPr>
                <w:lang w:val="ru-RU"/>
              </w:rPr>
              <w:t xml:space="preserve"> передано не пустое значение, что означает, что гражданство есть</w:t>
            </w:r>
          </w:p>
        </w:tc>
      </w:tr>
      <w:tr w:rsidR="00385270" w:rsidRPr="00B40693" w14:paraId="06BE366D" w14:textId="77777777" w:rsidTr="00385270">
        <w:trPr>
          <w:trHeight w:val="454"/>
        </w:trPr>
        <w:tc>
          <w:tcPr>
            <w:tcW w:w="419" w:type="pct"/>
            <w:vAlign w:val="center"/>
          </w:tcPr>
          <w:p w14:paraId="7B03168D" w14:textId="5A60F299" w:rsidR="00385270" w:rsidRPr="00647E6C" w:rsidRDefault="00385270" w:rsidP="00647E6C">
            <w:pPr>
              <w:pStyle w:val="100"/>
            </w:pPr>
            <w:r w:rsidRPr="00647E6C">
              <w:t>MpiPolicyApplicationService.submitPolicyApplication</w:t>
            </w:r>
          </w:p>
        </w:tc>
        <w:tc>
          <w:tcPr>
            <w:tcW w:w="417" w:type="pct"/>
            <w:vAlign w:val="center"/>
          </w:tcPr>
          <w:p w14:paraId="40851F80" w14:textId="5447C666" w:rsidR="00385270" w:rsidRPr="00647E6C" w:rsidRDefault="00385270" w:rsidP="00647E6C">
            <w:pPr>
              <w:pStyle w:val="100"/>
            </w:pPr>
            <w:r w:rsidRPr="00647E6C">
              <w:t>3.МПИ.0074</w:t>
            </w:r>
          </w:p>
        </w:tc>
        <w:tc>
          <w:tcPr>
            <w:tcW w:w="417" w:type="pct"/>
            <w:vAlign w:val="center"/>
          </w:tcPr>
          <w:p w14:paraId="48271C59" w14:textId="609329B1" w:rsidR="00385270" w:rsidRPr="00647E6C" w:rsidRDefault="00385270" w:rsidP="00647E6C">
            <w:pPr>
              <w:pStyle w:val="100"/>
            </w:pPr>
            <w:r w:rsidRPr="00647E6C">
              <w:t>rq.pa.applicantDoc.noCitizenship</w:t>
            </w:r>
          </w:p>
        </w:tc>
        <w:tc>
          <w:tcPr>
            <w:tcW w:w="417" w:type="pct"/>
            <w:vAlign w:val="center"/>
          </w:tcPr>
          <w:p w14:paraId="1F7750EF" w14:textId="77777777" w:rsidR="00385270" w:rsidRPr="00647E6C" w:rsidRDefault="00385270" w:rsidP="00647E6C">
            <w:pPr>
              <w:pStyle w:val="100"/>
            </w:pPr>
          </w:p>
        </w:tc>
        <w:tc>
          <w:tcPr>
            <w:tcW w:w="417" w:type="pct"/>
          </w:tcPr>
          <w:p w14:paraId="34496739" w14:textId="77777777" w:rsidR="00385270" w:rsidRPr="00647E6C" w:rsidRDefault="00385270" w:rsidP="00647E6C">
            <w:pPr>
              <w:pStyle w:val="100"/>
            </w:pPr>
          </w:p>
        </w:tc>
        <w:tc>
          <w:tcPr>
            <w:tcW w:w="417" w:type="pct"/>
            <w:vAlign w:val="center"/>
          </w:tcPr>
          <w:p w14:paraId="3F68A90E" w14:textId="2E2DF62A" w:rsidR="00385270" w:rsidRPr="00647E6C" w:rsidRDefault="00385270" w:rsidP="00647E6C">
            <w:pPr>
              <w:pStyle w:val="100"/>
            </w:pPr>
          </w:p>
        </w:tc>
        <w:tc>
          <w:tcPr>
            <w:tcW w:w="417" w:type="pct"/>
            <w:vAlign w:val="center"/>
          </w:tcPr>
          <w:p w14:paraId="2D2A5BD3" w14:textId="08B3680F" w:rsidR="00385270" w:rsidRPr="00647E6C" w:rsidRDefault="00385270" w:rsidP="00647E6C">
            <w:pPr>
              <w:pStyle w:val="100"/>
            </w:pPr>
            <w:r w:rsidRPr="00647E6C">
              <w:t>ctznOksm пусто</w:t>
            </w:r>
          </w:p>
        </w:tc>
        <w:tc>
          <w:tcPr>
            <w:tcW w:w="417" w:type="pct"/>
            <w:vAlign w:val="center"/>
          </w:tcPr>
          <w:p w14:paraId="4D116A0B" w14:textId="65ABCB7B" w:rsidR="00385270" w:rsidRPr="00647E6C" w:rsidRDefault="00385270" w:rsidP="00647E6C">
            <w:pPr>
              <w:pStyle w:val="100"/>
            </w:pPr>
            <w:r w:rsidRPr="00647E6C">
              <w:t>noCitizenship = 0 - False (нет)</w:t>
            </w:r>
          </w:p>
        </w:tc>
        <w:tc>
          <w:tcPr>
            <w:tcW w:w="634" w:type="pct"/>
            <w:vAlign w:val="center"/>
          </w:tcPr>
          <w:p w14:paraId="301E1146" w14:textId="0AAA2B31" w:rsidR="00385270" w:rsidRPr="0099308E" w:rsidRDefault="00385270" w:rsidP="00647E6C">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c>
          <w:tcPr>
            <w:tcW w:w="1028" w:type="pct"/>
            <w:vAlign w:val="center"/>
          </w:tcPr>
          <w:p w14:paraId="6AFCFE8C" w14:textId="7EA45917" w:rsidR="00385270" w:rsidRPr="0099308E" w:rsidRDefault="00385270" w:rsidP="00647E6C">
            <w:pPr>
              <w:pStyle w:val="100"/>
              <w:rPr>
                <w:lang w:val="ru-RU"/>
              </w:rPr>
            </w:pPr>
            <w:r w:rsidRPr="0099308E">
              <w:rPr>
                <w:lang w:val="ru-RU"/>
              </w:rPr>
              <w:t xml:space="preserve">Указана противоречивая информация. В соответствии с параметром </w:t>
            </w:r>
            <w:r w:rsidRPr="00647E6C">
              <w:t>noCitizenship </w:t>
            </w:r>
            <w:r w:rsidRPr="0099308E">
              <w:rPr>
                <w:lang w:val="ru-RU"/>
              </w:rPr>
              <w:t>застрахованное лицо</w:t>
            </w:r>
            <w:r w:rsidRPr="00647E6C">
              <w:t> </w:t>
            </w:r>
            <w:r w:rsidRPr="0099308E">
              <w:rPr>
                <w:lang w:val="ru-RU"/>
              </w:rPr>
              <w:t xml:space="preserve">имеет гражданство, но одновременно с этим параметр </w:t>
            </w:r>
            <w:r w:rsidRPr="00647E6C">
              <w:t>ctznOksm</w:t>
            </w:r>
            <w:r w:rsidRPr="0099308E">
              <w:rPr>
                <w:lang w:val="ru-RU"/>
              </w:rPr>
              <w:t xml:space="preserve"> передан с пустым значением, что означает, что гражданства нет</w:t>
            </w:r>
          </w:p>
        </w:tc>
      </w:tr>
      <w:tr w:rsidR="00385270" w:rsidRPr="00B40693" w14:paraId="21754B6D" w14:textId="77777777" w:rsidTr="00385270">
        <w:trPr>
          <w:trHeight w:val="454"/>
        </w:trPr>
        <w:tc>
          <w:tcPr>
            <w:tcW w:w="419" w:type="pct"/>
            <w:vAlign w:val="center"/>
          </w:tcPr>
          <w:p w14:paraId="4A3AA6EC" w14:textId="3D47B3CB"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472295D5" w14:textId="02C9470B" w:rsidR="00385270" w:rsidRPr="00647E6C" w:rsidRDefault="00385270" w:rsidP="00647E6C">
            <w:pPr>
              <w:pStyle w:val="100"/>
            </w:pPr>
            <w:r w:rsidRPr="00647E6C">
              <w:lastRenderedPageBreak/>
              <w:t>3.МПИ.0075</w:t>
            </w:r>
          </w:p>
        </w:tc>
        <w:tc>
          <w:tcPr>
            <w:tcW w:w="417" w:type="pct"/>
            <w:vAlign w:val="center"/>
          </w:tcPr>
          <w:p w14:paraId="2DE9B691" w14:textId="7EB731BB" w:rsidR="00385270" w:rsidRPr="00647E6C" w:rsidRDefault="00385270" w:rsidP="00647E6C">
            <w:pPr>
              <w:pStyle w:val="100"/>
            </w:pPr>
            <w:r w:rsidRPr="00647E6C">
              <w:t>rq.pa.applicantDoc.descr</w:t>
            </w:r>
          </w:p>
        </w:tc>
        <w:tc>
          <w:tcPr>
            <w:tcW w:w="417" w:type="pct"/>
            <w:vAlign w:val="center"/>
          </w:tcPr>
          <w:p w14:paraId="7A0DAB78" w14:textId="77777777" w:rsidR="00385270" w:rsidRPr="00647E6C" w:rsidRDefault="00385270" w:rsidP="00647E6C">
            <w:pPr>
              <w:pStyle w:val="100"/>
            </w:pPr>
          </w:p>
        </w:tc>
        <w:tc>
          <w:tcPr>
            <w:tcW w:w="417" w:type="pct"/>
          </w:tcPr>
          <w:p w14:paraId="37AB112D" w14:textId="77777777" w:rsidR="00385270" w:rsidRPr="00647E6C" w:rsidRDefault="00385270" w:rsidP="00647E6C">
            <w:pPr>
              <w:pStyle w:val="100"/>
            </w:pPr>
          </w:p>
        </w:tc>
        <w:tc>
          <w:tcPr>
            <w:tcW w:w="417" w:type="pct"/>
            <w:vAlign w:val="center"/>
          </w:tcPr>
          <w:p w14:paraId="79780FC7" w14:textId="7F09D7DC" w:rsidR="00385270" w:rsidRPr="00647E6C" w:rsidRDefault="00385270" w:rsidP="00647E6C">
            <w:pPr>
              <w:pStyle w:val="100"/>
            </w:pPr>
          </w:p>
        </w:tc>
        <w:tc>
          <w:tcPr>
            <w:tcW w:w="417" w:type="pct"/>
            <w:vAlign w:val="center"/>
          </w:tcPr>
          <w:p w14:paraId="0E0248CC" w14:textId="54FBD0BD" w:rsidR="00385270" w:rsidRPr="00647E6C" w:rsidRDefault="00385270" w:rsidP="00647E6C">
            <w:pPr>
              <w:pStyle w:val="100"/>
            </w:pPr>
            <w:r w:rsidRPr="00647E6C">
              <w:t>не пусто</w:t>
            </w:r>
          </w:p>
        </w:tc>
        <w:tc>
          <w:tcPr>
            <w:tcW w:w="417" w:type="pct"/>
            <w:vAlign w:val="center"/>
          </w:tcPr>
          <w:p w14:paraId="08AF6532" w14:textId="5B83D287" w:rsidR="00385270" w:rsidRPr="00647E6C" w:rsidRDefault="00385270" w:rsidP="00647E6C">
            <w:pPr>
              <w:pStyle w:val="100"/>
            </w:pPr>
            <w:r w:rsidRPr="00647E6C">
              <w:t>Длина значения &gt; 255 символов </w:t>
            </w:r>
          </w:p>
        </w:tc>
        <w:tc>
          <w:tcPr>
            <w:tcW w:w="634" w:type="pct"/>
            <w:vAlign w:val="center"/>
          </w:tcPr>
          <w:p w14:paraId="4BC9F3A6" w14:textId="6B306626" w:rsidR="00385270" w:rsidRPr="0099308E" w:rsidRDefault="00385270" w:rsidP="00647E6C">
            <w:pPr>
              <w:pStyle w:val="100"/>
              <w:rPr>
                <w:lang w:val="ru-RU"/>
              </w:rPr>
            </w:pPr>
            <w:r w:rsidRPr="0099308E">
              <w:rPr>
                <w:lang w:val="ru-RU"/>
              </w:rPr>
              <w:t>Длина значения не должна быть &gt; 255 символов</w:t>
            </w:r>
            <w:r w:rsidRPr="00647E6C">
              <w:t> </w:t>
            </w:r>
          </w:p>
        </w:tc>
        <w:tc>
          <w:tcPr>
            <w:tcW w:w="1028" w:type="pct"/>
            <w:vAlign w:val="center"/>
          </w:tcPr>
          <w:p w14:paraId="7405E6D4" w14:textId="01FAC983" w:rsidR="00385270" w:rsidRPr="0099308E" w:rsidRDefault="00385270" w:rsidP="00647E6C">
            <w:pPr>
              <w:pStyle w:val="100"/>
              <w:rPr>
                <w:lang w:val="ru-RU"/>
              </w:rPr>
            </w:pPr>
            <w:r w:rsidRPr="0099308E">
              <w:rPr>
                <w:lang w:val="ru-RU"/>
              </w:rPr>
              <w:t xml:space="preserve">Длина значения параметра </w:t>
            </w:r>
            <w:r w:rsidRPr="00647E6C">
              <w:t>descr</w:t>
            </w:r>
            <w:r w:rsidRPr="0099308E">
              <w:rPr>
                <w:lang w:val="ru-RU"/>
              </w:rPr>
              <w:t xml:space="preserve"> не должна быть 255 символов</w:t>
            </w:r>
            <w:r w:rsidRPr="00647E6C">
              <w:t> </w:t>
            </w:r>
          </w:p>
        </w:tc>
      </w:tr>
      <w:tr w:rsidR="00385270" w:rsidRPr="00B40693" w14:paraId="557185DC" w14:textId="77777777" w:rsidTr="00385270">
        <w:trPr>
          <w:trHeight w:val="454"/>
        </w:trPr>
        <w:tc>
          <w:tcPr>
            <w:tcW w:w="419" w:type="pct"/>
            <w:vAlign w:val="center"/>
          </w:tcPr>
          <w:p w14:paraId="2BDB6A8B" w14:textId="322805CA" w:rsidR="00385270" w:rsidRPr="00647E6C" w:rsidRDefault="00385270" w:rsidP="00647E6C">
            <w:pPr>
              <w:pStyle w:val="100"/>
            </w:pPr>
            <w:r w:rsidRPr="00647E6C">
              <w:t>MpiPolicyApplicationService.submitPolicyApplication</w:t>
            </w:r>
          </w:p>
        </w:tc>
        <w:tc>
          <w:tcPr>
            <w:tcW w:w="417" w:type="pct"/>
            <w:vAlign w:val="center"/>
          </w:tcPr>
          <w:p w14:paraId="1B931716" w14:textId="4472E98E" w:rsidR="00385270" w:rsidRPr="00647E6C" w:rsidRDefault="00385270" w:rsidP="00647E6C">
            <w:pPr>
              <w:pStyle w:val="100"/>
            </w:pPr>
            <w:r w:rsidRPr="00647E6C">
              <w:t>3.МПИ.0076</w:t>
            </w:r>
          </w:p>
        </w:tc>
        <w:tc>
          <w:tcPr>
            <w:tcW w:w="417" w:type="pct"/>
            <w:vAlign w:val="center"/>
          </w:tcPr>
          <w:p w14:paraId="3A8D993F" w14:textId="0776B7E5" w:rsidR="00385270" w:rsidRPr="00647E6C" w:rsidRDefault="00385270" w:rsidP="00647E6C">
            <w:pPr>
              <w:pStyle w:val="100"/>
            </w:pPr>
            <w:r w:rsidRPr="00647E6C">
              <w:t>rq.pa.applicantDoc.surname</w:t>
            </w:r>
          </w:p>
        </w:tc>
        <w:tc>
          <w:tcPr>
            <w:tcW w:w="417" w:type="pct"/>
            <w:vAlign w:val="center"/>
          </w:tcPr>
          <w:p w14:paraId="653CC8F2" w14:textId="77777777" w:rsidR="00385270" w:rsidRPr="00647E6C" w:rsidRDefault="00385270" w:rsidP="00647E6C">
            <w:pPr>
              <w:pStyle w:val="100"/>
            </w:pPr>
          </w:p>
        </w:tc>
        <w:tc>
          <w:tcPr>
            <w:tcW w:w="417" w:type="pct"/>
          </w:tcPr>
          <w:p w14:paraId="0A014FB7" w14:textId="77777777" w:rsidR="00385270" w:rsidRPr="00647E6C" w:rsidRDefault="00385270" w:rsidP="00647E6C">
            <w:pPr>
              <w:pStyle w:val="100"/>
            </w:pPr>
          </w:p>
        </w:tc>
        <w:tc>
          <w:tcPr>
            <w:tcW w:w="417" w:type="pct"/>
            <w:vAlign w:val="center"/>
          </w:tcPr>
          <w:p w14:paraId="67F5DB8E" w14:textId="38BEC7BC" w:rsidR="00385270" w:rsidRPr="00647E6C" w:rsidRDefault="00385270" w:rsidP="00647E6C">
            <w:pPr>
              <w:pStyle w:val="100"/>
            </w:pPr>
          </w:p>
        </w:tc>
        <w:tc>
          <w:tcPr>
            <w:tcW w:w="417" w:type="pct"/>
            <w:vAlign w:val="center"/>
          </w:tcPr>
          <w:p w14:paraId="5DF4C926" w14:textId="70796E5B" w:rsidR="00385270" w:rsidRPr="00647E6C" w:rsidRDefault="00385270" w:rsidP="00647E6C">
            <w:pPr>
              <w:pStyle w:val="100"/>
            </w:pPr>
            <w:r w:rsidRPr="00647E6C">
              <w:t>не пусто</w:t>
            </w:r>
          </w:p>
        </w:tc>
        <w:tc>
          <w:tcPr>
            <w:tcW w:w="417" w:type="pct"/>
            <w:vAlign w:val="center"/>
          </w:tcPr>
          <w:p w14:paraId="7D8B92AA" w14:textId="77777777" w:rsidR="00385270" w:rsidRPr="0099308E" w:rsidRDefault="00385270" w:rsidP="00647E6C">
            <w:pPr>
              <w:pStyle w:val="100"/>
              <w:rPr>
                <w:lang w:val="ru-RU"/>
              </w:rPr>
            </w:pPr>
            <w:r w:rsidRPr="00647E6C">
              <w:t>surname</w:t>
            </w:r>
            <w:r w:rsidRPr="0099308E">
              <w:rPr>
                <w:lang w:val="ru-RU"/>
              </w:rPr>
              <w:t xml:space="preserve"> не принадлежит </w:t>
            </w:r>
          </w:p>
          <w:p w14:paraId="6E867C77" w14:textId="77777777" w:rsidR="00385270" w:rsidRPr="0099308E" w:rsidRDefault="00385270" w:rsidP="00647E6C">
            <w:pPr>
              <w:pStyle w:val="100"/>
              <w:rPr>
                <w:lang w:val="ru-RU"/>
              </w:rPr>
            </w:pPr>
            <w:r w:rsidRPr="0099308E">
              <w:rPr>
                <w:lang w:val="ru-RU"/>
              </w:rPr>
              <w:t>{</w:t>
            </w:r>
          </w:p>
          <w:p w14:paraId="3861D30C"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1BEA49E7"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0621F4E5"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5FBC9DBA"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61FBCCAC" w14:textId="77777777" w:rsidR="00385270" w:rsidRPr="0099308E" w:rsidRDefault="00385270" w:rsidP="00647E6C">
            <w:pPr>
              <w:pStyle w:val="100"/>
              <w:rPr>
                <w:lang w:val="ru-RU"/>
              </w:rPr>
            </w:pPr>
            <w:r w:rsidRPr="0099308E">
              <w:rPr>
                <w:lang w:val="ru-RU"/>
              </w:rPr>
              <w:lastRenderedPageBreak/>
              <w:t>Апостроф с десятичным кодом 39</w:t>
            </w:r>
          </w:p>
          <w:p w14:paraId="13E7D61A" w14:textId="77777777" w:rsidR="00385270" w:rsidRPr="0099308E" w:rsidRDefault="00385270" w:rsidP="00647E6C">
            <w:pPr>
              <w:pStyle w:val="100"/>
              <w:rPr>
                <w:lang w:val="ru-RU"/>
              </w:rPr>
            </w:pPr>
            <w:r w:rsidRPr="0099308E">
              <w:rPr>
                <w:lang w:val="ru-RU"/>
              </w:rPr>
              <w:t>Точка</w:t>
            </w:r>
          </w:p>
          <w:p w14:paraId="400D6156" w14:textId="77777777" w:rsidR="00385270" w:rsidRPr="0099308E" w:rsidRDefault="00385270" w:rsidP="00647E6C">
            <w:pPr>
              <w:pStyle w:val="100"/>
              <w:rPr>
                <w:lang w:val="ru-RU"/>
              </w:rPr>
            </w:pPr>
            <w:r w:rsidRPr="0099308E">
              <w:rPr>
                <w:lang w:val="ru-RU"/>
              </w:rPr>
              <w:t>Пробел</w:t>
            </w:r>
          </w:p>
          <w:p w14:paraId="5C5BFB6E" w14:textId="77777777" w:rsidR="00385270" w:rsidRPr="00647E6C" w:rsidRDefault="00385270" w:rsidP="00647E6C">
            <w:pPr>
              <w:pStyle w:val="100"/>
            </w:pPr>
            <w:r w:rsidRPr="00647E6C">
              <w:t>Запятая</w:t>
            </w:r>
          </w:p>
          <w:p w14:paraId="12D5AC98" w14:textId="4FC986F9" w:rsidR="00385270" w:rsidRPr="00647E6C" w:rsidRDefault="00385270" w:rsidP="00647E6C">
            <w:pPr>
              <w:pStyle w:val="100"/>
            </w:pPr>
            <w:r w:rsidRPr="00647E6C">
              <w:t>}</w:t>
            </w:r>
          </w:p>
        </w:tc>
        <w:tc>
          <w:tcPr>
            <w:tcW w:w="634" w:type="pct"/>
            <w:vAlign w:val="center"/>
          </w:tcPr>
          <w:p w14:paraId="014BDA66" w14:textId="77777777" w:rsidR="00385270" w:rsidRPr="0099308E" w:rsidRDefault="00385270" w:rsidP="00647E6C">
            <w:pPr>
              <w:pStyle w:val="100"/>
              <w:rPr>
                <w:lang w:val="ru-RU"/>
              </w:rPr>
            </w:pPr>
            <w:r w:rsidRPr="0099308E">
              <w:rPr>
                <w:lang w:val="ru-RU"/>
              </w:rPr>
              <w:lastRenderedPageBreak/>
              <w:t xml:space="preserve">Параметр </w:t>
            </w:r>
            <w:r w:rsidRPr="00647E6C">
              <w:t>surname</w:t>
            </w:r>
            <w:r w:rsidRPr="0099308E">
              <w:rPr>
                <w:lang w:val="ru-RU"/>
              </w:rPr>
              <w:t xml:space="preserve"> может содержать только следующие символы:</w:t>
            </w:r>
          </w:p>
          <w:p w14:paraId="2A4B0B60" w14:textId="560629A9"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w:t>
            </w:r>
            <w:r w:rsidRPr="0099308E">
              <w:rPr>
                <w:lang w:val="ru-RU"/>
              </w:rPr>
              <w:lastRenderedPageBreak/>
              <w:t xml:space="preserve">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w:t>
            </w:r>
            <w:r w:rsidRPr="0099308E">
              <w:rPr>
                <w:lang w:val="ru-RU"/>
              </w:rPr>
              <w:lastRenderedPageBreak/>
              <w:t xml:space="preserve">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xml:space="preserve">- Апостроф (не может быть последним символом, после него буква, перед ним может быть пробел; после тире следовать не </w:t>
            </w:r>
            <w:r w:rsidRPr="0099308E">
              <w:rPr>
                <w:lang w:val="ru-RU"/>
              </w:rPr>
              <w:lastRenderedPageBreak/>
              <w:t>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w:t>
            </w:r>
            <w:r w:rsidRPr="0099308E">
              <w:rPr>
                <w:lang w:val="ru-RU"/>
              </w:rPr>
              <w:lastRenderedPageBreak/>
              <w:t>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0D114756" w14:textId="77777777" w:rsidR="00385270" w:rsidRPr="0099308E" w:rsidRDefault="00385270" w:rsidP="00647E6C">
            <w:pPr>
              <w:pStyle w:val="100"/>
              <w:rPr>
                <w:lang w:val="ru-RU"/>
              </w:rPr>
            </w:pPr>
            <w:r w:rsidRPr="0099308E">
              <w:rPr>
                <w:lang w:val="ru-RU"/>
              </w:rPr>
              <w:lastRenderedPageBreak/>
              <w:t xml:space="preserve">Параметр </w:t>
            </w:r>
            <w:r w:rsidRPr="00647E6C">
              <w:t>surname</w:t>
            </w:r>
            <w:r w:rsidRPr="0099308E">
              <w:rPr>
                <w:lang w:val="ru-RU"/>
              </w:rPr>
              <w:t xml:space="preserve"> может содержать только следующие символы:</w:t>
            </w:r>
          </w:p>
          <w:p w14:paraId="755B950A" w14:textId="6AEA702E"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xml:space="preserve">- Нижнее подчеркивание </w:t>
            </w:r>
            <w:r w:rsidRPr="0099308E">
              <w:rPr>
                <w:lang w:val="ru-RU"/>
              </w:rPr>
              <w:lastRenderedPageBreak/>
              <w:t>(допустимо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w:t>
            </w:r>
            <w:r w:rsidRPr="0099308E">
              <w:rPr>
                <w:lang w:val="ru-RU"/>
              </w:rPr>
              <w:lastRenderedPageBreak/>
              <w:t>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7D1C0A67" w14:textId="77777777" w:rsidTr="00385270">
        <w:trPr>
          <w:trHeight w:val="454"/>
        </w:trPr>
        <w:tc>
          <w:tcPr>
            <w:tcW w:w="419" w:type="pct"/>
            <w:vAlign w:val="center"/>
          </w:tcPr>
          <w:p w14:paraId="3C6C8B3D" w14:textId="4579117C" w:rsidR="00385270" w:rsidRPr="00647E6C" w:rsidRDefault="00385270" w:rsidP="00647E6C">
            <w:pPr>
              <w:pStyle w:val="100"/>
            </w:pPr>
            <w:r w:rsidRPr="00647E6C">
              <w:lastRenderedPageBreak/>
              <w:t>MpiPolicyApplicationService.submitPolicyApplication</w:t>
            </w:r>
          </w:p>
        </w:tc>
        <w:tc>
          <w:tcPr>
            <w:tcW w:w="417" w:type="pct"/>
            <w:vAlign w:val="center"/>
          </w:tcPr>
          <w:p w14:paraId="2B267B34" w14:textId="50A0A63A" w:rsidR="00385270" w:rsidRPr="00647E6C" w:rsidRDefault="00385270" w:rsidP="00647E6C">
            <w:pPr>
              <w:pStyle w:val="100"/>
            </w:pPr>
            <w:r w:rsidRPr="00647E6C">
              <w:t>3.МПИ.0077</w:t>
            </w:r>
          </w:p>
        </w:tc>
        <w:tc>
          <w:tcPr>
            <w:tcW w:w="417" w:type="pct"/>
            <w:vAlign w:val="center"/>
          </w:tcPr>
          <w:p w14:paraId="0DBBC480" w14:textId="3E15D34A" w:rsidR="00385270" w:rsidRPr="00647E6C" w:rsidRDefault="00385270" w:rsidP="00647E6C">
            <w:pPr>
              <w:pStyle w:val="100"/>
            </w:pPr>
            <w:r w:rsidRPr="00647E6C">
              <w:t>rq.pa.applicantDoc.patronymic</w:t>
            </w:r>
          </w:p>
        </w:tc>
        <w:tc>
          <w:tcPr>
            <w:tcW w:w="417" w:type="pct"/>
            <w:vAlign w:val="center"/>
          </w:tcPr>
          <w:p w14:paraId="776E27CE" w14:textId="77777777" w:rsidR="00385270" w:rsidRPr="00647E6C" w:rsidRDefault="00385270" w:rsidP="00647E6C">
            <w:pPr>
              <w:pStyle w:val="100"/>
            </w:pPr>
          </w:p>
        </w:tc>
        <w:tc>
          <w:tcPr>
            <w:tcW w:w="417" w:type="pct"/>
          </w:tcPr>
          <w:p w14:paraId="32A73C6F" w14:textId="77777777" w:rsidR="00385270" w:rsidRPr="00647E6C" w:rsidRDefault="00385270" w:rsidP="00647E6C">
            <w:pPr>
              <w:pStyle w:val="100"/>
            </w:pPr>
          </w:p>
        </w:tc>
        <w:tc>
          <w:tcPr>
            <w:tcW w:w="417" w:type="pct"/>
            <w:vAlign w:val="center"/>
          </w:tcPr>
          <w:p w14:paraId="57FA0AB6" w14:textId="6F5BDFD7" w:rsidR="00385270" w:rsidRPr="00647E6C" w:rsidRDefault="00385270" w:rsidP="00647E6C">
            <w:pPr>
              <w:pStyle w:val="100"/>
            </w:pPr>
          </w:p>
        </w:tc>
        <w:tc>
          <w:tcPr>
            <w:tcW w:w="417" w:type="pct"/>
            <w:vAlign w:val="center"/>
          </w:tcPr>
          <w:p w14:paraId="2E79D224" w14:textId="66579E04" w:rsidR="00385270" w:rsidRPr="00647E6C" w:rsidRDefault="00385270" w:rsidP="00647E6C">
            <w:pPr>
              <w:pStyle w:val="100"/>
            </w:pPr>
            <w:r w:rsidRPr="00647E6C">
              <w:t>не пусто</w:t>
            </w:r>
          </w:p>
        </w:tc>
        <w:tc>
          <w:tcPr>
            <w:tcW w:w="417" w:type="pct"/>
            <w:vAlign w:val="center"/>
          </w:tcPr>
          <w:p w14:paraId="4A55DB04" w14:textId="77777777" w:rsidR="00385270" w:rsidRPr="0099308E" w:rsidRDefault="00385270" w:rsidP="00647E6C">
            <w:pPr>
              <w:pStyle w:val="100"/>
              <w:rPr>
                <w:lang w:val="ru-RU"/>
              </w:rPr>
            </w:pPr>
            <w:r w:rsidRPr="00647E6C">
              <w:t>patronymic</w:t>
            </w:r>
            <w:r w:rsidRPr="0099308E">
              <w:rPr>
                <w:lang w:val="ru-RU"/>
              </w:rPr>
              <w:t xml:space="preserve"> не принадлежит </w:t>
            </w:r>
          </w:p>
          <w:p w14:paraId="5AC000F1" w14:textId="77777777" w:rsidR="00385270" w:rsidRPr="0099308E" w:rsidRDefault="00385270" w:rsidP="00647E6C">
            <w:pPr>
              <w:pStyle w:val="100"/>
              <w:rPr>
                <w:lang w:val="ru-RU"/>
              </w:rPr>
            </w:pPr>
            <w:r w:rsidRPr="0099308E">
              <w:rPr>
                <w:lang w:val="ru-RU"/>
              </w:rPr>
              <w:t>{</w:t>
            </w:r>
          </w:p>
          <w:p w14:paraId="12F10B40"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444946BB"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4A2B3B6A" w14:textId="77777777" w:rsidR="00385270" w:rsidRPr="0099308E" w:rsidRDefault="00385270" w:rsidP="00647E6C">
            <w:pPr>
              <w:pStyle w:val="100"/>
              <w:rPr>
                <w:lang w:val="ru-RU"/>
              </w:rPr>
            </w:pPr>
            <w:r w:rsidRPr="0099308E">
              <w:rPr>
                <w:lang w:val="ru-RU"/>
              </w:rPr>
              <w:lastRenderedPageBreak/>
              <w:t>Нижнее подчеркивание (код 95)</w:t>
            </w:r>
            <w:r w:rsidRPr="00647E6C">
              <w:t> </w:t>
            </w:r>
          </w:p>
          <w:p w14:paraId="77933649"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6596741F" w14:textId="77777777" w:rsidR="00385270" w:rsidRPr="0099308E" w:rsidRDefault="00385270" w:rsidP="00647E6C">
            <w:pPr>
              <w:pStyle w:val="100"/>
              <w:rPr>
                <w:lang w:val="ru-RU"/>
              </w:rPr>
            </w:pPr>
            <w:r w:rsidRPr="0099308E">
              <w:rPr>
                <w:lang w:val="ru-RU"/>
              </w:rPr>
              <w:t>Апостроф с десятичным кодом 39</w:t>
            </w:r>
          </w:p>
          <w:p w14:paraId="57F1AECA" w14:textId="77777777" w:rsidR="00385270" w:rsidRPr="0099308E" w:rsidRDefault="00385270" w:rsidP="00647E6C">
            <w:pPr>
              <w:pStyle w:val="100"/>
              <w:rPr>
                <w:lang w:val="ru-RU"/>
              </w:rPr>
            </w:pPr>
            <w:r w:rsidRPr="0099308E">
              <w:rPr>
                <w:lang w:val="ru-RU"/>
              </w:rPr>
              <w:t>Точка</w:t>
            </w:r>
          </w:p>
          <w:p w14:paraId="6DCB59F1" w14:textId="77777777" w:rsidR="00385270" w:rsidRPr="0099308E" w:rsidRDefault="00385270" w:rsidP="00647E6C">
            <w:pPr>
              <w:pStyle w:val="100"/>
              <w:rPr>
                <w:lang w:val="ru-RU"/>
              </w:rPr>
            </w:pPr>
            <w:r w:rsidRPr="0099308E">
              <w:rPr>
                <w:lang w:val="ru-RU"/>
              </w:rPr>
              <w:t>Пробел</w:t>
            </w:r>
          </w:p>
          <w:p w14:paraId="2D46553C" w14:textId="77777777" w:rsidR="00385270" w:rsidRPr="00647E6C" w:rsidRDefault="00385270" w:rsidP="00647E6C">
            <w:pPr>
              <w:pStyle w:val="100"/>
            </w:pPr>
            <w:r w:rsidRPr="00647E6C">
              <w:t>Запятая</w:t>
            </w:r>
          </w:p>
          <w:p w14:paraId="127F89BF" w14:textId="7E409AD0" w:rsidR="00385270" w:rsidRPr="00647E6C" w:rsidRDefault="00385270" w:rsidP="00647E6C">
            <w:pPr>
              <w:pStyle w:val="100"/>
            </w:pPr>
            <w:r w:rsidRPr="00647E6C">
              <w:t>}</w:t>
            </w:r>
          </w:p>
        </w:tc>
        <w:tc>
          <w:tcPr>
            <w:tcW w:w="634" w:type="pct"/>
            <w:vAlign w:val="center"/>
          </w:tcPr>
          <w:p w14:paraId="0F800A5D" w14:textId="77777777" w:rsidR="00385270" w:rsidRPr="0099308E" w:rsidRDefault="00385270" w:rsidP="00647E6C">
            <w:pPr>
              <w:pStyle w:val="100"/>
              <w:rPr>
                <w:lang w:val="ru-RU"/>
              </w:rPr>
            </w:pPr>
            <w:r w:rsidRPr="0099308E">
              <w:rPr>
                <w:lang w:val="ru-RU"/>
              </w:rPr>
              <w:lastRenderedPageBreak/>
              <w:t xml:space="preserve">Параметр </w:t>
            </w:r>
            <w:r w:rsidRPr="00647E6C">
              <w:t>patronymic</w:t>
            </w:r>
            <w:r w:rsidRPr="0099308E">
              <w:rPr>
                <w:lang w:val="ru-RU"/>
              </w:rPr>
              <w:t xml:space="preserve"> может содержать только следующие символы:</w:t>
            </w:r>
          </w:p>
          <w:p w14:paraId="41D40F9F" w14:textId="3E1A3B5F"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w:t>
            </w:r>
            <w:r w:rsidRPr="0099308E">
              <w:rPr>
                <w:lang w:val="ru-RU"/>
              </w:rPr>
              <w:lastRenderedPageBreak/>
              <w:t xml:space="preserve">(одна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w:t>
            </w:r>
            <w:r w:rsidRPr="0099308E">
              <w:rPr>
                <w:lang w:val="ru-RU"/>
              </w:rPr>
              <w:lastRenderedPageBreak/>
              <w:t>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xml:space="preserve">- Нижнее подчеркивание (допустимо расположение только в начале параметра и после нижнего подчеркивания могут следовать </w:t>
            </w:r>
            <w:r w:rsidRPr="0099308E">
              <w:rPr>
                <w:lang w:val="ru-RU"/>
              </w:rPr>
              <w:lastRenderedPageBreak/>
              <w:t>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w:t>
            </w:r>
            <w:r w:rsidRPr="0099308E">
              <w:rPr>
                <w:lang w:val="ru-RU"/>
              </w:rPr>
              <w:lastRenderedPageBreak/>
              <w:t>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w:t>
            </w:r>
            <w:r w:rsidRPr="0099308E">
              <w:rPr>
                <w:lang w:val="ru-RU"/>
              </w:rPr>
              <w:lastRenderedPageBreak/>
              <w:t>запятая возможна не в единственном экземпляре; запятые не могут быть расположены подряд)</w:t>
            </w:r>
          </w:p>
        </w:tc>
        <w:tc>
          <w:tcPr>
            <w:tcW w:w="1028" w:type="pct"/>
            <w:vAlign w:val="center"/>
          </w:tcPr>
          <w:p w14:paraId="3EDE7F8D" w14:textId="77777777" w:rsidR="00385270" w:rsidRPr="0099308E" w:rsidRDefault="00385270" w:rsidP="00647E6C">
            <w:pPr>
              <w:pStyle w:val="100"/>
              <w:rPr>
                <w:lang w:val="ru-RU"/>
              </w:rPr>
            </w:pPr>
            <w:r w:rsidRPr="0099308E">
              <w:rPr>
                <w:lang w:val="ru-RU"/>
              </w:rPr>
              <w:lastRenderedPageBreak/>
              <w:t xml:space="preserve">Параметр </w:t>
            </w:r>
            <w:r w:rsidRPr="00647E6C">
              <w:t>patronymic </w:t>
            </w:r>
            <w:r w:rsidRPr="0099308E">
              <w:rPr>
                <w:lang w:val="ru-RU"/>
              </w:rPr>
              <w:t>может содержать только следующие символы:</w:t>
            </w:r>
          </w:p>
          <w:p w14:paraId="6E52E4AF" w14:textId="78D00FAC"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w:t>
            </w:r>
            <w:r w:rsidRPr="0099308E">
              <w:rPr>
                <w:lang w:val="ru-RU"/>
              </w:rPr>
              <w:lastRenderedPageBreak/>
              <w:t xml:space="preserve">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r>
            <w:r w:rsidRPr="0099308E">
              <w:rPr>
                <w:lang w:val="ru-RU"/>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2D5ADC61" w14:textId="77777777" w:rsidTr="00385270">
        <w:trPr>
          <w:trHeight w:val="454"/>
        </w:trPr>
        <w:tc>
          <w:tcPr>
            <w:tcW w:w="419" w:type="pct"/>
            <w:vAlign w:val="center"/>
          </w:tcPr>
          <w:p w14:paraId="37C802EF" w14:textId="0F647E16" w:rsidR="00385270" w:rsidRPr="00647E6C" w:rsidRDefault="00385270" w:rsidP="00647E6C">
            <w:pPr>
              <w:pStyle w:val="100"/>
            </w:pPr>
            <w:r w:rsidRPr="00647E6C">
              <w:lastRenderedPageBreak/>
              <w:t>MpiPolicyApplicationService.submitPolicyApplication</w:t>
            </w:r>
          </w:p>
        </w:tc>
        <w:tc>
          <w:tcPr>
            <w:tcW w:w="417" w:type="pct"/>
            <w:vAlign w:val="center"/>
          </w:tcPr>
          <w:p w14:paraId="0F256BDC" w14:textId="1D45CBEA" w:rsidR="00385270" w:rsidRPr="00647E6C" w:rsidRDefault="00385270" w:rsidP="00647E6C">
            <w:pPr>
              <w:pStyle w:val="100"/>
            </w:pPr>
            <w:r w:rsidRPr="00647E6C">
              <w:t>3.МПИ.0078</w:t>
            </w:r>
          </w:p>
        </w:tc>
        <w:tc>
          <w:tcPr>
            <w:tcW w:w="417" w:type="pct"/>
            <w:vAlign w:val="center"/>
          </w:tcPr>
          <w:p w14:paraId="1CBFCDDB" w14:textId="19AC9325" w:rsidR="00385270" w:rsidRPr="00647E6C" w:rsidRDefault="00385270" w:rsidP="00647E6C">
            <w:pPr>
              <w:pStyle w:val="100"/>
            </w:pPr>
            <w:r w:rsidRPr="00647E6C">
              <w:t>rq.pa.applicantDoc.firstName</w:t>
            </w:r>
          </w:p>
        </w:tc>
        <w:tc>
          <w:tcPr>
            <w:tcW w:w="417" w:type="pct"/>
            <w:vAlign w:val="center"/>
          </w:tcPr>
          <w:p w14:paraId="05491664" w14:textId="77777777" w:rsidR="00385270" w:rsidRPr="00647E6C" w:rsidRDefault="00385270" w:rsidP="00647E6C">
            <w:pPr>
              <w:pStyle w:val="100"/>
            </w:pPr>
          </w:p>
        </w:tc>
        <w:tc>
          <w:tcPr>
            <w:tcW w:w="417" w:type="pct"/>
          </w:tcPr>
          <w:p w14:paraId="53026500" w14:textId="77777777" w:rsidR="00385270" w:rsidRPr="00647E6C" w:rsidRDefault="00385270" w:rsidP="00647E6C">
            <w:pPr>
              <w:pStyle w:val="100"/>
            </w:pPr>
          </w:p>
        </w:tc>
        <w:tc>
          <w:tcPr>
            <w:tcW w:w="417" w:type="pct"/>
            <w:vAlign w:val="center"/>
          </w:tcPr>
          <w:p w14:paraId="5FECA6E9" w14:textId="54C63595" w:rsidR="00385270" w:rsidRPr="00647E6C" w:rsidRDefault="00385270" w:rsidP="00647E6C">
            <w:pPr>
              <w:pStyle w:val="100"/>
            </w:pPr>
          </w:p>
        </w:tc>
        <w:tc>
          <w:tcPr>
            <w:tcW w:w="417" w:type="pct"/>
            <w:vAlign w:val="center"/>
          </w:tcPr>
          <w:p w14:paraId="14CC1569" w14:textId="0C95C2B1" w:rsidR="00385270" w:rsidRPr="00647E6C" w:rsidRDefault="00385270" w:rsidP="00647E6C">
            <w:pPr>
              <w:pStyle w:val="100"/>
            </w:pPr>
            <w:r w:rsidRPr="00647E6C">
              <w:t>не пусто</w:t>
            </w:r>
          </w:p>
        </w:tc>
        <w:tc>
          <w:tcPr>
            <w:tcW w:w="417" w:type="pct"/>
            <w:vAlign w:val="center"/>
          </w:tcPr>
          <w:p w14:paraId="685AC861" w14:textId="77777777" w:rsidR="00385270" w:rsidRPr="0099308E" w:rsidRDefault="00385270" w:rsidP="00647E6C">
            <w:pPr>
              <w:pStyle w:val="100"/>
              <w:rPr>
                <w:lang w:val="ru-RU"/>
              </w:rPr>
            </w:pPr>
            <w:r w:rsidRPr="00647E6C">
              <w:t>firstName</w:t>
            </w:r>
            <w:r w:rsidRPr="0099308E">
              <w:rPr>
                <w:lang w:val="ru-RU"/>
              </w:rPr>
              <w:t xml:space="preserve"> не принадлежит </w:t>
            </w:r>
          </w:p>
          <w:p w14:paraId="7DC62766" w14:textId="77777777" w:rsidR="00385270" w:rsidRPr="0099308E" w:rsidRDefault="00385270" w:rsidP="00647E6C">
            <w:pPr>
              <w:pStyle w:val="100"/>
              <w:rPr>
                <w:lang w:val="ru-RU"/>
              </w:rPr>
            </w:pPr>
            <w:r w:rsidRPr="0099308E">
              <w:rPr>
                <w:lang w:val="ru-RU"/>
              </w:rPr>
              <w:t>{</w:t>
            </w:r>
          </w:p>
          <w:p w14:paraId="35E25F0E"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48655E3F"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73DD7FA2"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13766782" w14:textId="77777777" w:rsidR="00385270" w:rsidRPr="0099308E" w:rsidRDefault="00385270" w:rsidP="00647E6C">
            <w:pPr>
              <w:pStyle w:val="100"/>
              <w:rPr>
                <w:lang w:val="ru-RU"/>
              </w:rPr>
            </w:pPr>
            <w:r w:rsidRPr="0099308E">
              <w:rPr>
                <w:lang w:val="ru-RU"/>
              </w:rPr>
              <w:t xml:space="preserve">Горизонтальные разделители (минус с десятичным кодом 45, короткое тире с десятичным кодом 150, длинное тире с </w:t>
            </w:r>
            <w:r w:rsidRPr="0099308E">
              <w:rPr>
                <w:lang w:val="ru-RU"/>
              </w:rPr>
              <w:lastRenderedPageBreak/>
              <w:t>десятичным кодом 151)</w:t>
            </w:r>
          </w:p>
          <w:p w14:paraId="406DB13B" w14:textId="77777777" w:rsidR="00385270" w:rsidRPr="0099308E" w:rsidRDefault="00385270" w:rsidP="00647E6C">
            <w:pPr>
              <w:pStyle w:val="100"/>
              <w:rPr>
                <w:lang w:val="ru-RU"/>
              </w:rPr>
            </w:pPr>
            <w:r w:rsidRPr="0099308E">
              <w:rPr>
                <w:lang w:val="ru-RU"/>
              </w:rPr>
              <w:t>Апостроф с десятичным кодом 39</w:t>
            </w:r>
          </w:p>
          <w:p w14:paraId="4B34F774" w14:textId="77777777" w:rsidR="00385270" w:rsidRPr="0099308E" w:rsidRDefault="00385270" w:rsidP="00647E6C">
            <w:pPr>
              <w:pStyle w:val="100"/>
              <w:rPr>
                <w:lang w:val="ru-RU"/>
              </w:rPr>
            </w:pPr>
            <w:r w:rsidRPr="0099308E">
              <w:rPr>
                <w:lang w:val="ru-RU"/>
              </w:rPr>
              <w:t>Точка</w:t>
            </w:r>
          </w:p>
          <w:p w14:paraId="4A0600DF" w14:textId="77777777" w:rsidR="00385270" w:rsidRPr="0099308E" w:rsidRDefault="00385270" w:rsidP="00647E6C">
            <w:pPr>
              <w:pStyle w:val="100"/>
              <w:rPr>
                <w:lang w:val="ru-RU"/>
              </w:rPr>
            </w:pPr>
            <w:r w:rsidRPr="0099308E">
              <w:rPr>
                <w:lang w:val="ru-RU"/>
              </w:rPr>
              <w:t>Пробел</w:t>
            </w:r>
          </w:p>
          <w:p w14:paraId="635C3BC8" w14:textId="77777777" w:rsidR="00385270" w:rsidRPr="00647E6C" w:rsidRDefault="00385270" w:rsidP="00647E6C">
            <w:pPr>
              <w:pStyle w:val="100"/>
            </w:pPr>
            <w:r w:rsidRPr="00647E6C">
              <w:t>Запятая</w:t>
            </w:r>
          </w:p>
          <w:p w14:paraId="745E0BAC" w14:textId="646E6084" w:rsidR="00385270" w:rsidRPr="00647E6C" w:rsidRDefault="00385270" w:rsidP="00647E6C">
            <w:pPr>
              <w:pStyle w:val="100"/>
            </w:pPr>
            <w:r w:rsidRPr="00647E6C">
              <w:t>}</w:t>
            </w:r>
          </w:p>
        </w:tc>
        <w:tc>
          <w:tcPr>
            <w:tcW w:w="634" w:type="pct"/>
            <w:vAlign w:val="center"/>
          </w:tcPr>
          <w:p w14:paraId="79798144"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56F2BDF8" w14:textId="4560FB53"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w:t>
            </w:r>
            <w:r w:rsidRPr="0099308E">
              <w:rPr>
                <w:lang w:val="ru-RU"/>
              </w:rPr>
              <w:lastRenderedPageBreak/>
              <w:t xml:space="preserve">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w:t>
            </w:r>
            <w:r w:rsidRPr="0099308E">
              <w:rPr>
                <w:lang w:val="ru-RU"/>
              </w:rPr>
              <w:lastRenderedPageBreak/>
              <w:t>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xml:space="preserve">- Апостроф (не может быть последним символом, после </w:t>
            </w:r>
            <w:r w:rsidRPr="0099308E">
              <w:rPr>
                <w:lang w:val="ru-RU"/>
              </w:rPr>
              <w:lastRenderedPageBreak/>
              <w:t>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w:t>
            </w:r>
            <w:r w:rsidRPr="0099308E">
              <w:rPr>
                <w:lang w:val="ru-RU"/>
              </w:rPr>
              <w:lastRenderedPageBreak/>
              <w:t>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60F63650"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0FB85328" w14:textId="608E8C94"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w:t>
            </w:r>
            <w:r w:rsidRPr="0099308E">
              <w:rPr>
                <w:lang w:val="ru-RU"/>
              </w:rPr>
              <w:lastRenderedPageBreak/>
              <w:t>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w:t>
            </w:r>
            <w:r w:rsidRPr="0099308E">
              <w:rPr>
                <w:lang w:val="ru-RU"/>
              </w:rPr>
              <w:lastRenderedPageBreak/>
              <w:t>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759892D0" w14:textId="77777777" w:rsidTr="00385270">
        <w:trPr>
          <w:trHeight w:val="454"/>
        </w:trPr>
        <w:tc>
          <w:tcPr>
            <w:tcW w:w="419" w:type="pct"/>
            <w:vAlign w:val="center"/>
          </w:tcPr>
          <w:p w14:paraId="11C54D95" w14:textId="34966F1A" w:rsidR="00385270" w:rsidRPr="00647E6C" w:rsidRDefault="00385270" w:rsidP="00647E6C">
            <w:pPr>
              <w:pStyle w:val="100"/>
            </w:pPr>
            <w:r w:rsidRPr="00647E6C">
              <w:lastRenderedPageBreak/>
              <w:t>MpiPolicyApplicationService.submitPolicyApplication</w:t>
            </w:r>
          </w:p>
        </w:tc>
        <w:tc>
          <w:tcPr>
            <w:tcW w:w="417" w:type="pct"/>
            <w:vAlign w:val="center"/>
          </w:tcPr>
          <w:p w14:paraId="593E0686" w14:textId="0A310B05" w:rsidR="00385270" w:rsidRPr="00647E6C" w:rsidRDefault="00385270" w:rsidP="00647E6C">
            <w:pPr>
              <w:pStyle w:val="100"/>
            </w:pPr>
            <w:r w:rsidRPr="00647E6C">
              <w:t>3.МПИ.0079</w:t>
            </w:r>
          </w:p>
        </w:tc>
        <w:tc>
          <w:tcPr>
            <w:tcW w:w="417" w:type="pct"/>
            <w:vAlign w:val="center"/>
          </w:tcPr>
          <w:p w14:paraId="305522F0" w14:textId="168078BD" w:rsidR="00385270" w:rsidRPr="00647E6C" w:rsidRDefault="00385270" w:rsidP="00647E6C">
            <w:pPr>
              <w:pStyle w:val="100"/>
            </w:pPr>
            <w:r w:rsidRPr="00647E6C">
              <w:t>rq.pa.applicantDoc.birthDay</w:t>
            </w:r>
          </w:p>
        </w:tc>
        <w:tc>
          <w:tcPr>
            <w:tcW w:w="417" w:type="pct"/>
            <w:vAlign w:val="center"/>
          </w:tcPr>
          <w:p w14:paraId="4D2A16A5" w14:textId="77777777" w:rsidR="00385270" w:rsidRPr="00647E6C" w:rsidRDefault="00385270" w:rsidP="00647E6C">
            <w:pPr>
              <w:pStyle w:val="100"/>
            </w:pPr>
          </w:p>
        </w:tc>
        <w:tc>
          <w:tcPr>
            <w:tcW w:w="417" w:type="pct"/>
          </w:tcPr>
          <w:p w14:paraId="271DC223" w14:textId="77777777" w:rsidR="00385270" w:rsidRPr="00647E6C" w:rsidRDefault="00385270" w:rsidP="00647E6C">
            <w:pPr>
              <w:pStyle w:val="100"/>
            </w:pPr>
          </w:p>
        </w:tc>
        <w:tc>
          <w:tcPr>
            <w:tcW w:w="417" w:type="pct"/>
            <w:vAlign w:val="center"/>
          </w:tcPr>
          <w:p w14:paraId="62B3A064" w14:textId="1DE9A2F8" w:rsidR="00385270" w:rsidRPr="00647E6C" w:rsidRDefault="00385270" w:rsidP="00647E6C">
            <w:pPr>
              <w:pStyle w:val="100"/>
            </w:pPr>
          </w:p>
        </w:tc>
        <w:tc>
          <w:tcPr>
            <w:tcW w:w="417" w:type="pct"/>
            <w:vAlign w:val="center"/>
          </w:tcPr>
          <w:p w14:paraId="201CFE1D" w14:textId="59A4ADCB" w:rsidR="00385270" w:rsidRPr="00647E6C" w:rsidRDefault="00385270" w:rsidP="00647E6C">
            <w:pPr>
              <w:pStyle w:val="100"/>
            </w:pPr>
            <w:r w:rsidRPr="00647E6C">
              <w:t>не пусто</w:t>
            </w:r>
          </w:p>
        </w:tc>
        <w:tc>
          <w:tcPr>
            <w:tcW w:w="417" w:type="pct"/>
            <w:vAlign w:val="center"/>
          </w:tcPr>
          <w:p w14:paraId="134D5396" w14:textId="1DAC3B5C"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188C6C0C" w14:textId="736E008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138522E6" w14:textId="57B3EAB9" w:rsidR="00385270" w:rsidRPr="0099308E" w:rsidRDefault="00385270" w:rsidP="00647E6C">
            <w:pPr>
              <w:pStyle w:val="100"/>
              <w:rPr>
                <w:lang w:val="ru-RU"/>
              </w:rPr>
            </w:pPr>
            <w:r w:rsidRPr="0099308E">
              <w:rPr>
                <w:lang w:val="ru-RU"/>
              </w:rPr>
              <w:t xml:space="preserve">Значение параметра </w:t>
            </w:r>
            <w:r w:rsidRPr="00647E6C">
              <w:t>birthDay </w:t>
            </w:r>
            <w:r w:rsidRPr="0099308E">
              <w:rPr>
                <w:lang w:val="ru-RU"/>
              </w:rPr>
              <w:t xml:space="preserve">должно соответствовать типу данных </w:t>
            </w:r>
            <w:r w:rsidRPr="00647E6C">
              <w:t>localDate </w:t>
            </w:r>
            <w:r w:rsidRPr="0099308E">
              <w:rPr>
                <w:lang w:val="ru-RU"/>
              </w:rPr>
              <w:t>(ГГГГ-ММ-ДД)</w:t>
            </w:r>
          </w:p>
        </w:tc>
      </w:tr>
      <w:tr w:rsidR="00385270" w:rsidRPr="00B40693" w14:paraId="350FA7FE" w14:textId="77777777" w:rsidTr="00385270">
        <w:trPr>
          <w:trHeight w:val="454"/>
        </w:trPr>
        <w:tc>
          <w:tcPr>
            <w:tcW w:w="419" w:type="pct"/>
            <w:vAlign w:val="center"/>
          </w:tcPr>
          <w:p w14:paraId="79453DC7" w14:textId="5E1624A9" w:rsidR="00385270" w:rsidRPr="00647E6C" w:rsidRDefault="00385270" w:rsidP="00647E6C">
            <w:pPr>
              <w:pStyle w:val="100"/>
            </w:pPr>
            <w:r w:rsidRPr="00647E6C">
              <w:t>MpiPolicyApplicationService.submitPolicyApplication</w:t>
            </w:r>
          </w:p>
        </w:tc>
        <w:tc>
          <w:tcPr>
            <w:tcW w:w="417" w:type="pct"/>
            <w:vAlign w:val="center"/>
          </w:tcPr>
          <w:p w14:paraId="7060042F" w14:textId="12895278" w:rsidR="00385270" w:rsidRPr="00647E6C" w:rsidRDefault="00385270" w:rsidP="00647E6C">
            <w:pPr>
              <w:pStyle w:val="100"/>
            </w:pPr>
            <w:r w:rsidRPr="00647E6C">
              <w:t>3.МПИ.0080</w:t>
            </w:r>
          </w:p>
        </w:tc>
        <w:tc>
          <w:tcPr>
            <w:tcW w:w="417" w:type="pct"/>
            <w:vAlign w:val="center"/>
          </w:tcPr>
          <w:p w14:paraId="0489A1DB" w14:textId="392D8EB9" w:rsidR="00385270" w:rsidRPr="00647E6C" w:rsidRDefault="00385270" w:rsidP="00647E6C">
            <w:pPr>
              <w:pStyle w:val="100"/>
            </w:pPr>
            <w:r w:rsidRPr="00647E6C">
              <w:t>rq.pa.applicantDoc.birthOksm</w:t>
            </w:r>
          </w:p>
        </w:tc>
        <w:tc>
          <w:tcPr>
            <w:tcW w:w="417" w:type="pct"/>
            <w:vAlign w:val="center"/>
          </w:tcPr>
          <w:p w14:paraId="2F12FE5D" w14:textId="4FA39CAC" w:rsidR="00385270" w:rsidRPr="0099308E" w:rsidRDefault="00385270" w:rsidP="00647E6C">
            <w:pPr>
              <w:pStyle w:val="100"/>
              <w:rPr>
                <w:lang w:val="ru-RU"/>
              </w:rPr>
            </w:pPr>
            <w:r w:rsidRPr="00647E6C">
              <w:t>O</w:t>
            </w:r>
            <w:r w:rsidRPr="0099308E">
              <w:rPr>
                <w:lang w:val="ru-RU"/>
              </w:rPr>
              <w:t xml:space="preserve">001 Общероссийский классификатор стран </w:t>
            </w:r>
            <w:r w:rsidRPr="0099308E">
              <w:rPr>
                <w:lang w:val="ru-RU"/>
              </w:rPr>
              <w:lastRenderedPageBreak/>
              <w:t>мира (</w:t>
            </w:r>
            <w:r w:rsidRPr="00647E6C">
              <w:t>OKSM</w:t>
            </w:r>
            <w:r w:rsidRPr="0099308E">
              <w:rPr>
                <w:lang w:val="ru-RU"/>
              </w:rPr>
              <w:t>)(</w:t>
            </w:r>
            <w:hyperlink r:id="rId28"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t>readOnly</w:t>
              </w:r>
              <w:r w:rsidRPr="0099308E">
                <w:rPr>
                  <w:lang w:val="ru-RU"/>
                </w:rPr>
                <w:t>=</w:t>
              </w:r>
              <w:r w:rsidRPr="00647E6C">
                <w:t>true</w:t>
              </w:r>
              <w:r w:rsidRPr="0099308E">
                <w:rPr>
                  <w:lang w:val="ru-RU"/>
                </w:rPr>
                <w:t>&amp;</w:t>
              </w:r>
              <w:r w:rsidRPr="00647E6C">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w:t>
              </w:r>
              <w:r w:rsidRPr="00647E6C">
                <w:lastRenderedPageBreak/>
                <w:t>mple</w:t>
              </w:r>
              <w:r w:rsidRPr="0099308E">
                <w:rPr>
                  <w:lang w:val="ru-RU"/>
                </w:rPr>
                <w:t>1:$</w:t>
              </w:r>
              <w:r w:rsidRPr="00647E6C">
                <w:t>selectedId</w:t>
              </w:r>
              <w:r w:rsidRPr="0099308E">
                <w:rPr>
                  <w:lang w:val="ru-RU"/>
                </w:rPr>
                <w:t>=</w:t>
              </w:r>
              <w:r w:rsidRPr="00647E6C">
                <w:t>undefined</w:t>
              </w:r>
            </w:hyperlink>
            <w:r w:rsidRPr="0099308E">
              <w:rPr>
                <w:lang w:val="ru-RU"/>
              </w:rPr>
              <w:t>)</w:t>
            </w:r>
          </w:p>
        </w:tc>
        <w:tc>
          <w:tcPr>
            <w:tcW w:w="417" w:type="pct"/>
          </w:tcPr>
          <w:p w14:paraId="0966CB18" w14:textId="77777777" w:rsidR="00385270" w:rsidRPr="0099308E" w:rsidRDefault="00385270" w:rsidP="00647E6C">
            <w:pPr>
              <w:pStyle w:val="100"/>
              <w:rPr>
                <w:lang w:val="ru-RU"/>
              </w:rPr>
            </w:pPr>
          </w:p>
        </w:tc>
        <w:tc>
          <w:tcPr>
            <w:tcW w:w="417" w:type="pct"/>
            <w:vAlign w:val="center"/>
          </w:tcPr>
          <w:p w14:paraId="06B50B48" w14:textId="3BAD7B7A" w:rsidR="00385270" w:rsidRPr="00647E6C" w:rsidRDefault="00385270" w:rsidP="00647E6C">
            <w:pPr>
              <w:pStyle w:val="100"/>
            </w:pPr>
            <w:r w:rsidRPr="00647E6C">
              <w:t>ALFA3</w:t>
            </w:r>
          </w:p>
        </w:tc>
        <w:tc>
          <w:tcPr>
            <w:tcW w:w="417" w:type="pct"/>
            <w:vAlign w:val="center"/>
          </w:tcPr>
          <w:p w14:paraId="6A7E864C" w14:textId="55A3338D" w:rsidR="00385270" w:rsidRPr="00647E6C" w:rsidRDefault="00385270" w:rsidP="00647E6C">
            <w:pPr>
              <w:pStyle w:val="100"/>
            </w:pPr>
            <w:r w:rsidRPr="00647E6C">
              <w:t>не пусто</w:t>
            </w:r>
          </w:p>
        </w:tc>
        <w:tc>
          <w:tcPr>
            <w:tcW w:w="417" w:type="pct"/>
            <w:vAlign w:val="center"/>
          </w:tcPr>
          <w:p w14:paraId="12F2F3D8" w14:textId="77777777" w:rsidR="00385270" w:rsidRPr="00647E6C" w:rsidRDefault="00385270" w:rsidP="00647E6C">
            <w:pPr>
              <w:pStyle w:val="100"/>
            </w:pPr>
          </w:p>
        </w:tc>
        <w:tc>
          <w:tcPr>
            <w:tcW w:w="634" w:type="pct"/>
            <w:vAlign w:val="center"/>
          </w:tcPr>
          <w:p w14:paraId="0D815DF8" w14:textId="70FD861B" w:rsidR="00385270" w:rsidRPr="0099308E" w:rsidRDefault="00385270" w:rsidP="00647E6C">
            <w:pPr>
              <w:pStyle w:val="100"/>
              <w:rPr>
                <w:lang w:val="ru-RU"/>
              </w:rPr>
            </w:pPr>
            <w:r w:rsidRPr="0099308E">
              <w:rPr>
                <w:lang w:val="ru-RU"/>
              </w:rPr>
              <w:t xml:space="preserve">Значение параметра </w:t>
            </w:r>
            <w:r w:rsidRPr="00647E6C">
              <w:t>birthOksm</w:t>
            </w:r>
            <w:r w:rsidRPr="0099308E">
              <w:rPr>
                <w:lang w:val="ru-RU"/>
              </w:rPr>
              <w:t xml:space="preserve"> должно присутствовать в столбце </w:t>
            </w:r>
            <w:r w:rsidRPr="00647E6C">
              <w:t>ALFA</w:t>
            </w:r>
            <w:r w:rsidRPr="0099308E">
              <w:rPr>
                <w:lang w:val="ru-RU"/>
              </w:rPr>
              <w:t xml:space="preserve">3 </w:t>
            </w:r>
            <w:r w:rsidRPr="0099308E">
              <w:rPr>
                <w:lang w:val="ru-RU"/>
              </w:rPr>
              <w:lastRenderedPageBreak/>
              <w:t xml:space="preserve">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2BA005EA" w14:textId="2C4096B2" w:rsidR="00385270" w:rsidRPr="0099308E" w:rsidRDefault="00385270" w:rsidP="00647E6C">
            <w:pPr>
              <w:pStyle w:val="100"/>
              <w:rPr>
                <w:lang w:val="ru-RU"/>
              </w:rPr>
            </w:pPr>
            <w:r w:rsidRPr="0099308E">
              <w:rPr>
                <w:lang w:val="ru-RU"/>
              </w:rPr>
              <w:lastRenderedPageBreak/>
              <w:t xml:space="preserve">Значение параметра </w:t>
            </w:r>
            <w:r w:rsidRPr="00647E6C">
              <w:t>birthOksm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 xml:space="preserve">001 Общероссийский </w:t>
            </w:r>
            <w:r w:rsidRPr="0099308E">
              <w:rPr>
                <w:lang w:val="ru-RU"/>
              </w:rPr>
              <w:lastRenderedPageBreak/>
              <w:t>классификатор стран мира (</w:t>
            </w:r>
            <w:r w:rsidRPr="00647E6C">
              <w:t>OKSM</w:t>
            </w:r>
            <w:r w:rsidRPr="0099308E">
              <w:rPr>
                <w:lang w:val="ru-RU"/>
              </w:rPr>
              <w:t>).</w:t>
            </w:r>
          </w:p>
        </w:tc>
      </w:tr>
      <w:tr w:rsidR="00385270" w:rsidRPr="00B40693" w14:paraId="51B6A1F3" w14:textId="77777777" w:rsidTr="00385270">
        <w:trPr>
          <w:trHeight w:val="454"/>
        </w:trPr>
        <w:tc>
          <w:tcPr>
            <w:tcW w:w="419" w:type="pct"/>
            <w:vAlign w:val="center"/>
          </w:tcPr>
          <w:p w14:paraId="34AC87C7" w14:textId="490EAA80" w:rsidR="00385270" w:rsidRPr="00647E6C" w:rsidRDefault="00385270" w:rsidP="00647E6C">
            <w:pPr>
              <w:pStyle w:val="100"/>
            </w:pPr>
            <w:r w:rsidRPr="00647E6C">
              <w:lastRenderedPageBreak/>
              <w:t>MpiPolicyApplicationService.submitPolicyApplication</w:t>
            </w:r>
          </w:p>
        </w:tc>
        <w:tc>
          <w:tcPr>
            <w:tcW w:w="417" w:type="pct"/>
            <w:vAlign w:val="center"/>
          </w:tcPr>
          <w:p w14:paraId="59E1A23A" w14:textId="52AFD188" w:rsidR="00385270" w:rsidRPr="00647E6C" w:rsidRDefault="00385270" w:rsidP="00647E6C">
            <w:pPr>
              <w:pStyle w:val="100"/>
            </w:pPr>
            <w:r w:rsidRPr="00647E6C">
              <w:t>3.МПИ.0081</w:t>
            </w:r>
          </w:p>
        </w:tc>
        <w:tc>
          <w:tcPr>
            <w:tcW w:w="417" w:type="pct"/>
            <w:vAlign w:val="center"/>
          </w:tcPr>
          <w:p w14:paraId="29E20913" w14:textId="3E0630DD" w:rsidR="00385270" w:rsidRPr="00647E6C" w:rsidRDefault="00385270" w:rsidP="00647E6C">
            <w:pPr>
              <w:pStyle w:val="100"/>
            </w:pPr>
            <w:r w:rsidRPr="00647E6C">
              <w:t>rq.pa.applicantDoc.isDraft</w:t>
            </w:r>
          </w:p>
        </w:tc>
        <w:tc>
          <w:tcPr>
            <w:tcW w:w="417" w:type="pct"/>
            <w:vAlign w:val="center"/>
          </w:tcPr>
          <w:p w14:paraId="5F82F6B1" w14:textId="77777777" w:rsidR="00385270" w:rsidRPr="00647E6C" w:rsidRDefault="00385270" w:rsidP="00647E6C">
            <w:pPr>
              <w:pStyle w:val="100"/>
            </w:pPr>
          </w:p>
        </w:tc>
        <w:tc>
          <w:tcPr>
            <w:tcW w:w="417" w:type="pct"/>
          </w:tcPr>
          <w:p w14:paraId="164989ED" w14:textId="77777777" w:rsidR="00385270" w:rsidRPr="00647E6C" w:rsidRDefault="00385270" w:rsidP="00647E6C">
            <w:pPr>
              <w:pStyle w:val="100"/>
            </w:pPr>
          </w:p>
        </w:tc>
        <w:tc>
          <w:tcPr>
            <w:tcW w:w="417" w:type="pct"/>
            <w:vAlign w:val="center"/>
          </w:tcPr>
          <w:p w14:paraId="3E3EC782" w14:textId="478A0E0B" w:rsidR="00385270" w:rsidRPr="00647E6C" w:rsidRDefault="00385270" w:rsidP="00647E6C">
            <w:pPr>
              <w:pStyle w:val="100"/>
            </w:pPr>
          </w:p>
        </w:tc>
        <w:tc>
          <w:tcPr>
            <w:tcW w:w="417" w:type="pct"/>
            <w:vAlign w:val="center"/>
          </w:tcPr>
          <w:p w14:paraId="09788C96" w14:textId="0E8D5BB0" w:rsidR="00385270" w:rsidRPr="00647E6C" w:rsidRDefault="00385270" w:rsidP="00647E6C">
            <w:pPr>
              <w:pStyle w:val="100"/>
            </w:pPr>
            <w:r w:rsidRPr="00647E6C">
              <w:t>не пусто</w:t>
            </w:r>
          </w:p>
        </w:tc>
        <w:tc>
          <w:tcPr>
            <w:tcW w:w="417" w:type="pct"/>
            <w:vAlign w:val="center"/>
          </w:tcPr>
          <w:p w14:paraId="70B61F78" w14:textId="60033AC3" w:rsidR="00385270" w:rsidRPr="00647E6C" w:rsidRDefault="00385270" w:rsidP="00647E6C">
            <w:pPr>
              <w:pStyle w:val="100"/>
            </w:pPr>
            <w:r w:rsidRPr="00647E6C">
              <w:t>isDraft = 1 или True</w:t>
            </w:r>
          </w:p>
        </w:tc>
        <w:tc>
          <w:tcPr>
            <w:tcW w:w="634" w:type="pct"/>
            <w:vAlign w:val="center"/>
          </w:tcPr>
          <w:p w14:paraId="15E23BA7" w14:textId="76F24425"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значения 0 или </w:t>
            </w:r>
            <w:r w:rsidRPr="00647E6C">
              <w:t>False</w:t>
            </w:r>
          </w:p>
        </w:tc>
        <w:tc>
          <w:tcPr>
            <w:tcW w:w="1028" w:type="pct"/>
            <w:vAlign w:val="center"/>
          </w:tcPr>
          <w:p w14:paraId="44E1FC30" w14:textId="77777777"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w:t>
            </w:r>
            <w:r w:rsidRPr="00647E6C">
              <w:t>False</w:t>
            </w:r>
          </w:p>
          <w:p w14:paraId="3A8D16F6" w14:textId="7F04C4DB" w:rsidR="00385270" w:rsidRPr="0099308E" w:rsidRDefault="00385270" w:rsidP="00647E6C">
            <w:pPr>
              <w:pStyle w:val="100"/>
              <w:rPr>
                <w:lang w:val="ru-RU"/>
              </w:rPr>
            </w:pPr>
          </w:p>
        </w:tc>
      </w:tr>
      <w:tr w:rsidR="00385270" w:rsidRPr="00B40693" w14:paraId="33F79C37" w14:textId="77777777" w:rsidTr="00385270">
        <w:trPr>
          <w:trHeight w:val="454"/>
        </w:trPr>
        <w:tc>
          <w:tcPr>
            <w:tcW w:w="419" w:type="pct"/>
            <w:vAlign w:val="center"/>
          </w:tcPr>
          <w:p w14:paraId="666FC529" w14:textId="472D4291" w:rsidR="00385270" w:rsidRPr="00647E6C" w:rsidRDefault="00385270" w:rsidP="00647E6C">
            <w:pPr>
              <w:pStyle w:val="100"/>
            </w:pPr>
            <w:r w:rsidRPr="00647E6C">
              <w:t>MpiPolicyApplicationService.submitPolicyApplication</w:t>
            </w:r>
          </w:p>
        </w:tc>
        <w:tc>
          <w:tcPr>
            <w:tcW w:w="417" w:type="pct"/>
            <w:vAlign w:val="center"/>
          </w:tcPr>
          <w:p w14:paraId="68EBA696" w14:textId="2E5F89B9" w:rsidR="00385270" w:rsidRPr="00647E6C" w:rsidRDefault="00385270" w:rsidP="00647E6C">
            <w:pPr>
              <w:pStyle w:val="100"/>
            </w:pPr>
            <w:r w:rsidRPr="00647E6C">
              <w:t>3.МПИ.0082</w:t>
            </w:r>
          </w:p>
        </w:tc>
        <w:tc>
          <w:tcPr>
            <w:tcW w:w="417" w:type="pct"/>
            <w:vAlign w:val="center"/>
          </w:tcPr>
          <w:p w14:paraId="6B0E5C22" w14:textId="223337E7" w:rsidR="00385270" w:rsidRPr="00647E6C" w:rsidRDefault="00385270" w:rsidP="00647E6C">
            <w:pPr>
              <w:pStyle w:val="100"/>
            </w:pPr>
            <w:r w:rsidRPr="00647E6C">
              <w:t>rq.pa.applicantDoc.isDraft</w:t>
            </w:r>
          </w:p>
        </w:tc>
        <w:tc>
          <w:tcPr>
            <w:tcW w:w="417" w:type="pct"/>
            <w:vAlign w:val="center"/>
          </w:tcPr>
          <w:p w14:paraId="20F1781E" w14:textId="77777777" w:rsidR="00385270" w:rsidRPr="00647E6C" w:rsidRDefault="00385270" w:rsidP="00647E6C">
            <w:pPr>
              <w:pStyle w:val="100"/>
            </w:pPr>
          </w:p>
        </w:tc>
        <w:tc>
          <w:tcPr>
            <w:tcW w:w="417" w:type="pct"/>
          </w:tcPr>
          <w:p w14:paraId="24286B49" w14:textId="77777777" w:rsidR="00385270" w:rsidRPr="00647E6C" w:rsidRDefault="00385270" w:rsidP="00647E6C">
            <w:pPr>
              <w:pStyle w:val="100"/>
            </w:pPr>
          </w:p>
        </w:tc>
        <w:tc>
          <w:tcPr>
            <w:tcW w:w="417" w:type="pct"/>
            <w:vAlign w:val="center"/>
          </w:tcPr>
          <w:p w14:paraId="6A99E2CC" w14:textId="1E3CF8FB" w:rsidR="00385270" w:rsidRPr="00647E6C" w:rsidRDefault="00385270" w:rsidP="00647E6C">
            <w:pPr>
              <w:pStyle w:val="100"/>
            </w:pPr>
          </w:p>
        </w:tc>
        <w:tc>
          <w:tcPr>
            <w:tcW w:w="417" w:type="pct"/>
            <w:vAlign w:val="center"/>
          </w:tcPr>
          <w:p w14:paraId="2C9EAC63" w14:textId="77777777" w:rsidR="00385270" w:rsidRPr="00647E6C" w:rsidRDefault="00385270" w:rsidP="00647E6C">
            <w:pPr>
              <w:pStyle w:val="100"/>
            </w:pPr>
          </w:p>
        </w:tc>
        <w:tc>
          <w:tcPr>
            <w:tcW w:w="417" w:type="pct"/>
            <w:vAlign w:val="center"/>
          </w:tcPr>
          <w:p w14:paraId="5E482A9A" w14:textId="21F46D84" w:rsidR="00385270" w:rsidRPr="00647E6C" w:rsidRDefault="00385270" w:rsidP="00647E6C">
            <w:pPr>
              <w:pStyle w:val="100"/>
            </w:pPr>
            <w:r w:rsidRPr="00647E6C">
              <w:t>isDraft пусто</w:t>
            </w:r>
          </w:p>
        </w:tc>
        <w:tc>
          <w:tcPr>
            <w:tcW w:w="634" w:type="pct"/>
            <w:vAlign w:val="center"/>
          </w:tcPr>
          <w:p w14:paraId="11975195" w14:textId="391A1734"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69927DF9" w14:textId="5954694B" w:rsidR="00385270" w:rsidRPr="0099308E" w:rsidRDefault="00385270" w:rsidP="00647E6C">
            <w:pPr>
              <w:pStyle w:val="100"/>
              <w:rPr>
                <w:lang w:val="ru-RU"/>
              </w:rPr>
            </w:pPr>
            <w:r w:rsidRPr="0099308E">
              <w:rPr>
                <w:lang w:val="ru-RU"/>
              </w:rPr>
              <w:t xml:space="preserve">Параметр </w:t>
            </w:r>
            <w:r w:rsidRPr="00647E6C">
              <w:t>isDraft</w:t>
            </w:r>
            <w:r w:rsidRPr="0099308E">
              <w:rPr>
                <w:lang w:val="ru-RU"/>
              </w:rPr>
              <w:t xml:space="preserve"> не может передаваться с пустым значением</w:t>
            </w:r>
          </w:p>
        </w:tc>
      </w:tr>
      <w:tr w:rsidR="00385270" w:rsidRPr="00B40693" w14:paraId="52C51E31" w14:textId="77777777" w:rsidTr="00385270">
        <w:trPr>
          <w:trHeight w:val="454"/>
        </w:trPr>
        <w:tc>
          <w:tcPr>
            <w:tcW w:w="419" w:type="pct"/>
            <w:vAlign w:val="center"/>
          </w:tcPr>
          <w:p w14:paraId="3D30ACE4" w14:textId="38F8ECD9" w:rsidR="00385270" w:rsidRPr="00647E6C" w:rsidRDefault="00385270" w:rsidP="00647E6C">
            <w:pPr>
              <w:pStyle w:val="100"/>
            </w:pPr>
            <w:r w:rsidRPr="00647E6C">
              <w:t>MpiPolicyApplicationService.submitPolicyApplication</w:t>
            </w:r>
          </w:p>
        </w:tc>
        <w:tc>
          <w:tcPr>
            <w:tcW w:w="417" w:type="pct"/>
            <w:vAlign w:val="center"/>
          </w:tcPr>
          <w:p w14:paraId="0F65888A" w14:textId="40A31B32" w:rsidR="00385270" w:rsidRPr="00647E6C" w:rsidRDefault="00385270" w:rsidP="00647E6C">
            <w:pPr>
              <w:pStyle w:val="100"/>
            </w:pPr>
            <w:r w:rsidRPr="00647E6C">
              <w:t>3.МПИ.0083</w:t>
            </w:r>
          </w:p>
        </w:tc>
        <w:tc>
          <w:tcPr>
            <w:tcW w:w="417" w:type="pct"/>
            <w:vAlign w:val="center"/>
          </w:tcPr>
          <w:p w14:paraId="6DFB40A7" w14:textId="4C572940" w:rsidR="00385270" w:rsidRPr="00647E6C" w:rsidRDefault="00385270" w:rsidP="00647E6C">
            <w:pPr>
              <w:pStyle w:val="100"/>
            </w:pPr>
            <w:r w:rsidRPr="00647E6C">
              <w:t>rq.pa.applicantDoc.gender</w:t>
            </w:r>
          </w:p>
        </w:tc>
        <w:tc>
          <w:tcPr>
            <w:tcW w:w="417" w:type="pct"/>
            <w:vAlign w:val="center"/>
          </w:tcPr>
          <w:p w14:paraId="5AEC3C3B" w14:textId="77777777" w:rsidR="00385270" w:rsidRPr="00647E6C" w:rsidRDefault="00385270" w:rsidP="00647E6C">
            <w:pPr>
              <w:pStyle w:val="100"/>
            </w:pPr>
          </w:p>
        </w:tc>
        <w:tc>
          <w:tcPr>
            <w:tcW w:w="417" w:type="pct"/>
          </w:tcPr>
          <w:p w14:paraId="058AF8BE" w14:textId="77777777" w:rsidR="00385270" w:rsidRPr="00647E6C" w:rsidRDefault="00385270" w:rsidP="00647E6C">
            <w:pPr>
              <w:pStyle w:val="100"/>
            </w:pPr>
          </w:p>
        </w:tc>
        <w:tc>
          <w:tcPr>
            <w:tcW w:w="417" w:type="pct"/>
            <w:vAlign w:val="center"/>
          </w:tcPr>
          <w:p w14:paraId="33CF7D20" w14:textId="3DA8888A" w:rsidR="00385270" w:rsidRPr="00647E6C" w:rsidRDefault="00385270" w:rsidP="00647E6C">
            <w:pPr>
              <w:pStyle w:val="100"/>
            </w:pPr>
          </w:p>
        </w:tc>
        <w:tc>
          <w:tcPr>
            <w:tcW w:w="417" w:type="pct"/>
            <w:vAlign w:val="center"/>
          </w:tcPr>
          <w:p w14:paraId="39FFF85C" w14:textId="77777777" w:rsidR="00385270" w:rsidRPr="00647E6C" w:rsidRDefault="00385270" w:rsidP="00647E6C">
            <w:pPr>
              <w:pStyle w:val="100"/>
            </w:pPr>
          </w:p>
        </w:tc>
        <w:tc>
          <w:tcPr>
            <w:tcW w:w="417" w:type="pct"/>
            <w:vAlign w:val="center"/>
          </w:tcPr>
          <w:p w14:paraId="2BE7C30E" w14:textId="46D65F28" w:rsidR="00385270" w:rsidRPr="00647E6C" w:rsidRDefault="00385270" w:rsidP="00647E6C">
            <w:pPr>
              <w:pStyle w:val="100"/>
            </w:pPr>
            <w:r w:rsidRPr="00647E6C">
              <w:t>gender пусто</w:t>
            </w:r>
          </w:p>
        </w:tc>
        <w:tc>
          <w:tcPr>
            <w:tcW w:w="634" w:type="pct"/>
            <w:vAlign w:val="center"/>
          </w:tcPr>
          <w:p w14:paraId="7532BD8F" w14:textId="290D526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81683A5" w14:textId="1658539E" w:rsidR="00385270" w:rsidRPr="0099308E" w:rsidRDefault="00385270" w:rsidP="00647E6C">
            <w:pPr>
              <w:pStyle w:val="100"/>
              <w:rPr>
                <w:lang w:val="ru-RU"/>
              </w:rPr>
            </w:pPr>
            <w:r w:rsidRPr="0099308E">
              <w:rPr>
                <w:lang w:val="ru-RU"/>
              </w:rPr>
              <w:t xml:space="preserve">Параметр </w:t>
            </w:r>
            <w:r w:rsidRPr="00647E6C">
              <w:t>gender</w:t>
            </w:r>
            <w:r w:rsidRPr="0099308E">
              <w:rPr>
                <w:lang w:val="ru-RU"/>
              </w:rPr>
              <w:t xml:space="preserve"> не может передаваться с пустым значением</w:t>
            </w:r>
          </w:p>
        </w:tc>
      </w:tr>
      <w:tr w:rsidR="00385270" w:rsidRPr="00B40693" w14:paraId="0B854953" w14:textId="77777777" w:rsidTr="00385270">
        <w:trPr>
          <w:trHeight w:val="454"/>
        </w:trPr>
        <w:tc>
          <w:tcPr>
            <w:tcW w:w="419" w:type="pct"/>
            <w:vAlign w:val="center"/>
          </w:tcPr>
          <w:p w14:paraId="6F24220D" w14:textId="7F1E2CB3" w:rsidR="00385270" w:rsidRPr="00647E6C" w:rsidRDefault="00385270" w:rsidP="00647E6C">
            <w:pPr>
              <w:pStyle w:val="100"/>
            </w:pPr>
            <w:r w:rsidRPr="00647E6C">
              <w:t>MpiPolicyApplicationService.submitPolicyApplication</w:t>
            </w:r>
          </w:p>
        </w:tc>
        <w:tc>
          <w:tcPr>
            <w:tcW w:w="417" w:type="pct"/>
            <w:vAlign w:val="center"/>
          </w:tcPr>
          <w:p w14:paraId="583B4E46" w14:textId="43A5CA96" w:rsidR="00385270" w:rsidRPr="00647E6C" w:rsidRDefault="00385270" w:rsidP="00647E6C">
            <w:pPr>
              <w:pStyle w:val="100"/>
            </w:pPr>
            <w:r w:rsidRPr="00647E6C">
              <w:t>3.МПИ.0084</w:t>
            </w:r>
          </w:p>
        </w:tc>
        <w:tc>
          <w:tcPr>
            <w:tcW w:w="417" w:type="pct"/>
            <w:vAlign w:val="center"/>
          </w:tcPr>
          <w:p w14:paraId="2AF83DDC" w14:textId="4A59A433" w:rsidR="00385270" w:rsidRPr="00647E6C" w:rsidRDefault="00385270" w:rsidP="00647E6C">
            <w:pPr>
              <w:pStyle w:val="100"/>
            </w:pPr>
            <w:r w:rsidRPr="00647E6C">
              <w:t>rq.pa.applicantDoc.gender</w:t>
            </w:r>
          </w:p>
        </w:tc>
        <w:tc>
          <w:tcPr>
            <w:tcW w:w="417" w:type="pct"/>
            <w:vAlign w:val="center"/>
          </w:tcPr>
          <w:p w14:paraId="1069F1C6" w14:textId="77777777" w:rsidR="00385270" w:rsidRPr="00647E6C" w:rsidRDefault="00385270" w:rsidP="00647E6C">
            <w:pPr>
              <w:pStyle w:val="100"/>
            </w:pPr>
          </w:p>
        </w:tc>
        <w:tc>
          <w:tcPr>
            <w:tcW w:w="417" w:type="pct"/>
          </w:tcPr>
          <w:p w14:paraId="110B3197" w14:textId="77777777" w:rsidR="00385270" w:rsidRPr="00647E6C" w:rsidRDefault="00385270" w:rsidP="00647E6C">
            <w:pPr>
              <w:pStyle w:val="100"/>
            </w:pPr>
          </w:p>
        </w:tc>
        <w:tc>
          <w:tcPr>
            <w:tcW w:w="417" w:type="pct"/>
            <w:vAlign w:val="center"/>
          </w:tcPr>
          <w:p w14:paraId="4B6CEC08" w14:textId="3F754600" w:rsidR="00385270" w:rsidRPr="00647E6C" w:rsidRDefault="00385270" w:rsidP="00647E6C">
            <w:pPr>
              <w:pStyle w:val="100"/>
            </w:pPr>
          </w:p>
        </w:tc>
        <w:tc>
          <w:tcPr>
            <w:tcW w:w="417" w:type="pct"/>
            <w:vAlign w:val="center"/>
          </w:tcPr>
          <w:p w14:paraId="2CA7C41A" w14:textId="6BFD0BD8" w:rsidR="00385270" w:rsidRPr="00647E6C" w:rsidRDefault="00385270" w:rsidP="00647E6C">
            <w:pPr>
              <w:pStyle w:val="100"/>
            </w:pPr>
            <w:r w:rsidRPr="00647E6C">
              <w:t>не пусто</w:t>
            </w:r>
          </w:p>
        </w:tc>
        <w:tc>
          <w:tcPr>
            <w:tcW w:w="417" w:type="pct"/>
            <w:vAlign w:val="center"/>
          </w:tcPr>
          <w:p w14:paraId="3B1AE114" w14:textId="65BC5D12" w:rsidR="00385270" w:rsidRPr="0099308E" w:rsidRDefault="00385270" w:rsidP="00647E6C">
            <w:pPr>
              <w:pStyle w:val="100"/>
              <w:rPr>
                <w:lang w:val="ru-RU"/>
              </w:rPr>
            </w:pPr>
            <w:r w:rsidRPr="00647E6C">
              <w:t>gender</w:t>
            </w:r>
            <w:r w:rsidRPr="0099308E">
              <w:rPr>
                <w:lang w:val="ru-RU"/>
              </w:rPr>
              <w:t xml:space="preserve"> не принадлежит {1 - М, 2- Ж}</w:t>
            </w:r>
          </w:p>
        </w:tc>
        <w:tc>
          <w:tcPr>
            <w:tcW w:w="634" w:type="pct"/>
            <w:vAlign w:val="center"/>
          </w:tcPr>
          <w:p w14:paraId="064B6245" w14:textId="77777777" w:rsidR="00385270" w:rsidRPr="0099308E" w:rsidRDefault="00385270" w:rsidP="00647E6C">
            <w:pPr>
              <w:pStyle w:val="100"/>
              <w:rPr>
                <w:lang w:val="ru-RU"/>
              </w:rPr>
            </w:pPr>
            <w:r w:rsidRPr="0099308E">
              <w:rPr>
                <w:lang w:val="ru-RU"/>
              </w:rPr>
              <w:t xml:space="preserve">В параметре </w:t>
            </w:r>
            <w:r w:rsidRPr="00647E6C">
              <w:t>gender </w:t>
            </w:r>
            <w:r w:rsidRPr="0099308E">
              <w:rPr>
                <w:lang w:val="ru-RU"/>
              </w:rPr>
              <w:t>должно быть передано одно из следующих значений:</w:t>
            </w:r>
          </w:p>
          <w:p w14:paraId="1505A5AB" w14:textId="77777777" w:rsidR="00385270" w:rsidRPr="00647E6C" w:rsidRDefault="00385270" w:rsidP="00647E6C">
            <w:pPr>
              <w:pStyle w:val="100"/>
            </w:pPr>
            <w:r w:rsidRPr="00647E6C">
              <w:t>1 - М</w:t>
            </w:r>
          </w:p>
          <w:p w14:paraId="1139889F" w14:textId="14B1583B" w:rsidR="00385270" w:rsidRPr="00647E6C" w:rsidRDefault="00385270" w:rsidP="00647E6C">
            <w:pPr>
              <w:pStyle w:val="100"/>
            </w:pPr>
            <w:r w:rsidRPr="00647E6C">
              <w:t>2 - Ж</w:t>
            </w:r>
          </w:p>
        </w:tc>
        <w:tc>
          <w:tcPr>
            <w:tcW w:w="1028" w:type="pct"/>
            <w:vAlign w:val="center"/>
          </w:tcPr>
          <w:p w14:paraId="542ADDA1" w14:textId="558C810E" w:rsidR="00385270" w:rsidRPr="0099308E" w:rsidRDefault="00385270" w:rsidP="00647E6C">
            <w:pPr>
              <w:pStyle w:val="100"/>
              <w:rPr>
                <w:lang w:val="ru-RU"/>
              </w:rPr>
            </w:pPr>
            <w:r w:rsidRPr="0099308E">
              <w:rPr>
                <w:lang w:val="ru-RU"/>
              </w:rPr>
              <w:t>В параметре</w:t>
            </w:r>
            <w:r w:rsidRPr="00647E6C">
              <w:t> gender</w:t>
            </w:r>
            <w:r w:rsidRPr="0099308E">
              <w:rPr>
                <w:lang w:val="ru-RU"/>
              </w:rPr>
              <w:t xml:space="preserve"> должно быть передано одно из следующих значений: 1 - М, 2 - Ж</w:t>
            </w:r>
          </w:p>
        </w:tc>
      </w:tr>
      <w:tr w:rsidR="00385270" w:rsidRPr="00B40693" w14:paraId="00DF36CA" w14:textId="77777777" w:rsidTr="00385270">
        <w:trPr>
          <w:trHeight w:val="454"/>
        </w:trPr>
        <w:tc>
          <w:tcPr>
            <w:tcW w:w="419" w:type="pct"/>
            <w:vAlign w:val="center"/>
          </w:tcPr>
          <w:p w14:paraId="135AB4D8" w14:textId="7292915E" w:rsidR="00385270" w:rsidRPr="00647E6C" w:rsidRDefault="00385270" w:rsidP="00647E6C">
            <w:pPr>
              <w:pStyle w:val="100"/>
            </w:pPr>
            <w:r w:rsidRPr="00647E6C">
              <w:t>MpiPolicyApplicationService.submitPolicyApplication</w:t>
            </w:r>
          </w:p>
        </w:tc>
        <w:tc>
          <w:tcPr>
            <w:tcW w:w="417" w:type="pct"/>
            <w:vAlign w:val="center"/>
          </w:tcPr>
          <w:p w14:paraId="19D88515" w14:textId="7BDFBD5A" w:rsidR="00385270" w:rsidRPr="00647E6C" w:rsidRDefault="00385270" w:rsidP="00647E6C">
            <w:pPr>
              <w:pStyle w:val="100"/>
            </w:pPr>
            <w:r w:rsidRPr="00647E6C">
              <w:t>3.МПИ.0086</w:t>
            </w:r>
          </w:p>
        </w:tc>
        <w:tc>
          <w:tcPr>
            <w:tcW w:w="417" w:type="pct"/>
            <w:vAlign w:val="center"/>
          </w:tcPr>
          <w:p w14:paraId="2CFA5FCC" w14:textId="51702FCA" w:rsidR="00385270" w:rsidRPr="00647E6C" w:rsidRDefault="00385270" w:rsidP="00647E6C">
            <w:pPr>
              <w:pStyle w:val="100"/>
            </w:pPr>
            <w:r w:rsidRPr="00647E6C">
              <w:t>rq.pa.applicantDoc.dost</w:t>
            </w:r>
          </w:p>
        </w:tc>
        <w:tc>
          <w:tcPr>
            <w:tcW w:w="417" w:type="pct"/>
            <w:vAlign w:val="center"/>
          </w:tcPr>
          <w:p w14:paraId="1C39E24A" w14:textId="77777777" w:rsidR="00385270" w:rsidRPr="00647E6C" w:rsidRDefault="00385270" w:rsidP="00647E6C">
            <w:pPr>
              <w:pStyle w:val="100"/>
            </w:pPr>
          </w:p>
        </w:tc>
        <w:tc>
          <w:tcPr>
            <w:tcW w:w="417" w:type="pct"/>
          </w:tcPr>
          <w:p w14:paraId="6871D627" w14:textId="77777777" w:rsidR="00385270" w:rsidRPr="00647E6C" w:rsidRDefault="00385270" w:rsidP="00647E6C">
            <w:pPr>
              <w:pStyle w:val="100"/>
            </w:pPr>
          </w:p>
        </w:tc>
        <w:tc>
          <w:tcPr>
            <w:tcW w:w="417" w:type="pct"/>
            <w:vAlign w:val="center"/>
          </w:tcPr>
          <w:p w14:paraId="73AAE7CD" w14:textId="757A1B2F" w:rsidR="00385270" w:rsidRPr="00647E6C" w:rsidRDefault="00385270" w:rsidP="00647E6C">
            <w:pPr>
              <w:pStyle w:val="100"/>
            </w:pPr>
          </w:p>
        </w:tc>
        <w:tc>
          <w:tcPr>
            <w:tcW w:w="417" w:type="pct"/>
            <w:vAlign w:val="center"/>
          </w:tcPr>
          <w:p w14:paraId="7E8BA924" w14:textId="57E6293B"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surname</w:t>
            </w:r>
            <w:r w:rsidRPr="0099308E">
              <w:rPr>
                <w:lang w:val="ru-RU"/>
              </w:rPr>
              <w:t xml:space="preserve"> не пусто</w:t>
            </w:r>
          </w:p>
        </w:tc>
        <w:tc>
          <w:tcPr>
            <w:tcW w:w="417" w:type="pct"/>
            <w:vAlign w:val="center"/>
          </w:tcPr>
          <w:p w14:paraId="4EE4CC14" w14:textId="33C895E6" w:rsidR="00385270" w:rsidRPr="00647E6C" w:rsidRDefault="00385270" w:rsidP="00647E6C">
            <w:pPr>
              <w:pStyle w:val="100"/>
            </w:pPr>
            <w:r w:rsidRPr="00647E6C">
              <w:t>dost содержит 2</w:t>
            </w:r>
          </w:p>
        </w:tc>
        <w:tc>
          <w:tcPr>
            <w:tcW w:w="634" w:type="pct"/>
            <w:vAlign w:val="center"/>
          </w:tcPr>
          <w:p w14:paraId="3A75FACD" w14:textId="312B6DC0"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 </w:t>
            </w:r>
            <w:r w:rsidRPr="00647E6C">
              <w:t>applicantDoc</w:t>
            </w:r>
            <w:r w:rsidRPr="0099308E">
              <w:rPr>
                <w:lang w:val="ru-RU"/>
              </w:rPr>
              <w:t xml:space="preserve"> может содержать значение 2</w:t>
            </w:r>
            <w:r w:rsidRPr="00647E6C">
              <w:t> </w:t>
            </w:r>
            <w:r w:rsidRPr="0099308E">
              <w:rPr>
                <w:lang w:val="ru-RU"/>
              </w:rPr>
              <w:t xml:space="preserve"> только в том случае, когда в поле </w:t>
            </w:r>
            <w:r w:rsidRPr="00647E6C">
              <w:t>surname</w:t>
            </w:r>
            <w:r w:rsidRPr="0099308E">
              <w:rPr>
                <w:lang w:val="ru-RU"/>
              </w:rPr>
              <w:t xml:space="preserve"> раздела </w:t>
            </w:r>
            <w:r w:rsidRPr="00647E6C">
              <w:lastRenderedPageBreak/>
              <w:t>applicantDoc</w:t>
            </w:r>
            <w:r w:rsidRPr="0099308E">
              <w:rPr>
                <w:lang w:val="ru-RU"/>
              </w:rPr>
              <w:t xml:space="preserve"> передается пустое значение.</w:t>
            </w:r>
          </w:p>
        </w:tc>
        <w:tc>
          <w:tcPr>
            <w:tcW w:w="1028" w:type="pct"/>
            <w:vAlign w:val="center"/>
          </w:tcPr>
          <w:p w14:paraId="65E0EC89" w14:textId="0A3FD9D2" w:rsidR="00385270" w:rsidRPr="0099308E" w:rsidRDefault="00385270" w:rsidP="00647E6C">
            <w:pPr>
              <w:pStyle w:val="100"/>
              <w:rPr>
                <w:lang w:val="ru-RU"/>
              </w:rPr>
            </w:pPr>
            <w:r w:rsidRPr="0099308E">
              <w:rPr>
                <w:lang w:val="ru-RU"/>
              </w:rPr>
              <w:lastRenderedPageBreak/>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2</w:t>
            </w:r>
            <w:r w:rsidRPr="00647E6C">
              <w:t> </w:t>
            </w:r>
            <w:r w:rsidRPr="0099308E">
              <w:rPr>
                <w:lang w:val="ru-RU"/>
              </w:rPr>
              <w:t xml:space="preserve"> только в том случае, когда в поле </w:t>
            </w:r>
            <w:r w:rsidRPr="00647E6C">
              <w:t>surname</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74BE19B" w14:textId="77777777" w:rsidTr="00385270">
        <w:trPr>
          <w:trHeight w:val="454"/>
        </w:trPr>
        <w:tc>
          <w:tcPr>
            <w:tcW w:w="419" w:type="pct"/>
            <w:vAlign w:val="center"/>
          </w:tcPr>
          <w:p w14:paraId="0E458FE5" w14:textId="6A1E2661" w:rsidR="00385270" w:rsidRPr="00647E6C" w:rsidRDefault="00385270" w:rsidP="00647E6C">
            <w:pPr>
              <w:pStyle w:val="100"/>
            </w:pPr>
            <w:r w:rsidRPr="00647E6C">
              <w:t>MpiPolicyApplicationService.submitPolicyApplication</w:t>
            </w:r>
          </w:p>
        </w:tc>
        <w:tc>
          <w:tcPr>
            <w:tcW w:w="417" w:type="pct"/>
            <w:vAlign w:val="center"/>
          </w:tcPr>
          <w:p w14:paraId="1DADF3A0" w14:textId="21B349F5" w:rsidR="00385270" w:rsidRPr="00647E6C" w:rsidRDefault="00385270" w:rsidP="00647E6C">
            <w:pPr>
              <w:pStyle w:val="100"/>
            </w:pPr>
            <w:r w:rsidRPr="00647E6C">
              <w:t>3.МПИ.0087</w:t>
            </w:r>
          </w:p>
        </w:tc>
        <w:tc>
          <w:tcPr>
            <w:tcW w:w="417" w:type="pct"/>
            <w:vAlign w:val="center"/>
          </w:tcPr>
          <w:p w14:paraId="71B9272F" w14:textId="7628F300" w:rsidR="00385270" w:rsidRPr="00647E6C" w:rsidRDefault="00385270" w:rsidP="00647E6C">
            <w:pPr>
              <w:pStyle w:val="100"/>
            </w:pPr>
            <w:r w:rsidRPr="00647E6C">
              <w:t>rq.pa.applicantDoc.dost</w:t>
            </w:r>
          </w:p>
        </w:tc>
        <w:tc>
          <w:tcPr>
            <w:tcW w:w="417" w:type="pct"/>
            <w:vAlign w:val="center"/>
          </w:tcPr>
          <w:p w14:paraId="67213D3E" w14:textId="77777777" w:rsidR="00385270" w:rsidRPr="00647E6C" w:rsidRDefault="00385270" w:rsidP="00647E6C">
            <w:pPr>
              <w:pStyle w:val="100"/>
            </w:pPr>
          </w:p>
        </w:tc>
        <w:tc>
          <w:tcPr>
            <w:tcW w:w="417" w:type="pct"/>
          </w:tcPr>
          <w:p w14:paraId="723799A1" w14:textId="77777777" w:rsidR="00385270" w:rsidRPr="00647E6C" w:rsidRDefault="00385270" w:rsidP="00647E6C">
            <w:pPr>
              <w:pStyle w:val="100"/>
            </w:pPr>
          </w:p>
        </w:tc>
        <w:tc>
          <w:tcPr>
            <w:tcW w:w="417" w:type="pct"/>
            <w:vAlign w:val="center"/>
          </w:tcPr>
          <w:p w14:paraId="01376771" w14:textId="72318E93" w:rsidR="00385270" w:rsidRPr="00647E6C" w:rsidRDefault="00385270" w:rsidP="00647E6C">
            <w:pPr>
              <w:pStyle w:val="100"/>
            </w:pPr>
          </w:p>
        </w:tc>
        <w:tc>
          <w:tcPr>
            <w:tcW w:w="417" w:type="pct"/>
            <w:vAlign w:val="center"/>
          </w:tcPr>
          <w:p w14:paraId="45880D74" w14:textId="1BFF2D48"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surname</w:t>
            </w:r>
            <w:r w:rsidRPr="0099308E">
              <w:rPr>
                <w:lang w:val="ru-RU"/>
              </w:rPr>
              <w:t xml:space="preserve"> пусто</w:t>
            </w:r>
          </w:p>
        </w:tc>
        <w:tc>
          <w:tcPr>
            <w:tcW w:w="417" w:type="pct"/>
            <w:vAlign w:val="center"/>
          </w:tcPr>
          <w:p w14:paraId="0F78E5D9" w14:textId="2778D463" w:rsidR="00385270" w:rsidRPr="00647E6C" w:rsidRDefault="00385270" w:rsidP="00647E6C">
            <w:pPr>
              <w:pStyle w:val="100"/>
            </w:pPr>
            <w:r w:rsidRPr="00647E6C">
              <w:t>dost не содержит 2</w:t>
            </w:r>
          </w:p>
        </w:tc>
        <w:tc>
          <w:tcPr>
            <w:tcW w:w="634" w:type="pct"/>
            <w:vAlign w:val="center"/>
          </w:tcPr>
          <w:p w14:paraId="2C167872" w14:textId="61789A67" w:rsidR="00385270" w:rsidRPr="0099308E" w:rsidRDefault="00385270" w:rsidP="00647E6C">
            <w:pPr>
              <w:pStyle w:val="100"/>
              <w:rPr>
                <w:lang w:val="ru-RU"/>
              </w:rPr>
            </w:pPr>
            <w:r w:rsidRPr="0099308E">
              <w:rPr>
                <w:lang w:val="ru-RU"/>
              </w:rPr>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r w:rsidRPr="00647E6C">
              <w:t> </w:t>
            </w:r>
          </w:p>
        </w:tc>
        <w:tc>
          <w:tcPr>
            <w:tcW w:w="1028" w:type="pct"/>
            <w:vAlign w:val="center"/>
          </w:tcPr>
          <w:p w14:paraId="4F374B2D" w14:textId="4E93F7B3" w:rsidR="00385270" w:rsidRPr="0099308E" w:rsidRDefault="00385270" w:rsidP="00647E6C">
            <w:pPr>
              <w:pStyle w:val="100"/>
              <w:rPr>
                <w:lang w:val="ru-RU"/>
              </w:rPr>
            </w:pPr>
            <w:r w:rsidRPr="0099308E">
              <w:rPr>
                <w:lang w:val="ru-RU"/>
              </w:rPr>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r>
      <w:tr w:rsidR="00385270" w:rsidRPr="00B40693" w14:paraId="1937CC1D" w14:textId="77777777" w:rsidTr="00385270">
        <w:trPr>
          <w:trHeight w:val="454"/>
        </w:trPr>
        <w:tc>
          <w:tcPr>
            <w:tcW w:w="419" w:type="pct"/>
            <w:vAlign w:val="center"/>
          </w:tcPr>
          <w:p w14:paraId="551AAC22" w14:textId="6AC84359" w:rsidR="00385270" w:rsidRPr="00647E6C" w:rsidRDefault="00385270" w:rsidP="00647E6C">
            <w:pPr>
              <w:pStyle w:val="100"/>
            </w:pPr>
            <w:r w:rsidRPr="00647E6C">
              <w:t>MpiPolicyApplicationService.submitPolicyApplication</w:t>
            </w:r>
          </w:p>
        </w:tc>
        <w:tc>
          <w:tcPr>
            <w:tcW w:w="417" w:type="pct"/>
            <w:vAlign w:val="center"/>
          </w:tcPr>
          <w:p w14:paraId="7B4A705C" w14:textId="1FCC96AF" w:rsidR="00385270" w:rsidRPr="00647E6C" w:rsidRDefault="00385270" w:rsidP="00647E6C">
            <w:pPr>
              <w:pStyle w:val="100"/>
            </w:pPr>
            <w:r w:rsidRPr="00647E6C">
              <w:t>3.МПИ.0089</w:t>
            </w:r>
          </w:p>
        </w:tc>
        <w:tc>
          <w:tcPr>
            <w:tcW w:w="417" w:type="pct"/>
            <w:vAlign w:val="center"/>
          </w:tcPr>
          <w:p w14:paraId="40283D40" w14:textId="06BD7A0A" w:rsidR="00385270" w:rsidRPr="00647E6C" w:rsidRDefault="00385270" w:rsidP="00647E6C">
            <w:pPr>
              <w:pStyle w:val="100"/>
            </w:pPr>
            <w:r w:rsidRPr="00647E6C">
              <w:t>rq.pa.applicantDoc.dost</w:t>
            </w:r>
          </w:p>
        </w:tc>
        <w:tc>
          <w:tcPr>
            <w:tcW w:w="417" w:type="pct"/>
            <w:vAlign w:val="center"/>
          </w:tcPr>
          <w:p w14:paraId="62C2A062" w14:textId="77777777" w:rsidR="00385270" w:rsidRPr="00647E6C" w:rsidRDefault="00385270" w:rsidP="00647E6C">
            <w:pPr>
              <w:pStyle w:val="100"/>
            </w:pPr>
          </w:p>
        </w:tc>
        <w:tc>
          <w:tcPr>
            <w:tcW w:w="417" w:type="pct"/>
          </w:tcPr>
          <w:p w14:paraId="5BF18E2F" w14:textId="77777777" w:rsidR="00385270" w:rsidRPr="00647E6C" w:rsidRDefault="00385270" w:rsidP="00647E6C">
            <w:pPr>
              <w:pStyle w:val="100"/>
            </w:pPr>
          </w:p>
        </w:tc>
        <w:tc>
          <w:tcPr>
            <w:tcW w:w="417" w:type="pct"/>
            <w:vAlign w:val="center"/>
          </w:tcPr>
          <w:p w14:paraId="5F8FAB2A" w14:textId="5A0DBBFC" w:rsidR="00385270" w:rsidRPr="00647E6C" w:rsidRDefault="00385270" w:rsidP="00647E6C">
            <w:pPr>
              <w:pStyle w:val="100"/>
            </w:pPr>
          </w:p>
        </w:tc>
        <w:tc>
          <w:tcPr>
            <w:tcW w:w="417" w:type="pct"/>
            <w:vAlign w:val="center"/>
          </w:tcPr>
          <w:p w14:paraId="25A642C0" w14:textId="2DFF8988"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patronymic</w:t>
            </w:r>
            <w:r w:rsidRPr="0099308E">
              <w:rPr>
                <w:lang w:val="ru-RU"/>
              </w:rPr>
              <w:t xml:space="preserve"> не пусто</w:t>
            </w:r>
          </w:p>
        </w:tc>
        <w:tc>
          <w:tcPr>
            <w:tcW w:w="417" w:type="pct"/>
            <w:vAlign w:val="center"/>
          </w:tcPr>
          <w:p w14:paraId="765B8714" w14:textId="3F4BED37" w:rsidR="00385270" w:rsidRPr="00647E6C" w:rsidRDefault="00385270" w:rsidP="00647E6C">
            <w:pPr>
              <w:pStyle w:val="100"/>
            </w:pPr>
            <w:r w:rsidRPr="00647E6C">
              <w:t>dost содержит 1</w:t>
            </w:r>
          </w:p>
        </w:tc>
        <w:tc>
          <w:tcPr>
            <w:tcW w:w="634" w:type="pct"/>
            <w:vAlign w:val="center"/>
          </w:tcPr>
          <w:p w14:paraId="305A0779" w14:textId="5ED82368"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раздела </w:t>
            </w:r>
            <w:r w:rsidRPr="00647E6C">
              <w:t>applicantDoc</w:t>
            </w:r>
            <w:r w:rsidRPr="0099308E">
              <w:rPr>
                <w:lang w:val="ru-RU"/>
              </w:rPr>
              <w:t xml:space="preserve"> передается пустое значение.</w:t>
            </w:r>
          </w:p>
        </w:tc>
        <w:tc>
          <w:tcPr>
            <w:tcW w:w="1028" w:type="pct"/>
            <w:vAlign w:val="center"/>
          </w:tcPr>
          <w:p w14:paraId="4B5F11B9" w14:textId="1D926087"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1</w:t>
            </w:r>
            <w:r w:rsidRPr="00647E6C">
              <w:t> </w:t>
            </w:r>
            <w:r w:rsidRPr="0099308E">
              <w:rPr>
                <w:lang w:val="ru-RU"/>
              </w:rPr>
              <w:t xml:space="preserve"> только в том случае, когда в поле </w:t>
            </w:r>
            <w:r w:rsidRPr="00647E6C">
              <w:t>patronymic</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A9FBF60" w14:textId="77777777" w:rsidTr="00385270">
        <w:trPr>
          <w:trHeight w:val="454"/>
        </w:trPr>
        <w:tc>
          <w:tcPr>
            <w:tcW w:w="419" w:type="pct"/>
            <w:vAlign w:val="center"/>
          </w:tcPr>
          <w:p w14:paraId="0C9E2937" w14:textId="24D3311D" w:rsidR="00385270" w:rsidRPr="00647E6C" w:rsidRDefault="00385270" w:rsidP="00647E6C">
            <w:pPr>
              <w:pStyle w:val="100"/>
            </w:pPr>
            <w:r w:rsidRPr="00647E6C">
              <w:t>MpiPolicyApplicationService.submitPolicyApplication</w:t>
            </w:r>
          </w:p>
        </w:tc>
        <w:tc>
          <w:tcPr>
            <w:tcW w:w="417" w:type="pct"/>
            <w:vAlign w:val="center"/>
          </w:tcPr>
          <w:p w14:paraId="2A9FCAB2" w14:textId="550FE154" w:rsidR="00385270" w:rsidRPr="00647E6C" w:rsidRDefault="00385270" w:rsidP="00647E6C">
            <w:pPr>
              <w:pStyle w:val="100"/>
            </w:pPr>
            <w:r w:rsidRPr="00647E6C">
              <w:t>3.МПИ.0090</w:t>
            </w:r>
          </w:p>
        </w:tc>
        <w:tc>
          <w:tcPr>
            <w:tcW w:w="417" w:type="pct"/>
            <w:vAlign w:val="center"/>
          </w:tcPr>
          <w:p w14:paraId="77C45EE6" w14:textId="5D442B68" w:rsidR="00385270" w:rsidRPr="00647E6C" w:rsidRDefault="00385270" w:rsidP="00647E6C">
            <w:pPr>
              <w:pStyle w:val="100"/>
            </w:pPr>
            <w:r w:rsidRPr="00647E6C">
              <w:t>rq.pa.applicantDoc.dost</w:t>
            </w:r>
          </w:p>
        </w:tc>
        <w:tc>
          <w:tcPr>
            <w:tcW w:w="417" w:type="pct"/>
            <w:vAlign w:val="center"/>
          </w:tcPr>
          <w:p w14:paraId="4379A40D" w14:textId="77777777" w:rsidR="00385270" w:rsidRPr="00647E6C" w:rsidRDefault="00385270" w:rsidP="00647E6C">
            <w:pPr>
              <w:pStyle w:val="100"/>
            </w:pPr>
          </w:p>
        </w:tc>
        <w:tc>
          <w:tcPr>
            <w:tcW w:w="417" w:type="pct"/>
          </w:tcPr>
          <w:p w14:paraId="5E97CAFB" w14:textId="77777777" w:rsidR="00385270" w:rsidRPr="00647E6C" w:rsidRDefault="00385270" w:rsidP="00647E6C">
            <w:pPr>
              <w:pStyle w:val="100"/>
            </w:pPr>
          </w:p>
        </w:tc>
        <w:tc>
          <w:tcPr>
            <w:tcW w:w="417" w:type="pct"/>
            <w:vAlign w:val="center"/>
          </w:tcPr>
          <w:p w14:paraId="2C97625D" w14:textId="5CE88088" w:rsidR="00385270" w:rsidRPr="00647E6C" w:rsidRDefault="00385270" w:rsidP="00647E6C">
            <w:pPr>
              <w:pStyle w:val="100"/>
            </w:pPr>
          </w:p>
        </w:tc>
        <w:tc>
          <w:tcPr>
            <w:tcW w:w="417" w:type="pct"/>
            <w:vAlign w:val="center"/>
          </w:tcPr>
          <w:p w14:paraId="46A542E1" w14:textId="1B421118" w:rsidR="00385270" w:rsidRPr="00647E6C" w:rsidRDefault="00385270" w:rsidP="00647E6C">
            <w:pPr>
              <w:pStyle w:val="100"/>
            </w:pPr>
            <w:r w:rsidRPr="00647E6C">
              <w:t>в разделе applicantDoc поле patronymic пусто</w:t>
            </w:r>
          </w:p>
        </w:tc>
        <w:tc>
          <w:tcPr>
            <w:tcW w:w="417" w:type="pct"/>
            <w:vAlign w:val="center"/>
          </w:tcPr>
          <w:p w14:paraId="4D039B50" w14:textId="5096972A" w:rsidR="00385270" w:rsidRPr="00647E6C" w:rsidRDefault="00385270" w:rsidP="00647E6C">
            <w:pPr>
              <w:pStyle w:val="100"/>
            </w:pPr>
            <w:r w:rsidRPr="00647E6C">
              <w:t>dost не содержит 1</w:t>
            </w:r>
          </w:p>
        </w:tc>
        <w:tc>
          <w:tcPr>
            <w:tcW w:w="634" w:type="pct"/>
            <w:vAlign w:val="center"/>
          </w:tcPr>
          <w:p w14:paraId="1E6A2348" w14:textId="3C32111B" w:rsidR="00385270" w:rsidRPr="0099308E" w:rsidRDefault="00385270" w:rsidP="00647E6C">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r w:rsidRPr="00647E6C">
              <w:t> </w:t>
            </w:r>
          </w:p>
        </w:tc>
        <w:tc>
          <w:tcPr>
            <w:tcW w:w="1028" w:type="pct"/>
            <w:vAlign w:val="center"/>
          </w:tcPr>
          <w:p w14:paraId="79D27A03" w14:textId="138DCDFF" w:rsidR="00385270" w:rsidRPr="0099308E" w:rsidRDefault="00385270" w:rsidP="00647E6C">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r>
      <w:tr w:rsidR="00385270" w:rsidRPr="00B40693" w14:paraId="399E9D27" w14:textId="77777777" w:rsidTr="00385270">
        <w:trPr>
          <w:trHeight w:val="454"/>
        </w:trPr>
        <w:tc>
          <w:tcPr>
            <w:tcW w:w="419" w:type="pct"/>
            <w:vAlign w:val="center"/>
          </w:tcPr>
          <w:p w14:paraId="7D7D8A22" w14:textId="67C71365"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54292666" w14:textId="5B3FFAAF" w:rsidR="00385270" w:rsidRPr="00647E6C" w:rsidRDefault="00385270" w:rsidP="00647E6C">
            <w:pPr>
              <w:pStyle w:val="100"/>
            </w:pPr>
            <w:r w:rsidRPr="00647E6C">
              <w:lastRenderedPageBreak/>
              <w:t>3.МПИ.0092</w:t>
            </w:r>
          </w:p>
        </w:tc>
        <w:tc>
          <w:tcPr>
            <w:tcW w:w="417" w:type="pct"/>
            <w:vAlign w:val="center"/>
          </w:tcPr>
          <w:p w14:paraId="7068D784" w14:textId="4080E21E" w:rsidR="00385270" w:rsidRPr="00647E6C" w:rsidRDefault="00385270" w:rsidP="00647E6C">
            <w:pPr>
              <w:pStyle w:val="100"/>
            </w:pPr>
            <w:r w:rsidRPr="00647E6C">
              <w:t>rq.pa.applicantDoc.dost</w:t>
            </w:r>
          </w:p>
        </w:tc>
        <w:tc>
          <w:tcPr>
            <w:tcW w:w="417" w:type="pct"/>
            <w:vAlign w:val="center"/>
          </w:tcPr>
          <w:p w14:paraId="0120DD9D" w14:textId="77777777" w:rsidR="00385270" w:rsidRPr="00647E6C" w:rsidRDefault="00385270" w:rsidP="00647E6C">
            <w:pPr>
              <w:pStyle w:val="100"/>
            </w:pPr>
          </w:p>
        </w:tc>
        <w:tc>
          <w:tcPr>
            <w:tcW w:w="417" w:type="pct"/>
          </w:tcPr>
          <w:p w14:paraId="04F7F162" w14:textId="77777777" w:rsidR="00385270" w:rsidRPr="00647E6C" w:rsidRDefault="00385270" w:rsidP="00647E6C">
            <w:pPr>
              <w:pStyle w:val="100"/>
            </w:pPr>
          </w:p>
        </w:tc>
        <w:tc>
          <w:tcPr>
            <w:tcW w:w="417" w:type="pct"/>
            <w:vAlign w:val="center"/>
          </w:tcPr>
          <w:p w14:paraId="64E290D9" w14:textId="0052D668" w:rsidR="00385270" w:rsidRPr="00647E6C" w:rsidRDefault="00385270" w:rsidP="00647E6C">
            <w:pPr>
              <w:pStyle w:val="100"/>
            </w:pPr>
          </w:p>
        </w:tc>
        <w:tc>
          <w:tcPr>
            <w:tcW w:w="417" w:type="pct"/>
            <w:vAlign w:val="center"/>
          </w:tcPr>
          <w:p w14:paraId="62DBB33E" w14:textId="2B6F6ADF" w:rsidR="00385270" w:rsidRPr="00647E6C" w:rsidRDefault="00385270" w:rsidP="00647E6C">
            <w:pPr>
              <w:pStyle w:val="100"/>
            </w:pPr>
            <w:r w:rsidRPr="00647E6C">
              <w:t xml:space="preserve">в разделе applicantDoc </w:t>
            </w:r>
            <w:r w:rsidRPr="00647E6C">
              <w:lastRenderedPageBreak/>
              <w:t>поле firstName пусто</w:t>
            </w:r>
          </w:p>
        </w:tc>
        <w:tc>
          <w:tcPr>
            <w:tcW w:w="417" w:type="pct"/>
            <w:vAlign w:val="center"/>
          </w:tcPr>
          <w:p w14:paraId="217831BC" w14:textId="6C63BBE9" w:rsidR="00385270" w:rsidRPr="00647E6C" w:rsidRDefault="00385270" w:rsidP="00647E6C">
            <w:pPr>
              <w:pStyle w:val="100"/>
            </w:pPr>
            <w:r w:rsidRPr="00647E6C">
              <w:lastRenderedPageBreak/>
              <w:t>dost не содержит 3</w:t>
            </w:r>
          </w:p>
        </w:tc>
        <w:tc>
          <w:tcPr>
            <w:tcW w:w="634" w:type="pct"/>
            <w:vAlign w:val="center"/>
          </w:tcPr>
          <w:p w14:paraId="1B18B578" w14:textId="492CBDC0" w:rsidR="00385270" w:rsidRPr="0099308E" w:rsidRDefault="00385270" w:rsidP="00647E6C">
            <w:pPr>
              <w:pStyle w:val="100"/>
              <w:rPr>
                <w:lang w:val="ru-RU"/>
              </w:rPr>
            </w:pPr>
            <w:r w:rsidRPr="0099308E">
              <w:rPr>
                <w:lang w:val="ru-RU"/>
              </w:rPr>
              <w:t xml:space="preserve">Если для застрахованного </w:t>
            </w:r>
            <w:r w:rsidRPr="0099308E">
              <w:rPr>
                <w:lang w:val="ru-RU"/>
              </w:rPr>
              <w:lastRenderedPageBreak/>
              <w:t>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r w:rsidRPr="00647E6C">
              <w:t> </w:t>
            </w:r>
          </w:p>
        </w:tc>
        <w:tc>
          <w:tcPr>
            <w:tcW w:w="1028" w:type="pct"/>
            <w:vAlign w:val="center"/>
          </w:tcPr>
          <w:p w14:paraId="5269A2FD" w14:textId="422476E5" w:rsidR="00385270" w:rsidRPr="0099308E" w:rsidRDefault="00385270" w:rsidP="00647E6C">
            <w:pPr>
              <w:pStyle w:val="100"/>
              <w:rPr>
                <w:lang w:val="ru-RU"/>
              </w:rPr>
            </w:pPr>
            <w:r w:rsidRPr="0099308E">
              <w:rPr>
                <w:lang w:val="ru-RU"/>
              </w:rPr>
              <w:lastRenderedPageBreak/>
              <w:t>Если для застрахованного не указано имя (</w:t>
            </w:r>
            <w:r w:rsidRPr="00647E6C">
              <w:t>firstName</w:t>
            </w:r>
            <w:r w:rsidRPr="0099308E">
              <w:rPr>
                <w:lang w:val="ru-RU"/>
              </w:rPr>
              <w:t xml:space="preserve">), то в </w:t>
            </w:r>
            <w:r w:rsidRPr="0099308E">
              <w:rPr>
                <w:lang w:val="ru-RU"/>
              </w:rPr>
              <w:lastRenderedPageBreak/>
              <w:t xml:space="preserve">параметре </w:t>
            </w:r>
            <w:r w:rsidRPr="00647E6C">
              <w:t>dost</w:t>
            </w:r>
            <w:r w:rsidRPr="0099308E">
              <w:rPr>
                <w:lang w:val="ru-RU"/>
              </w:rPr>
              <w:t xml:space="preserve"> должно быть передано значение 3</w:t>
            </w:r>
          </w:p>
        </w:tc>
      </w:tr>
      <w:tr w:rsidR="00385270" w:rsidRPr="00B40693" w14:paraId="566BDC65" w14:textId="77777777" w:rsidTr="00385270">
        <w:trPr>
          <w:trHeight w:val="454"/>
        </w:trPr>
        <w:tc>
          <w:tcPr>
            <w:tcW w:w="419" w:type="pct"/>
            <w:vAlign w:val="center"/>
          </w:tcPr>
          <w:p w14:paraId="14FFA176" w14:textId="54783C00" w:rsidR="00385270" w:rsidRPr="00647E6C" w:rsidRDefault="00385270" w:rsidP="00647E6C">
            <w:pPr>
              <w:pStyle w:val="100"/>
            </w:pPr>
            <w:r w:rsidRPr="00647E6C">
              <w:lastRenderedPageBreak/>
              <w:t>MpiPolicyApplicationService.submitPolicyApplication</w:t>
            </w:r>
          </w:p>
        </w:tc>
        <w:tc>
          <w:tcPr>
            <w:tcW w:w="417" w:type="pct"/>
            <w:vAlign w:val="center"/>
          </w:tcPr>
          <w:p w14:paraId="2DE1D980" w14:textId="23A2B042" w:rsidR="00385270" w:rsidRPr="00647E6C" w:rsidRDefault="00385270" w:rsidP="00647E6C">
            <w:pPr>
              <w:pStyle w:val="100"/>
            </w:pPr>
            <w:r w:rsidRPr="00647E6C">
              <w:t>3.МПИ.0093</w:t>
            </w:r>
          </w:p>
        </w:tc>
        <w:tc>
          <w:tcPr>
            <w:tcW w:w="417" w:type="pct"/>
            <w:vAlign w:val="center"/>
          </w:tcPr>
          <w:p w14:paraId="5F449D7F" w14:textId="335088CD" w:rsidR="00385270" w:rsidRPr="00647E6C" w:rsidRDefault="00385270" w:rsidP="00647E6C">
            <w:pPr>
              <w:pStyle w:val="100"/>
            </w:pPr>
            <w:r w:rsidRPr="00647E6C">
              <w:t>rq.pa.applicantDoc.dost</w:t>
            </w:r>
          </w:p>
        </w:tc>
        <w:tc>
          <w:tcPr>
            <w:tcW w:w="417" w:type="pct"/>
            <w:vAlign w:val="center"/>
          </w:tcPr>
          <w:p w14:paraId="665AE880" w14:textId="77777777" w:rsidR="00385270" w:rsidRPr="00647E6C" w:rsidRDefault="00385270" w:rsidP="00647E6C">
            <w:pPr>
              <w:pStyle w:val="100"/>
            </w:pPr>
          </w:p>
        </w:tc>
        <w:tc>
          <w:tcPr>
            <w:tcW w:w="417" w:type="pct"/>
          </w:tcPr>
          <w:p w14:paraId="45DB3FFE" w14:textId="77777777" w:rsidR="00385270" w:rsidRPr="00647E6C" w:rsidRDefault="00385270" w:rsidP="00647E6C">
            <w:pPr>
              <w:pStyle w:val="100"/>
            </w:pPr>
          </w:p>
        </w:tc>
        <w:tc>
          <w:tcPr>
            <w:tcW w:w="417" w:type="pct"/>
            <w:vAlign w:val="center"/>
          </w:tcPr>
          <w:p w14:paraId="48966EC2" w14:textId="36F3E66A" w:rsidR="00385270" w:rsidRPr="00647E6C" w:rsidRDefault="00385270" w:rsidP="00647E6C">
            <w:pPr>
              <w:pStyle w:val="100"/>
            </w:pPr>
          </w:p>
        </w:tc>
        <w:tc>
          <w:tcPr>
            <w:tcW w:w="417" w:type="pct"/>
            <w:vAlign w:val="center"/>
          </w:tcPr>
          <w:p w14:paraId="4E23F6C5" w14:textId="339CFC7C"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firstName</w:t>
            </w:r>
            <w:r w:rsidRPr="0099308E">
              <w:rPr>
                <w:lang w:val="ru-RU"/>
              </w:rPr>
              <w:t xml:space="preserve"> не пусто</w:t>
            </w:r>
          </w:p>
        </w:tc>
        <w:tc>
          <w:tcPr>
            <w:tcW w:w="417" w:type="pct"/>
            <w:vAlign w:val="center"/>
          </w:tcPr>
          <w:p w14:paraId="54BECBCA" w14:textId="288EFCFC" w:rsidR="00385270" w:rsidRPr="00647E6C" w:rsidRDefault="00385270" w:rsidP="00647E6C">
            <w:pPr>
              <w:pStyle w:val="100"/>
            </w:pPr>
            <w:r w:rsidRPr="00647E6C">
              <w:t>dost содержит 3</w:t>
            </w:r>
          </w:p>
        </w:tc>
        <w:tc>
          <w:tcPr>
            <w:tcW w:w="634" w:type="pct"/>
            <w:vAlign w:val="center"/>
          </w:tcPr>
          <w:p w14:paraId="369CF7A0" w14:textId="108C2485"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раздела </w:t>
            </w:r>
            <w:r w:rsidRPr="00647E6C">
              <w:t>applicantDoc</w:t>
            </w:r>
            <w:r w:rsidRPr="0099308E">
              <w:rPr>
                <w:lang w:val="ru-RU"/>
              </w:rPr>
              <w:t xml:space="preserve"> передается пустое значение.</w:t>
            </w:r>
          </w:p>
        </w:tc>
        <w:tc>
          <w:tcPr>
            <w:tcW w:w="1028" w:type="pct"/>
            <w:vAlign w:val="center"/>
          </w:tcPr>
          <w:p w14:paraId="27E34F74" w14:textId="0BF1FF12"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3</w:t>
            </w:r>
            <w:r w:rsidRPr="00647E6C">
              <w:t> </w:t>
            </w:r>
            <w:r w:rsidRPr="0099308E">
              <w:rPr>
                <w:lang w:val="ru-RU"/>
              </w:rPr>
              <w:t xml:space="preserve"> только в том случае, когда в поле </w:t>
            </w:r>
            <w:r w:rsidRPr="00647E6C">
              <w:t>firstName</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332A5F3" w14:textId="77777777" w:rsidTr="00385270">
        <w:trPr>
          <w:trHeight w:val="454"/>
        </w:trPr>
        <w:tc>
          <w:tcPr>
            <w:tcW w:w="419" w:type="pct"/>
            <w:vAlign w:val="center"/>
          </w:tcPr>
          <w:p w14:paraId="02F304EF" w14:textId="6B61B50A" w:rsidR="00385270" w:rsidRPr="00647E6C" w:rsidRDefault="00385270" w:rsidP="00647E6C">
            <w:pPr>
              <w:pStyle w:val="100"/>
            </w:pPr>
            <w:r w:rsidRPr="00647E6C">
              <w:t>MpiPolicyApplicationService.submitPolicyApplication</w:t>
            </w:r>
          </w:p>
        </w:tc>
        <w:tc>
          <w:tcPr>
            <w:tcW w:w="417" w:type="pct"/>
            <w:vAlign w:val="center"/>
          </w:tcPr>
          <w:p w14:paraId="4010EA10" w14:textId="1E6B3FB7" w:rsidR="00385270" w:rsidRPr="00647E6C" w:rsidRDefault="00385270" w:rsidP="00647E6C">
            <w:pPr>
              <w:pStyle w:val="100"/>
            </w:pPr>
            <w:r w:rsidRPr="00647E6C">
              <w:t>3.МПИ.0094</w:t>
            </w:r>
          </w:p>
        </w:tc>
        <w:tc>
          <w:tcPr>
            <w:tcW w:w="417" w:type="pct"/>
            <w:vAlign w:val="center"/>
          </w:tcPr>
          <w:p w14:paraId="14A8DA1C" w14:textId="1378055B" w:rsidR="00385270" w:rsidRPr="00647E6C" w:rsidRDefault="00385270" w:rsidP="00647E6C">
            <w:pPr>
              <w:pStyle w:val="100"/>
            </w:pPr>
            <w:r w:rsidRPr="00647E6C">
              <w:t>rq.pa.applicantDoc.dost</w:t>
            </w:r>
          </w:p>
        </w:tc>
        <w:tc>
          <w:tcPr>
            <w:tcW w:w="417" w:type="pct"/>
            <w:vAlign w:val="center"/>
          </w:tcPr>
          <w:p w14:paraId="2CC42EE0" w14:textId="77777777" w:rsidR="00385270" w:rsidRPr="00647E6C" w:rsidRDefault="00385270" w:rsidP="00647E6C">
            <w:pPr>
              <w:pStyle w:val="100"/>
            </w:pPr>
          </w:p>
        </w:tc>
        <w:tc>
          <w:tcPr>
            <w:tcW w:w="417" w:type="pct"/>
          </w:tcPr>
          <w:p w14:paraId="43AB9AEE" w14:textId="77777777" w:rsidR="00385270" w:rsidRPr="00647E6C" w:rsidRDefault="00385270" w:rsidP="00647E6C">
            <w:pPr>
              <w:pStyle w:val="100"/>
            </w:pPr>
          </w:p>
        </w:tc>
        <w:tc>
          <w:tcPr>
            <w:tcW w:w="417" w:type="pct"/>
            <w:vAlign w:val="center"/>
          </w:tcPr>
          <w:p w14:paraId="7D4724E2" w14:textId="0732D1E9" w:rsidR="00385270" w:rsidRPr="00647E6C" w:rsidRDefault="00385270" w:rsidP="00647E6C">
            <w:pPr>
              <w:pStyle w:val="100"/>
            </w:pPr>
          </w:p>
        </w:tc>
        <w:tc>
          <w:tcPr>
            <w:tcW w:w="417" w:type="pct"/>
            <w:vAlign w:val="center"/>
          </w:tcPr>
          <w:p w14:paraId="2D5EE651" w14:textId="7E723E89" w:rsidR="00385270" w:rsidRPr="00647E6C" w:rsidRDefault="00385270" w:rsidP="00647E6C">
            <w:pPr>
              <w:pStyle w:val="100"/>
            </w:pPr>
            <w:r w:rsidRPr="00647E6C">
              <w:t>не пусто</w:t>
            </w:r>
          </w:p>
        </w:tc>
        <w:tc>
          <w:tcPr>
            <w:tcW w:w="417" w:type="pct"/>
            <w:vAlign w:val="center"/>
          </w:tcPr>
          <w:p w14:paraId="2CB680C7" w14:textId="7FD5FCBC" w:rsidR="00385270" w:rsidRPr="0099308E" w:rsidRDefault="00385270" w:rsidP="00647E6C">
            <w:pPr>
              <w:pStyle w:val="100"/>
              <w:rPr>
                <w:lang w:val="ru-RU"/>
              </w:rPr>
            </w:pPr>
            <w:r w:rsidRPr="00647E6C">
              <w:t>dost</w:t>
            </w:r>
            <w:r w:rsidRPr="0099308E">
              <w:rPr>
                <w:lang w:val="ru-RU"/>
              </w:rPr>
              <w:t xml:space="preserve"> не принадлежит {1, 2, 3, 4, 5, 6} или комбинации этих цифр</w:t>
            </w:r>
          </w:p>
        </w:tc>
        <w:tc>
          <w:tcPr>
            <w:tcW w:w="634" w:type="pct"/>
            <w:vAlign w:val="center"/>
          </w:tcPr>
          <w:p w14:paraId="4F4DB8F3" w14:textId="77777777" w:rsidR="00385270" w:rsidRPr="0099308E" w:rsidRDefault="00385270" w:rsidP="00647E6C">
            <w:pPr>
              <w:pStyle w:val="100"/>
              <w:rPr>
                <w:lang w:val="ru-RU"/>
              </w:rPr>
            </w:pPr>
            <w:r w:rsidRPr="0099308E">
              <w:rPr>
                <w:lang w:val="ru-RU"/>
              </w:rPr>
              <w:t>Проверить, что указаны следующие значения (в строке может быть как одно, так и несколько - без пробелов - напр., 13):</w:t>
            </w:r>
          </w:p>
          <w:p w14:paraId="73BD1778" w14:textId="77777777" w:rsidR="00385270" w:rsidRPr="0099308E" w:rsidRDefault="00385270" w:rsidP="00647E6C">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 xml:space="preserve">5 - известен только </w:t>
            </w:r>
            <w:r w:rsidRPr="0099308E">
              <w:rPr>
                <w:lang w:val="ru-RU"/>
              </w:rPr>
              <w:lastRenderedPageBreak/>
              <w:t>год даты рождения;</w:t>
            </w:r>
            <w:r w:rsidRPr="0099308E">
              <w:rPr>
                <w:lang w:val="ru-RU"/>
              </w:rPr>
              <w:br/>
              <w:t>6 - дата рождения не соответствует календарю.</w:t>
            </w:r>
          </w:p>
          <w:p w14:paraId="7077137A" w14:textId="77777777" w:rsidR="00385270" w:rsidRPr="0099308E" w:rsidRDefault="00385270" w:rsidP="00647E6C">
            <w:pPr>
              <w:pStyle w:val="100"/>
              <w:rPr>
                <w:lang w:val="ru-RU"/>
              </w:rPr>
            </w:pPr>
          </w:p>
        </w:tc>
        <w:tc>
          <w:tcPr>
            <w:tcW w:w="1028" w:type="pct"/>
            <w:vAlign w:val="center"/>
          </w:tcPr>
          <w:p w14:paraId="5DD2FAC7" w14:textId="77777777" w:rsidR="00385270" w:rsidRPr="0099308E" w:rsidRDefault="00385270" w:rsidP="00647E6C">
            <w:pPr>
              <w:pStyle w:val="100"/>
              <w:rPr>
                <w:lang w:val="ru-RU"/>
              </w:rPr>
            </w:pPr>
            <w:r w:rsidRPr="0099308E">
              <w:rPr>
                <w:lang w:val="ru-RU"/>
              </w:rPr>
              <w:lastRenderedPageBreak/>
              <w:t>В параметре</w:t>
            </w:r>
            <w:r w:rsidRPr="00647E6C">
              <w:t> dost </w:t>
            </w:r>
            <w:r w:rsidRPr="0099308E">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5DF1756C" w14:textId="01EB88B3" w:rsidR="00385270" w:rsidRPr="0099308E" w:rsidRDefault="00385270" w:rsidP="00647E6C">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r>
      <w:tr w:rsidR="00385270" w:rsidRPr="00B40693" w14:paraId="37643FF3" w14:textId="77777777" w:rsidTr="00385270">
        <w:trPr>
          <w:trHeight w:val="454"/>
        </w:trPr>
        <w:tc>
          <w:tcPr>
            <w:tcW w:w="419" w:type="pct"/>
            <w:vAlign w:val="center"/>
          </w:tcPr>
          <w:p w14:paraId="67A2A564" w14:textId="383A4497" w:rsidR="00385270" w:rsidRPr="00647E6C" w:rsidRDefault="00385270" w:rsidP="00647E6C">
            <w:pPr>
              <w:pStyle w:val="100"/>
            </w:pPr>
            <w:r w:rsidRPr="00647E6C">
              <w:t>MpiPolicyApplicationService.submitPolicyApplication</w:t>
            </w:r>
          </w:p>
        </w:tc>
        <w:tc>
          <w:tcPr>
            <w:tcW w:w="417" w:type="pct"/>
            <w:vAlign w:val="center"/>
          </w:tcPr>
          <w:p w14:paraId="65AFE849" w14:textId="2E662135" w:rsidR="00385270" w:rsidRPr="00647E6C" w:rsidRDefault="00385270" w:rsidP="00647E6C">
            <w:pPr>
              <w:pStyle w:val="100"/>
            </w:pPr>
            <w:r w:rsidRPr="00647E6C">
              <w:t>3.МПИ.0095</w:t>
            </w:r>
          </w:p>
        </w:tc>
        <w:tc>
          <w:tcPr>
            <w:tcW w:w="417" w:type="pct"/>
            <w:vAlign w:val="center"/>
          </w:tcPr>
          <w:p w14:paraId="488A804F" w14:textId="1F14CB9E" w:rsidR="00385270" w:rsidRPr="00647E6C" w:rsidRDefault="00385270" w:rsidP="00647E6C">
            <w:pPr>
              <w:pStyle w:val="100"/>
            </w:pPr>
            <w:r w:rsidRPr="00647E6C">
              <w:t>rq.pa.legalRepDoc.dudlSer</w:t>
            </w:r>
          </w:p>
        </w:tc>
        <w:tc>
          <w:tcPr>
            <w:tcW w:w="417" w:type="pct"/>
            <w:vAlign w:val="center"/>
          </w:tcPr>
          <w:p w14:paraId="04693111" w14:textId="77777777" w:rsidR="00385270" w:rsidRPr="00647E6C" w:rsidRDefault="00385270" w:rsidP="00647E6C">
            <w:pPr>
              <w:pStyle w:val="100"/>
            </w:pPr>
          </w:p>
        </w:tc>
        <w:tc>
          <w:tcPr>
            <w:tcW w:w="417" w:type="pct"/>
          </w:tcPr>
          <w:p w14:paraId="6864F224" w14:textId="77777777" w:rsidR="00385270" w:rsidRPr="00647E6C" w:rsidRDefault="00385270" w:rsidP="00647E6C">
            <w:pPr>
              <w:pStyle w:val="100"/>
            </w:pPr>
          </w:p>
        </w:tc>
        <w:tc>
          <w:tcPr>
            <w:tcW w:w="417" w:type="pct"/>
            <w:vAlign w:val="center"/>
          </w:tcPr>
          <w:p w14:paraId="528C0EE6" w14:textId="29637AA6" w:rsidR="00385270" w:rsidRPr="00647E6C" w:rsidRDefault="00385270" w:rsidP="00647E6C">
            <w:pPr>
              <w:pStyle w:val="100"/>
            </w:pPr>
          </w:p>
        </w:tc>
        <w:tc>
          <w:tcPr>
            <w:tcW w:w="417" w:type="pct"/>
            <w:vAlign w:val="center"/>
          </w:tcPr>
          <w:p w14:paraId="62247075" w14:textId="7BD42C4F" w:rsidR="00385270" w:rsidRPr="00647E6C" w:rsidRDefault="00385270" w:rsidP="00647E6C">
            <w:pPr>
              <w:pStyle w:val="100"/>
            </w:pPr>
            <w:r w:rsidRPr="00647E6C">
              <w:t>dudlType ! = {13, 21, 22, 24, 26, 29, 23, 9, 10, 12, 25, 27, 28}</w:t>
            </w:r>
          </w:p>
        </w:tc>
        <w:tc>
          <w:tcPr>
            <w:tcW w:w="417" w:type="pct"/>
            <w:vAlign w:val="center"/>
          </w:tcPr>
          <w:p w14:paraId="2AFB2FB7" w14:textId="15B4D095" w:rsidR="00385270" w:rsidRPr="00647E6C" w:rsidRDefault="00385270" w:rsidP="00647E6C">
            <w:pPr>
              <w:pStyle w:val="100"/>
            </w:pPr>
            <w:r w:rsidRPr="00647E6C">
              <w:t>dudlSer пусто</w:t>
            </w:r>
          </w:p>
        </w:tc>
        <w:tc>
          <w:tcPr>
            <w:tcW w:w="634" w:type="pct"/>
            <w:vAlign w:val="center"/>
          </w:tcPr>
          <w:p w14:paraId="016258F3" w14:textId="54B29D99"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9, 10, 12, 25, 27, 28, должна быть указана серия ДУДЛ</w:t>
            </w:r>
          </w:p>
        </w:tc>
        <w:tc>
          <w:tcPr>
            <w:tcW w:w="1028" w:type="pct"/>
            <w:vAlign w:val="center"/>
          </w:tcPr>
          <w:p w14:paraId="18F984B1" w14:textId="43E7FDCA"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9, 10, 12, 25, 27, 28, должна быть указана серия ДУДЛ</w:t>
            </w:r>
          </w:p>
        </w:tc>
      </w:tr>
      <w:tr w:rsidR="00385270" w:rsidRPr="00B40693" w14:paraId="5E76AE95" w14:textId="77777777" w:rsidTr="00385270">
        <w:trPr>
          <w:trHeight w:val="454"/>
        </w:trPr>
        <w:tc>
          <w:tcPr>
            <w:tcW w:w="419" w:type="pct"/>
            <w:vAlign w:val="center"/>
          </w:tcPr>
          <w:p w14:paraId="1BF60D9B" w14:textId="6354DCA2" w:rsidR="00385270" w:rsidRPr="00647E6C" w:rsidRDefault="00385270" w:rsidP="00647E6C">
            <w:pPr>
              <w:pStyle w:val="100"/>
            </w:pPr>
            <w:r w:rsidRPr="00647E6C">
              <w:t>MpiPolicyApplicationService.submitPolicyApplication</w:t>
            </w:r>
          </w:p>
        </w:tc>
        <w:tc>
          <w:tcPr>
            <w:tcW w:w="417" w:type="pct"/>
            <w:vAlign w:val="center"/>
          </w:tcPr>
          <w:p w14:paraId="4974B7A5" w14:textId="49A11BD3" w:rsidR="00385270" w:rsidRPr="00647E6C" w:rsidRDefault="00385270" w:rsidP="00647E6C">
            <w:pPr>
              <w:pStyle w:val="100"/>
            </w:pPr>
            <w:r w:rsidRPr="00647E6C">
              <w:t>3.МПИ.0097</w:t>
            </w:r>
          </w:p>
        </w:tc>
        <w:tc>
          <w:tcPr>
            <w:tcW w:w="417" w:type="pct"/>
            <w:vAlign w:val="center"/>
          </w:tcPr>
          <w:p w14:paraId="6A67F716" w14:textId="44B559D9" w:rsidR="00385270" w:rsidRPr="00647E6C" w:rsidRDefault="00385270" w:rsidP="00647E6C">
            <w:pPr>
              <w:pStyle w:val="100"/>
            </w:pPr>
            <w:r w:rsidRPr="00647E6C">
              <w:t>rq.pa.legalRepDoc.dudlSer</w:t>
            </w:r>
          </w:p>
        </w:tc>
        <w:tc>
          <w:tcPr>
            <w:tcW w:w="417" w:type="pct"/>
            <w:vAlign w:val="center"/>
          </w:tcPr>
          <w:p w14:paraId="317F0326" w14:textId="77777777" w:rsidR="00385270" w:rsidRPr="00647E6C" w:rsidRDefault="00385270" w:rsidP="00647E6C">
            <w:pPr>
              <w:pStyle w:val="100"/>
            </w:pPr>
          </w:p>
        </w:tc>
        <w:tc>
          <w:tcPr>
            <w:tcW w:w="417" w:type="pct"/>
          </w:tcPr>
          <w:p w14:paraId="364BDEDE" w14:textId="77777777" w:rsidR="00385270" w:rsidRPr="00647E6C" w:rsidRDefault="00385270" w:rsidP="00647E6C">
            <w:pPr>
              <w:pStyle w:val="100"/>
            </w:pPr>
          </w:p>
        </w:tc>
        <w:tc>
          <w:tcPr>
            <w:tcW w:w="417" w:type="pct"/>
            <w:vAlign w:val="center"/>
          </w:tcPr>
          <w:p w14:paraId="70A8A1D1" w14:textId="03AA45FE" w:rsidR="00385270" w:rsidRPr="00647E6C" w:rsidRDefault="00385270" w:rsidP="00647E6C">
            <w:pPr>
              <w:pStyle w:val="100"/>
            </w:pPr>
          </w:p>
        </w:tc>
        <w:tc>
          <w:tcPr>
            <w:tcW w:w="417" w:type="pct"/>
            <w:vAlign w:val="center"/>
          </w:tcPr>
          <w:p w14:paraId="7C44BEC2" w14:textId="77777777" w:rsidR="00385270" w:rsidRPr="00647E6C" w:rsidRDefault="00385270" w:rsidP="00647E6C">
            <w:pPr>
              <w:pStyle w:val="100"/>
            </w:pPr>
            <w:r w:rsidRPr="00647E6C">
              <w:t>не пусто</w:t>
            </w:r>
          </w:p>
          <w:p w14:paraId="1054C70A" w14:textId="74570C03" w:rsidR="00385270" w:rsidRPr="00647E6C" w:rsidRDefault="00385270" w:rsidP="00647E6C">
            <w:pPr>
              <w:pStyle w:val="100"/>
            </w:pPr>
            <w:r w:rsidRPr="00647E6C">
              <w:t>dudlType != {9, 21, 24, 26, 28, 29}</w:t>
            </w:r>
          </w:p>
        </w:tc>
        <w:tc>
          <w:tcPr>
            <w:tcW w:w="417" w:type="pct"/>
            <w:vAlign w:val="center"/>
          </w:tcPr>
          <w:p w14:paraId="1F6484B4" w14:textId="4A74D2E3" w:rsidR="00385270" w:rsidRPr="0099308E" w:rsidRDefault="00385270" w:rsidP="00647E6C">
            <w:pPr>
              <w:pStyle w:val="100"/>
              <w:rPr>
                <w:lang w:val="ru-RU"/>
              </w:rPr>
            </w:pPr>
            <w:r w:rsidRPr="0099308E">
              <w:rPr>
                <w:lang w:val="ru-RU"/>
              </w:rPr>
              <w:t xml:space="preserve">формат значения в </w:t>
            </w:r>
            <w:r w:rsidRPr="00647E6C">
              <w:t>dudlSer</w:t>
            </w:r>
            <w:r w:rsidRPr="0099308E">
              <w:rPr>
                <w:lang w:val="ru-RU"/>
              </w:rPr>
              <w:t xml:space="preserve"> не соответствует требуемому формату серии для данного </w:t>
            </w:r>
            <w:r w:rsidRPr="00647E6C">
              <w:t>dudlType</w:t>
            </w:r>
            <w:r w:rsidRPr="0099308E">
              <w:rPr>
                <w:lang w:val="ru-RU"/>
              </w:rPr>
              <w:t xml:space="preserve"> с исключением: допускается указание серии с символом "/" кроме первой и последней позиций для ДУДЛов </w:t>
            </w:r>
            <w:r w:rsidRPr="0099308E">
              <w:rPr>
                <w:lang w:val="ru-RU"/>
              </w:rPr>
              <w:lastRenderedPageBreak/>
              <w:t>с маской "</w:t>
            </w:r>
            <w:r w:rsidRPr="00647E6C">
              <w:t>S</w:t>
            </w:r>
            <w:r w:rsidRPr="0099308E">
              <w:rPr>
                <w:lang w:val="ru-RU"/>
              </w:rPr>
              <w:t>1"</w:t>
            </w:r>
            <w:r w:rsidRPr="00647E6C">
              <w:t> </w:t>
            </w:r>
          </w:p>
        </w:tc>
        <w:tc>
          <w:tcPr>
            <w:tcW w:w="634" w:type="pct"/>
            <w:vAlign w:val="center"/>
          </w:tcPr>
          <w:p w14:paraId="7ECB3BC8" w14:textId="77777777" w:rsidR="00385270" w:rsidRPr="0099308E" w:rsidRDefault="00385270" w:rsidP="00647E6C">
            <w:pPr>
              <w:pStyle w:val="100"/>
              <w:rPr>
                <w:lang w:val="ru-RU"/>
              </w:rPr>
            </w:pPr>
            <w:r w:rsidRPr="0099308E">
              <w:rPr>
                <w:lang w:val="ru-RU"/>
              </w:rPr>
              <w:lastRenderedPageBreak/>
              <w:t xml:space="preserve">Формат серии ДУДЛ (т.е. формат значения, переданного в </w:t>
            </w:r>
            <w:r w:rsidRPr="00647E6C">
              <w:t>dudlSer</w:t>
            </w:r>
            <w:r w:rsidRPr="0099308E">
              <w:rPr>
                <w:lang w:val="ru-RU"/>
              </w:rPr>
              <w:t xml:space="preserve">) должен соответствовать шаблону, указанному в поле </w:t>
            </w:r>
            <w:r w:rsidRPr="00647E6C">
              <w:t>DocSer</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p w14:paraId="55C16862" w14:textId="77777777" w:rsidR="00385270" w:rsidRPr="0099308E" w:rsidRDefault="00385270" w:rsidP="00647E6C">
            <w:pPr>
              <w:pStyle w:val="100"/>
              <w:rPr>
                <w:lang w:val="ru-RU"/>
              </w:rPr>
            </w:pPr>
            <w:r w:rsidRPr="0099308E">
              <w:rPr>
                <w:lang w:val="ru-RU"/>
              </w:rPr>
              <w:t>Шаблон состоит из символов "</w:t>
            </w:r>
            <w:r w:rsidRPr="00647E6C">
              <w:t>R</w:t>
            </w:r>
            <w:r w:rsidRPr="0099308E">
              <w:rPr>
                <w:lang w:val="ru-RU"/>
              </w:rPr>
              <w:t>", "Б", "9", "0", "</w:t>
            </w:r>
            <w:r w:rsidRPr="00647E6C">
              <w:t>S</w:t>
            </w:r>
            <w:r w:rsidRPr="0099308E">
              <w:rPr>
                <w:lang w:val="ru-RU"/>
              </w:rPr>
              <w:t>", "-" (тире), " " (пробел).</w:t>
            </w:r>
          </w:p>
          <w:p w14:paraId="77CE53D6" w14:textId="77777777" w:rsidR="00385270" w:rsidRPr="0099308E" w:rsidRDefault="00385270" w:rsidP="00647E6C">
            <w:pPr>
              <w:pStyle w:val="100"/>
              <w:rPr>
                <w:lang w:val="ru-RU"/>
              </w:rPr>
            </w:pPr>
            <w:r w:rsidRPr="0099308E">
              <w:rPr>
                <w:lang w:val="ru-RU"/>
              </w:rPr>
              <w:t>Используются следующие обозначения:</w:t>
            </w:r>
          </w:p>
          <w:p w14:paraId="41732996" w14:textId="77777777" w:rsidR="00385270" w:rsidRPr="0099308E" w:rsidRDefault="00385270" w:rsidP="00647E6C">
            <w:pPr>
              <w:pStyle w:val="100"/>
              <w:rPr>
                <w:lang w:val="ru-RU"/>
              </w:rPr>
            </w:pPr>
            <w:r w:rsidRPr="00647E6C">
              <w:lastRenderedPageBreak/>
              <w:t>R</w:t>
            </w:r>
            <w:r w:rsidRPr="0099308E">
              <w:rPr>
                <w:lang w:val="ru-RU"/>
              </w:rPr>
              <w:t xml:space="preserve"> - на месте одного символа </w:t>
            </w:r>
            <w:r w:rsidRPr="00647E6C">
              <w:t>R</w:t>
            </w:r>
            <w:r w:rsidRPr="0099308E">
              <w:rPr>
                <w:lang w:val="ru-RU"/>
              </w:rPr>
              <w:t xml:space="preserve"> располагается целиком римское число, заданное символами "</w:t>
            </w:r>
            <w:r w:rsidRPr="00647E6C">
              <w:t>I</w:t>
            </w:r>
            <w:r w:rsidRPr="0099308E">
              <w:rPr>
                <w:lang w:val="ru-RU"/>
              </w:rPr>
              <w:t>", "</w:t>
            </w:r>
            <w:r w:rsidRPr="00647E6C">
              <w:t>V</w:t>
            </w:r>
            <w:r w:rsidRPr="0099308E">
              <w:rPr>
                <w:lang w:val="ru-RU"/>
              </w:rPr>
              <w:t>", "</w:t>
            </w:r>
            <w:r w:rsidRPr="00647E6C">
              <w:t>X</w:t>
            </w:r>
            <w:r w:rsidRPr="0099308E">
              <w:rPr>
                <w:lang w:val="ru-RU"/>
              </w:rPr>
              <w:t>", "</w:t>
            </w:r>
            <w:r w:rsidRPr="00647E6C">
              <w:t>L</w:t>
            </w:r>
            <w:r w:rsidRPr="0099308E">
              <w:rPr>
                <w:lang w:val="ru-RU"/>
              </w:rPr>
              <w:t>", "</w:t>
            </w:r>
            <w:r w:rsidRPr="00647E6C">
              <w:t>C</w:t>
            </w:r>
            <w:r w:rsidRPr="0099308E">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7A0F283F" w14:textId="77777777" w:rsidR="00385270" w:rsidRPr="0099308E" w:rsidRDefault="00385270" w:rsidP="00647E6C">
            <w:pPr>
              <w:pStyle w:val="100"/>
              <w:rPr>
                <w:lang w:val="ru-RU"/>
              </w:rPr>
            </w:pPr>
            <w:r w:rsidRPr="0099308E">
              <w:rPr>
                <w:lang w:val="ru-RU"/>
              </w:rPr>
              <w:t>9 - любая десятичная цифра (обязательная);</w:t>
            </w:r>
          </w:p>
          <w:p w14:paraId="3287E10A" w14:textId="77777777" w:rsidR="00385270" w:rsidRPr="0099308E" w:rsidRDefault="00385270" w:rsidP="00647E6C">
            <w:pPr>
              <w:pStyle w:val="100"/>
              <w:rPr>
                <w:lang w:val="ru-RU"/>
              </w:rPr>
            </w:pPr>
            <w:r w:rsidRPr="0099308E">
              <w:rPr>
                <w:lang w:val="ru-RU"/>
              </w:rPr>
              <w:t>0 - любая десятичная цифра (необязательная, может отсутствовать);</w:t>
            </w:r>
          </w:p>
          <w:p w14:paraId="21D102B1" w14:textId="77777777" w:rsidR="00385270" w:rsidRPr="0099308E" w:rsidRDefault="00385270" w:rsidP="00647E6C">
            <w:pPr>
              <w:pStyle w:val="100"/>
              <w:rPr>
                <w:lang w:val="ru-RU"/>
              </w:rPr>
            </w:pPr>
            <w:r w:rsidRPr="0099308E">
              <w:rPr>
                <w:lang w:val="ru-RU"/>
              </w:rPr>
              <w:t>Б - любая русская заглавная буква;</w:t>
            </w:r>
          </w:p>
          <w:p w14:paraId="6A6113C5" w14:textId="77777777" w:rsidR="00385270" w:rsidRPr="0099308E" w:rsidRDefault="00385270" w:rsidP="00647E6C">
            <w:pPr>
              <w:pStyle w:val="100"/>
              <w:rPr>
                <w:lang w:val="ru-RU"/>
              </w:rPr>
            </w:pPr>
            <w:r w:rsidRPr="00647E6C">
              <w:t>S</w:t>
            </w:r>
            <w:r w:rsidRPr="0099308E">
              <w:rPr>
                <w:lang w:val="ru-RU"/>
              </w:rPr>
              <w:t xml:space="preserve"> - серия документа может содержать любую </w:t>
            </w:r>
            <w:r w:rsidRPr="0099308E">
              <w:rPr>
                <w:lang w:val="ru-RU"/>
              </w:rPr>
              <w:lastRenderedPageBreak/>
              <w:t>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99308E">
              <w:rPr>
                <w:lang w:val="ru-RU"/>
              </w:rPr>
              <w:br/>
              <w:t>– ведущие и концевые пробелы должны быть отброшены,</w:t>
            </w:r>
            <w:r w:rsidRPr="0099308E">
              <w:rPr>
                <w:lang w:val="ru-RU"/>
              </w:rPr>
              <w:br/>
              <w:t>– повторяющиеся пробелы должны быть заменены на один пробел.</w:t>
            </w:r>
            <w:r w:rsidRPr="0099308E">
              <w:rPr>
                <w:lang w:val="ru-RU"/>
              </w:rPr>
              <w:br/>
              <w:t>Если в серии встречаются буквы, то все они должны быть из одного алфавита: русского либо латинского;</w:t>
            </w:r>
          </w:p>
          <w:p w14:paraId="294053BF" w14:textId="77777777" w:rsidR="00385270" w:rsidRPr="0099308E" w:rsidRDefault="00385270" w:rsidP="00647E6C">
            <w:pPr>
              <w:pStyle w:val="100"/>
              <w:rPr>
                <w:lang w:val="ru-RU"/>
              </w:rPr>
            </w:pPr>
            <w:r w:rsidRPr="00647E6C">
              <w:t>S</w:t>
            </w:r>
            <w:r w:rsidRPr="0099308E">
              <w:rPr>
                <w:lang w:val="ru-RU"/>
              </w:rPr>
              <w:t>1 – так же, как и в случае “</w:t>
            </w:r>
            <w:r w:rsidRPr="00647E6C">
              <w:t>S</w:t>
            </w:r>
            <w:r w:rsidRPr="0099308E">
              <w:rPr>
                <w:lang w:val="ru-RU"/>
              </w:rPr>
              <w:t xml:space="preserve">” серия документа не контролируется; при этом допускается </w:t>
            </w:r>
            <w:r w:rsidRPr="0099308E">
              <w:rPr>
                <w:lang w:val="ru-RU"/>
              </w:rPr>
              <w:lastRenderedPageBreak/>
              <w:t>использование букв разных алфавитов: как русского, так и латинского одновременно; допускается символ "/" кроме первой и последней позиций.</w:t>
            </w:r>
          </w:p>
          <w:p w14:paraId="23D97E6F" w14:textId="77777777" w:rsidR="00385270" w:rsidRPr="0099308E" w:rsidRDefault="00385270" w:rsidP="00647E6C">
            <w:pPr>
              <w:pStyle w:val="100"/>
              <w:rPr>
                <w:lang w:val="ru-RU"/>
              </w:rPr>
            </w:pPr>
            <w:r w:rsidRPr="0099308E">
              <w:rPr>
                <w:lang w:val="ru-RU"/>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69D43D11" w14:textId="77777777" w:rsidR="00385270" w:rsidRPr="0099308E" w:rsidRDefault="00385270" w:rsidP="00647E6C">
            <w:pPr>
              <w:pStyle w:val="100"/>
              <w:rPr>
                <w:lang w:val="ru-RU"/>
              </w:rPr>
            </w:pPr>
            <w:r w:rsidRPr="0099308E">
              <w:rPr>
                <w:lang w:val="ru-RU"/>
              </w:rPr>
              <w:t>"-" (тире) - указывает на обязательное присутствие данного символа в контролируемом значении.</w:t>
            </w:r>
          </w:p>
          <w:p w14:paraId="0E379FBA" w14:textId="77777777" w:rsidR="00385270" w:rsidRPr="0099308E" w:rsidRDefault="00385270" w:rsidP="00647E6C">
            <w:pPr>
              <w:pStyle w:val="100"/>
              <w:rPr>
                <w:lang w:val="ru-RU"/>
              </w:rPr>
            </w:pPr>
            <w:r w:rsidRPr="0099308E">
              <w:rPr>
                <w:lang w:val="ru-RU"/>
              </w:rPr>
              <w:t xml:space="preserve">Пробелы используются для разделения групп </w:t>
            </w:r>
            <w:r w:rsidRPr="0099308E">
              <w:rPr>
                <w:lang w:val="ru-RU"/>
              </w:rPr>
              <w:lastRenderedPageBreak/>
              <w:t>символов, а также вместо знаков "</w:t>
            </w:r>
            <w:r w:rsidRPr="00647E6C">
              <w:t>No</w:t>
            </w:r>
            <w:r w:rsidRPr="0099308E">
              <w:rPr>
                <w:lang w:val="ru-RU"/>
              </w:rPr>
              <w:t>" или "</w:t>
            </w:r>
            <w:r w:rsidRPr="00647E6C">
              <w:t>N</w:t>
            </w:r>
            <w:r w:rsidRPr="0099308E">
              <w:rPr>
                <w:lang w:val="ru-RU"/>
              </w:rPr>
              <w:t>" для разделения серии и номера документа.</w:t>
            </w:r>
          </w:p>
          <w:p w14:paraId="6E43BE76" w14:textId="06F7614A" w:rsidR="00385270" w:rsidRPr="0099308E" w:rsidRDefault="00385270" w:rsidP="00647E6C">
            <w:pPr>
              <w:pStyle w:val="100"/>
              <w:rPr>
                <w:lang w:val="ru-RU"/>
              </w:rPr>
            </w:pPr>
            <w:r w:rsidRPr="0099308E">
              <w:rPr>
                <w:lang w:val="ru-RU"/>
              </w:rPr>
              <w:t>Число пробелов между значащими символами в контролируемом значении не должно превышать пяти.</w:t>
            </w:r>
          </w:p>
        </w:tc>
        <w:tc>
          <w:tcPr>
            <w:tcW w:w="1028" w:type="pct"/>
            <w:vAlign w:val="center"/>
          </w:tcPr>
          <w:p w14:paraId="68E96FE6" w14:textId="36000228" w:rsidR="00385270" w:rsidRPr="0099308E" w:rsidRDefault="00385270" w:rsidP="00647E6C">
            <w:pPr>
              <w:pStyle w:val="100"/>
              <w:rPr>
                <w:lang w:val="ru-RU"/>
              </w:rPr>
            </w:pPr>
            <w:r w:rsidRPr="0099308E">
              <w:rPr>
                <w:lang w:val="ru-RU"/>
              </w:rPr>
              <w:lastRenderedPageBreak/>
              <w:t xml:space="preserve">Формат серии ДУДЛ (т.е. формат значения, переданного в </w:t>
            </w:r>
            <w:r w:rsidRPr="00647E6C">
              <w:t>dudlSer</w:t>
            </w:r>
            <w:r w:rsidRPr="0099308E">
              <w:rPr>
                <w:lang w:val="ru-RU"/>
              </w:rPr>
              <w:t xml:space="preserve">) должен соответствовать шаблону, указанному в поле </w:t>
            </w:r>
            <w:r w:rsidRPr="00647E6C">
              <w:t>DocSer</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с 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p>
        </w:tc>
      </w:tr>
      <w:tr w:rsidR="00385270" w:rsidRPr="00B40693" w14:paraId="656884BE" w14:textId="77777777" w:rsidTr="00385270">
        <w:trPr>
          <w:trHeight w:val="454"/>
        </w:trPr>
        <w:tc>
          <w:tcPr>
            <w:tcW w:w="419" w:type="pct"/>
            <w:vAlign w:val="center"/>
          </w:tcPr>
          <w:p w14:paraId="0A1476C7" w14:textId="5B5C08A2" w:rsidR="00385270" w:rsidRPr="00647E6C" w:rsidRDefault="00385270" w:rsidP="00647E6C">
            <w:pPr>
              <w:pStyle w:val="100"/>
            </w:pPr>
            <w:r w:rsidRPr="00647E6C">
              <w:lastRenderedPageBreak/>
              <w:t>MpiPolicyApplicationService.submitPolicyApplication</w:t>
            </w:r>
          </w:p>
        </w:tc>
        <w:tc>
          <w:tcPr>
            <w:tcW w:w="417" w:type="pct"/>
            <w:vAlign w:val="center"/>
          </w:tcPr>
          <w:p w14:paraId="4E1D724E" w14:textId="74C403E4" w:rsidR="00385270" w:rsidRPr="00647E6C" w:rsidRDefault="00385270" w:rsidP="00647E6C">
            <w:pPr>
              <w:pStyle w:val="100"/>
            </w:pPr>
            <w:r w:rsidRPr="00647E6C">
              <w:t>3.МПИ.0098</w:t>
            </w:r>
          </w:p>
        </w:tc>
        <w:tc>
          <w:tcPr>
            <w:tcW w:w="417" w:type="pct"/>
            <w:vAlign w:val="center"/>
          </w:tcPr>
          <w:p w14:paraId="37E79257" w14:textId="1ED64840" w:rsidR="00385270" w:rsidRPr="00647E6C" w:rsidRDefault="00385270" w:rsidP="00647E6C">
            <w:pPr>
              <w:pStyle w:val="100"/>
            </w:pPr>
            <w:r w:rsidRPr="00647E6C">
              <w:t>rq.pa.legalRepDoc.dudlNum</w:t>
            </w:r>
          </w:p>
        </w:tc>
        <w:tc>
          <w:tcPr>
            <w:tcW w:w="417" w:type="pct"/>
            <w:vAlign w:val="center"/>
          </w:tcPr>
          <w:p w14:paraId="49E5DDC9" w14:textId="77777777" w:rsidR="00385270" w:rsidRPr="00647E6C" w:rsidRDefault="00385270" w:rsidP="00647E6C">
            <w:pPr>
              <w:pStyle w:val="100"/>
            </w:pPr>
          </w:p>
        </w:tc>
        <w:tc>
          <w:tcPr>
            <w:tcW w:w="417" w:type="pct"/>
          </w:tcPr>
          <w:p w14:paraId="15D22EDE" w14:textId="77777777" w:rsidR="00385270" w:rsidRPr="00647E6C" w:rsidRDefault="00385270" w:rsidP="00647E6C">
            <w:pPr>
              <w:pStyle w:val="100"/>
            </w:pPr>
          </w:p>
        </w:tc>
        <w:tc>
          <w:tcPr>
            <w:tcW w:w="417" w:type="pct"/>
            <w:vAlign w:val="center"/>
          </w:tcPr>
          <w:p w14:paraId="127A3B1E" w14:textId="17B1A9F7" w:rsidR="00385270" w:rsidRPr="00647E6C" w:rsidRDefault="00385270" w:rsidP="00647E6C">
            <w:pPr>
              <w:pStyle w:val="100"/>
            </w:pPr>
          </w:p>
        </w:tc>
        <w:tc>
          <w:tcPr>
            <w:tcW w:w="417" w:type="pct"/>
            <w:vAlign w:val="center"/>
          </w:tcPr>
          <w:p w14:paraId="763AB23B" w14:textId="1D9E93FF" w:rsidR="00385270" w:rsidRPr="00647E6C" w:rsidRDefault="00385270" w:rsidP="00647E6C">
            <w:pPr>
              <w:pStyle w:val="100"/>
            </w:pPr>
            <w:r w:rsidRPr="00647E6C">
              <w:t>legalRepDoc не пусто</w:t>
            </w:r>
          </w:p>
        </w:tc>
        <w:tc>
          <w:tcPr>
            <w:tcW w:w="417" w:type="pct"/>
            <w:vAlign w:val="center"/>
          </w:tcPr>
          <w:p w14:paraId="44D47473" w14:textId="67A061D2" w:rsidR="00385270" w:rsidRPr="00647E6C" w:rsidRDefault="00385270" w:rsidP="00647E6C">
            <w:pPr>
              <w:pStyle w:val="100"/>
            </w:pPr>
            <w:r w:rsidRPr="00647E6C">
              <w:t>dudlNum пусто</w:t>
            </w:r>
          </w:p>
        </w:tc>
        <w:tc>
          <w:tcPr>
            <w:tcW w:w="634" w:type="pct"/>
            <w:vAlign w:val="center"/>
          </w:tcPr>
          <w:p w14:paraId="258432BA" w14:textId="0ED59A5F"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dudlNum </w:t>
            </w:r>
            <w:r w:rsidRPr="0099308E">
              <w:rPr>
                <w:lang w:val="ru-RU"/>
              </w:rPr>
              <w:t>в данном разделе</w:t>
            </w:r>
            <w:r w:rsidRPr="00647E6C">
              <w:t> </w:t>
            </w:r>
            <w:r w:rsidRPr="0099308E">
              <w:rPr>
                <w:lang w:val="ru-RU"/>
              </w:rPr>
              <w:t>не может передаваться с пустым значением</w:t>
            </w:r>
          </w:p>
        </w:tc>
        <w:tc>
          <w:tcPr>
            <w:tcW w:w="1028" w:type="pct"/>
            <w:vAlign w:val="center"/>
          </w:tcPr>
          <w:p w14:paraId="1492F909" w14:textId="395F85DC" w:rsidR="00385270" w:rsidRPr="0099308E" w:rsidRDefault="00385270" w:rsidP="00647E6C">
            <w:pPr>
              <w:pStyle w:val="100"/>
              <w:rPr>
                <w:lang w:val="ru-RU"/>
              </w:rPr>
            </w:pPr>
            <w:r w:rsidRPr="0099308E">
              <w:rPr>
                <w:lang w:val="ru-RU"/>
              </w:rPr>
              <w:t xml:space="preserve">Параметр </w:t>
            </w:r>
            <w:r w:rsidRPr="00647E6C">
              <w:t>dudlNum </w:t>
            </w:r>
            <w:r w:rsidRPr="0099308E">
              <w:rPr>
                <w:lang w:val="ru-RU"/>
              </w:rPr>
              <w:t>не может передаваться с пустым значением</w:t>
            </w:r>
          </w:p>
        </w:tc>
      </w:tr>
      <w:tr w:rsidR="00385270" w:rsidRPr="00B40693" w14:paraId="0308BC95" w14:textId="77777777" w:rsidTr="00385270">
        <w:trPr>
          <w:trHeight w:val="454"/>
        </w:trPr>
        <w:tc>
          <w:tcPr>
            <w:tcW w:w="419" w:type="pct"/>
            <w:vAlign w:val="center"/>
          </w:tcPr>
          <w:p w14:paraId="75B948E2" w14:textId="338FE343" w:rsidR="00385270" w:rsidRPr="00647E6C" w:rsidRDefault="00385270" w:rsidP="00647E6C">
            <w:pPr>
              <w:pStyle w:val="100"/>
            </w:pPr>
            <w:r w:rsidRPr="00647E6C">
              <w:t>MpiPolicyApplicationService.submitPolicyApplication</w:t>
            </w:r>
          </w:p>
        </w:tc>
        <w:tc>
          <w:tcPr>
            <w:tcW w:w="417" w:type="pct"/>
            <w:vAlign w:val="center"/>
          </w:tcPr>
          <w:p w14:paraId="602DFA77" w14:textId="320E5662" w:rsidR="00385270" w:rsidRPr="00647E6C" w:rsidRDefault="00385270" w:rsidP="00647E6C">
            <w:pPr>
              <w:pStyle w:val="100"/>
            </w:pPr>
            <w:r w:rsidRPr="00647E6C">
              <w:t>3.МПИ.0099</w:t>
            </w:r>
          </w:p>
        </w:tc>
        <w:tc>
          <w:tcPr>
            <w:tcW w:w="417" w:type="pct"/>
            <w:vAlign w:val="center"/>
          </w:tcPr>
          <w:p w14:paraId="7F5E9B42" w14:textId="6B14CDA8" w:rsidR="00385270" w:rsidRPr="00647E6C" w:rsidRDefault="00385270" w:rsidP="00647E6C">
            <w:pPr>
              <w:pStyle w:val="100"/>
            </w:pPr>
            <w:r w:rsidRPr="00647E6C">
              <w:t>rq.pa.legalRepDoc.dudlNum</w:t>
            </w:r>
          </w:p>
        </w:tc>
        <w:tc>
          <w:tcPr>
            <w:tcW w:w="417" w:type="pct"/>
            <w:vAlign w:val="center"/>
          </w:tcPr>
          <w:p w14:paraId="6B7734FA" w14:textId="77777777" w:rsidR="00385270" w:rsidRPr="00647E6C" w:rsidRDefault="00385270" w:rsidP="00647E6C">
            <w:pPr>
              <w:pStyle w:val="100"/>
            </w:pPr>
          </w:p>
        </w:tc>
        <w:tc>
          <w:tcPr>
            <w:tcW w:w="417" w:type="pct"/>
          </w:tcPr>
          <w:p w14:paraId="6DA7D243" w14:textId="77777777" w:rsidR="00385270" w:rsidRPr="00647E6C" w:rsidRDefault="00385270" w:rsidP="00647E6C">
            <w:pPr>
              <w:pStyle w:val="100"/>
            </w:pPr>
          </w:p>
        </w:tc>
        <w:tc>
          <w:tcPr>
            <w:tcW w:w="417" w:type="pct"/>
            <w:vAlign w:val="center"/>
          </w:tcPr>
          <w:p w14:paraId="57383A5A" w14:textId="3B5CAEB9" w:rsidR="00385270" w:rsidRPr="00647E6C" w:rsidRDefault="00385270" w:rsidP="00647E6C">
            <w:pPr>
              <w:pStyle w:val="100"/>
            </w:pPr>
          </w:p>
        </w:tc>
        <w:tc>
          <w:tcPr>
            <w:tcW w:w="417" w:type="pct"/>
            <w:vAlign w:val="center"/>
          </w:tcPr>
          <w:p w14:paraId="23237F51" w14:textId="1822A0FE" w:rsidR="00385270" w:rsidRPr="00647E6C" w:rsidRDefault="00385270" w:rsidP="00647E6C">
            <w:pPr>
              <w:pStyle w:val="100"/>
            </w:pPr>
            <w:r w:rsidRPr="00647E6C">
              <w:t>dudlType = 14 </w:t>
            </w:r>
          </w:p>
        </w:tc>
        <w:tc>
          <w:tcPr>
            <w:tcW w:w="417" w:type="pct"/>
            <w:vAlign w:val="center"/>
          </w:tcPr>
          <w:p w14:paraId="23D7FA21" w14:textId="0386E69A" w:rsidR="00385270" w:rsidRPr="0099308E" w:rsidRDefault="00385270" w:rsidP="00647E6C">
            <w:pPr>
              <w:pStyle w:val="100"/>
              <w:rPr>
                <w:lang w:val="ru-RU"/>
              </w:rPr>
            </w:pPr>
            <w:r w:rsidRPr="0099308E">
              <w:rPr>
                <w:lang w:val="ru-RU"/>
              </w:rPr>
              <w:t xml:space="preserve">формат значения в </w:t>
            </w:r>
            <w:r w:rsidRPr="00647E6C">
              <w:t>dudlNum</w:t>
            </w:r>
            <w:r w:rsidRPr="0099308E">
              <w:rPr>
                <w:lang w:val="ru-RU"/>
              </w:rPr>
              <w:t xml:space="preserve"> не соответствует требуемому формату для данного </w:t>
            </w:r>
            <w:r w:rsidRPr="00647E6C">
              <w:t>dudlType </w:t>
            </w:r>
          </w:p>
        </w:tc>
        <w:tc>
          <w:tcPr>
            <w:tcW w:w="634" w:type="pct"/>
            <w:vAlign w:val="center"/>
          </w:tcPr>
          <w:p w14:paraId="2FA38434" w14:textId="69494981" w:rsidR="00385270" w:rsidRPr="0099308E" w:rsidRDefault="00385270" w:rsidP="00647E6C">
            <w:pPr>
              <w:pStyle w:val="100"/>
              <w:rPr>
                <w:lang w:val="ru-RU"/>
              </w:rPr>
            </w:pPr>
            <w:r w:rsidRPr="0099308E">
              <w:rPr>
                <w:lang w:val="ru-RU"/>
              </w:rPr>
              <w:t xml:space="preserve">Формат номера ДУДЛ должен соответствовать шаблону, 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xml:space="preserve">) для соответствующего </w:t>
            </w:r>
            <w:r w:rsidRPr="0099308E">
              <w:rPr>
                <w:lang w:val="ru-RU"/>
              </w:rPr>
              <w:lastRenderedPageBreak/>
              <w:t>типа ДУДЛ (</w:t>
            </w:r>
            <w:r w:rsidRPr="00647E6C">
              <w:t>dudlType</w:t>
            </w:r>
            <w:r w:rsidRPr="0099308E">
              <w:rPr>
                <w:lang w:val="ru-RU"/>
              </w:rPr>
              <w:t>)</w:t>
            </w:r>
          </w:p>
        </w:tc>
        <w:tc>
          <w:tcPr>
            <w:tcW w:w="1028" w:type="pct"/>
            <w:vAlign w:val="center"/>
          </w:tcPr>
          <w:p w14:paraId="3575CB65" w14:textId="209F0DC9" w:rsidR="00385270" w:rsidRPr="0099308E" w:rsidRDefault="00385270" w:rsidP="00647E6C">
            <w:pPr>
              <w:pStyle w:val="100"/>
              <w:rPr>
                <w:lang w:val="ru-RU"/>
              </w:rPr>
            </w:pPr>
            <w:r w:rsidRPr="0099308E">
              <w:rPr>
                <w:lang w:val="ru-RU"/>
              </w:rPr>
              <w:lastRenderedPageBreak/>
              <w:t xml:space="preserve">Формат номера ДУДЛ должен соответствовать шаблону, 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для соответствующего типа ДУДЛ (</w:t>
            </w:r>
            <w:r w:rsidRPr="00647E6C">
              <w:t>dudlType</w:t>
            </w:r>
            <w:r w:rsidRPr="0099308E">
              <w:rPr>
                <w:lang w:val="ru-RU"/>
              </w:rPr>
              <w:t>)</w:t>
            </w:r>
          </w:p>
        </w:tc>
      </w:tr>
      <w:tr w:rsidR="00385270" w:rsidRPr="00B40693" w14:paraId="31BBA743" w14:textId="77777777" w:rsidTr="00385270">
        <w:trPr>
          <w:trHeight w:val="454"/>
        </w:trPr>
        <w:tc>
          <w:tcPr>
            <w:tcW w:w="419" w:type="pct"/>
            <w:vAlign w:val="center"/>
          </w:tcPr>
          <w:p w14:paraId="01376046" w14:textId="3B95D678" w:rsidR="00385270" w:rsidRPr="00647E6C" w:rsidRDefault="00385270" w:rsidP="00647E6C">
            <w:pPr>
              <w:pStyle w:val="100"/>
            </w:pPr>
            <w:r w:rsidRPr="00647E6C">
              <w:t>MpiPolicyApplicationService.submitPolicyApplication</w:t>
            </w:r>
          </w:p>
        </w:tc>
        <w:tc>
          <w:tcPr>
            <w:tcW w:w="417" w:type="pct"/>
            <w:vAlign w:val="center"/>
          </w:tcPr>
          <w:p w14:paraId="4474FD20" w14:textId="7E51960D" w:rsidR="00385270" w:rsidRPr="00647E6C" w:rsidRDefault="00385270" w:rsidP="00647E6C">
            <w:pPr>
              <w:pStyle w:val="100"/>
            </w:pPr>
            <w:r w:rsidRPr="00647E6C">
              <w:t>3.МПИ.0100</w:t>
            </w:r>
          </w:p>
        </w:tc>
        <w:tc>
          <w:tcPr>
            <w:tcW w:w="417" w:type="pct"/>
            <w:vAlign w:val="center"/>
          </w:tcPr>
          <w:p w14:paraId="732726B8" w14:textId="1AF67679" w:rsidR="00385270" w:rsidRPr="00647E6C" w:rsidRDefault="00385270" w:rsidP="00647E6C">
            <w:pPr>
              <w:pStyle w:val="100"/>
            </w:pPr>
            <w:r w:rsidRPr="00647E6C">
              <w:t>rq.pa.legalRepDoc.dudlDateB</w:t>
            </w:r>
          </w:p>
        </w:tc>
        <w:tc>
          <w:tcPr>
            <w:tcW w:w="417" w:type="pct"/>
            <w:vAlign w:val="center"/>
          </w:tcPr>
          <w:p w14:paraId="40055A3A" w14:textId="77777777" w:rsidR="00385270" w:rsidRPr="00647E6C" w:rsidRDefault="00385270" w:rsidP="00647E6C">
            <w:pPr>
              <w:pStyle w:val="100"/>
            </w:pPr>
          </w:p>
        </w:tc>
        <w:tc>
          <w:tcPr>
            <w:tcW w:w="417" w:type="pct"/>
          </w:tcPr>
          <w:p w14:paraId="05C823ED" w14:textId="77777777" w:rsidR="00385270" w:rsidRPr="00647E6C" w:rsidRDefault="00385270" w:rsidP="00647E6C">
            <w:pPr>
              <w:pStyle w:val="100"/>
            </w:pPr>
          </w:p>
        </w:tc>
        <w:tc>
          <w:tcPr>
            <w:tcW w:w="417" w:type="pct"/>
            <w:vAlign w:val="center"/>
          </w:tcPr>
          <w:p w14:paraId="286346CD" w14:textId="5A3A331F" w:rsidR="00385270" w:rsidRPr="00647E6C" w:rsidRDefault="00385270" w:rsidP="00647E6C">
            <w:pPr>
              <w:pStyle w:val="100"/>
            </w:pPr>
          </w:p>
        </w:tc>
        <w:tc>
          <w:tcPr>
            <w:tcW w:w="417" w:type="pct"/>
            <w:vAlign w:val="center"/>
          </w:tcPr>
          <w:p w14:paraId="039FF740" w14:textId="7C2BBC45" w:rsidR="00385270" w:rsidRPr="00647E6C" w:rsidRDefault="00385270" w:rsidP="00647E6C">
            <w:pPr>
              <w:pStyle w:val="100"/>
            </w:pPr>
            <w:r w:rsidRPr="00647E6C">
              <w:t>не пусто</w:t>
            </w:r>
          </w:p>
        </w:tc>
        <w:tc>
          <w:tcPr>
            <w:tcW w:w="417" w:type="pct"/>
            <w:vAlign w:val="center"/>
          </w:tcPr>
          <w:p w14:paraId="2ADCFE62" w14:textId="34E2ABBD"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B17CEEA" w14:textId="76E3311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06C43F43" w14:textId="10E088BA"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698BA4F0" w14:textId="77777777" w:rsidTr="00385270">
        <w:trPr>
          <w:trHeight w:val="454"/>
        </w:trPr>
        <w:tc>
          <w:tcPr>
            <w:tcW w:w="419" w:type="pct"/>
            <w:vAlign w:val="center"/>
          </w:tcPr>
          <w:p w14:paraId="070C787B" w14:textId="04E06CB3" w:rsidR="00385270" w:rsidRPr="00647E6C" w:rsidRDefault="00385270" w:rsidP="00647E6C">
            <w:pPr>
              <w:pStyle w:val="100"/>
            </w:pPr>
            <w:r w:rsidRPr="00647E6C">
              <w:t>MpiPolicyApplicationService.submitPolicyApplication</w:t>
            </w:r>
          </w:p>
        </w:tc>
        <w:tc>
          <w:tcPr>
            <w:tcW w:w="417" w:type="pct"/>
            <w:vAlign w:val="center"/>
          </w:tcPr>
          <w:p w14:paraId="0476B093" w14:textId="30B6BB03" w:rsidR="00385270" w:rsidRPr="00647E6C" w:rsidRDefault="00385270" w:rsidP="00647E6C">
            <w:pPr>
              <w:pStyle w:val="100"/>
            </w:pPr>
            <w:r w:rsidRPr="00647E6C">
              <w:t>3.МПИ.0101</w:t>
            </w:r>
          </w:p>
        </w:tc>
        <w:tc>
          <w:tcPr>
            <w:tcW w:w="417" w:type="pct"/>
            <w:vAlign w:val="center"/>
          </w:tcPr>
          <w:p w14:paraId="0CDF0A10" w14:textId="6D312D77" w:rsidR="00385270" w:rsidRPr="00647E6C" w:rsidRDefault="00385270" w:rsidP="00647E6C">
            <w:pPr>
              <w:pStyle w:val="100"/>
            </w:pPr>
            <w:r w:rsidRPr="00647E6C">
              <w:t>rq.pa.legalRepDoc.dudlType</w:t>
            </w:r>
          </w:p>
        </w:tc>
        <w:tc>
          <w:tcPr>
            <w:tcW w:w="417" w:type="pct"/>
            <w:vAlign w:val="center"/>
          </w:tcPr>
          <w:p w14:paraId="6391CC72" w14:textId="77777777" w:rsidR="00385270" w:rsidRPr="00647E6C" w:rsidRDefault="00385270" w:rsidP="00647E6C">
            <w:pPr>
              <w:pStyle w:val="100"/>
            </w:pPr>
          </w:p>
        </w:tc>
        <w:tc>
          <w:tcPr>
            <w:tcW w:w="417" w:type="pct"/>
          </w:tcPr>
          <w:p w14:paraId="0D4129C6" w14:textId="77777777" w:rsidR="00385270" w:rsidRPr="00647E6C" w:rsidRDefault="00385270" w:rsidP="00647E6C">
            <w:pPr>
              <w:pStyle w:val="100"/>
            </w:pPr>
          </w:p>
        </w:tc>
        <w:tc>
          <w:tcPr>
            <w:tcW w:w="417" w:type="pct"/>
            <w:vAlign w:val="center"/>
          </w:tcPr>
          <w:p w14:paraId="6B5D19F0" w14:textId="6A16F1A5" w:rsidR="00385270" w:rsidRPr="00647E6C" w:rsidRDefault="00385270" w:rsidP="00647E6C">
            <w:pPr>
              <w:pStyle w:val="100"/>
            </w:pPr>
          </w:p>
        </w:tc>
        <w:tc>
          <w:tcPr>
            <w:tcW w:w="417" w:type="pct"/>
            <w:vAlign w:val="center"/>
          </w:tcPr>
          <w:p w14:paraId="6DB8F4EF" w14:textId="12AA2419" w:rsidR="00385270" w:rsidRPr="00647E6C" w:rsidRDefault="00385270" w:rsidP="00647E6C">
            <w:pPr>
              <w:pStyle w:val="100"/>
            </w:pPr>
            <w:r w:rsidRPr="00647E6C">
              <w:t>legalRepDoc не пусто</w:t>
            </w:r>
          </w:p>
        </w:tc>
        <w:tc>
          <w:tcPr>
            <w:tcW w:w="417" w:type="pct"/>
            <w:vAlign w:val="center"/>
          </w:tcPr>
          <w:p w14:paraId="6B9972A0" w14:textId="24377BEC" w:rsidR="00385270" w:rsidRPr="00647E6C" w:rsidRDefault="00385270" w:rsidP="00647E6C">
            <w:pPr>
              <w:pStyle w:val="100"/>
            </w:pPr>
            <w:r w:rsidRPr="00647E6C">
              <w:t>dudlType пусто</w:t>
            </w:r>
          </w:p>
        </w:tc>
        <w:tc>
          <w:tcPr>
            <w:tcW w:w="634" w:type="pct"/>
            <w:vAlign w:val="center"/>
          </w:tcPr>
          <w:p w14:paraId="78CF636D" w14:textId="7F99BFFB"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dudlType</w:t>
            </w:r>
            <w:r w:rsidRPr="0099308E">
              <w:rPr>
                <w:lang w:val="ru-RU"/>
              </w:rPr>
              <w:t xml:space="preserve"> в данном разделе</w:t>
            </w:r>
            <w:r w:rsidRPr="00647E6C">
              <w:t> </w:t>
            </w:r>
            <w:r w:rsidRPr="0099308E">
              <w:rPr>
                <w:lang w:val="ru-RU"/>
              </w:rPr>
              <w:t>не может передаваться с пустым значением</w:t>
            </w:r>
          </w:p>
        </w:tc>
        <w:tc>
          <w:tcPr>
            <w:tcW w:w="1028" w:type="pct"/>
            <w:vAlign w:val="center"/>
          </w:tcPr>
          <w:p w14:paraId="208D5892" w14:textId="10E9FD99"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dudlType</w:t>
            </w:r>
            <w:r w:rsidRPr="0099308E">
              <w:rPr>
                <w:lang w:val="ru-RU"/>
              </w:rPr>
              <w:t xml:space="preserve"> в данном разделе</w:t>
            </w:r>
            <w:r w:rsidRPr="00647E6C">
              <w:t> </w:t>
            </w:r>
            <w:r w:rsidRPr="0099308E">
              <w:rPr>
                <w:lang w:val="ru-RU"/>
              </w:rPr>
              <w:t>не может передаваться с пустым значением</w:t>
            </w:r>
          </w:p>
        </w:tc>
      </w:tr>
      <w:tr w:rsidR="00385270" w:rsidRPr="00B40693" w14:paraId="0E689CF4" w14:textId="77777777" w:rsidTr="00385270">
        <w:trPr>
          <w:trHeight w:val="454"/>
        </w:trPr>
        <w:tc>
          <w:tcPr>
            <w:tcW w:w="419" w:type="pct"/>
            <w:vAlign w:val="center"/>
          </w:tcPr>
          <w:p w14:paraId="2D438B77" w14:textId="486709AD" w:rsidR="00385270" w:rsidRPr="00647E6C" w:rsidRDefault="00385270" w:rsidP="00647E6C">
            <w:pPr>
              <w:pStyle w:val="100"/>
            </w:pPr>
            <w:r w:rsidRPr="00647E6C">
              <w:t>MpiPolicyApplicationService.submitPolicyApplication</w:t>
            </w:r>
          </w:p>
        </w:tc>
        <w:tc>
          <w:tcPr>
            <w:tcW w:w="417" w:type="pct"/>
            <w:vAlign w:val="center"/>
          </w:tcPr>
          <w:p w14:paraId="134A2CE0" w14:textId="33EB17AD" w:rsidR="00385270" w:rsidRPr="00647E6C" w:rsidRDefault="00385270" w:rsidP="00647E6C">
            <w:pPr>
              <w:pStyle w:val="100"/>
            </w:pPr>
            <w:r w:rsidRPr="00647E6C">
              <w:t>3.МПИ.0102</w:t>
            </w:r>
          </w:p>
        </w:tc>
        <w:tc>
          <w:tcPr>
            <w:tcW w:w="417" w:type="pct"/>
            <w:vAlign w:val="center"/>
          </w:tcPr>
          <w:p w14:paraId="141D64C2" w14:textId="5CF81BEA" w:rsidR="00385270" w:rsidRPr="00647E6C" w:rsidRDefault="00385270" w:rsidP="00647E6C">
            <w:pPr>
              <w:pStyle w:val="100"/>
            </w:pPr>
            <w:r w:rsidRPr="00647E6C">
              <w:t>rq.pa.legalRepDoc.dudlType</w:t>
            </w:r>
          </w:p>
        </w:tc>
        <w:tc>
          <w:tcPr>
            <w:tcW w:w="417" w:type="pct"/>
            <w:vAlign w:val="center"/>
          </w:tcPr>
          <w:p w14:paraId="46AF2EB5" w14:textId="6A717316" w:rsidR="00385270" w:rsidRPr="00647E6C" w:rsidRDefault="00385270" w:rsidP="00647E6C">
            <w:pPr>
              <w:pStyle w:val="100"/>
            </w:pPr>
            <w:hyperlink r:id="rId29"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F011</w:t>
              </w:r>
            </w:hyperlink>
            <w:r w:rsidRPr="00647E6C">
              <w:t> </w:t>
            </w:r>
          </w:p>
        </w:tc>
        <w:tc>
          <w:tcPr>
            <w:tcW w:w="417" w:type="pct"/>
          </w:tcPr>
          <w:p w14:paraId="616494C8" w14:textId="77777777" w:rsidR="00385270" w:rsidRPr="00647E6C" w:rsidRDefault="00385270" w:rsidP="00647E6C">
            <w:pPr>
              <w:pStyle w:val="100"/>
            </w:pPr>
          </w:p>
        </w:tc>
        <w:tc>
          <w:tcPr>
            <w:tcW w:w="417" w:type="pct"/>
            <w:vAlign w:val="center"/>
          </w:tcPr>
          <w:p w14:paraId="499FB37D" w14:textId="17EC5AD0" w:rsidR="00385270" w:rsidRPr="00647E6C" w:rsidRDefault="00385270" w:rsidP="00647E6C">
            <w:pPr>
              <w:pStyle w:val="100"/>
            </w:pPr>
            <w:r w:rsidRPr="00647E6C">
              <w:t>IDDoc</w:t>
            </w:r>
          </w:p>
        </w:tc>
        <w:tc>
          <w:tcPr>
            <w:tcW w:w="417" w:type="pct"/>
            <w:vAlign w:val="center"/>
          </w:tcPr>
          <w:p w14:paraId="0EB5A52B" w14:textId="0773446E" w:rsidR="00385270" w:rsidRPr="00647E6C" w:rsidRDefault="00385270" w:rsidP="00647E6C">
            <w:pPr>
              <w:pStyle w:val="100"/>
            </w:pPr>
            <w:r w:rsidRPr="00647E6C">
              <w:t>не пусто</w:t>
            </w:r>
          </w:p>
        </w:tc>
        <w:tc>
          <w:tcPr>
            <w:tcW w:w="417" w:type="pct"/>
            <w:vAlign w:val="center"/>
          </w:tcPr>
          <w:p w14:paraId="698E2588" w14:textId="77777777" w:rsidR="00385270" w:rsidRPr="00647E6C" w:rsidRDefault="00385270" w:rsidP="00647E6C">
            <w:pPr>
              <w:pStyle w:val="100"/>
            </w:pPr>
          </w:p>
        </w:tc>
        <w:tc>
          <w:tcPr>
            <w:tcW w:w="634" w:type="pct"/>
            <w:vAlign w:val="center"/>
          </w:tcPr>
          <w:p w14:paraId="0D42B41E" w14:textId="6C14D80C"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c>
          <w:tcPr>
            <w:tcW w:w="1028" w:type="pct"/>
            <w:vAlign w:val="center"/>
          </w:tcPr>
          <w:p w14:paraId="7545B61E" w14:textId="7BB288A1"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r>
      <w:tr w:rsidR="00385270" w:rsidRPr="00B40693" w14:paraId="01E56C4A" w14:textId="77777777" w:rsidTr="00385270">
        <w:trPr>
          <w:trHeight w:val="454"/>
        </w:trPr>
        <w:tc>
          <w:tcPr>
            <w:tcW w:w="419" w:type="pct"/>
            <w:vAlign w:val="center"/>
          </w:tcPr>
          <w:p w14:paraId="5E5A0073" w14:textId="76B12504" w:rsidR="00385270" w:rsidRPr="00647E6C" w:rsidRDefault="00385270" w:rsidP="00647E6C">
            <w:pPr>
              <w:pStyle w:val="100"/>
            </w:pPr>
            <w:r w:rsidRPr="00647E6C">
              <w:t>MpiPolicyApplicationService.submitPolicyApplication</w:t>
            </w:r>
          </w:p>
        </w:tc>
        <w:tc>
          <w:tcPr>
            <w:tcW w:w="417" w:type="pct"/>
            <w:vAlign w:val="center"/>
          </w:tcPr>
          <w:p w14:paraId="3DD02461" w14:textId="04E5F096" w:rsidR="00385270" w:rsidRPr="00647E6C" w:rsidRDefault="00385270" w:rsidP="00647E6C">
            <w:pPr>
              <w:pStyle w:val="100"/>
            </w:pPr>
            <w:r w:rsidRPr="00647E6C">
              <w:t>3.МПИ.0103</w:t>
            </w:r>
          </w:p>
        </w:tc>
        <w:tc>
          <w:tcPr>
            <w:tcW w:w="417" w:type="pct"/>
            <w:vAlign w:val="center"/>
          </w:tcPr>
          <w:p w14:paraId="113CA864" w14:textId="044B4DCA" w:rsidR="00385270" w:rsidRPr="00647E6C" w:rsidRDefault="00385270" w:rsidP="00647E6C">
            <w:pPr>
              <w:pStyle w:val="100"/>
            </w:pPr>
            <w:r w:rsidRPr="00647E6C">
              <w:t>rq.pa.legalRepDoc.surname</w:t>
            </w:r>
          </w:p>
        </w:tc>
        <w:tc>
          <w:tcPr>
            <w:tcW w:w="417" w:type="pct"/>
            <w:vAlign w:val="center"/>
          </w:tcPr>
          <w:p w14:paraId="5F14CFC8" w14:textId="77777777" w:rsidR="00385270" w:rsidRPr="00647E6C" w:rsidRDefault="00385270" w:rsidP="00647E6C">
            <w:pPr>
              <w:pStyle w:val="100"/>
            </w:pPr>
          </w:p>
        </w:tc>
        <w:tc>
          <w:tcPr>
            <w:tcW w:w="417" w:type="pct"/>
          </w:tcPr>
          <w:p w14:paraId="7F157E41" w14:textId="77777777" w:rsidR="00385270" w:rsidRPr="00647E6C" w:rsidRDefault="00385270" w:rsidP="00647E6C">
            <w:pPr>
              <w:pStyle w:val="100"/>
            </w:pPr>
          </w:p>
        </w:tc>
        <w:tc>
          <w:tcPr>
            <w:tcW w:w="417" w:type="pct"/>
            <w:vAlign w:val="center"/>
          </w:tcPr>
          <w:p w14:paraId="3C740220" w14:textId="6AACB7D6" w:rsidR="00385270" w:rsidRPr="00647E6C" w:rsidRDefault="00385270" w:rsidP="00647E6C">
            <w:pPr>
              <w:pStyle w:val="100"/>
            </w:pPr>
          </w:p>
        </w:tc>
        <w:tc>
          <w:tcPr>
            <w:tcW w:w="417" w:type="pct"/>
            <w:vAlign w:val="center"/>
          </w:tcPr>
          <w:p w14:paraId="498250A1" w14:textId="57F3E0B3" w:rsidR="00385270" w:rsidRPr="00647E6C" w:rsidRDefault="00385270" w:rsidP="00647E6C">
            <w:pPr>
              <w:pStyle w:val="100"/>
            </w:pPr>
            <w:r w:rsidRPr="00647E6C">
              <w:t>не пусто</w:t>
            </w:r>
          </w:p>
        </w:tc>
        <w:tc>
          <w:tcPr>
            <w:tcW w:w="417" w:type="pct"/>
            <w:vAlign w:val="center"/>
          </w:tcPr>
          <w:p w14:paraId="42001436" w14:textId="77777777" w:rsidR="00385270" w:rsidRPr="0099308E" w:rsidRDefault="00385270" w:rsidP="00647E6C">
            <w:pPr>
              <w:pStyle w:val="100"/>
              <w:rPr>
                <w:lang w:val="ru-RU"/>
              </w:rPr>
            </w:pPr>
            <w:r w:rsidRPr="00647E6C">
              <w:t>surname</w:t>
            </w:r>
            <w:r w:rsidRPr="0099308E">
              <w:rPr>
                <w:lang w:val="ru-RU"/>
              </w:rPr>
              <w:t xml:space="preserve"> не принадлежит </w:t>
            </w:r>
          </w:p>
          <w:p w14:paraId="181425A6" w14:textId="77777777" w:rsidR="00385270" w:rsidRPr="0099308E" w:rsidRDefault="00385270" w:rsidP="00647E6C">
            <w:pPr>
              <w:pStyle w:val="100"/>
              <w:rPr>
                <w:lang w:val="ru-RU"/>
              </w:rPr>
            </w:pPr>
            <w:r w:rsidRPr="0099308E">
              <w:rPr>
                <w:lang w:val="ru-RU"/>
              </w:rPr>
              <w:t>{</w:t>
            </w:r>
          </w:p>
          <w:p w14:paraId="57F51676" w14:textId="77777777" w:rsidR="00385270" w:rsidRPr="0099308E" w:rsidRDefault="00385270" w:rsidP="00647E6C">
            <w:pPr>
              <w:pStyle w:val="100"/>
              <w:rPr>
                <w:lang w:val="ru-RU"/>
              </w:rPr>
            </w:pPr>
            <w:r w:rsidRPr="0099308E">
              <w:rPr>
                <w:lang w:val="ru-RU"/>
              </w:rPr>
              <w:t xml:space="preserve">Строчные и прописные русские </w:t>
            </w:r>
            <w:r w:rsidRPr="0099308E">
              <w:rPr>
                <w:lang w:val="ru-RU"/>
              </w:rPr>
              <w:lastRenderedPageBreak/>
              <w:t>буквы (а-я, А-Я, Ё, ё)</w:t>
            </w:r>
          </w:p>
          <w:p w14:paraId="706B9FCE"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6BDE9419"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54E4836F"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5D931902" w14:textId="77777777" w:rsidR="00385270" w:rsidRPr="0099308E" w:rsidRDefault="00385270" w:rsidP="00647E6C">
            <w:pPr>
              <w:pStyle w:val="100"/>
              <w:rPr>
                <w:lang w:val="ru-RU"/>
              </w:rPr>
            </w:pPr>
            <w:r w:rsidRPr="0099308E">
              <w:rPr>
                <w:lang w:val="ru-RU"/>
              </w:rPr>
              <w:t>Апостроф с десятичным кодом 39</w:t>
            </w:r>
          </w:p>
          <w:p w14:paraId="6F3339D7" w14:textId="77777777" w:rsidR="00385270" w:rsidRPr="0099308E" w:rsidRDefault="00385270" w:rsidP="00647E6C">
            <w:pPr>
              <w:pStyle w:val="100"/>
              <w:rPr>
                <w:lang w:val="ru-RU"/>
              </w:rPr>
            </w:pPr>
            <w:r w:rsidRPr="0099308E">
              <w:rPr>
                <w:lang w:val="ru-RU"/>
              </w:rPr>
              <w:t>Точка</w:t>
            </w:r>
          </w:p>
          <w:p w14:paraId="1B3EDE53" w14:textId="77777777" w:rsidR="00385270" w:rsidRPr="0099308E" w:rsidRDefault="00385270" w:rsidP="00647E6C">
            <w:pPr>
              <w:pStyle w:val="100"/>
              <w:rPr>
                <w:lang w:val="ru-RU"/>
              </w:rPr>
            </w:pPr>
            <w:r w:rsidRPr="0099308E">
              <w:rPr>
                <w:lang w:val="ru-RU"/>
              </w:rPr>
              <w:t>Пробел</w:t>
            </w:r>
          </w:p>
          <w:p w14:paraId="55E3DB4F" w14:textId="77777777" w:rsidR="00385270" w:rsidRPr="00647E6C" w:rsidRDefault="00385270" w:rsidP="00647E6C">
            <w:pPr>
              <w:pStyle w:val="100"/>
            </w:pPr>
            <w:r w:rsidRPr="00647E6C">
              <w:t>Запятая</w:t>
            </w:r>
          </w:p>
          <w:p w14:paraId="275C0383" w14:textId="216158A4" w:rsidR="00385270" w:rsidRPr="00647E6C" w:rsidRDefault="00385270" w:rsidP="00647E6C">
            <w:pPr>
              <w:pStyle w:val="100"/>
            </w:pPr>
            <w:r w:rsidRPr="00647E6C">
              <w:t>}</w:t>
            </w:r>
          </w:p>
        </w:tc>
        <w:tc>
          <w:tcPr>
            <w:tcW w:w="634" w:type="pct"/>
            <w:vAlign w:val="center"/>
          </w:tcPr>
          <w:p w14:paraId="2E92577B" w14:textId="77777777" w:rsidR="00385270" w:rsidRPr="0099308E" w:rsidRDefault="00385270" w:rsidP="00647E6C">
            <w:pPr>
              <w:pStyle w:val="100"/>
              <w:rPr>
                <w:lang w:val="ru-RU"/>
              </w:rPr>
            </w:pPr>
            <w:r w:rsidRPr="0099308E">
              <w:rPr>
                <w:lang w:val="ru-RU"/>
              </w:rPr>
              <w:lastRenderedPageBreak/>
              <w:t>Параметр</w:t>
            </w:r>
            <w:r w:rsidRPr="00647E6C">
              <w:t> surname</w:t>
            </w:r>
            <w:r w:rsidRPr="0099308E">
              <w:rPr>
                <w:lang w:val="ru-RU"/>
              </w:rPr>
              <w:t xml:space="preserve"> может содержать только следующие символы:</w:t>
            </w:r>
          </w:p>
          <w:p w14:paraId="0FFF75F6" w14:textId="3F32E399" w:rsidR="00385270" w:rsidRPr="0099308E" w:rsidRDefault="00385270" w:rsidP="00647E6C">
            <w:pPr>
              <w:pStyle w:val="100"/>
              <w:rPr>
                <w:lang w:val="ru-RU"/>
              </w:rPr>
            </w:pPr>
            <w:r w:rsidRPr="0099308E">
              <w:rPr>
                <w:lang w:val="ru-RU"/>
              </w:rPr>
              <w:t xml:space="preserve">- Буквы русского алфавита (обязательно начало с буквы </w:t>
            </w:r>
            <w:r w:rsidRPr="0099308E">
              <w:rPr>
                <w:lang w:val="ru-RU"/>
              </w:rPr>
              <w:lastRenderedPageBreak/>
              <w:t>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w:t>
            </w:r>
            <w:r w:rsidRPr="0099308E">
              <w:rPr>
                <w:lang w:val="ru-RU"/>
              </w:rPr>
              <w:lastRenderedPageBreak/>
              <w:t>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xml:space="preserve">- Нижнее подчеркивание (допустимо расположение </w:t>
            </w:r>
            <w:r w:rsidRPr="0099308E">
              <w:rPr>
                <w:lang w:val="ru-RU"/>
              </w:rPr>
              <w:lastRenderedPageBreak/>
              <w:t>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w:t>
            </w:r>
            <w:r w:rsidRPr="0099308E">
              <w:rPr>
                <w:lang w:val="ru-RU"/>
              </w:rPr>
              <w:lastRenderedPageBreak/>
              <w:t>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w:t>
            </w:r>
            <w:r w:rsidRPr="0099308E">
              <w:rPr>
                <w:lang w:val="ru-RU"/>
              </w:rPr>
              <w:lastRenderedPageBreak/>
              <w:t>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0B309595" w14:textId="77777777" w:rsidR="00385270" w:rsidRPr="0099308E" w:rsidRDefault="00385270" w:rsidP="00647E6C">
            <w:pPr>
              <w:pStyle w:val="100"/>
              <w:rPr>
                <w:lang w:val="ru-RU"/>
              </w:rPr>
            </w:pPr>
            <w:r w:rsidRPr="0099308E">
              <w:rPr>
                <w:lang w:val="ru-RU"/>
              </w:rPr>
              <w:lastRenderedPageBreak/>
              <w:t>Параметр</w:t>
            </w:r>
            <w:r w:rsidRPr="00647E6C">
              <w:t> surname</w:t>
            </w:r>
            <w:r w:rsidRPr="0099308E">
              <w:rPr>
                <w:lang w:val="ru-RU"/>
              </w:rPr>
              <w:t xml:space="preserve"> может содержать только следующие символы:</w:t>
            </w:r>
          </w:p>
          <w:p w14:paraId="43F3FAB3" w14:textId="61E729CD"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w:t>
            </w:r>
            <w:r w:rsidRPr="0099308E">
              <w:rPr>
                <w:lang w:val="ru-RU"/>
              </w:rPr>
              <w:lastRenderedPageBreak/>
              <w:t xml:space="preserve">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xml:space="preserve">- Тире (допустимо расположение только в середине параметра. До и после тире могут следовать как буквы нижнего регистра, так и </w:t>
            </w:r>
            <w:r w:rsidRPr="0099308E">
              <w:rPr>
                <w:lang w:val="ru-RU"/>
              </w:rPr>
              <w:lastRenderedPageBreak/>
              <w:t>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w:t>
            </w:r>
            <w:r w:rsidRPr="0099308E">
              <w:rPr>
                <w:lang w:val="ru-RU"/>
              </w:rPr>
              <w:lastRenderedPageBreak/>
              <w:t>запятые не могут быть расположены подряд)</w:t>
            </w:r>
          </w:p>
        </w:tc>
      </w:tr>
      <w:tr w:rsidR="00385270" w:rsidRPr="00B40693" w14:paraId="7945B851" w14:textId="77777777" w:rsidTr="00385270">
        <w:trPr>
          <w:trHeight w:val="454"/>
        </w:trPr>
        <w:tc>
          <w:tcPr>
            <w:tcW w:w="419" w:type="pct"/>
            <w:vAlign w:val="center"/>
          </w:tcPr>
          <w:p w14:paraId="5977FC64" w14:textId="1E523D39" w:rsidR="00385270" w:rsidRPr="00647E6C" w:rsidRDefault="00385270" w:rsidP="00647E6C">
            <w:pPr>
              <w:pStyle w:val="100"/>
            </w:pPr>
            <w:r w:rsidRPr="00647E6C">
              <w:lastRenderedPageBreak/>
              <w:t>MpiPolicyApplicationService.submitPolicyApplication</w:t>
            </w:r>
          </w:p>
        </w:tc>
        <w:tc>
          <w:tcPr>
            <w:tcW w:w="417" w:type="pct"/>
            <w:vAlign w:val="center"/>
          </w:tcPr>
          <w:p w14:paraId="6B1A7A4B" w14:textId="540388F9" w:rsidR="00385270" w:rsidRPr="00647E6C" w:rsidRDefault="00385270" w:rsidP="00647E6C">
            <w:pPr>
              <w:pStyle w:val="100"/>
            </w:pPr>
            <w:r w:rsidRPr="00647E6C">
              <w:t>3.МПИ.0104</w:t>
            </w:r>
          </w:p>
        </w:tc>
        <w:tc>
          <w:tcPr>
            <w:tcW w:w="417" w:type="pct"/>
            <w:vAlign w:val="center"/>
          </w:tcPr>
          <w:p w14:paraId="351E08CD" w14:textId="26AAAD6C" w:rsidR="00385270" w:rsidRPr="00647E6C" w:rsidRDefault="00385270" w:rsidP="00647E6C">
            <w:pPr>
              <w:pStyle w:val="100"/>
            </w:pPr>
            <w:r w:rsidRPr="00647E6C">
              <w:t>rq.pa.legalRepDoc.firstName</w:t>
            </w:r>
          </w:p>
        </w:tc>
        <w:tc>
          <w:tcPr>
            <w:tcW w:w="417" w:type="pct"/>
            <w:vAlign w:val="center"/>
          </w:tcPr>
          <w:p w14:paraId="5C447C1C" w14:textId="77777777" w:rsidR="00385270" w:rsidRPr="00647E6C" w:rsidRDefault="00385270" w:rsidP="00647E6C">
            <w:pPr>
              <w:pStyle w:val="100"/>
            </w:pPr>
          </w:p>
        </w:tc>
        <w:tc>
          <w:tcPr>
            <w:tcW w:w="417" w:type="pct"/>
          </w:tcPr>
          <w:p w14:paraId="7B73CE75" w14:textId="77777777" w:rsidR="00385270" w:rsidRPr="00647E6C" w:rsidRDefault="00385270" w:rsidP="00647E6C">
            <w:pPr>
              <w:pStyle w:val="100"/>
            </w:pPr>
          </w:p>
        </w:tc>
        <w:tc>
          <w:tcPr>
            <w:tcW w:w="417" w:type="pct"/>
            <w:vAlign w:val="center"/>
          </w:tcPr>
          <w:p w14:paraId="4A5A1DA1" w14:textId="76998AEE" w:rsidR="00385270" w:rsidRPr="00647E6C" w:rsidRDefault="00385270" w:rsidP="00647E6C">
            <w:pPr>
              <w:pStyle w:val="100"/>
            </w:pPr>
          </w:p>
        </w:tc>
        <w:tc>
          <w:tcPr>
            <w:tcW w:w="417" w:type="pct"/>
            <w:vAlign w:val="center"/>
          </w:tcPr>
          <w:p w14:paraId="7E2F930F" w14:textId="7CCBD076" w:rsidR="00385270" w:rsidRPr="00647E6C" w:rsidRDefault="00385270" w:rsidP="00647E6C">
            <w:pPr>
              <w:pStyle w:val="100"/>
            </w:pPr>
            <w:r w:rsidRPr="00647E6C">
              <w:t>не пусто</w:t>
            </w:r>
          </w:p>
        </w:tc>
        <w:tc>
          <w:tcPr>
            <w:tcW w:w="417" w:type="pct"/>
            <w:vAlign w:val="center"/>
          </w:tcPr>
          <w:p w14:paraId="320942F8" w14:textId="77777777" w:rsidR="00385270" w:rsidRPr="0099308E" w:rsidRDefault="00385270" w:rsidP="00647E6C">
            <w:pPr>
              <w:pStyle w:val="100"/>
              <w:rPr>
                <w:lang w:val="ru-RU"/>
              </w:rPr>
            </w:pPr>
            <w:r w:rsidRPr="00647E6C">
              <w:t>firstName</w:t>
            </w:r>
            <w:r w:rsidRPr="0099308E">
              <w:rPr>
                <w:lang w:val="ru-RU"/>
              </w:rPr>
              <w:t xml:space="preserve"> не принадлежит </w:t>
            </w:r>
          </w:p>
          <w:p w14:paraId="285AE090" w14:textId="77777777" w:rsidR="00385270" w:rsidRPr="0099308E" w:rsidRDefault="00385270" w:rsidP="00647E6C">
            <w:pPr>
              <w:pStyle w:val="100"/>
              <w:rPr>
                <w:lang w:val="ru-RU"/>
              </w:rPr>
            </w:pPr>
            <w:r w:rsidRPr="0099308E">
              <w:rPr>
                <w:lang w:val="ru-RU"/>
              </w:rPr>
              <w:t>{</w:t>
            </w:r>
          </w:p>
          <w:p w14:paraId="4165BE31"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773E3B62"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297919C9"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25DEFF2D" w14:textId="77777777" w:rsidR="00385270" w:rsidRPr="0099308E" w:rsidRDefault="00385270" w:rsidP="00647E6C">
            <w:pPr>
              <w:pStyle w:val="100"/>
              <w:rPr>
                <w:lang w:val="ru-RU"/>
              </w:rPr>
            </w:pPr>
            <w:r w:rsidRPr="0099308E">
              <w:rPr>
                <w:lang w:val="ru-RU"/>
              </w:rPr>
              <w:t xml:space="preserve">Горизонтальные разделители (минус с десятичным кодом 45, короткое </w:t>
            </w:r>
            <w:r w:rsidRPr="0099308E">
              <w:rPr>
                <w:lang w:val="ru-RU"/>
              </w:rPr>
              <w:lastRenderedPageBreak/>
              <w:t>тире с десятичным кодом 150, длинное тире с десятичным кодом 151)</w:t>
            </w:r>
          </w:p>
          <w:p w14:paraId="76F01BF0" w14:textId="77777777" w:rsidR="00385270" w:rsidRPr="0099308E" w:rsidRDefault="00385270" w:rsidP="00647E6C">
            <w:pPr>
              <w:pStyle w:val="100"/>
              <w:rPr>
                <w:lang w:val="ru-RU"/>
              </w:rPr>
            </w:pPr>
            <w:r w:rsidRPr="0099308E">
              <w:rPr>
                <w:lang w:val="ru-RU"/>
              </w:rPr>
              <w:t>Апостроф с десятичным кодом 39</w:t>
            </w:r>
          </w:p>
          <w:p w14:paraId="746CC809" w14:textId="77777777" w:rsidR="00385270" w:rsidRPr="0099308E" w:rsidRDefault="00385270" w:rsidP="00647E6C">
            <w:pPr>
              <w:pStyle w:val="100"/>
              <w:rPr>
                <w:lang w:val="ru-RU"/>
              </w:rPr>
            </w:pPr>
            <w:r w:rsidRPr="0099308E">
              <w:rPr>
                <w:lang w:val="ru-RU"/>
              </w:rPr>
              <w:t>Точка</w:t>
            </w:r>
          </w:p>
          <w:p w14:paraId="0C42F93C" w14:textId="77777777" w:rsidR="00385270" w:rsidRPr="0099308E" w:rsidRDefault="00385270" w:rsidP="00647E6C">
            <w:pPr>
              <w:pStyle w:val="100"/>
              <w:rPr>
                <w:lang w:val="ru-RU"/>
              </w:rPr>
            </w:pPr>
            <w:r w:rsidRPr="0099308E">
              <w:rPr>
                <w:lang w:val="ru-RU"/>
              </w:rPr>
              <w:t>Пробел</w:t>
            </w:r>
          </w:p>
          <w:p w14:paraId="00601EEF" w14:textId="77777777" w:rsidR="00385270" w:rsidRPr="00647E6C" w:rsidRDefault="00385270" w:rsidP="00647E6C">
            <w:pPr>
              <w:pStyle w:val="100"/>
            </w:pPr>
            <w:r w:rsidRPr="00647E6C">
              <w:t>Запятая</w:t>
            </w:r>
          </w:p>
          <w:p w14:paraId="0229A408" w14:textId="028F69C8" w:rsidR="00385270" w:rsidRPr="00647E6C" w:rsidRDefault="00385270" w:rsidP="00647E6C">
            <w:pPr>
              <w:pStyle w:val="100"/>
            </w:pPr>
            <w:r w:rsidRPr="00647E6C">
              <w:t>}</w:t>
            </w:r>
          </w:p>
        </w:tc>
        <w:tc>
          <w:tcPr>
            <w:tcW w:w="634" w:type="pct"/>
            <w:vAlign w:val="center"/>
          </w:tcPr>
          <w:p w14:paraId="52D9BE8D"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12868ADF" w14:textId="06700579"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w:t>
            </w:r>
            <w:r w:rsidRPr="0099308E">
              <w:rPr>
                <w:lang w:val="ru-RU"/>
              </w:rPr>
              <w:lastRenderedPageBreak/>
              <w:t xml:space="preserve">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w:t>
            </w:r>
            <w:r w:rsidRPr="0099308E">
              <w:rPr>
                <w:lang w:val="ru-RU"/>
              </w:rPr>
              <w:lastRenderedPageBreak/>
              <w:t>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xml:space="preserve">- Тире (допустимо расположение только в середине параметра. До и после тире могут следовать как буквы нижнего регистра, так и верхнего, а также </w:t>
            </w:r>
            <w:r w:rsidRPr="0099308E">
              <w:rPr>
                <w:lang w:val="ru-RU"/>
              </w:rPr>
              <w:lastRenderedPageBreak/>
              <w:t>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w:t>
            </w:r>
            <w:r w:rsidRPr="0099308E">
              <w:rPr>
                <w:lang w:val="ru-RU"/>
              </w:rPr>
              <w:lastRenderedPageBreak/>
              <w:t>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7C3B91E8"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1237946C" w14:textId="14597BD4"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w:t>
            </w:r>
            <w:r w:rsidRPr="0099308E">
              <w:rPr>
                <w:lang w:val="ru-RU"/>
              </w:rPr>
              <w:lastRenderedPageBreak/>
              <w:t>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r>
            <w:r w:rsidRPr="0099308E">
              <w:rPr>
                <w:lang w:val="ru-RU"/>
              </w:rPr>
              <w:lastRenderedPageBreak/>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54430245" w14:textId="77777777" w:rsidTr="00385270">
        <w:trPr>
          <w:trHeight w:val="454"/>
        </w:trPr>
        <w:tc>
          <w:tcPr>
            <w:tcW w:w="419" w:type="pct"/>
            <w:vAlign w:val="center"/>
          </w:tcPr>
          <w:p w14:paraId="02BCE767" w14:textId="128EB9D8" w:rsidR="00385270" w:rsidRPr="00647E6C" w:rsidRDefault="00385270" w:rsidP="00647E6C">
            <w:pPr>
              <w:pStyle w:val="100"/>
            </w:pPr>
            <w:r w:rsidRPr="00647E6C">
              <w:lastRenderedPageBreak/>
              <w:t>MpiPolicyApplicationService.submitPolicyApplication</w:t>
            </w:r>
          </w:p>
        </w:tc>
        <w:tc>
          <w:tcPr>
            <w:tcW w:w="417" w:type="pct"/>
            <w:vAlign w:val="center"/>
          </w:tcPr>
          <w:p w14:paraId="24060428" w14:textId="087C4081" w:rsidR="00385270" w:rsidRPr="00647E6C" w:rsidRDefault="00385270" w:rsidP="00647E6C">
            <w:pPr>
              <w:pStyle w:val="100"/>
            </w:pPr>
            <w:r w:rsidRPr="00647E6C">
              <w:t>3.МПИ.0105</w:t>
            </w:r>
          </w:p>
        </w:tc>
        <w:tc>
          <w:tcPr>
            <w:tcW w:w="417" w:type="pct"/>
            <w:vAlign w:val="center"/>
          </w:tcPr>
          <w:p w14:paraId="6DF0D7E4" w14:textId="21C34EB6" w:rsidR="00385270" w:rsidRPr="00647E6C" w:rsidRDefault="00385270" w:rsidP="00647E6C">
            <w:pPr>
              <w:pStyle w:val="100"/>
            </w:pPr>
            <w:r w:rsidRPr="00647E6C">
              <w:t>rq.pa.legalRepDoc.patronymic</w:t>
            </w:r>
          </w:p>
        </w:tc>
        <w:tc>
          <w:tcPr>
            <w:tcW w:w="417" w:type="pct"/>
            <w:vAlign w:val="center"/>
          </w:tcPr>
          <w:p w14:paraId="4B972702" w14:textId="77777777" w:rsidR="00385270" w:rsidRPr="00647E6C" w:rsidRDefault="00385270" w:rsidP="00647E6C">
            <w:pPr>
              <w:pStyle w:val="100"/>
            </w:pPr>
          </w:p>
        </w:tc>
        <w:tc>
          <w:tcPr>
            <w:tcW w:w="417" w:type="pct"/>
          </w:tcPr>
          <w:p w14:paraId="1D4C8DAD" w14:textId="77777777" w:rsidR="00385270" w:rsidRPr="00647E6C" w:rsidRDefault="00385270" w:rsidP="00647E6C">
            <w:pPr>
              <w:pStyle w:val="100"/>
            </w:pPr>
          </w:p>
        </w:tc>
        <w:tc>
          <w:tcPr>
            <w:tcW w:w="417" w:type="pct"/>
            <w:vAlign w:val="center"/>
          </w:tcPr>
          <w:p w14:paraId="00C06833" w14:textId="24C46467" w:rsidR="00385270" w:rsidRPr="00647E6C" w:rsidRDefault="00385270" w:rsidP="00647E6C">
            <w:pPr>
              <w:pStyle w:val="100"/>
            </w:pPr>
          </w:p>
        </w:tc>
        <w:tc>
          <w:tcPr>
            <w:tcW w:w="417" w:type="pct"/>
            <w:vAlign w:val="center"/>
          </w:tcPr>
          <w:p w14:paraId="706A124A" w14:textId="5CAF5848" w:rsidR="00385270" w:rsidRPr="00647E6C" w:rsidRDefault="00385270" w:rsidP="00647E6C">
            <w:pPr>
              <w:pStyle w:val="100"/>
            </w:pPr>
            <w:r w:rsidRPr="00647E6C">
              <w:t>не пусто</w:t>
            </w:r>
          </w:p>
        </w:tc>
        <w:tc>
          <w:tcPr>
            <w:tcW w:w="417" w:type="pct"/>
            <w:vAlign w:val="center"/>
          </w:tcPr>
          <w:p w14:paraId="4DDABCE3" w14:textId="77777777" w:rsidR="00385270" w:rsidRPr="0099308E" w:rsidRDefault="00385270" w:rsidP="00647E6C">
            <w:pPr>
              <w:pStyle w:val="100"/>
              <w:rPr>
                <w:lang w:val="ru-RU"/>
              </w:rPr>
            </w:pPr>
            <w:r w:rsidRPr="00647E6C">
              <w:t>patronymic</w:t>
            </w:r>
            <w:r w:rsidRPr="0099308E">
              <w:rPr>
                <w:lang w:val="ru-RU"/>
              </w:rPr>
              <w:t xml:space="preserve"> содержит символы, не принадлежащие:</w:t>
            </w:r>
          </w:p>
          <w:p w14:paraId="5B8D3E88" w14:textId="77777777" w:rsidR="00385270" w:rsidRPr="0099308E" w:rsidRDefault="00385270" w:rsidP="00647E6C">
            <w:pPr>
              <w:pStyle w:val="100"/>
              <w:rPr>
                <w:lang w:val="ru-RU"/>
              </w:rPr>
            </w:pPr>
            <w:r w:rsidRPr="0099308E">
              <w:rPr>
                <w:lang w:val="ru-RU"/>
              </w:rPr>
              <w:lastRenderedPageBreak/>
              <w:t>{</w:t>
            </w:r>
          </w:p>
          <w:p w14:paraId="54A4E117"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545C0898"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69C295DE"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68FC6001"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34FBF7F5" w14:textId="77777777" w:rsidR="00385270" w:rsidRPr="0099308E" w:rsidRDefault="00385270" w:rsidP="00647E6C">
            <w:pPr>
              <w:pStyle w:val="100"/>
              <w:rPr>
                <w:lang w:val="ru-RU"/>
              </w:rPr>
            </w:pPr>
            <w:r w:rsidRPr="0099308E">
              <w:rPr>
                <w:lang w:val="ru-RU"/>
              </w:rPr>
              <w:t>Апостроф с десятичным кодом 39</w:t>
            </w:r>
          </w:p>
          <w:p w14:paraId="41643391" w14:textId="77777777" w:rsidR="00385270" w:rsidRPr="0099308E" w:rsidRDefault="00385270" w:rsidP="00647E6C">
            <w:pPr>
              <w:pStyle w:val="100"/>
              <w:rPr>
                <w:lang w:val="ru-RU"/>
              </w:rPr>
            </w:pPr>
            <w:r w:rsidRPr="0099308E">
              <w:rPr>
                <w:lang w:val="ru-RU"/>
              </w:rPr>
              <w:t>Точка</w:t>
            </w:r>
          </w:p>
          <w:p w14:paraId="3C1B190B" w14:textId="77777777" w:rsidR="00385270" w:rsidRPr="0099308E" w:rsidRDefault="00385270" w:rsidP="00647E6C">
            <w:pPr>
              <w:pStyle w:val="100"/>
              <w:rPr>
                <w:lang w:val="ru-RU"/>
              </w:rPr>
            </w:pPr>
            <w:r w:rsidRPr="0099308E">
              <w:rPr>
                <w:lang w:val="ru-RU"/>
              </w:rPr>
              <w:t>Пробел</w:t>
            </w:r>
          </w:p>
          <w:p w14:paraId="769C8CE4" w14:textId="77777777" w:rsidR="00385270" w:rsidRPr="00647E6C" w:rsidRDefault="00385270" w:rsidP="00647E6C">
            <w:pPr>
              <w:pStyle w:val="100"/>
            </w:pPr>
            <w:r w:rsidRPr="00647E6C">
              <w:t>Запятая</w:t>
            </w:r>
          </w:p>
          <w:p w14:paraId="304C8FB4" w14:textId="6ED5F51F" w:rsidR="00385270" w:rsidRPr="00647E6C" w:rsidRDefault="00385270" w:rsidP="00647E6C">
            <w:pPr>
              <w:pStyle w:val="100"/>
            </w:pPr>
            <w:r w:rsidRPr="00647E6C">
              <w:t>}</w:t>
            </w:r>
          </w:p>
        </w:tc>
        <w:tc>
          <w:tcPr>
            <w:tcW w:w="634" w:type="pct"/>
            <w:vAlign w:val="center"/>
          </w:tcPr>
          <w:p w14:paraId="21298E7D" w14:textId="77777777" w:rsidR="00385270" w:rsidRPr="0099308E" w:rsidRDefault="00385270" w:rsidP="00647E6C">
            <w:pPr>
              <w:pStyle w:val="100"/>
              <w:rPr>
                <w:lang w:val="ru-RU"/>
              </w:rPr>
            </w:pPr>
            <w:r w:rsidRPr="0099308E">
              <w:rPr>
                <w:lang w:val="ru-RU"/>
              </w:rPr>
              <w:lastRenderedPageBreak/>
              <w:t>Параметр</w:t>
            </w:r>
            <w:r w:rsidRPr="00647E6C">
              <w:t> patronymic</w:t>
            </w:r>
            <w:r w:rsidRPr="0099308E">
              <w:rPr>
                <w:lang w:val="ru-RU"/>
              </w:rPr>
              <w:t xml:space="preserve"> может содержать только следующие символы:</w:t>
            </w:r>
          </w:p>
          <w:p w14:paraId="0431C449" w14:textId="524C1E5C" w:rsidR="00385270" w:rsidRPr="0099308E" w:rsidRDefault="00385270" w:rsidP="00647E6C">
            <w:pPr>
              <w:pStyle w:val="100"/>
              <w:rPr>
                <w:lang w:val="ru-RU"/>
              </w:rPr>
            </w:pPr>
            <w:r w:rsidRPr="0099308E">
              <w:rPr>
                <w:lang w:val="ru-RU"/>
              </w:rPr>
              <w:lastRenderedPageBreak/>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w:t>
            </w:r>
            <w:r w:rsidRPr="0099308E">
              <w:rPr>
                <w:lang w:val="ru-RU"/>
              </w:rPr>
              <w:lastRenderedPageBreak/>
              <w:t>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r>
            <w:r w:rsidRPr="0099308E">
              <w:rPr>
                <w:lang w:val="ru-RU"/>
              </w:rPr>
              <w:lastRenderedPageBreak/>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w:t>
            </w:r>
            <w:r w:rsidRPr="0099308E">
              <w:rPr>
                <w:lang w:val="ru-RU"/>
              </w:rPr>
              <w:lastRenderedPageBreak/>
              <w:t>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w:t>
            </w:r>
            <w:r w:rsidRPr="0099308E">
              <w:rPr>
                <w:lang w:val="ru-RU"/>
              </w:rPr>
              <w:lastRenderedPageBreak/>
              <w:t>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47F021F2" w14:textId="77777777" w:rsidR="00385270" w:rsidRPr="0099308E" w:rsidRDefault="00385270" w:rsidP="00647E6C">
            <w:pPr>
              <w:pStyle w:val="100"/>
              <w:rPr>
                <w:lang w:val="ru-RU"/>
              </w:rPr>
            </w:pPr>
            <w:r w:rsidRPr="0099308E">
              <w:rPr>
                <w:lang w:val="ru-RU"/>
              </w:rPr>
              <w:lastRenderedPageBreak/>
              <w:t>Параметр</w:t>
            </w:r>
            <w:r w:rsidRPr="00647E6C">
              <w:t> patronymic</w:t>
            </w:r>
            <w:r w:rsidRPr="0099308E">
              <w:rPr>
                <w:lang w:val="ru-RU"/>
              </w:rPr>
              <w:t xml:space="preserve"> может содержать только следующие символы:</w:t>
            </w:r>
          </w:p>
          <w:p w14:paraId="1EE50D7C" w14:textId="62532803" w:rsidR="00385270" w:rsidRPr="0099308E" w:rsidRDefault="00385270" w:rsidP="00647E6C">
            <w:pPr>
              <w:pStyle w:val="100"/>
              <w:rPr>
                <w:lang w:val="ru-RU"/>
              </w:rPr>
            </w:pPr>
            <w:r w:rsidRPr="0099308E">
              <w:rPr>
                <w:lang w:val="ru-RU"/>
              </w:rPr>
              <w:t xml:space="preserve">- Буквы русского алфавита (обязательно начало с буквы </w:t>
            </w:r>
            <w:r w:rsidRPr="0099308E">
              <w:rPr>
                <w:lang w:val="ru-RU"/>
              </w:rPr>
              <w:lastRenderedPageBreak/>
              <w:t>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xml:space="preserve">- Тире (допустимо расположение только в </w:t>
            </w:r>
            <w:r w:rsidRPr="0099308E">
              <w:rPr>
                <w:lang w:val="ru-RU"/>
              </w:rPr>
              <w:lastRenderedPageBreak/>
              <w:t>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w:t>
            </w:r>
            <w:r w:rsidRPr="0099308E">
              <w:rPr>
                <w:lang w:val="ru-RU"/>
              </w:rPr>
              <w:lastRenderedPageBreak/>
              <w:t>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508126E2" w14:textId="77777777" w:rsidTr="00385270">
        <w:trPr>
          <w:trHeight w:val="454"/>
        </w:trPr>
        <w:tc>
          <w:tcPr>
            <w:tcW w:w="419" w:type="pct"/>
            <w:vAlign w:val="center"/>
          </w:tcPr>
          <w:p w14:paraId="29BB020F" w14:textId="4D359E2A" w:rsidR="00385270" w:rsidRPr="00647E6C" w:rsidRDefault="00385270" w:rsidP="00647E6C">
            <w:pPr>
              <w:pStyle w:val="100"/>
            </w:pPr>
            <w:r w:rsidRPr="00647E6C">
              <w:lastRenderedPageBreak/>
              <w:t>MpiPolicyApplicationService.submitPolicyApplication</w:t>
            </w:r>
          </w:p>
        </w:tc>
        <w:tc>
          <w:tcPr>
            <w:tcW w:w="417" w:type="pct"/>
            <w:vAlign w:val="center"/>
          </w:tcPr>
          <w:p w14:paraId="064ACFFF" w14:textId="1D019CEF" w:rsidR="00385270" w:rsidRPr="00647E6C" w:rsidRDefault="00385270" w:rsidP="00647E6C">
            <w:pPr>
              <w:pStyle w:val="100"/>
            </w:pPr>
            <w:r w:rsidRPr="00647E6C">
              <w:t>3.МПИ.0106</w:t>
            </w:r>
          </w:p>
        </w:tc>
        <w:tc>
          <w:tcPr>
            <w:tcW w:w="417" w:type="pct"/>
            <w:vAlign w:val="center"/>
          </w:tcPr>
          <w:p w14:paraId="26ADE0CA" w14:textId="61EE30F9" w:rsidR="00385270" w:rsidRPr="00647E6C" w:rsidRDefault="00385270" w:rsidP="00647E6C">
            <w:pPr>
              <w:pStyle w:val="100"/>
            </w:pPr>
            <w:r w:rsidRPr="00647E6C">
              <w:t>rq.pa.addr.okato</w:t>
            </w:r>
          </w:p>
        </w:tc>
        <w:tc>
          <w:tcPr>
            <w:tcW w:w="417" w:type="pct"/>
            <w:vAlign w:val="center"/>
          </w:tcPr>
          <w:p w14:paraId="77956332" w14:textId="7DAC920C" w:rsidR="00385270" w:rsidRPr="0099308E" w:rsidRDefault="00385270" w:rsidP="00647E6C">
            <w:pPr>
              <w:pStyle w:val="100"/>
              <w:rPr>
                <w:lang w:val="ru-RU"/>
              </w:rPr>
            </w:pPr>
            <w:hyperlink r:id="rId30"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w:t>
              </w:r>
            </w:hyperlink>
          </w:p>
        </w:tc>
        <w:tc>
          <w:tcPr>
            <w:tcW w:w="417" w:type="pct"/>
          </w:tcPr>
          <w:p w14:paraId="6C1DB66F" w14:textId="77777777" w:rsidR="00385270" w:rsidRPr="0099308E" w:rsidRDefault="00385270" w:rsidP="00647E6C">
            <w:pPr>
              <w:pStyle w:val="100"/>
              <w:rPr>
                <w:lang w:val="ru-RU"/>
              </w:rPr>
            </w:pPr>
          </w:p>
        </w:tc>
        <w:tc>
          <w:tcPr>
            <w:tcW w:w="417" w:type="pct"/>
            <w:vAlign w:val="center"/>
          </w:tcPr>
          <w:p w14:paraId="390B6FBF" w14:textId="1CE3D98D" w:rsidR="00385270" w:rsidRPr="00647E6C" w:rsidRDefault="00385270" w:rsidP="00647E6C">
            <w:pPr>
              <w:pStyle w:val="100"/>
            </w:pPr>
            <w:r w:rsidRPr="00647E6C">
              <w:t>TER+KOD1+KOD2+KOD3</w:t>
            </w:r>
          </w:p>
        </w:tc>
        <w:tc>
          <w:tcPr>
            <w:tcW w:w="417" w:type="pct"/>
            <w:vAlign w:val="center"/>
          </w:tcPr>
          <w:p w14:paraId="06CAD286" w14:textId="5EB626ED" w:rsidR="00385270" w:rsidRPr="00647E6C" w:rsidRDefault="00385270" w:rsidP="00647E6C">
            <w:pPr>
              <w:pStyle w:val="100"/>
            </w:pPr>
            <w:r w:rsidRPr="00647E6C">
              <w:t>не пусто</w:t>
            </w:r>
          </w:p>
        </w:tc>
        <w:tc>
          <w:tcPr>
            <w:tcW w:w="417" w:type="pct"/>
            <w:vAlign w:val="center"/>
          </w:tcPr>
          <w:p w14:paraId="2DFB13E1" w14:textId="77777777" w:rsidR="00385270" w:rsidRPr="00647E6C" w:rsidRDefault="00385270" w:rsidP="00647E6C">
            <w:pPr>
              <w:pStyle w:val="100"/>
            </w:pPr>
          </w:p>
        </w:tc>
        <w:tc>
          <w:tcPr>
            <w:tcW w:w="634" w:type="pct"/>
            <w:vAlign w:val="center"/>
          </w:tcPr>
          <w:p w14:paraId="0D004AF6" w14:textId="77777777" w:rsidR="00385270" w:rsidRPr="0099308E" w:rsidRDefault="00385270" w:rsidP="00647E6C">
            <w:pPr>
              <w:pStyle w:val="100"/>
              <w:rPr>
                <w:lang w:val="ru-RU"/>
              </w:rPr>
            </w:pPr>
            <w:r w:rsidRPr="0099308E">
              <w:rPr>
                <w:lang w:val="ru-RU"/>
              </w:rPr>
              <w:t xml:space="preserve">Значение параметра </w:t>
            </w:r>
            <w:r w:rsidRPr="00647E6C">
              <w:t>okato</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где:</w:t>
            </w:r>
          </w:p>
          <w:p w14:paraId="1436773B" w14:textId="5F487251" w:rsidR="00385270" w:rsidRPr="0099308E" w:rsidRDefault="00385270" w:rsidP="00647E6C">
            <w:pPr>
              <w:pStyle w:val="100"/>
              <w:rPr>
                <w:lang w:val="ru-RU"/>
              </w:rPr>
            </w:pPr>
            <w:r w:rsidRPr="0099308E">
              <w:rPr>
                <w:lang w:val="ru-RU"/>
              </w:rPr>
              <w:t xml:space="preserve">1) первые 2 символа - в поле </w:t>
            </w:r>
            <w:r w:rsidRPr="00647E6C">
              <w:t>TER</w:t>
            </w:r>
            <w:r w:rsidRPr="0099308E">
              <w:rPr>
                <w:lang w:val="ru-RU"/>
              </w:rPr>
              <w:t xml:space="preserve"> (проверять если отправлено 5 или 8 или 11 символов)</w:t>
            </w:r>
            <w:r w:rsidRPr="0099308E">
              <w:rPr>
                <w:lang w:val="ru-RU"/>
              </w:rPr>
              <w:br/>
              <w:t xml:space="preserve">2) вторые 3 символа - в поле </w:t>
            </w:r>
            <w:r w:rsidRPr="00647E6C">
              <w:t>KOD</w:t>
            </w:r>
            <w:r w:rsidRPr="0099308E">
              <w:rPr>
                <w:lang w:val="ru-RU"/>
              </w:rPr>
              <w:t xml:space="preserve">1 (проверять </w:t>
            </w:r>
            <w:r w:rsidRPr="0099308E">
              <w:rPr>
                <w:lang w:val="ru-RU"/>
              </w:rPr>
              <w:lastRenderedPageBreak/>
              <w:t>если отправлено 5 или 8 или 11 символов)</w:t>
            </w:r>
            <w:r w:rsidRPr="0099308E">
              <w:rPr>
                <w:lang w:val="ru-RU"/>
              </w:rPr>
              <w:br/>
              <w:t xml:space="preserve">3) третьи 3 символа - в поле </w:t>
            </w:r>
            <w:r w:rsidRPr="00647E6C">
              <w:t>KOD</w:t>
            </w:r>
            <w:r w:rsidRPr="0099308E">
              <w:rPr>
                <w:lang w:val="ru-RU"/>
              </w:rPr>
              <w:t>2 (проверять, если отправлено 8 или 11 символов)</w:t>
            </w:r>
            <w:r w:rsidRPr="0099308E">
              <w:rPr>
                <w:lang w:val="ru-RU"/>
              </w:rPr>
              <w:br/>
              <w:t xml:space="preserve">4) четвертые 3 символа - в поле </w:t>
            </w:r>
            <w:r w:rsidRPr="00647E6C">
              <w:t>KOD</w:t>
            </w:r>
            <w:r w:rsidRPr="0099308E">
              <w:rPr>
                <w:lang w:val="ru-RU"/>
              </w:rPr>
              <w:t>3 (проверять, если отправлено 11 символов)</w:t>
            </w:r>
          </w:p>
        </w:tc>
        <w:tc>
          <w:tcPr>
            <w:tcW w:w="1028" w:type="pct"/>
            <w:vAlign w:val="center"/>
          </w:tcPr>
          <w:p w14:paraId="2B32F8E5" w14:textId="77777777" w:rsidR="00385270" w:rsidRPr="0099308E" w:rsidRDefault="00385270" w:rsidP="00647E6C">
            <w:pPr>
              <w:pStyle w:val="100"/>
              <w:rPr>
                <w:lang w:val="ru-RU"/>
              </w:rPr>
            </w:pPr>
            <w:r w:rsidRPr="0099308E">
              <w:rPr>
                <w:lang w:val="ru-RU"/>
              </w:rPr>
              <w:lastRenderedPageBreak/>
              <w:t xml:space="preserve">Значение параметра </w:t>
            </w:r>
            <w:r w:rsidRPr="00647E6C">
              <w:t>okato</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где:</w:t>
            </w:r>
          </w:p>
          <w:p w14:paraId="600F92D7" w14:textId="5D83420E" w:rsidR="00385270" w:rsidRPr="0099308E" w:rsidRDefault="00385270" w:rsidP="00647E6C">
            <w:pPr>
              <w:pStyle w:val="100"/>
              <w:rPr>
                <w:lang w:val="ru-RU"/>
              </w:rPr>
            </w:pPr>
            <w:r w:rsidRPr="0099308E">
              <w:rPr>
                <w:lang w:val="ru-RU"/>
              </w:rPr>
              <w:t xml:space="preserve">1) первые 2 символа - в поле </w:t>
            </w:r>
            <w:r w:rsidRPr="00647E6C">
              <w:t>TER</w:t>
            </w:r>
            <w:r w:rsidRPr="0099308E">
              <w:rPr>
                <w:lang w:val="ru-RU"/>
              </w:rPr>
              <w:t xml:space="preserve"> (если отправлено 5 или 8 или 11 символов)</w:t>
            </w:r>
            <w:r w:rsidRPr="0099308E">
              <w:rPr>
                <w:lang w:val="ru-RU"/>
              </w:rPr>
              <w:br/>
              <w:t xml:space="preserve">2) вторые 3 символа - в поле </w:t>
            </w:r>
            <w:r w:rsidRPr="00647E6C">
              <w:t>KOD</w:t>
            </w:r>
            <w:r w:rsidRPr="0099308E">
              <w:rPr>
                <w:lang w:val="ru-RU"/>
              </w:rPr>
              <w:t>1 (если отправлено 5 или 8 или 11 символов)</w:t>
            </w:r>
            <w:r w:rsidRPr="0099308E">
              <w:rPr>
                <w:lang w:val="ru-RU"/>
              </w:rPr>
              <w:br/>
              <w:t xml:space="preserve">3) третьи 3 символа - в поле </w:t>
            </w:r>
            <w:r w:rsidRPr="00647E6C">
              <w:t>KOD</w:t>
            </w:r>
            <w:r w:rsidRPr="0099308E">
              <w:rPr>
                <w:lang w:val="ru-RU"/>
              </w:rPr>
              <w:t>2 (если отправлено 8 или 11 символов)</w:t>
            </w:r>
            <w:r w:rsidRPr="0099308E">
              <w:rPr>
                <w:lang w:val="ru-RU"/>
              </w:rPr>
              <w:br/>
              <w:t xml:space="preserve">4) четвертые 3 символа - в поле </w:t>
            </w:r>
            <w:r w:rsidRPr="00647E6C">
              <w:t>KOD</w:t>
            </w:r>
            <w:r w:rsidRPr="0099308E">
              <w:rPr>
                <w:lang w:val="ru-RU"/>
              </w:rPr>
              <w:t>3 (если отправлено 11 символов)</w:t>
            </w:r>
          </w:p>
        </w:tc>
      </w:tr>
      <w:tr w:rsidR="00385270" w:rsidRPr="00B40693" w14:paraId="5FAA9D6F" w14:textId="77777777" w:rsidTr="00385270">
        <w:trPr>
          <w:trHeight w:val="454"/>
        </w:trPr>
        <w:tc>
          <w:tcPr>
            <w:tcW w:w="419" w:type="pct"/>
            <w:vAlign w:val="center"/>
          </w:tcPr>
          <w:p w14:paraId="05BD91B5" w14:textId="79567B0B" w:rsidR="00385270" w:rsidRPr="00647E6C" w:rsidRDefault="00385270" w:rsidP="00647E6C">
            <w:pPr>
              <w:pStyle w:val="100"/>
            </w:pPr>
            <w:r w:rsidRPr="00647E6C">
              <w:t>MpiPolicyApplicationService.submitPolicyApplication</w:t>
            </w:r>
          </w:p>
        </w:tc>
        <w:tc>
          <w:tcPr>
            <w:tcW w:w="417" w:type="pct"/>
            <w:vAlign w:val="center"/>
          </w:tcPr>
          <w:p w14:paraId="548B8BEB" w14:textId="05BB4B3D" w:rsidR="00385270" w:rsidRPr="00647E6C" w:rsidRDefault="00385270" w:rsidP="00647E6C">
            <w:pPr>
              <w:pStyle w:val="100"/>
            </w:pPr>
            <w:r w:rsidRPr="00647E6C">
              <w:t>3.МПИ.0107</w:t>
            </w:r>
          </w:p>
        </w:tc>
        <w:tc>
          <w:tcPr>
            <w:tcW w:w="417" w:type="pct"/>
            <w:vAlign w:val="center"/>
          </w:tcPr>
          <w:p w14:paraId="3AF55124" w14:textId="7D42088C" w:rsidR="00385270" w:rsidRPr="00647E6C" w:rsidRDefault="00385270" w:rsidP="00647E6C">
            <w:pPr>
              <w:pStyle w:val="100"/>
            </w:pPr>
            <w:r w:rsidRPr="00647E6C">
              <w:t>rq.pa.addr.okato</w:t>
            </w:r>
          </w:p>
        </w:tc>
        <w:tc>
          <w:tcPr>
            <w:tcW w:w="417" w:type="pct"/>
            <w:vAlign w:val="center"/>
          </w:tcPr>
          <w:p w14:paraId="7036B462" w14:textId="77777777" w:rsidR="00385270" w:rsidRPr="00647E6C" w:rsidRDefault="00385270" w:rsidP="00647E6C">
            <w:pPr>
              <w:pStyle w:val="100"/>
            </w:pPr>
          </w:p>
        </w:tc>
        <w:tc>
          <w:tcPr>
            <w:tcW w:w="417" w:type="pct"/>
          </w:tcPr>
          <w:p w14:paraId="75B742D4" w14:textId="77777777" w:rsidR="00385270" w:rsidRPr="00647E6C" w:rsidRDefault="00385270" w:rsidP="00647E6C">
            <w:pPr>
              <w:pStyle w:val="100"/>
            </w:pPr>
          </w:p>
        </w:tc>
        <w:tc>
          <w:tcPr>
            <w:tcW w:w="417" w:type="pct"/>
            <w:vAlign w:val="center"/>
          </w:tcPr>
          <w:p w14:paraId="7DB2F96D" w14:textId="4AECB3B7" w:rsidR="00385270" w:rsidRPr="00647E6C" w:rsidRDefault="00385270" w:rsidP="00647E6C">
            <w:pPr>
              <w:pStyle w:val="100"/>
            </w:pPr>
          </w:p>
        </w:tc>
        <w:tc>
          <w:tcPr>
            <w:tcW w:w="417" w:type="pct"/>
            <w:vAlign w:val="center"/>
          </w:tcPr>
          <w:p w14:paraId="5617C51B" w14:textId="694ED533" w:rsidR="00385270" w:rsidRPr="00647E6C" w:rsidRDefault="00385270" w:rsidP="00647E6C">
            <w:pPr>
              <w:pStyle w:val="100"/>
            </w:pPr>
            <w:r w:rsidRPr="00647E6C">
              <w:t>не пусто</w:t>
            </w:r>
          </w:p>
        </w:tc>
        <w:tc>
          <w:tcPr>
            <w:tcW w:w="417" w:type="pct"/>
            <w:vAlign w:val="center"/>
          </w:tcPr>
          <w:p w14:paraId="68F1760C" w14:textId="77777777" w:rsidR="00385270" w:rsidRPr="00647E6C" w:rsidRDefault="00385270" w:rsidP="00647E6C">
            <w:pPr>
              <w:pStyle w:val="100"/>
            </w:pPr>
          </w:p>
        </w:tc>
        <w:tc>
          <w:tcPr>
            <w:tcW w:w="634" w:type="pct"/>
            <w:vAlign w:val="center"/>
          </w:tcPr>
          <w:p w14:paraId="124A9104" w14:textId="1055E690"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3BC5B594" w14:textId="77777777" w:rsidR="00385270" w:rsidRPr="0099308E" w:rsidRDefault="00385270" w:rsidP="00647E6C">
            <w:pPr>
              <w:pStyle w:val="100"/>
              <w:rPr>
                <w:lang w:val="ru-RU"/>
              </w:rPr>
            </w:pPr>
            <w:r w:rsidRPr="0099308E">
              <w:rPr>
                <w:lang w:val="ru-RU"/>
              </w:rPr>
              <w:t xml:space="preserve">Формат значения параметра </w:t>
            </w:r>
            <w:r w:rsidRPr="00647E6C">
              <w:t>okato</w:t>
            </w:r>
            <w:r w:rsidRPr="0099308E">
              <w:rPr>
                <w:lang w:val="ru-RU"/>
              </w:rPr>
              <w:t xml:space="preserve"> должен быть </w:t>
            </w:r>
            <w:r w:rsidRPr="00647E6C">
              <w:t>XXYYY</w:t>
            </w:r>
            <w:r w:rsidRPr="0099308E">
              <w:rPr>
                <w:lang w:val="ru-RU"/>
              </w:rPr>
              <w:t xml:space="preserve"> или </w:t>
            </w:r>
            <w:r w:rsidRPr="00647E6C">
              <w:t>XXYYYZZZ</w:t>
            </w:r>
            <w:r w:rsidRPr="0099308E">
              <w:rPr>
                <w:lang w:val="ru-RU"/>
              </w:rPr>
              <w:t xml:space="preserve">, или </w:t>
            </w:r>
            <w:r w:rsidRPr="00647E6C">
              <w:t>XXYYYZZZAAA</w:t>
            </w:r>
            <w:r w:rsidRPr="0099308E">
              <w:rPr>
                <w:lang w:val="ru-RU"/>
              </w:rPr>
              <w:t>, где:</w:t>
            </w:r>
          </w:p>
          <w:p w14:paraId="76EC3B44" w14:textId="2AD3B81F" w:rsidR="00385270" w:rsidRPr="0099308E" w:rsidRDefault="00385270" w:rsidP="00647E6C">
            <w:pPr>
              <w:pStyle w:val="100"/>
              <w:rPr>
                <w:lang w:val="ru-RU"/>
              </w:rPr>
            </w:pPr>
            <w:r w:rsidRPr="00647E6C">
              <w:t>XX</w:t>
            </w:r>
            <w:r w:rsidRPr="0099308E">
              <w:rPr>
                <w:lang w:val="ru-RU"/>
              </w:rPr>
              <w:t xml:space="preserve"> - код территории;</w:t>
            </w:r>
            <w:r w:rsidRPr="0099308E">
              <w:rPr>
                <w:lang w:val="ru-RU"/>
              </w:rPr>
              <w:br/>
            </w:r>
            <w:r w:rsidRPr="00647E6C">
              <w:t>YYY</w:t>
            </w:r>
            <w:r w:rsidRPr="0099308E">
              <w:rPr>
                <w:lang w:val="ru-RU"/>
              </w:rPr>
              <w:t xml:space="preserve"> - код района/города;</w:t>
            </w:r>
            <w:r w:rsidRPr="0099308E">
              <w:rPr>
                <w:lang w:val="ru-RU"/>
              </w:rPr>
              <w:br/>
            </w:r>
            <w:r w:rsidRPr="00647E6C">
              <w:t>ZZZ</w:t>
            </w:r>
            <w:r w:rsidRPr="0099308E">
              <w:rPr>
                <w:lang w:val="ru-RU"/>
              </w:rPr>
              <w:t xml:space="preserve"> - код РП/сельсовета;</w:t>
            </w:r>
            <w:r w:rsidRPr="0099308E">
              <w:rPr>
                <w:lang w:val="ru-RU"/>
              </w:rPr>
              <w:br/>
            </w:r>
            <w:r w:rsidRPr="00647E6C">
              <w:t>AAA</w:t>
            </w:r>
            <w:r w:rsidRPr="0099308E">
              <w:rPr>
                <w:lang w:val="ru-RU"/>
              </w:rPr>
              <w:t xml:space="preserve"> - код сельского населенного пункта</w:t>
            </w:r>
          </w:p>
        </w:tc>
      </w:tr>
      <w:tr w:rsidR="00385270" w:rsidRPr="00B40693" w14:paraId="551817CC" w14:textId="77777777" w:rsidTr="00385270">
        <w:trPr>
          <w:trHeight w:val="454"/>
        </w:trPr>
        <w:tc>
          <w:tcPr>
            <w:tcW w:w="419" w:type="pct"/>
            <w:vAlign w:val="center"/>
          </w:tcPr>
          <w:p w14:paraId="2F668B29" w14:textId="7D741BE6" w:rsidR="00385270" w:rsidRPr="00647E6C" w:rsidRDefault="00385270" w:rsidP="00647E6C">
            <w:pPr>
              <w:pStyle w:val="100"/>
            </w:pPr>
            <w:r w:rsidRPr="00647E6C">
              <w:t>MpiPolicyApplicationService.submitPolicyApplication</w:t>
            </w:r>
          </w:p>
        </w:tc>
        <w:tc>
          <w:tcPr>
            <w:tcW w:w="417" w:type="pct"/>
            <w:vAlign w:val="center"/>
          </w:tcPr>
          <w:p w14:paraId="0BF56396" w14:textId="6A5F3FDD" w:rsidR="00385270" w:rsidRPr="00647E6C" w:rsidRDefault="00385270" w:rsidP="00647E6C">
            <w:pPr>
              <w:pStyle w:val="100"/>
            </w:pPr>
            <w:r w:rsidRPr="00647E6C">
              <w:t>3.МПИ.0108</w:t>
            </w:r>
          </w:p>
        </w:tc>
        <w:tc>
          <w:tcPr>
            <w:tcW w:w="417" w:type="pct"/>
            <w:vAlign w:val="center"/>
          </w:tcPr>
          <w:p w14:paraId="1CADB5A5" w14:textId="6321DE1F" w:rsidR="00385270" w:rsidRPr="00647E6C" w:rsidRDefault="00385270" w:rsidP="00647E6C">
            <w:pPr>
              <w:pStyle w:val="100"/>
            </w:pPr>
            <w:r w:rsidRPr="00647E6C">
              <w:t>rq.pa.addr.okato</w:t>
            </w:r>
          </w:p>
        </w:tc>
        <w:tc>
          <w:tcPr>
            <w:tcW w:w="417" w:type="pct"/>
            <w:vAlign w:val="center"/>
          </w:tcPr>
          <w:p w14:paraId="4F1E3982" w14:textId="77777777" w:rsidR="00385270" w:rsidRPr="00647E6C" w:rsidRDefault="00385270" w:rsidP="00647E6C">
            <w:pPr>
              <w:pStyle w:val="100"/>
            </w:pPr>
          </w:p>
        </w:tc>
        <w:tc>
          <w:tcPr>
            <w:tcW w:w="417" w:type="pct"/>
          </w:tcPr>
          <w:p w14:paraId="1281E3B7" w14:textId="77777777" w:rsidR="00385270" w:rsidRPr="00647E6C" w:rsidRDefault="00385270" w:rsidP="00647E6C">
            <w:pPr>
              <w:pStyle w:val="100"/>
            </w:pPr>
          </w:p>
        </w:tc>
        <w:tc>
          <w:tcPr>
            <w:tcW w:w="417" w:type="pct"/>
            <w:vAlign w:val="center"/>
          </w:tcPr>
          <w:p w14:paraId="5590FD67" w14:textId="128BA692" w:rsidR="00385270" w:rsidRPr="00647E6C" w:rsidRDefault="00385270" w:rsidP="00647E6C">
            <w:pPr>
              <w:pStyle w:val="100"/>
            </w:pPr>
          </w:p>
        </w:tc>
        <w:tc>
          <w:tcPr>
            <w:tcW w:w="417" w:type="pct"/>
            <w:vAlign w:val="center"/>
          </w:tcPr>
          <w:p w14:paraId="365635B4" w14:textId="25532720" w:rsidR="00385270" w:rsidRPr="00647E6C" w:rsidRDefault="00385270" w:rsidP="00647E6C">
            <w:pPr>
              <w:pStyle w:val="100"/>
            </w:pPr>
            <w:r w:rsidRPr="00647E6C">
              <w:t>addr не пусто</w:t>
            </w:r>
          </w:p>
        </w:tc>
        <w:tc>
          <w:tcPr>
            <w:tcW w:w="417" w:type="pct"/>
            <w:vAlign w:val="center"/>
          </w:tcPr>
          <w:p w14:paraId="245719B4" w14:textId="0210C4A1" w:rsidR="00385270" w:rsidRPr="0099308E" w:rsidRDefault="00385270" w:rsidP="00647E6C">
            <w:pPr>
              <w:pStyle w:val="100"/>
              <w:rPr>
                <w:lang w:val="ru-RU"/>
              </w:rPr>
            </w:pPr>
            <w:r w:rsidRPr="00647E6C">
              <w:t>okato</w:t>
            </w:r>
            <w:r w:rsidRPr="0099308E">
              <w:rPr>
                <w:lang w:val="ru-RU"/>
              </w:rPr>
              <w:t xml:space="preserve"> пусто и источник заявления не ЕПГУ</w:t>
            </w:r>
            <w:r w:rsidRPr="00647E6C">
              <w:t> </w:t>
            </w:r>
          </w:p>
        </w:tc>
        <w:tc>
          <w:tcPr>
            <w:tcW w:w="634" w:type="pct"/>
            <w:vAlign w:val="center"/>
          </w:tcPr>
          <w:p w14:paraId="3C81C3AA" w14:textId="58540B56" w:rsidR="00385270" w:rsidRPr="0099308E" w:rsidRDefault="00385270" w:rsidP="00647E6C">
            <w:pPr>
              <w:pStyle w:val="100"/>
              <w:rPr>
                <w:lang w:val="ru-RU"/>
              </w:rPr>
            </w:pPr>
            <w:r w:rsidRPr="00647E6C">
              <w:t>okato</w:t>
            </w:r>
            <w:r w:rsidRPr="0099308E">
              <w:rPr>
                <w:lang w:val="ru-RU"/>
              </w:rPr>
              <w:t xml:space="preserve"> обязательно для заполнения, если источник заявления не ЕПГУ</w:t>
            </w:r>
            <w:r w:rsidRPr="00647E6C">
              <w:t> </w:t>
            </w:r>
          </w:p>
        </w:tc>
        <w:tc>
          <w:tcPr>
            <w:tcW w:w="1028" w:type="pct"/>
            <w:vAlign w:val="center"/>
          </w:tcPr>
          <w:p w14:paraId="654CF9CD" w14:textId="174B506F" w:rsidR="00385270" w:rsidRPr="0099308E" w:rsidRDefault="00385270" w:rsidP="00647E6C">
            <w:pPr>
              <w:pStyle w:val="100"/>
              <w:rPr>
                <w:lang w:val="ru-RU"/>
              </w:rPr>
            </w:pPr>
            <w:r w:rsidRPr="0099308E">
              <w:rPr>
                <w:lang w:val="ru-RU"/>
              </w:rPr>
              <w:t xml:space="preserve">Параметр </w:t>
            </w:r>
            <w:r w:rsidRPr="00647E6C">
              <w:t>okato</w:t>
            </w:r>
            <w:r w:rsidRPr="0099308E">
              <w:rPr>
                <w:lang w:val="ru-RU"/>
              </w:rPr>
              <w:t xml:space="preserve"> не может передаваться с пустым значением</w:t>
            </w:r>
          </w:p>
        </w:tc>
      </w:tr>
      <w:tr w:rsidR="00385270" w:rsidRPr="00B40693" w14:paraId="5F5DAAD7" w14:textId="77777777" w:rsidTr="00385270">
        <w:trPr>
          <w:trHeight w:val="454"/>
        </w:trPr>
        <w:tc>
          <w:tcPr>
            <w:tcW w:w="419" w:type="pct"/>
            <w:vAlign w:val="center"/>
          </w:tcPr>
          <w:p w14:paraId="1855BD49" w14:textId="2B43BA96" w:rsidR="00385270" w:rsidRPr="00647E6C" w:rsidRDefault="00385270" w:rsidP="00647E6C">
            <w:pPr>
              <w:pStyle w:val="100"/>
            </w:pPr>
            <w:r w:rsidRPr="00647E6C">
              <w:t>MpiPolicyApplicationService.submitPolicyApplication</w:t>
            </w:r>
          </w:p>
        </w:tc>
        <w:tc>
          <w:tcPr>
            <w:tcW w:w="417" w:type="pct"/>
            <w:vAlign w:val="center"/>
          </w:tcPr>
          <w:p w14:paraId="2C4B5AA2" w14:textId="6059DCE3" w:rsidR="00385270" w:rsidRPr="00647E6C" w:rsidRDefault="00385270" w:rsidP="00647E6C">
            <w:pPr>
              <w:pStyle w:val="100"/>
            </w:pPr>
            <w:r w:rsidRPr="00647E6C">
              <w:t>3.МПИ.0109</w:t>
            </w:r>
          </w:p>
        </w:tc>
        <w:tc>
          <w:tcPr>
            <w:tcW w:w="417" w:type="pct"/>
            <w:vAlign w:val="center"/>
          </w:tcPr>
          <w:p w14:paraId="081C8C31" w14:textId="727BECD8" w:rsidR="00385270" w:rsidRPr="00647E6C" w:rsidRDefault="00385270" w:rsidP="00647E6C">
            <w:pPr>
              <w:pStyle w:val="100"/>
            </w:pPr>
            <w:r w:rsidRPr="00647E6C">
              <w:t>rq.pa.addr.oksm</w:t>
            </w:r>
          </w:p>
        </w:tc>
        <w:tc>
          <w:tcPr>
            <w:tcW w:w="417" w:type="pct"/>
            <w:vAlign w:val="center"/>
          </w:tcPr>
          <w:p w14:paraId="173A0864" w14:textId="77777777" w:rsidR="00385270" w:rsidRPr="0099308E" w:rsidRDefault="00385270" w:rsidP="00647E6C">
            <w:pPr>
              <w:pStyle w:val="100"/>
              <w:rPr>
                <w:lang w:val="ru-RU"/>
              </w:rPr>
            </w:pPr>
            <w:r w:rsidRPr="00647E6C">
              <w:t>O</w:t>
            </w:r>
            <w:r w:rsidRPr="0099308E">
              <w:rPr>
                <w:lang w:val="ru-RU"/>
              </w:rPr>
              <w:t>001</w:t>
            </w:r>
          </w:p>
          <w:p w14:paraId="4A3AF97C" w14:textId="2427433B" w:rsidR="00385270" w:rsidRPr="0099308E" w:rsidRDefault="00385270" w:rsidP="00647E6C">
            <w:pPr>
              <w:pStyle w:val="100"/>
              <w:rPr>
                <w:lang w:val="ru-RU"/>
              </w:rPr>
            </w:pPr>
            <w:r w:rsidRPr="0099308E">
              <w:rPr>
                <w:lang w:val="ru-RU"/>
              </w:rPr>
              <w:t>Общероссийский классификатор стран мира (</w:t>
            </w:r>
            <w:r w:rsidRPr="00647E6C">
              <w:t>OKSM</w:t>
            </w:r>
            <w:r w:rsidRPr="0099308E">
              <w:rPr>
                <w:lang w:val="ru-RU"/>
              </w:rPr>
              <w:t xml:space="preserve">) </w:t>
            </w:r>
            <w:r w:rsidRPr="0099308E">
              <w:rPr>
                <w:lang w:val="ru-RU"/>
              </w:rPr>
              <w:lastRenderedPageBreak/>
              <w:t>(</w:t>
            </w:r>
            <w:hyperlink r:id="rId31"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t>readOnly</w:t>
              </w:r>
              <w:r w:rsidRPr="0099308E">
                <w:rPr>
                  <w:lang w:val="ru-RU"/>
                </w:rPr>
                <w:t>=</w:t>
              </w:r>
              <w:r w:rsidRPr="00647E6C">
                <w:t>true</w:t>
              </w:r>
              <w:r w:rsidRPr="0099308E">
                <w:rPr>
                  <w:lang w:val="ru-RU"/>
                </w:rPr>
                <w:t>&amp;</w:t>
              </w:r>
              <w:r w:rsidRPr="00647E6C">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refbookSimple</w:t>
              </w:r>
              <w:r w:rsidRPr="0099308E">
                <w:rPr>
                  <w:lang w:val="ru-RU"/>
                </w:rPr>
                <w:t>1:$</w:t>
              </w:r>
              <w:r w:rsidRPr="00647E6C">
                <w:t>selected</w:t>
              </w:r>
              <w:r w:rsidRPr="00647E6C">
                <w:lastRenderedPageBreak/>
                <w:t>Id</w:t>
              </w:r>
              <w:r w:rsidRPr="0099308E">
                <w:rPr>
                  <w:lang w:val="ru-RU"/>
                </w:rPr>
                <w:t>=</w:t>
              </w:r>
              <w:r w:rsidRPr="00647E6C">
                <w:t>undefined</w:t>
              </w:r>
            </w:hyperlink>
            <w:r w:rsidRPr="0099308E">
              <w:rPr>
                <w:lang w:val="ru-RU"/>
              </w:rPr>
              <w:t>)</w:t>
            </w:r>
          </w:p>
        </w:tc>
        <w:tc>
          <w:tcPr>
            <w:tcW w:w="417" w:type="pct"/>
          </w:tcPr>
          <w:p w14:paraId="3AED78C4" w14:textId="77777777" w:rsidR="00385270" w:rsidRPr="0099308E" w:rsidRDefault="00385270" w:rsidP="00647E6C">
            <w:pPr>
              <w:pStyle w:val="100"/>
              <w:rPr>
                <w:lang w:val="ru-RU"/>
              </w:rPr>
            </w:pPr>
          </w:p>
        </w:tc>
        <w:tc>
          <w:tcPr>
            <w:tcW w:w="417" w:type="pct"/>
            <w:vAlign w:val="center"/>
          </w:tcPr>
          <w:p w14:paraId="5381E10A" w14:textId="1C09B18F" w:rsidR="00385270" w:rsidRPr="00647E6C" w:rsidRDefault="00385270" w:rsidP="00647E6C">
            <w:pPr>
              <w:pStyle w:val="100"/>
            </w:pPr>
            <w:r w:rsidRPr="00647E6C">
              <w:t>ALFA3 </w:t>
            </w:r>
          </w:p>
        </w:tc>
        <w:tc>
          <w:tcPr>
            <w:tcW w:w="417" w:type="pct"/>
            <w:vAlign w:val="center"/>
          </w:tcPr>
          <w:p w14:paraId="38A3120D" w14:textId="04741961" w:rsidR="00385270" w:rsidRPr="00647E6C" w:rsidRDefault="00385270" w:rsidP="00647E6C">
            <w:pPr>
              <w:pStyle w:val="100"/>
            </w:pPr>
            <w:r w:rsidRPr="00647E6C">
              <w:t>не пусто</w:t>
            </w:r>
          </w:p>
        </w:tc>
        <w:tc>
          <w:tcPr>
            <w:tcW w:w="417" w:type="pct"/>
            <w:vAlign w:val="center"/>
          </w:tcPr>
          <w:p w14:paraId="62F85942" w14:textId="77777777" w:rsidR="00385270" w:rsidRPr="00647E6C" w:rsidRDefault="00385270" w:rsidP="00647E6C">
            <w:pPr>
              <w:pStyle w:val="100"/>
            </w:pPr>
          </w:p>
        </w:tc>
        <w:tc>
          <w:tcPr>
            <w:tcW w:w="634" w:type="pct"/>
            <w:vAlign w:val="center"/>
          </w:tcPr>
          <w:p w14:paraId="6C851F54" w14:textId="74FE5349" w:rsidR="00385270" w:rsidRPr="0099308E" w:rsidRDefault="00385270" w:rsidP="00647E6C">
            <w:pPr>
              <w:pStyle w:val="100"/>
              <w:rPr>
                <w:lang w:val="ru-RU"/>
              </w:rPr>
            </w:pPr>
            <w:r w:rsidRPr="0099308E">
              <w:rPr>
                <w:lang w:val="ru-RU"/>
              </w:rPr>
              <w:t xml:space="preserve">Значение параметра </w:t>
            </w:r>
            <w:r w:rsidRPr="00647E6C">
              <w:t>oksm</w:t>
            </w:r>
            <w:r w:rsidRPr="0099308E">
              <w:rPr>
                <w:lang w:val="ru-RU"/>
              </w:rPr>
              <w:t xml:space="preserve"> должно присутствовать в поле </w:t>
            </w:r>
            <w:r w:rsidRPr="00647E6C">
              <w:t>ALFA</w:t>
            </w:r>
            <w:r w:rsidRPr="0099308E">
              <w:rPr>
                <w:lang w:val="ru-RU"/>
              </w:rPr>
              <w:t xml:space="preserve">3 справочника </w:t>
            </w:r>
            <w:r w:rsidRPr="00647E6C">
              <w:t>O</w:t>
            </w:r>
            <w:r w:rsidRPr="0099308E">
              <w:rPr>
                <w:lang w:val="ru-RU"/>
              </w:rPr>
              <w:t xml:space="preserve">001 "Общероссийский </w:t>
            </w:r>
            <w:r w:rsidRPr="0099308E">
              <w:rPr>
                <w:lang w:val="ru-RU"/>
              </w:rPr>
              <w:lastRenderedPageBreak/>
              <w:t>классификатор стран мира (</w:t>
            </w:r>
            <w:r w:rsidRPr="00647E6C">
              <w:t>OKSM</w:t>
            </w:r>
            <w:r w:rsidRPr="0099308E">
              <w:rPr>
                <w:lang w:val="ru-RU"/>
              </w:rPr>
              <w:t>)"</w:t>
            </w:r>
          </w:p>
        </w:tc>
        <w:tc>
          <w:tcPr>
            <w:tcW w:w="1028" w:type="pct"/>
            <w:vAlign w:val="center"/>
          </w:tcPr>
          <w:p w14:paraId="6088136A" w14:textId="3F597DA1" w:rsidR="00385270" w:rsidRPr="0099308E" w:rsidRDefault="00385270" w:rsidP="00647E6C">
            <w:pPr>
              <w:pStyle w:val="100"/>
              <w:rPr>
                <w:lang w:val="ru-RU"/>
              </w:rPr>
            </w:pPr>
            <w:r w:rsidRPr="0099308E">
              <w:rPr>
                <w:lang w:val="ru-RU"/>
              </w:rPr>
              <w:lastRenderedPageBreak/>
              <w:t xml:space="preserve">Значение параметра </w:t>
            </w:r>
            <w:r w:rsidRPr="00647E6C">
              <w:t>oksm</w:t>
            </w:r>
            <w:r w:rsidRPr="0099308E">
              <w:rPr>
                <w:lang w:val="ru-RU"/>
              </w:rPr>
              <w:t xml:space="preserve"> должно присутствовать в поле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3C557D5B" w14:textId="77777777" w:rsidTr="00385270">
        <w:trPr>
          <w:trHeight w:val="454"/>
        </w:trPr>
        <w:tc>
          <w:tcPr>
            <w:tcW w:w="419" w:type="pct"/>
            <w:vAlign w:val="center"/>
          </w:tcPr>
          <w:p w14:paraId="276FD213" w14:textId="5BCE086F" w:rsidR="00385270" w:rsidRPr="00647E6C" w:rsidRDefault="00385270" w:rsidP="00647E6C">
            <w:pPr>
              <w:pStyle w:val="100"/>
            </w:pPr>
            <w:r w:rsidRPr="00647E6C">
              <w:lastRenderedPageBreak/>
              <w:t>MpiPolicyApplicationService.submitPolicyApplication</w:t>
            </w:r>
          </w:p>
        </w:tc>
        <w:tc>
          <w:tcPr>
            <w:tcW w:w="417" w:type="pct"/>
            <w:vAlign w:val="center"/>
          </w:tcPr>
          <w:p w14:paraId="07DADFD3" w14:textId="0A268057" w:rsidR="00385270" w:rsidRPr="00647E6C" w:rsidRDefault="00385270" w:rsidP="00647E6C">
            <w:pPr>
              <w:pStyle w:val="100"/>
            </w:pPr>
            <w:r w:rsidRPr="00647E6C">
              <w:t>3.МПИ.0110</w:t>
            </w:r>
          </w:p>
        </w:tc>
        <w:tc>
          <w:tcPr>
            <w:tcW w:w="417" w:type="pct"/>
            <w:vAlign w:val="center"/>
          </w:tcPr>
          <w:p w14:paraId="2EF39A42" w14:textId="0216404F" w:rsidR="00385270" w:rsidRPr="00647E6C" w:rsidRDefault="00385270" w:rsidP="00647E6C">
            <w:pPr>
              <w:pStyle w:val="100"/>
            </w:pPr>
            <w:r w:rsidRPr="00647E6C">
              <w:t>rq.pa.addr.oksm</w:t>
            </w:r>
          </w:p>
        </w:tc>
        <w:tc>
          <w:tcPr>
            <w:tcW w:w="417" w:type="pct"/>
            <w:vAlign w:val="center"/>
          </w:tcPr>
          <w:p w14:paraId="5271AD1E" w14:textId="77777777" w:rsidR="00385270" w:rsidRPr="00647E6C" w:rsidRDefault="00385270" w:rsidP="00647E6C">
            <w:pPr>
              <w:pStyle w:val="100"/>
            </w:pPr>
          </w:p>
        </w:tc>
        <w:tc>
          <w:tcPr>
            <w:tcW w:w="417" w:type="pct"/>
          </w:tcPr>
          <w:p w14:paraId="5B0ECE5E" w14:textId="77777777" w:rsidR="00385270" w:rsidRPr="00647E6C" w:rsidRDefault="00385270" w:rsidP="00647E6C">
            <w:pPr>
              <w:pStyle w:val="100"/>
            </w:pPr>
          </w:p>
        </w:tc>
        <w:tc>
          <w:tcPr>
            <w:tcW w:w="417" w:type="pct"/>
            <w:vAlign w:val="center"/>
          </w:tcPr>
          <w:p w14:paraId="6E0B3B40" w14:textId="433ECB6C" w:rsidR="00385270" w:rsidRPr="00647E6C" w:rsidRDefault="00385270" w:rsidP="00647E6C">
            <w:pPr>
              <w:pStyle w:val="100"/>
            </w:pPr>
          </w:p>
        </w:tc>
        <w:tc>
          <w:tcPr>
            <w:tcW w:w="417" w:type="pct"/>
            <w:vAlign w:val="center"/>
          </w:tcPr>
          <w:p w14:paraId="3FED00E8" w14:textId="2AADBABE" w:rsidR="00385270" w:rsidRPr="00647E6C" w:rsidRDefault="00385270" w:rsidP="00647E6C">
            <w:pPr>
              <w:pStyle w:val="100"/>
            </w:pPr>
            <w:r w:rsidRPr="00647E6C">
              <w:t>addr не пусто</w:t>
            </w:r>
          </w:p>
        </w:tc>
        <w:tc>
          <w:tcPr>
            <w:tcW w:w="417" w:type="pct"/>
            <w:vAlign w:val="center"/>
          </w:tcPr>
          <w:p w14:paraId="0248AB76" w14:textId="65E1CCA9" w:rsidR="00385270" w:rsidRPr="00647E6C" w:rsidRDefault="00385270" w:rsidP="00647E6C">
            <w:pPr>
              <w:pStyle w:val="100"/>
            </w:pPr>
            <w:r w:rsidRPr="00647E6C">
              <w:t>oksm пусто</w:t>
            </w:r>
          </w:p>
        </w:tc>
        <w:tc>
          <w:tcPr>
            <w:tcW w:w="634" w:type="pct"/>
            <w:vAlign w:val="center"/>
          </w:tcPr>
          <w:p w14:paraId="38E685EA" w14:textId="227564B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FE41710" w14:textId="67355204" w:rsidR="00385270" w:rsidRPr="0099308E" w:rsidRDefault="00385270" w:rsidP="00647E6C">
            <w:pPr>
              <w:pStyle w:val="100"/>
              <w:rPr>
                <w:lang w:val="ru-RU"/>
              </w:rPr>
            </w:pPr>
            <w:r w:rsidRPr="0099308E">
              <w:rPr>
                <w:lang w:val="ru-RU"/>
              </w:rPr>
              <w:t xml:space="preserve">Параметр </w:t>
            </w:r>
            <w:r w:rsidRPr="00647E6C">
              <w:t>oksm </w:t>
            </w:r>
            <w:r w:rsidRPr="0099308E">
              <w:rPr>
                <w:lang w:val="ru-RU"/>
              </w:rPr>
              <w:t>не может передаваться с пустым значением</w:t>
            </w:r>
          </w:p>
        </w:tc>
      </w:tr>
      <w:tr w:rsidR="00385270" w:rsidRPr="00B40693" w14:paraId="6C59EC80" w14:textId="77777777" w:rsidTr="00385270">
        <w:trPr>
          <w:trHeight w:val="454"/>
        </w:trPr>
        <w:tc>
          <w:tcPr>
            <w:tcW w:w="419" w:type="pct"/>
            <w:vAlign w:val="center"/>
          </w:tcPr>
          <w:p w14:paraId="0D605040" w14:textId="0CA64502" w:rsidR="00385270" w:rsidRPr="00647E6C" w:rsidRDefault="00385270" w:rsidP="00647E6C">
            <w:pPr>
              <w:pStyle w:val="100"/>
            </w:pPr>
            <w:r w:rsidRPr="00647E6C">
              <w:t>MpiPolicyApplicationService.submitPolicyApplication</w:t>
            </w:r>
          </w:p>
        </w:tc>
        <w:tc>
          <w:tcPr>
            <w:tcW w:w="417" w:type="pct"/>
            <w:vAlign w:val="center"/>
          </w:tcPr>
          <w:p w14:paraId="42F34E11" w14:textId="61B226DB" w:rsidR="00385270" w:rsidRPr="00647E6C" w:rsidRDefault="00385270" w:rsidP="00647E6C">
            <w:pPr>
              <w:pStyle w:val="100"/>
            </w:pPr>
            <w:r w:rsidRPr="00647E6C">
              <w:t>3.МПИ.0111</w:t>
            </w:r>
          </w:p>
        </w:tc>
        <w:tc>
          <w:tcPr>
            <w:tcW w:w="417" w:type="pct"/>
            <w:vAlign w:val="center"/>
          </w:tcPr>
          <w:p w14:paraId="1A9EABB1" w14:textId="0A898431" w:rsidR="00385270" w:rsidRPr="00647E6C" w:rsidRDefault="00385270" w:rsidP="00647E6C">
            <w:pPr>
              <w:pStyle w:val="100"/>
            </w:pPr>
            <w:r w:rsidRPr="00647E6C">
              <w:t>rq.pa.addr.aoguid</w:t>
            </w:r>
          </w:p>
        </w:tc>
        <w:tc>
          <w:tcPr>
            <w:tcW w:w="417" w:type="pct"/>
            <w:vAlign w:val="center"/>
          </w:tcPr>
          <w:p w14:paraId="542D5B66" w14:textId="043BF19E" w:rsidR="00385270" w:rsidRPr="0099308E" w:rsidRDefault="00385270" w:rsidP="00647E6C">
            <w:pPr>
              <w:pStyle w:val="100"/>
              <w:rPr>
                <w:lang w:val="ru-RU"/>
              </w:rPr>
            </w:pPr>
            <w:r w:rsidRPr="0099308E">
              <w:rPr>
                <w:lang w:val="ru-RU"/>
              </w:rPr>
              <w:t>Государственный адресный реестр (</w:t>
            </w:r>
            <w:hyperlink r:id="rId32"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126D699C" w14:textId="77777777" w:rsidR="00385270" w:rsidRPr="0099308E" w:rsidRDefault="00385270" w:rsidP="00647E6C">
            <w:pPr>
              <w:pStyle w:val="100"/>
              <w:rPr>
                <w:lang w:val="ru-RU"/>
              </w:rPr>
            </w:pPr>
          </w:p>
        </w:tc>
        <w:tc>
          <w:tcPr>
            <w:tcW w:w="417" w:type="pct"/>
            <w:vAlign w:val="center"/>
          </w:tcPr>
          <w:p w14:paraId="6B183770" w14:textId="620FC7B6" w:rsidR="00385270" w:rsidRPr="0099308E" w:rsidRDefault="00385270" w:rsidP="00647E6C">
            <w:pPr>
              <w:pStyle w:val="100"/>
              <w:rPr>
                <w:lang w:val="ru-RU"/>
              </w:rPr>
            </w:pPr>
          </w:p>
        </w:tc>
        <w:tc>
          <w:tcPr>
            <w:tcW w:w="417" w:type="pct"/>
            <w:vAlign w:val="center"/>
          </w:tcPr>
          <w:p w14:paraId="1B13A64C" w14:textId="331ABC37" w:rsidR="00385270" w:rsidRPr="00647E6C" w:rsidRDefault="00385270" w:rsidP="00647E6C">
            <w:pPr>
              <w:pStyle w:val="100"/>
            </w:pPr>
            <w:r w:rsidRPr="00647E6C">
              <w:t>addr не пусто</w:t>
            </w:r>
          </w:p>
        </w:tc>
        <w:tc>
          <w:tcPr>
            <w:tcW w:w="417" w:type="pct"/>
            <w:vAlign w:val="center"/>
          </w:tcPr>
          <w:p w14:paraId="5BDF6695" w14:textId="23B367CB" w:rsidR="00385270" w:rsidRPr="00647E6C" w:rsidRDefault="00385270" w:rsidP="00647E6C">
            <w:pPr>
              <w:pStyle w:val="100"/>
            </w:pPr>
            <w:r w:rsidRPr="00647E6C">
              <w:t>aoguid пусто</w:t>
            </w:r>
          </w:p>
        </w:tc>
        <w:tc>
          <w:tcPr>
            <w:tcW w:w="634" w:type="pct"/>
            <w:vAlign w:val="center"/>
          </w:tcPr>
          <w:p w14:paraId="246F4C14" w14:textId="34A19A1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5B2830A" w14:textId="03985D11" w:rsidR="00385270" w:rsidRPr="0099308E" w:rsidRDefault="00385270" w:rsidP="00647E6C">
            <w:pPr>
              <w:pStyle w:val="100"/>
              <w:rPr>
                <w:lang w:val="ru-RU"/>
              </w:rPr>
            </w:pPr>
            <w:r w:rsidRPr="0099308E">
              <w:rPr>
                <w:lang w:val="ru-RU"/>
              </w:rPr>
              <w:t xml:space="preserve">Параметр </w:t>
            </w:r>
            <w:r w:rsidRPr="00647E6C">
              <w:t>aoguid </w:t>
            </w:r>
            <w:r w:rsidRPr="0099308E">
              <w:rPr>
                <w:lang w:val="ru-RU"/>
              </w:rPr>
              <w:t>не может передаваться с пустым значением</w:t>
            </w:r>
          </w:p>
        </w:tc>
      </w:tr>
      <w:tr w:rsidR="00385270" w:rsidRPr="00B40693" w14:paraId="437FFD52" w14:textId="77777777" w:rsidTr="00385270">
        <w:trPr>
          <w:trHeight w:val="454"/>
        </w:trPr>
        <w:tc>
          <w:tcPr>
            <w:tcW w:w="419" w:type="pct"/>
            <w:vAlign w:val="center"/>
          </w:tcPr>
          <w:p w14:paraId="50D2CA7C" w14:textId="36A1E2F6" w:rsidR="00385270" w:rsidRPr="00647E6C" w:rsidRDefault="00385270" w:rsidP="00647E6C">
            <w:pPr>
              <w:pStyle w:val="100"/>
            </w:pPr>
            <w:r w:rsidRPr="00647E6C">
              <w:t>MpiPolicyApplicationService.submitPolicyApplication</w:t>
            </w:r>
          </w:p>
        </w:tc>
        <w:tc>
          <w:tcPr>
            <w:tcW w:w="417" w:type="pct"/>
            <w:vAlign w:val="center"/>
          </w:tcPr>
          <w:p w14:paraId="41AEC4BF" w14:textId="7B8CD972" w:rsidR="00385270" w:rsidRPr="00647E6C" w:rsidRDefault="00385270" w:rsidP="00647E6C">
            <w:pPr>
              <w:pStyle w:val="100"/>
            </w:pPr>
            <w:r w:rsidRPr="00647E6C">
              <w:t>3.МПИ.0112</w:t>
            </w:r>
          </w:p>
        </w:tc>
        <w:tc>
          <w:tcPr>
            <w:tcW w:w="417" w:type="pct"/>
            <w:vAlign w:val="center"/>
          </w:tcPr>
          <w:p w14:paraId="781C23D0" w14:textId="657EE1B3" w:rsidR="00385270" w:rsidRPr="00647E6C" w:rsidRDefault="00385270" w:rsidP="00647E6C">
            <w:pPr>
              <w:pStyle w:val="100"/>
            </w:pPr>
            <w:r w:rsidRPr="00647E6C">
              <w:t>rq.pa.addr.addressType</w:t>
            </w:r>
          </w:p>
        </w:tc>
        <w:tc>
          <w:tcPr>
            <w:tcW w:w="417" w:type="pct"/>
            <w:vAlign w:val="center"/>
          </w:tcPr>
          <w:p w14:paraId="6A96E72F" w14:textId="77777777" w:rsidR="00385270" w:rsidRPr="00647E6C" w:rsidRDefault="00385270" w:rsidP="00647E6C">
            <w:pPr>
              <w:pStyle w:val="100"/>
            </w:pPr>
          </w:p>
        </w:tc>
        <w:tc>
          <w:tcPr>
            <w:tcW w:w="417" w:type="pct"/>
          </w:tcPr>
          <w:p w14:paraId="6A8BF634" w14:textId="77777777" w:rsidR="00385270" w:rsidRPr="00647E6C" w:rsidRDefault="00385270" w:rsidP="00647E6C">
            <w:pPr>
              <w:pStyle w:val="100"/>
            </w:pPr>
          </w:p>
        </w:tc>
        <w:tc>
          <w:tcPr>
            <w:tcW w:w="417" w:type="pct"/>
            <w:vAlign w:val="center"/>
          </w:tcPr>
          <w:p w14:paraId="3A2FE365" w14:textId="0A794D02" w:rsidR="00385270" w:rsidRPr="00647E6C" w:rsidRDefault="00385270" w:rsidP="00647E6C">
            <w:pPr>
              <w:pStyle w:val="100"/>
            </w:pPr>
          </w:p>
        </w:tc>
        <w:tc>
          <w:tcPr>
            <w:tcW w:w="417" w:type="pct"/>
            <w:vAlign w:val="center"/>
          </w:tcPr>
          <w:p w14:paraId="5A33740E" w14:textId="4FA57076" w:rsidR="00385270" w:rsidRPr="00647E6C" w:rsidRDefault="00385270" w:rsidP="00647E6C">
            <w:pPr>
              <w:pStyle w:val="100"/>
            </w:pPr>
            <w:r w:rsidRPr="00647E6C">
              <w:t>addr не пусто</w:t>
            </w:r>
          </w:p>
        </w:tc>
        <w:tc>
          <w:tcPr>
            <w:tcW w:w="417" w:type="pct"/>
            <w:vAlign w:val="center"/>
          </w:tcPr>
          <w:p w14:paraId="02F8192D" w14:textId="18D82FF1" w:rsidR="00385270" w:rsidRPr="00647E6C" w:rsidRDefault="00385270" w:rsidP="00647E6C">
            <w:pPr>
              <w:pStyle w:val="100"/>
            </w:pPr>
            <w:r w:rsidRPr="00647E6C">
              <w:t>addressType пусто</w:t>
            </w:r>
          </w:p>
        </w:tc>
        <w:tc>
          <w:tcPr>
            <w:tcW w:w="634" w:type="pct"/>
            <w:vAlign w:val="center"/>
          </w:tcPr>
          <w:p w14:paraId="02EA8FE5" w14:textId="38B3F88F" w:rsidR="00385270" w:rsidRPr="0099308E" w:rsidRDefault="00385270" w:rsidP="00647E6C">
            <w:pPr>
              <w:pStyle w:val="100"/>
              <w:rPr>
                <w:lang w:val="ru-RU"/>
              </w:rPr>
            </w:pPr>
            <w:r w:rsidRPr="0099308E">
              <w:rPr>
                <w:lang w:val="ru-RU"/>
              </w:rPr>
              <w:t>При заполнении данных адреса обязательно должен быть указан тип адреса</w:t>
            </w:r>
          </w:p>
        </w:tc>
        <w:tc>
          <w:tcPr>
            <w:tcW w:w="1028" w:type="pct"/>
            <w:vAlign w:val="center"/>
          </w:tcPr>
          <w:p w14:paraId="3483E89F" w14:textId="07370116" w:rsidR="00385270" w:rsidRPr="0099308E" w:rsidRDefault="00385270" w:rsidP="00647E6C">
            <w:pPr>
              <w:pStyle w:val="100"/>
              <w:rPr>
                <w:lang w:val="ru-RU"/>
              </w:rPr>
            </w:pPr>
            <w:r w:rsidRPr="0099308E">
              <w:rPr>
                <w:lang w:val="ru-RU"/>
              </w:rPr>
              <w:t>При заполнении данных адреса обязательно должен быть указан тип адреса</w:t>
            </w:r>
          </w:p>
        </w:tc>
      </w:tr>
      <w:tr w:rsidR="00385270" w:rsidRPr="00B40693" w14:paraId="4A94A322" w14:textId="77777777" w:rsidTr="00385270">
        <w:trPr>
          <w:trHeight w:val="454"/>
        </w:trPr>
        <w:tc>
          <w:tcPr>
            <w:tcW w:w="419" w:type="pct"/>
            <w:vAlign w:val="center"/>
          </w:tcPr>
          <w:p w14:paraId="2025F94D" w14:textId="6B534EC7" w:rsidR="00385270" w:rsidRPr="00647E6C" w:rsidRDefault="00385270" w:rsidP="00647E6C">
            <w:pPr>
              <w:pStyle w:val="100"/>
            </w:pPr>
            <w:r w:rsidRPr="00647E6C">
              <w:t>MpiPolicyApplicationService.submitPolicyApplication</w:t>
            </w:r>
          </w:p>
        </w:tc>
        <w:tc>
          <w:tcPr>
            <w:tcW w:w="417" w:type="pct"/>
            <w:vAlign w:val="center"/>
          </w:tcPr>
          <w:p w14:paraId="6BD9AF86" w14:textId="76021769" w:rsidR="00385270" w:rsidRPr="00647E6C" w:rsidRDefault="00385270" w:rsidP="00647E6C">
            <w:pPr>
              <w:pStyle w:val="100"/>
            </w:pPr>
            <w:r w:rsidRPr="00647E6C">
              <w:t>3.МПИ.0113</w:t>
            </w:r>
          </w:p>
        </w:tc>
        <w:tc>
          <w:tcPr>
            <w:tcW w:w="417" w:type="pct"/>
            <w:vAlign w:val="center"/>
          </w:tcPr>
          <w:p w14:paraId="52936E81" w14:textId="4948FF5F" w:rsidR="00385270" w:rsidRPr="00647E6C" w:rsidRDefault="00385270" w:rsidP="00647E6C">
            <w:pPr>
              <w:pStyle w:val="100"/>
            </w:pPr>
            <w:r w:rsidRPr="00647E6C">
              <w:t>rq.pa.addr.addressType</w:t>
            </w:r>
          </w:p>
        </w:tc>
        <w:tc>
          <w:tcPr>
            <w:tcW w:w="417" w:type="pct"/>
            <w:vAlign w:val="center"/>
          </w:tcPr>
          <w:p w14:paraId="7D0337CE" w14:textId="77777777" w:rsidR="00385270" w:rsidRPr="00647E6C" w:rsidRDefault="00385270" w:rsidP="00647E6C">
            <w:pPr>
              <w:pStyle w:val="100"/>
            </w:pPr>
          </w:p>
        </w:tc>
        <w:tc>
          <w:tcPr>
            <w:tcW w:w="417" w:type="pct"/>
          </w:tcPr>
          <w:p w14:paraId="0B820F14" w14:textId="77777777" w:rsidR="00385270" w:rsidRPr="00647E6C" w:rsidRDefault="00385270" w:rsidP="00647E6C">
            <w:pPr>
              <w:pStyle w:val="100"/>
            </w:pPr>
          </w:p>
        </w:tc>
        <w:tc>
          <w:tcPr>
            <w:tcW w:w="417" w:type="pct"/>
            <w:vAlign w:val="center"/>
          </w:tcPr>
          <w:p w14:paraId="7F80DE15" w14:textId="167116BD" w:rsidR="00385270" w:rsidRPr="00647E6C" w:rsidRDefault="00385270" w:rsidP="00647E6C">
            <w:pPr>
              <w:pStyle w:val="100"/>
            </w:pPr>
          </w:p>
        </w:tc>
        <w:tc>
          <w:tcPr>
            <w:tcW w:w="417" w:type="pct"/>
            <w:vAlign w:val="center"/>
          </w:tcPr>
          <w:p w14:paraId="0DD4BC66" w14:textId="1079AC77" w:rsidR="00385270" w:rsidRPr="00647E6C" w:rsidRDefault="00385270" w:rsidP="00647E6C">
            <w:pPr>
              <w:pStyle w:val="100"/>
            </w:pPr>
            <w:r w:rsidRPr="00647E6C">
              <w:t>не пусто</w:t>
            </w:r>
          </w:p>
        </w:tc>
        <w:tc>
          <w:tcPr>
            <w:tcW w:w="417" w:type="pct"/>
            <w:vAlign w:val="center"/>
          </w:tcPr>
          <w:p w14:paraId="354C56C5" w14:textId="26DA199D" w:rsidR="00385270" w:rsidRPr="00647E6C" w:rsidRDefault="00385270" w:rsidP="00647E6C">
            <w:pPr>
              <w:pStyle w:val="100"/>
            </w:pPr>
            <w:r w:rsidRPr="00647E6C">
              <w:t>addressType не принадлежит {1, 2}</w:t>
            </w:r>
          </w:p>
        </w:tc>
        <w:tc>
          <w:tcPr>
            <w:tcW w:w="634" w:type="pct"/>
            <w:vAlign w:val="center"/>
          </w:tcPr>
          <w:p w14:paraId="18156159" w14:textId="77777777" w:rsidR="00385270" w:rsidRPr="0099308E" w:rsidRDefault="00385270" w:rsidP="00647E6C">
            <w:pPr>
              <w:pStyle w:val="100"/>
              <w:rPr>
                <w:lang w:val="ru-RU"/>
              </w:rPr>
            </w:pPr>
            <w:r w:rsidRPr="0099308E">
              <w:rPr>
                <w:lang w:val="ru-RU"/>
              </w:rPr>
              <w:t xml:space="preserve">Проверить, что параметре </w:t>
            </w:r>
            <w:r w:rsidRPr="00647E6C">
              <w:t>addressType</w:t>
            </w:r>
            <w:r w:rsidRPr="0099308E">
              <w:rPr>
                <w:lang w:val="ru-RU"/>
              </w:rPr>
              <w:t xml:space="preserve"> передано одно из следующих значений (одна из цифр):</w:t>
            </w:r>
            <w:r w:rsidRPr="00647E6C">
              <w:t> </w:t>
            </w:r>
          </w:p>
          <w:p w14:paraId="0744477C" w14:textId="77777777" w:rsidR="00385270" w:rsidRPr="0099308E" w:rsidRDefault="00385270" w:rsidP="00647E6C">
            <w:pPr>
              <w:pStyle w:val="100"/>
              <w:rPr>
                <w:lang w:val="ru-RU"/>
              </w:rPr>
            </w:pPr>
            <w:r w:rsidRPr="0099308E">
              <w:rPr>
                <w:lang w:val="ru-RU"/>
              </w:rPr>
              <w:t>1 - Адрес регистрации по месту</w:t>
            </w:r>
            <w:r w:rsidRPr="00647E6C">
              <w:t> </w:t>
            </w:r>
            <w:r w:rsidRPr="0099308E">
              <w:rPr>
                <w:lang w:val="ru-RU"/>
              </w:rPr>
              <w:t xml:space="preserve"> жительства</w:t>
            </w:r>
            <w:r w:rsidRPr="0099308E">
              <w:rPr>
                <w:lang w:val="ru-RU"/>
              </w:rPr>
              <w:br/>
              <w:t>2 - Адрес места пребывания</w:t>
            </w:r>
          </w:p>
          <w:p w14:paraId="4CA98281" w14:textId="617723B5" w:rsidR="00385270" w:rsidRPr="0099308E" w:rsidRDefault="00385270" w:rsidP="00647E6C">
            <w:pPr>
              <w:pStyle w:val="100"/>
              <w:rPr>
                <w:lang w:val="ru-RU"/>
              </w:rPr>
            </w:pPr>
            <w:r w:rsidRPr="00647E6C">
              <w:t> </w:t>
            </w:r>
            <w:r w:rsidRPr="0099308E">
              <w:rPr>
                <w:lang w:val="ru-RU"/>
              </w:rPr>
              <w:t xml:space="preserve"> </w:t>
            </w:r>
            <w:r w:rsidRPr="00647E6C">
              <w:t> </w:t>
            </w:r>
          </w:p>
        </w:tc>
        <w:tc>
          <w:tcPr>
            <w:tcW w:w="1028" w:type="pct"/>
            <w:vAlign w:val="center"/>
          </w:tcPr>
          <w:p w14:paraId="64316D66" w14:textId="77777777" w:rsidR="00385270" w:rsidRPr="0099308E" w:rsidRDefault="00385270" w:rsidP="00647E6C">
            <w:pPr>
              <w:pStyle w:val="100"/>
              <w:rPr>
                <w:lang w:val="ru-RU"/>
              </w:rPr>
            </w:pPr>
            <w:r w:rsidRPr="0099308E">
              <w:rPr>
                <w:lang w:val="ru-RU"/>
              </w:rPr>
              <w:t xml:space="preserve">В параметре </w:t>
            </w:r>
            <w:r w:rsidRPr="00647E6C">
              <w:t>addressType</w:t>
            </w:r>
            <w:r w:rsidRPr="0099308E">
              <w:rPr>
                <w:lang w:val="ru-RU"/>
              </w:rPr>
              <w:t xml:space="preserve"> передано недопустимое значение. Должно быть указано одно из следующих значений (одна из цифр):</w:t>
            </w:r>
            <w:r w:rsidRPr="00647E6C">
              <w:t> </w:t>
            </w:r>
          </w:p>
          <w:p w14:paraId="573EDC09" w14:textId="77777777" w:rsidR="00385270" w:rsidRPr="0099308E" w:rsidRDefault="00385270" w:rsidP="00647E6C">
            <w:pPr>
              <w:pStyle w:val="100"/>
              <w:rPr>
                <w:lang w:val="ru-RU"/>
              </w:rPr>
            </w:pPr>
            <w:r w:rsidRPr="0099308E">
              <w:rPr>
                <w:lang w:val="ru-RU"/>
              </w:rPr>
              <w:t>1 - Адрес регистрации по месту</w:t>
            </w:r>
            <w:r w:rsidRPr="00647E6C">
              <w:t> </w:t>
            </w:r>
            <w:r w:rsidRPr="0099308E">
              <w:rPr>
                <w:lang w:val="ru-RU"/>
              </w:rPr>
              <w:t xml:space="preserve"> жительства</w:t>
            </w:r>
            <w:r w:rsidRPr="0099308E">
              <w:rPr>
                <w:lang w:val="ru-RU"/>
              </w:rPr>
              <w:br/>
              <w:t>2 - Адрес места пребывания</w:t>
            </w:r>
          </w:p>
          <w:p w14:paraId="552A15D6" w14:textId="218C3A62" w:rsidR="00385270" w:rsidRPr="0099308E" w:rsidRDefault="00385270" w:rsidP="00647E6C">
            <w:pPr>
              <w:pStyle w:val="100"/>
              <w:rPr>
                <w:lang w:val="ru-RU"/>
              </w:rPr>
            </w:pPr>
            <w:r w:rsidRPr="00647E6C">
              <w:t>  </w:t>
            </w:r>
          </w:p>
        </w:tc>
      </w:tr>
      <w:tr w:rsidR="00385270" w:rsidRPr="00B40693" w14:paraId="7B81546B" w14:textId="77777777" w:rsidTr="00385270">
        <w:trPr>
          <w:trHeight w:val="454"/>
        </w:trPr>
        <w:tc>
          <w:tcPr>
            <w:tcW w:w="419" w:type="pct"/>
            <w:vAlign w:val="center"/>
          </w:tcPr>
          <w:p w14:paraId="43433AE0" w14:textId="32A1B16B" w:rsidR="00385270" w:rsidRPr="00647E6C" w:rsidRDefault="00385270" w:rsidP="00647E6C">
            <w:pPr>
              <w:pStyle w:val="100"/>
            </w:pPr>
            <w:r w:rsidRPr="00647E6C">
              <w:lastRenderedPageBreak/>
              <w:t>MpiPolicyApplicationService.submitPolicyApplication</w:t>
            </w:r>
          </w:p>
        </w:tc>
        <w:tc>
          <w:tcPr>
            <w:tcW w:w="417" w:type="pct"/>
            <w:vAlign w:val="center"/>
          </w:tcPr>
          <w:p w14:paraId="05366FF5" w14:textId="00202779" w:rsidR="00385270" w:rsidRPr="00647E6C" w:rsidRDefault="00385270" w:rsidP="00647E6C">
            <w:pPr>
              <w:pStyle w:val="100"/>
            </w:pPr>
            <w:r w:rsidRPr="00647E6C">
              <w:t>3.МПИ.0114</w:t>
            </w:r>
          </w:p>
        </w:tc>
        <w:tc>
          <w:tcPr>
            <w:tcW w:w="417" w:type="pct"/>
            <w:vAlign w:val="center"/>
          </w:tcPr>
          <w:p w14:paraId="68684168" w14:textId="6C96F903" w:rsidR="00385270" w:rsidRPr="00647E6C" w:rsidRDefault="00385270" w:rsidP="00647E6C">
            <w:pPr>
              <w:pStyle w:val="100"/>
            </w:pPr>
            <w:r w:rsidRPr="00647E6C">
              <w:t>rq.pa.addr.validFrom</w:t>
            </w:r>
          </w:p>
        </w:tc>
        <w:tc>
          <w:tcPr>
            <w:tcW w:w="417" w:type="pct"/>
            <w:vAlign w:val="center"/>
          </w:tcPr>
          <w:p w14:paraId="02A231CA" w14:textId="77777777" w:rsidR="00385270" w:rsidRPr="00647E6C" w:rsidRDefault="00385270" w:rsidP="00647E6C">
            <w:pPr>
              <w:pStyle w:val="100"/>
            </w:pPr>
          </w:p>
        </w:tc>
        <w:tc>
          <w:tcPr>
            <w:tcW w:w="417" w:type="pct"/>
          </w:tcPr>
          <w:p w14:paraId="053D0765" w14:textId="77777777" w:rsidR="00385270" w:rsidRPr="00647E6C" w:rsidRDefault="00385270" w:rsidP="00647E6C">
            <w:pPr>
              <w:pStyle w:val="100"/>
            </w:pPr>
          </w:p>
        </w:tc>
        <w:tc>
          <w:tcPr>
            <w:tcW w:w="417" w:type="pct"/>
            <w:vAlign w:val="center"/>
          </w:tcPr>
          <w:p w14:paraId="235CC14A" w14:textId="17893182" w:rsidR="00385270" w:rsidRPr="00647E6C" w:rsidRDefault="00385270" w:rsidP="00647E6C">
            <w:pPr>
              <w:pStyle w:val="100"/>
            </w:pPr>
          </w:p>
        </w:tc>
        <w:tc>
          <w:tcPr>
            <w:tcW w:w="417" w:type="pct"/>
            <w:vAlign w:val="center"/>
          </w:tcPr>
          <w:p w14:paraId="3870027C" w14:textId="76DBE0CC" w:rsidR="00385270" w:rsidRPr="00647E6C" w:rsidRDefault="00385270" w:rsidP="00647E6C">
            <w:pPr>
              <w:pStyle w:val="100"/>
            </w:pPr>
            <w:r w:rsidRPr="00647E6C">
              <w:t>не пусто</w:t>
            </w:r>
          </w:p>
        </w:tc>
        <w:tc>
          <w:tcPr>
            <w:tcW w:w="417" w:type="pct"/>
            <w:vAlign w:val="center"/>
          </w:tcPr>
          <w:p w14:paraId="3C1C2E48" w14:textId="6C4BF24F"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202854D4" w14:textId="389BB8C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3AE19797" w14:textId="1BA897C6" w:rsidR="00385270" w:rsidRPr="0099308E" w:rsidRDefault="00385270" w:rsidP="00647E6C">
            <w:pPr>
              <w:pStyle w:val="100"/>
              <w:rPr>
                <w:lang w:val="ru-RU"/>
              </w:rPr>
            </w:pPr>
            <w:r w:rsidRPr="0099308E">
              <w:rPr>
                <w:lang w:val="ru-RU"/>
              </w:rPr>
              <w:t xml:space="preserve">Значение параметра </w:t>
            </w:r>
            <w:r w:rsidRPr="00647E6C">
              <w:t>validFrom</w:t>
            </w:r>
            <w:r w:rsidRPr="0099308E">
              <w:rPr>
                <w:lang w:val="ru-RU"/>
              </w:rPr>
              <w:t xml:space="preserve"> 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1192F87C" w14:textId="77777777" w:rsidTr="00385270">
        <w:trPr>
          <w:trHeight w:val="454"/>
        </w:trPr>
        <w:tc>
          <w:tcPr>
            <w:tcW w:w="419" w:type="pct"/>
            <w:vAlign w:val="center"/>
          </w:tcPr>
          <w:p w14:paraId="2B908189" w14:textId="490DBDA2" w:rsidR="00385270" w:rsidRPr="00647E6C" w:rsidRDefault="00385270" w:rsidP="00647E6C">
            <w:pPr>
              <w:pStyle w:val="100"/>
            </w:pPr>
            <w:r w:rsidRPr="00647E6C">
              <w:t>MpiPolicyApplicationService.submitPolicyApplication</w:t>
            </w:r>
          </w:p>
        </w:tc>
        <w:tc>
          <w:tcPr>
            <w:tcW w:w="417" w:type="pct"/>
            <w:vAlign w:val="center"/>
          </w:tcPr>
          <w:p w14:paraId="61C63790" w14:textId="2F30C0ED" w:rsidR="00385270" w:rsidRPr="00647E6C" w:rsidRDefault="00385270" w:rsidP="00647E6C">
            <w:pPr>
              <w:pStyle w:val="100"/>
            </w:pPr>
            <w:r w:rsidRPr="00647E6C">
              <w:t>3.МПИ.0115</w:t>
            </w:r>
          </w:p>
        </w:tc>
        <w:tc>
          <w:tcPr>
            <w:tcW w:w="417" w:type="pct"/>
            <w:vAlign w:val="center"/>
          </w:tcPr>
          <w:p w14:paraId="3B3DFFA3" w14:textId="7C660C1A" w:rsidR="00385270" w:rsidRPr="00647E6C" w:rsidRDefault="00385270" w:rsidP="00647E6C">
            <w:pPr>
              <w:pStyle w:val="100"/>
            </w:pPr>
            <w:r w:rsidRPr="00647E6C">
              <w:t>rq.pa.addr.validFrom</w:t>
            </w:r>
          </w:p>
        </w:tc>
        <w:tc>
          <w:tcPr>
            <w:tcW w:w="417" w:type="pct"/>
            <w:vAlign w:val="center"/>
          </w:tcPr>
          <w:p w14:paraId="5484E196" w14:textId="77777777" w:rsidR="00385270" w:rsidRPr="00647E6C" w:rsidRDefault="00385270" w:rsidP="00647E6C">
            <w:pPr>
              <w:pStyle w:val="100"/>
            </w:pPr>
          </w:p>
        </w:tc>
        <w:tc>
          <w:tcPr>
            <w:tcW w:w="417" w:type="pct"/>
          </w:tcPr>
          <w:p w14:paraId="7ABE9824" w14:textId="77777777" w:rsidR="00385270" w:rsidRPr="00647E6C" w:rsidRDefault="00385270" w:rsidP="00647E6C">
            <w:pPr>
              <w:pStyle w:val="100"/>
            </w:pPr>
          </w:p>
        </w:tc>
        <w:tc>
          <w:tcPr>
            <w:tcW w:w="417" w:type="pct"/>
            <w:vAlign w:val="center"/>
          </w:tcPr>
          <w:p w14:paraId="08CF1B60" w14:textId="115165E4" w:rsidR="00385270" w:rsidRPr="00647E6C" w:rsidRDefault="00385270" w:rsidP="00647E6C">
            <w:pPr>
              <w:pStyle w:val="100"/>
            </w:pPr>
          </w:p>
        </w:tc>
        <w:tc>
          <w:tcPr>
            <w:tcW w:w="417" w:type="pct"/>
            <w:vAlign w:val="center"/>
          </w:tcPr>
          <w:p w14:paraId="0C59EA39" w14:textId="71EB30A3" w:rsidR="00385270" w:rsidRPr="00647E6C" w:rsidRDefault="00385270" w:rsidP="00647E6C">
            <w:pPr>
              <w:pStyle w:val="100"/>
            </w:pPr>
            <w:r w:rsidRPr="00647E6C">
              <w:t>addressType = 1</w:t>
            </w:r>
          </w:p>
        </w:tc>
        <w:tc>
          <w:tcPr>
            <w:tcW w:w="417" w:type="pct"/>
            <w:vAlign w:val="center"/>
          </w:tcPr>
          <w:p w14:paraId="707B56F5" w14:textId="66B5CC55" w:rsidR="00385270" w:rsidRPr="00647E6C" w:rsidRDefault="00385270" w:rsidP="00647E6C">
            <w:pPr>
              <w:pStyle w:val="100"/>
            </w:pPr>
            <w:r w:rsidRPr="00647E6C">
              <w:t>validFrom пусто</w:t>
            </w:r>
          </w:p>
        </w:tc>
        <w:tc>
          <w:tcPr>
            <w:tcW w:w="634" w:type="pct"/>
            <w:vAlign w:val="center"/>
          </w:tcPr>
          <w:p w14:paraId="46C3F56E" w14:textId="676CC11A" w:rsidR="00385270" w:rsidRPr="0099308E" w:rsidRDefault="00385270" w:rsidP="00647E6C">
            <w:pPr>
              <w:pStyle w:val="100"/>
              <w:rPr>
                <w:lang w:val="ru-RU"/>
              </w:rPr>
            </w:pPr>
            <w:r w:rsidRPr="0099308E">
              <w:rPr>
                <w:lang w:val="ru-RU"/>
              </w:rPr>
              <w:t xml:space="preserve">Если для адреса в параметре </w:t>
            </w:r>
            <w:r w:rsidRPr="00647E6C">
              <w:t>addressType</w:t>
            </w:r>
            <w:r w:rsidRPr="0099308E">
              <w:rPr>
                <w:lang w:val="ru-RU"/>
              </w:rPr>
              <w:t xml:space="preserve"> передано значение 1, то в параметре </w:t>
            </w:r>
            <w:r w:rsidRPr="00647E6C">
              <w:t>validFrom</w:t>
            </w:r>
            <w:r w:rsidRPr="0099308E">
              <w:rPr>
                <w:lang w:val="ru-RU"/>
              </w:rPr>
              <w:t xml:space="preserve"> для этого же адреса должно передаваться непустое значение</w:t>
            </w:r>
          </w:p>
        </w:tc>
        <w:tc>
          <w:tcPr>
            <w:tcW w:w="1028" w:type="pct"/>
            <w:vAlign w:val="center"/>
          </w:tcPr>
          <w:p w14:paraId="4CB33206" w14:textId="2DD33610" w:rsidR="00385270" w:rsidRPr="0099308E" w:rsidRDefault="00385270" w:rsidP="00647E6C">
            <w:pPr>
              <w:pStyle w:val="100"/>
              <w:rPr>
                <w:lang w:val="ru-RU"/>
              </w:rPr>
            </w:pPr>
            <w:r w:rsidRPr="0099308E">
              <w:rPr>
                <w:lang w:val="ru-RU"/>
              </w:rPr>
              <w:t xml:space="preserve">Если для адреса в параметре </w:t>
            </w:r>
            <w:r w:rsidRPr="00647E6C">
              <w:t>addressType</w:t>
            </w:r>
            <w:r w:rsidRPr="0099308E">
              <w:rPr>
                <w:lang w:val="ru-RU"/>
              </w:rPr>
              <w:t xml:space="preserve"> передано значение 1, то в параметре </w:t>
            </w:r>
            <w:r w:rsidRPr="00647E6C">
              <w:t>validFrom</w:t>
            </w:r>
            <w:r w:rsidRPr="0099308E">
              <w:rPr>
                <w:lang w:val="ru-RU"/>
              </w:rPr>
              <w:t xml:space="preserve"> для этого же адреса должно передаваться непустое значение</w:t>
            </w:r>
          </w:p>
        </w:tc>
      </w:tr>
      <w:tr w:rsidR="00385270" w:rsidRPr="00B40693" w14:paraId="49B62135" w14:textId="77777777" w:rsidTr="00385270">
        <w:trPr>
          <w:trHeight w:val="454"/>
        </w:trPr>
        <w:tc>
          <w:tcPr>
            <w:tcW w:w="419" w:type="pct"/>
            <w:vAlign w:val="center"/>
          </w:tcPr>
          <w:p w14:paraId="4E535A87" w14:textId="5238F5AF" w:rsidR="00385270" w:rsidRPr="00647E6C" w:rsidRDefault="00385270" w:rsidP="00647E6C">
            <w:pPr>
              <w:pStyle w:val="100"/>
            </w:pPr>
            <w:r w:rsidRPr="00647E6C">
              <w:t>MpiPolicyApplicationService.submitPolicyApplication</w:t>
            </w:r>
          </w:p>
        </w:tc>
        <w:tc>
          <w:tcPr>
            <w:tcW w:w="417" w:type="pct"/>
            <w:vAlign w:val="center"/>
          </w:tcPr>
          <w:p w14:paraId="6EC4D0B2" w14:textId="6E362259" w:rsidR="00385270" w:rsidRPr="00647E6C" w:rsidRDefault="00385270" w:rsidP="00647E6C">
            <w:pPr>
              <w:pStyle w:val="100"/>
            </w:pPr>
            <w:r w:rsidRPr="00647E6C">
              <w:t>3.МПИ.0116</w:t>
            </w:r>
          </w:p>
        </w:tc>
        <w:tc>
          <w:tcPr>
            <w:tcW w:w="417" w:type="pct"/>
            <w:vAlign w:val="center"/>
          </w:tcPr>
          <w:p w14:paraId="4FCFBE12" w14:textId="2DD0A020" w:rsidR="00385270" w:rsidRPr="00647E6C" w:rsidRDefault="00385270" w:rsidP="00647E6C">
            <w:pPr>
              <w:pStyle w:val="100"/>
            </w:pPr>
            <w:r w:rsidRPr="00647E6C">
              <w:t>rq.pa.addr.validTo</w:t>
            </w:r>
          </w:p>
        </w:tc>
        <w:tc>
          <w:tcPr>
            <w:tcW w:w="417" w:type="pct"/>
            <w:vAlign w:val="center"/>
          </w:tcPr>
          <w:p w14:paraId="6FBB9872" w14:textId="77777777" w:rsidR="00385270" w:rsidRPr="00647E6C" w:rsidRDefault="00385270" w:rsidP="00647E6C">
            <w:pPr>
              <w:pStyle w:val="100"/>
            </w:pPr>
          </w:p>
        </w:tc>
        <w:tc>
          <w:tcPr>
            <w:tcW w:w="417" w:type="pct"/>
          </w:tcPr>
          <w:p w14:paraId="2AE67637" w14:textId="77777777" w:rsidR="00385270" w:rsidRPr="00647E6C" w:rsidRDefault="00385270" w:rsidP="00647E6C">
            <w:pPr>
              <w:pStyle w:val="100"/>
            </w:pPr>
          </w:p>
        </w:tc>
        <w:tc>
          <w:tcPr>
            <w:tcW w:w="417" w:type="pct"/>
            <w:vAlign w:val="center"/>
          </w:tcPr>
          <w:p w14:paraId="0AD43A70" w14:textId="7CDFA5BE" w:rsidR="00385270" w:rsidRPr="00647E6C" w:rsidRDefault="00385270" w:rsidP="00647E6C">
            <w:pPr>
              <w:pStyle w:val="100"/>
            </w:pPr>
          </w:p>
        </w:tc>
        <w:tc>
          <w:tcPr>
            <w:tcW w:w="417" w:type="pct"/>
            <w:vAlign w:val="center"/>
          </w:tcPr>
          <w:p w14:paraId="0AD29942" w14:textId="379BC5C4" w:rsidR="00385270" w:rsidRPr="00647E6C" w:rsidRDefault="00385270" w:rsidP="00647E6C">
            <w:pPr>
              <w:pStyle w:val="100"/>
            </w:pPr>
            <w:r w:rsidRPr="00647E6C">
              <w:t>не пусто</w:t>
            </w:r>
          </w:p>
        </w:tc>
        <w:tc>
          <w:tcPr>
            <w:tcW w:w="417" w:type="pct"/>
            <w:vAlign w:val="center"/>
          </w:tcPr>
          <w:p w14:paraId="4C4E1FCA" w14:textId="6DFEB762"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6C2665AB" w14:textId="5FCE19DE"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285B180B" w14:textId="1ACDC0F5" w:rsidR="00385270" w:rsidRPr="0099308E" w:rsidRDefault="00385270" w:rsidP="00647E6C">
            <w:pPr>
              <w:pStyle w:val="100"/>
              <w:rPr>
                <w:lang w:val="ru-RU"/>
              </w:rPr>
            </w:pPr>
            <w:r w:rsidRPr="0099308E">
              <w:rPr>
                <w:lang w:val="ru-RU"/>
              </w:rPr>
              <w:t xml:space="preserve">Значение параметра </w:t>
            </w:r>
            <w:r w:rsidRPr="00647E6C">
              <w:t>validTo</w:t>
            </w:r>
            <w:r w:rsidRPr="0099308E">
              <w:rPr>
                <w:lang w:val="ru-RU"/>
              </w:rPr>
              <w:t xml:space="preserve"> 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42939614" w14:textId="77777777" w:rsidTr="00385270">
        <w:trPr>
          <w:trHeight w:val="454"/>
        </w:trPr>
        <w:tc>
          <w:tcPr>
            <w:tcW w:w="419" w:type="pct"/>
            <w:vAlign w:val="center"/>
          </w:tcPr>
          <w:p w14:paraId="6B24C578" w14:textId="00C34FD1" w:rsidR="00385270" w:rsidRPr="00647E6C" w:rsidRDefault="00385270" w:rsidP="00647E6C">
            <w:pPr>
              <w:pStyle w:val="100"/>
            </w:pPr>
            <w:r w:rsidRPr="00647E6C">
              <w:t>MpiPolicyApplicationService.submitPolicyApplication</w:t>
            </w:r>
          </w:p>
        </w:tc>
        <w:tc>
          <w:tcPr>
            <w:tcW w:w="417" w:type="pct"/>
            <w:vAlign w:val="center"/>
          </w:tcPr>
          <w:p w14:paraId="7CB876EA" w14:textId="5FD9A332" w:rsidR="00385270" w:rsidRPr="00647E6C" w:rsidRDefault="00385270" w:rsidP="00647E6C">
            <w:pPr>
              <w:pStyle w:val="100"/>
            </w:pPr>
            <w:r w:rsidRPr="00647E6C">
              <w:t>3.МПИ.0117</w:t>
            </w:r>
          </w:p>
        </w:tc>
        <w:tc>
          <w:tcPr>
            <w:tcW w:w="417" w:type="pct"/>
            <w:vAlign w:val="center"/>
          </w:tcPr>
          <w:p w14:paraId="4293CCEB" w14:textId="3B569DB1" w:rsidR="00385270" w:rsidRPr="00647E6C" w:rsidRDefault="00385270" w:rsidP="00647E6C">
            <w:pPr>
              <w:pStyle w:val="100"/>
            </w:pPr>
            <w:r w:rsidRPr="00647E6C">
              <w:t>rq.pa.addr.validTo</w:t>
            </w:r>
          </w:p>
        </w:tc>
        <w:tc>
          <w:tcPr>
            <w:tcW w:w="417" w:type="pct"/>
            <w:vAlign w:val="center"/>
          </w:tcPr>
          <w:p w14:paraId="3B292A24" w14:textId="77777777" w:rsidR="00385270" w:rsidRPr="00647E6C" w:rsidRDefault="00385270" w:rsidP="00647E6C">
            <w:pPr>
              <w:pStyle w:val="100"/>
            </w:pPr>
          </w:p>
        </w:tc>
        <w:tc>
          <w:tcPr>
            <w:tcW w:w="417" w:type="pct"/>
          </w:tcPr>
          <w:p w14:paraId="7075D4C9" w14:textId="77777777" w:rsidR="00385270" w:rsidRPr="00647E6C" w:rsidRDefault="00385270" w:rsidP="00647E6C">
            <w:pPr>
              <w:pStyle w:val="100"/>
            </w:pPr>
          </w:p>
        </w:tc>
        <w:tc>
          <w:tcPr>
            <w:tcW w:w="417" w:type="pct"/>
            <w:vAlign w:val="center"/>
          </w:tcPr>
          <w:p w14:paraId="35426798" w14:textId="6651F01F" w:rsidR="00385270" w:rsidRPr="00647E6C" w:rsidRDefault="00385270" w:rsidP="00647E6C">
            <w:pPr>
              <w:pStyle w:val="100"/>
            </w:pPr>
          </w:p>
        </w:tc>
        <w:tc>
          <w:tcPr>
            <w:tcW w:w="417" w:type="pct"/>
            <w:vAlign w:val="center"/>
          </w:tcPr>
          <w:p w14:paraId="4F8CF4C1" w14:textId="04EC5D28" w:rsidR="00385270" w:rsidRPr="00647E6C" w:rsidRDefault="00385270" w:rsidP="00647E6C">
            <w:pPr>
              <w:pStyle w:val="100"/>
            </w:pPr>
            <w:r w:rsidRPr="00647E6C">
              <w:t>не пусто</w:t>
            </w:r>
          </w:p>
        </w:tc>
        <w:tc>
          <w:tcPr>
            <w:tcW w:w="417" w:type="pct"/>
            <w:vAlign w:val="center"/>
          </w:tcPr>
          <w:p w14:paraId="6D967557" w14:textId="7ABE7070" w:rsidR="00385270" w:rsidRPr="00647E6C" w:rsidRDefault="00385270" w:rsidP="00647E6C">
            <w:pPr>
              <w:pStyle w:val="100"/>
            </w:pPr>
            <w:r w:rsidRPr="00647E6C">
              <w:t>validFrom &gt;= validTo</w:t>
            </w:r>
          </w:p>
        </w:tc>
        <w:tc>
          <w:tcPr>
            <w:tcW w:w="634" w:type="pct"/>
            <w:vAlign w:val="center"/>
          </w:tcPr>
          <w:p w14:paraId="402073A8" w14:textId="76EC7FA1" w:rsidR="00385270" w:rsidRPr="0099308E" w:rsidRDefault="00385270" w:rsidP="00647E6C">
            <w:pPr>
              <w:pStyle w:val="100"/>
              <w:rPr>
                <w:lang w:val="ru-RU"/>
              </w:rPr>
            </w:pPr>
            <w:r w:rsidRPr="0099308E">
              <w:rPr>
                <w:lang w:val="ru-RU"/>
              </w:rPr>
              <w:t xml:space="preserve">Дата, переданная в </w:t>
            </w:r>
            <w:r w:rsidRPr="00647E6C">
              <w:t>validTo</w:t>
            </w:r>
            <w:r w:rsidRPr="0099308E">
              <w:rPr>
                <w:lang w:val="ru-RU"/>
              </w:rPr>
              <w:t xml:space="preserve"> всегда должна быть позже даты в </w:t>
            </w:r>
            <w:r w:rsidRPr="00647E6C">
              <w:t>validFrom</w:t>
            </w:r>
          </w:p>
        </w:tc>
        <w:tc>
          <w:tcPr>
            <w:tcW w:w="1028" w:type="pct"/>
            <w:vAlign w:val="center"/>
          </w:tcPr>
          <w:p w14:paraId="014EAEC6" w14:textId="627032DF" w:rsidR="00385270" w:rsidRPr="0099308E" w:rsidRDefault="00385270" w:rsidP="00647E6C">
            <w:pPr>
              <w:pStyle w:val="100"/>
              <w:rPr>
                <w:lang w:val="ru-RU"/>
              </w:rPr>
            </w:pPr>
            <w:r w:rsidRPr="0099308E">
              <w:rPr>
                <w:lang w:val="ru-RU"/>
              </w:rPr>
              <w:t xml:space="preserve">Дата, переданная в </w:t>
            </w:r>
            <w:r w:rsidRPr="00647E6C">
              <w:t>validTo</w:t>
            </w:r>
            <w:r w:rsidRPr="0099308E">
              <w:rPr>
                <w:lang w:val="ru-RU"/>
              </w:rPr>
              <w:t xml:space="preserve"> всегда должна быть позже даты в </w:t>
            </w:r>
            <w:r w:rsidRPr="00647E6C">
              <w:t>validFrom</w:t>
            </w:r>
          </w:p>
        </w:tc>
      </w:tr>
      <w:tr w:rsidR="00385270" w:rsidRPr="00B40693" w14:paraId="7BC9F125" w14:textId="77777777" w:rsidTr="00385270">
        <w:trPr>
          <w:trHeight w:val="454"/>
        </w:trPr>
        <w:tc>
          <w:tcPr>
            <w:tcW w:w="419" w:type="pct"/>
            <w:vAlign w:val="center"/>
          </w:tcPr>
          <w:p w14:paraId="32F1674B" w14:textId="69E948EF" w:rsidR="00385270" w:rsidRPr="00647E6C" w:rsidRDefault="00385270" w:rsidP="00647E6C">
            <w:pPr>
              <w:pStyle w:val="100"/>
            </w:pPr>
            <w:r w:rsidRPr="00647E6C">
              <w:t>MpiPolicyApplicationService.submitPolicyApplication</w:t>
            </w:r>
          </w:p>
        </w:tc>
        <w:tc>
          <w:tcPr>
            <w:tcW w:w="417" w:type="pct"/>
            <w:vAlign w:val="center"/>
          </w:tcPr>
          <w:p w14:paraId="72146802" w14:textId="359FE5FF" w:rsidR="00385270" w:rsidRPr="00647E6C" w:rsidRDefault="00385270" w:rsidP="00647E6C">
            <w:pPr>
              <w:pStyle w:val="100"/>
            </w:pPr>
            <w:r w:rsidRPr="00647E6C">
              <w:t>3.МПИ.0118</w:t>
            </w:r>
          </w:p>
        </w:tc>
        <w:tc>
          <w:tcPr>
            <w:tcW w:w="417" w:type="pct"/>
            <w:vAlign w:val="center"/>
          </w:tcPr>
          <w:p w14:paraId="20AAFC59" w14:textId="52473410" w:rsidR="00385270" w:rsidRPr="00647E6C" w:rsidRDefault="00385270" w:rsidP="00647E6C">
            <w:pPr>
              <w:pStyle w:val="100"/>
            </w:pPr>
            <w:r w:rsidRPr="00647E6C">
              <w:t>rq.pa.applicantCont.contactType</w:t>
            </w:r>
          </w:p>
        </w:tc>
        <w:tc>
          <w:tcPr>
            <w:tcW w:w="417" w:type="pct"/>
            <w:vAlign w:val="center"/>
          </w:tcPr>
          <w:p w14:paraId="5A9FAF35" w14:textId="77777777" w:rsidR="00385270" w:rsidRPr="00647E6C" w:rsidRDefault="00385270" w:rsidP="00647E6C">
            <w:pPr>
              <w:pStyle w:val="100"/>
            </w:pPr>
          </w:p>
        </w:tc>
        <w:tc>
          <w:tcPr>
            <w:tcW w:w="417" w:type="pct"/>
          </w:tcPr>
          <w:p w14:paraId="5741495E" w14:textId="77777777" w:rsidR="00385270" w:rsidRPr="00647E6C" w:rsidRDefault="00385270" w:rsidP="00647E6C">
            <w:pPr>
              <w:pStyle w:val="100"/>
            </w:pPr>
          </w:p>
        </w:tc>
        <w:tc>
          <w:tcPr>
            <w:tcW w:w="417" w:type="pct"/>
            <w:vAlign w:val="center"/>
          </w:tcPr>
          <w:p w14:paraId="3B116C08" w14:textId="73712910" w:rsidR="00385270" w:rsidRPr="00647E6C" w:rsidRDefault="00385270" w:rsidP="00647E6C">
            <w:pPr>
              <w:pStyle w:val="100"/>
            </w:pPr>
          </w:p>
        </w:tc>
        <w:tc>
          <w:tcPr>
            <w:tcW w:w="417" w:type="pct"/>
            <w:vAlign w:val="center"/>
          </w:tcPr>
          <w:p w14:paraId="266A3856" w14:textId="10A52E25" w:rsidR="00385270" w:rsidRPr="00647E6C" w:rsidRDefault="00385270" w:rsidP="00647E6C">
            <w:pPr>
              <w:pStyle w:val="100"/>
            </w:pPr>
            <w:r w:rsidRPr="00647E6C">
              <w:t>applicantCont не пусто</w:t>
            </w:r>
          </w:p>
        </w:tc>
        <w:tc>
          <w:tcPr>
            <w:tcW w:w="417" w:type="pct"/>
            <w:vAlign w:val="center"/>
          </w:tcPr>
          <w:p w14:paraId="54001561" w14:textId="2BE7FD3C" w:rsidR="00385270" w:rsidRPr="00647E6C" w:rsidRDefault="00385270" w:rsidP="00647E6C">
            <w:pPr>
              <w:pStyle w:val="100"/>
            </w:pPr>
            <w:r w:rsidRPr="00647E6C">
              <w:t>contactType пусто</w:t>
            </w:r>
          </w:p>
        </w:tc>
        <w:tc>
          <w:tcPr>
            <w:tcW w:w="634" w:type="pct"/>
            <w:vAlign w:val="center"/>
          </w:tcPr>
          <w:p w14:paraId="224117C9" w14:textId="7DEABEA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C845551" w14:textId="055C73E0" w:rsidR="00385270" w:rsidRPr="0099308E" w:rsidRDefault="00385270" w:rsidP="00647E6C">
            <w:pPr>
              <w:pStyle w:val="100"/>
              <w:rPr>
                <w:lang w:val="ru-RU"/>
              </w:rPr>
            </w:pPr>
            <w:r w:rsidRPr="0099308E">
              <w:rPr>
                <w:lang w:val="ru-RU"/>
              </w:rPr>
              <w:t xml:space="preserve">Параметр </w:t>
            </w:r>
            <w:r w:rsidRPr="00647E6C">
              <w:t>contactType</w:t>
            </w:r>
            <w:r w:rsidRPr="0099308E">
              <w:rPr>
                <w:lang w:val="ru-RU"/>
              </w:rPr>
              <w:t xml:space="preserve"> не может передаваться с пустым значением</w:t>
            </w:r>
          </w:p>
        </w:tc>
      </w:tr>
      <w:tr w:rsidR="00385270" w:rsidRPr="00B40693" w14:paraId="369DE067" w14:textId="77777777" w:rsidTr="00385270">
        <w:trPr>
          <w:trHeight w:val="454"/>
        </w:trPr>
        <w:tc>
          <w:tcPr>
            <w:tcW w:w="419" w:type="pct"/>
            <w:vAlign w:val="center"/>
          </w:tcPr>
          <w:p w14:paraId="0D3507DD" w14:textId="31A24240"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467B60A8" w14:textId="38D462B3" w:rsidR="00385270" w:rsidRPr="00647E6C" w:rsidRDefault="00385270" w:rsidP="00647E6C">
            <w:pPr>
              <w:pStyle w:val="100"/>
            </w:pPr>
            <w:r w:rsidRPr="00647E6C">
              <w:lastRenderedPageBreak/>
              <w:t>3.МПИ.0119</w:t>
            </w:r>
          </w:p>
        </w:tc>
        <w:tc>
          <w:tcPr>
            <w:tcW w:w="417" w:type="pct"/>
            <w:vAlign w:val="center"/>
          </w:tcPr>
          <w:p w14:paraId="2AF6DB4C" w14:textId="46DB3183" w:rsidR="00385270" w:rsidRPr="00647E6C" w:rsidRDefault="00385270" w:rsidP="00647E6C">
            <w:pPr>
              <w:pStyle w:val="100"/>
            </w:pPr>
            <w:r w:rsidRPr="00647E6C">
              <w:t>rq.pa.applicantCont.contactType</w:t>
            </w:r>
          </w:p>
        </w:tc>
        <w:tc>
          <w:tcPr>
            <w:tcW w:w="417" w:type="pct"/>
            <w:vAlign w:val="center"/>
          </w:tcPr>
          <w:p w14:paraId="5B47ADF4" w14:textId="77777777" w:rsidR="00385270" w:rsidRPr="00647E6C" w:rsidRDefault="00385270" w:rsidP="00647E6C">
            <w:pPr>
              <w:pStyle w:val="100"/>
            </w:pPr>
          </w:p>
        </w:tc>
        <w:tc>
          <w:tcPr>
            <w:tcW w:w="417" w:type="pct"/>
          </w:tcPr>
          <w:p w14:paraId="1E6C2D4B" w14:textId="77777777" w:rsidR="00385270" w:rsidRPr="00647E6C" w:rsidRDefault="00385270" w:rsidP="00647E6C">
            <w:pPr>
              <w:pStyle w:val="100"/>
            </w:pPr>
          </w:p>
        </w:tc>
        <w:tc>
          <w:tcPr>
            <w:tcW w:w="417" w:type="pct"/>
            <w:vAlign w:val="center"/>
          </w:tcPr>
          <w:p w14:paraId="67E93E15" w14:textId="7EA86D0B" w:rsidR="00385270" w:rsidRPr="00647E6C" w:rsidRDefault="00385270" w:rsidP="00647E6C">
            <w:pPr>
              <w:pStyle w:val="100"/>
            </w:pPr>
          </w:p>
        </w:tc>
        <w:tc>
          <w:tcPr>
            <w:tcW w:w="417" w:type="pct"/>
            <w:vAlign w:val="center"/>
          </w:tcPr>
          <w:p w14:paraId="79FFA0AA" w14:textId="6207492D" w:rsidR="00385270" w:rsidRPr="00647E6C" w:rsidRDefault="00385270" w:rsidP="00647E6C">
            <w:pPr>
              <w:pStyle w:val="100"/>
            </w:pPr>
            <w:r w:rsidRPr="00647E6C">
              <w:t>не пусто</w:t>
            </w:r>
          </w:p>
        </w:tc>
        <w:tc>
          <w:tcPr>
            <w:tcW w:w="417" w:type="pct"/>
            <w:vAlign w:val="center"/>
          </w:tcPr>
          <w:p w14:paraId="5EC38F52" w14:textId="77777777" w:rsidR="00385270" w:rsidRPr="00647E6C" w:rsidRDefault="00385270" w:rsidP="00647E6C">
            <w:pPr>
              <w:pStyle w:val="100"/>
            </w:pPr>
          </w:p>
        </w:tc>
        <w:tc>
          <w:tcPr>
            <w:tcW w:w="634" w:type="pct"/>
            <w:vAlign w:val="center"/>
          </w:tcPr>
          <w:p w14:paraId="4C8F3457" w14:textId="77777777" w:rsidR="00385270" w:rsidRPr="0099308E" w:rsidRDefault="00385270" w:rsidP="00647E6C">
            <w:pPr>
              <w:pStyle w:val="100"/>
              <w:rPr>
                <w:lang w:val="ru-RU"/>
              </w:rPr>
            </w:pPr>
            <w:r w:rsidRPr="0099308E">
              <w:rPr>
                <w:lang w:val="ru-RU"/>
              </w:rPr>
              <w:t xml:space="preserve">Проверить, что указано одно из следующих значений (т.е. код, </w:t>
            </w:r>
            <w:r w:rsidRPr="0099308E">
              <w:rPr>
                <w:lang w:val="ru-RU"/>
              </w:rPr>
              <w:lastRenderedPageBreak/>
              <w:t>написанный латинскими символами):</w:t>
            </w:r>
          </w:p>
          <w:p w14:paraId="2CD7C426" w14:textId="77777777" w:rsidR="00385270" w:rsidRPr="0099308E" w:rsidRDefault="00385270" w:rsidP="00647E6C">
            <w:pPr>
              <w:pStyle w:val="100"/>
              <w:rPr>
                <w:lang w:val="ru-RU"/>
              </w:rPr>
            </w:pPr>
            <w:r w:rsidRPr="00647E6C">
              <w:t>TEL</w:t>
            </w:r>
            <w:r w:rsidRPr="0099308E">
              <w:rPr>
                <w:lang w:val="ru-RU"/>
              </w:rPr>
              <w:t xml:space="preserve"> - Телефон</w:t>
            </w:r>
          </w:p>
          <w:p w14:paraId="6C8CB7C6"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6D731C31"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740D67FA"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0F5E167B" w14:textId="415ADC7A" w:rsidR="00385270" w:rsidRPr="0099308E" w:rsidRDefault="00385270" w:rsidP="00647E6C">
            <w:pPr>
              <w:pStyle w:val="100"/>
              <w:rPr>
                <w:lang w:val="ru-RU"/>
              </w:rPr>
            </w:pPr>
            <w:r w:rsidRPr="00647E6C">
              <w:t>STR</w:t>
            </w:r>
            <w:r w:rsidRPr="0099308E">
              <w:rPr>
                <w:lang w:val="ru-RU"/>
              </w:rPr>
              <w:t xml:space="preserve"> - Строка текста</w:t>
            </w:r>
          </w:p>
        </w:tc>
        <w:tc>
          <w:tcPr>
            <w:tcW w:w="1028" w:type="pct"/>
            <w:vAlign w:val="center"/>
          </w:tcPr>
          <w:p w14:paraId="46D60A34" w14:textId="77777777" w:rsidR="00385270" w:rsidRPr="0099308E" w:rsidRDefault="00385270" w:rsidP="00647E6C">
            <w:pPr>
              <w:pStyle w:val="100"/>
              <w:rPr>
                <w:lang w:val="ru-RU"/>
              </w:rPr>
            </w:pPr>
            <w:r w:rsidRPr="0099308E">
              <w:rPr>
                <w:lang w:val="ru-RU"/>
              </w:rPr>
              <w:lastRenderedPageBreak/>
              <w:t xml:space="preserve">В параметре </w:t>
            </w:r>
            <w:r w:rsidRPr="00647E6C">
              <w:t>contactType</w:t>
            </w:r>
            <w:r w:rsidRPr="0099308E">
              <w:rPr>
                <w:lang w:val="ru-RU"/>
              </w:rPr>
              <w:t xml:space="preserve"> передано недопустимое значение. Должно быть указано одно из следующих </w:t>
            </w:r>
            <w:r w:rsidRPr="0099308E">
              <w:rPr>
                <w:lang w:val="ru-RU"/>
              </w:rPr>
              <w:lastRenderedPageBreak/>
              <w:t>значений (т.е. код, написанный латинскими символами):</w:t>
            </w:r>
          </w:p>
          <w:p w14:paraId="1C523EB7" w14:textId="77777777" w:rsidR="00385270" w:rsidRPr="0099308E" w:rsidRDefault="00385270" w:rsidP="00647E6C">
            <w:pPr>
              <w:pStyle w:val="100"/>
              <w:rPr>
                <w:lang w:val="ru-RU"/>
              </w:rPr>
            </w:pPr>
            <w:r w:rsidRPr="00647E6C">
              <w:t>TEL</w:t>
            </w:r>
            <w:r w:rsidRPr="0099308E">
              <w:rPr>
                <w:lang w:val="ru-RU"/>
              </w:rPr>
              <w:t xml:space="preserve"> - Телефон</w:t>
            </w:r>
          </w:p>
          <w:p w14:paraId="1A3CB372"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25BCE266"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5A462F8E"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50CBD457" w14:textId="519B45E2" w:rsidR="00385270" w:rsidRPr="0099308E" w:rsidRDefault="00385270" w:rsidP="00647E6C">
            <w:pPr>
              <w:pStyle w:val="100"/>
              <w:rPr>
                <w:lang w:val="ru-RU"/>
              </w:rPr>
            </w:pPr>
            <w:r w:rsidRPr="00647E6C">
              <w:t>STR</w:t>
            </w:r>
            <w:r w:rsidRPr="0099308E">
              <w:rPr>
                <w:lang w:val="ru-RU"/>
              </w:rPr>
              <w:t xml:space="preserve"> - Строка текста</w:t>
            </w:r>
          </w:p>
        </w:tc>
      </w:tr>
      <w:tr w:rsidR="00385270" w:rsidRPr="00B40693" w14:paraId="2D12BB46" w14:textId="77777777" w:rsidTr="00385270">
        <w:trPr>
          <w:trHeight w:val="454"/>
        </w:trPr>
        <w:tc>
          <w:tcPr>
            <w:tcW w:w="419" w:type="pct"/>
            <w:vAlign w:val="center"/>
          </w:tcPr>
          <w:p w14:paraId="61B69E3E" w14:textId="55C91B7F" w:rsidR="00385270" w:rsidRPr="00647E6C" w:rsidRDefault="00385270" w:rsidP="00647E6C">
            <w:pPr>
              <w:pStyle w:val="100"/>
            </w:pPr>
            <w:r w:rsidRPr="00647E6C">
              <w:lastRenderedPageBreak/>
              <w:t>MpiPolicyApplicationService.submitPolicyApplication</w:t>
            </w:r>
          </w:p>
        </w:tc>
        <w:tc>
          <w:tcPr>
            <w:tcW w:w="417" w:type="pct"/>
            <w:vAlign w:val="center"/>
          </w:tcPr>
          <w:p w14:paraId="35E18DA9" w14:textId="1F30B58C" w:rsidR="00385270" w:rsidRPr="00647E6C" w:rsidRDefault="00385270" w:rsidP="00647E6C">
            <w:pPr>
              <w:pStyle w:val="100"/>
            </w:pPr>
            <w:r w:rsidRPr="00647E6C">
              <w:t>3.МПИ.0120</w:t>
            </w:r>
          </w:p>
        </w:tc>
        <w:tc>
          <w:tcPr>
            <w:tcW w:w="417" w:type="pct"/>
            <w:vAlign w:val="center"/>
          </w:tcPr>
          <w:p w14:paraId="278E0C16" w14:textId="2AB1909B" w:rsidR="00385270" w:rsidRPr="00647E6C" w:rsidRDefault="00385270" w:rsidP="00647E6C">
            <w:pPr>
              <w:pStyle w:val="100"/>
            </w:pPr>
            <w:r w:rsidRPr="00647E6C">
              <w:t>rq.pa.applicantCont.contactText</w:t>
            </w:r>
          </w:p>
        </w:tc>
        <w:tc>
          <w:tcPr>
            <w:tcW w:w="417" w:type="pct"/>
            <w:vAlign w:val="center"/>
          </w:tcPr>
          <w:p w14:paraId="0F726057" w14:textId="77777777" w:rsidR="00385270" w:rsidRPr="00647E6C" w:rsidRDefault="00385270" w:rsidP="00647E6C">
            <w:pPr>
              <w:pStyle w:val="100"/>
            </w:pPr>
          </w:p>
        </w:tc>
        <w:tc>
          <w:tcPr>
            <w:tcW w:w="417" w:type="pct"/>
          </w:tcPr>
          <w:p w14:paraId="55CAF70C" w14:textId="77777777" w:rsidR="00385270" w:rsidRPr="00647E6C" w:rsidRDefault="00385270" w:rsidP="00647E6C">
            <w:pPr>
              <w:pStyle w:val="100"/>
            </w:pPr>
          </w:p>
        </w:tc>
        <w:tc>
          <w:tcPr>
            <w:tcW w:w="417" w:type="pct"/>
            <w:vAlign w:val="center"/>
          </w:tcPr>
          <w:p w14:paraId="31E6B3DC" w14:textId="3712581C" w:rsidR="00385270" w:rsidRPr="00647E6C" w:rsidRDefault="00385270" w:rsidP="00647E6C">
            <w:pPr>
              <w:pStyle w:val="100"/>
            </w:pPr>
          </w:p>
        </w:tc>
        <w:tc>
          <w:tcPr>
            <w:tcW w:w="417" w:type="pct"/>
            <w:vAlign w:val="center"/>
          </w:tcPr>
          <w:p w14:paraId="7A8ED8FC" w14:textId="79054E7D" w:rsidR="00385270" w:rsidRPr="00647E6C" w:rsidRDefault="00385270" w:rsidP="00647E6C">
            <w:pPr>
              <w:pStyle w:val="100"/>
            </w:pPr>
            <w:r w:rsidRPr="00647E6C">
              <w:t>applicantCont не пусто</w:t>
            </w:r>
          </w:p>
        </w:tc>
        <w:tc>
          <w:tcPr>
            <w:tcW w:w="417" w:type="pct"/>
            <w:vAlign w:val="center"/>
          </w:tcPr>
          <w:p w14:paraId="5527221F" w14:textId="5BA11CDA" w:rsidR="00385270" w:rsidRPr="00647E6C" w:rsidRDefault="00385270" w:rsidP="00647E6C">
            <w:pPr>
              <w:pStyle w:val="100"/>
            </w:pPr>
            <w:r w:rsidRPr="00647E6C">
              <w:t>contactText пусто</w:t>
            </w:r>
          </w:p>
        </w:tc>
        <w:tc>
          <w:tcPr>
            <w:tcW w:w="634" w:type="pct"/>
            <w:vAlign w:val="center"/>
          </w:tcPr>
          <w:p w14:paraId="5954F2BA" w14:textId="4EDCB262"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6ED2EE74" w14:textId="4CD4CD23" w:rsidR="00385270" w:rsidRPr="0099308E" w:rsidRDefault="00385270" w:rsidP="00647E6C">
            <w:pPr>
              <w:pStyle w:val="100"/>
              <w:rPr>
                <w:lang w:val="ru-RU"/>
              </w:rPr>
            </w:pPr>
            <w:r w:rsidRPr="0099308E">
              <w:rPr>
                <w:lang w:val="ru-RU"/>
              </w:rPr>
              <w:t xml:space="preserve">Параметр </w:t>
            </w:r>
            <w:r w:rsidRPr="00647E6C">
              <w:t>contactText </w:t>
            </w:r>
            <w:r w:rsidRPr="0099308E">
              <w:rPr>
                <w:lang w:val="ru-RU"/>
              </w:rPr>
              <w:t>не может передаваться с пустым значением</w:t>
            </w:r>
          </w:p>
        </w:tc>
      </w:tr>
      <w:tr w:rsidR="00385270" w:rsidRPr="00B40693" w14:paraId="5DC81600" w14:textId="77777777" w:rsidTr="00385270">
        <w:trPr>
          <w:trHeight w:val="454"/>
        </w:trPr>
        <w:tc>
          <w:tcPr>
            <w:tcW w:w="419" w:type="pct"/>
            <w:vAlign w:val="center"/>
          </w:tcPr>
          <w:p w14:paraId="42A72BE5" w14:textId="03B4359E" w:rsidR="00385270" w:rsidRPr="00647E6C" w:rsidRDefault="00385270" w:rsidP="00647E6C">
            <w:pPr>
              <w:pStyle w:val="100"/>
            </w:pPr>
            <w:r w:rsidRPr="00647E6C">
              <w:t>MpiPolicyApplicationService.submitPolicyApplication</w:t>
            </w:r>
          </w:p>
        </w:tc>
        <w:tc>
          <w:tcPr>
            <w:tcW w:w="417" w:type="pct"/>
            <w:vAlign w:val="center"/>
          </w:tcPr>
          <w:p w14:paraId="224BC443" w14:textId="3379A3F9" w:rsidR="00385270" w:rsidRPr="00647E6C" w:rsidRDefault="00385270" w:rsidP="00647E6C">
            <w:pPr>
              <w:pStyle w:val="100"/>
            </w:pPr>
            <w:r w:rsidRPr="00647E6C">
              <w:t>3.МПИ.0121</w:t>
            </w:r>
          </w:p>
        </w:tc>
        <w:tc>
          <w:tcPr>
            <w:tcW w:w="417" w:type="pct"/>
            <w:vAlign w:val="center"/>
          </w:tcPr>
          <w:p w14:paraId="70483B92" w14:textId="5C945C6D" w:rsidR="00385270" w:rsidRPr="00647E6C" w:rsidRDefault="00385270" w:rsidP="00647E6C">
            <w:pPr>
              <w:pStyle w:val="100"/>
            </w:pPr>
            <w:r w:rsidRPr="00647E6C">
              <w:t>rq.pa.legalRepCont.contactType</w:t>
            </w:r>
          </w:p>
        </w:tc>
        <w:tc>
          <w:tcPr>
            <w:tcW w:w="417" w:type="pct"/>
            <w:vAlign w:val="center"/>
          </w:tcPr>
          <w:p w14:paraId="1E224E25" w14:textId="77777777" w:rsidR="00385270" w:rsidRPr="00647E6C" w:rsidRDefault="00385270" w:rsidP="00647E6C">
            <w:pPr>
              <w:pStyle w:val="100"/>
            </w:pPr>
          </w:p>
        </w:tc>
        <w:tc>
          <w:tcPr>
            <w:tcW w:w="417" w:type="pct"/>
          </w:tcPr>
          <w:p w14:paraId="1BD85B26" w14:textId="77777777" w:rsidR="00385270" w:rsidRPr="00647E6C" w:rsidRDefault="00385270" w:rsidP="00647E6C">
            <w:pPr>
              <w:pStyle w:val="100"/>
            </w:pPr>
          </w:p>
        </w:tc>
        <w:tc>
          <w:tcPr>
            <w:tcW w:w="417" w:type="pct"/>
            <w:vAlign w:val="center"/>
          </w:tcPr>
          <w:p w14:paraId="251CAFE5" w14:textId="66746F22" w:rsidR="00385270" w:rsidRPr="00647E6C" w:rsidRDefault="00385270" w:rsidP="00647E6C">
            <w:pPr>
              <w:pStyle w:val="100"/>
            </w:pPr>
          </w:p>
        </w:tc>
        <w:tc>
          <w:tcPr>
            <w:tcW w:w="417" w:type="pct"/>
            <w:vAlign w:val="center"/>
          </w:tcPr>
          <w:p w14:paraId="58949E7C" w14:textId="42AA9AB0" w:rsidR="00385270" w:rsidRPr="00647E6C" w:rsidRDefault="00385270" w:rsidP="00647E6C">
            <w:pPr>
              <w:pStyle w:val="100"/>
            </w:pPr>
            <w:r w:rsidRPr="00647E6C">
              <w:t>не пусто</w:t>
            </w:r>
          </w:p>
        </w:tc>
        <w:tc>
          <w:tcPr>
            <w:tcW w:w="417" w:type="pct"/>
            <w:vAlign w:val="center"/>
          </w:tcPr>
          <w:p w14:paraId="5890E106" w14:textId="77777777" w:rsidR="00385270" w:rsidRPr="00647E6C" w:rsidRDefault="00385270" w:rsidP="00647E6C">
            <w:pPr>
              <w:pStyle w:val="100"/>
            </w:pPr>
          </w:p>
        </w:tc>
        <w:tc>
          <w:tcPr>
            <w:tcW w:w="634" w:type="pct"/>
            <w:vAlign w:val="center"/>
          </w:tcPr>
          <w:p w14:paraId="25FD2AA8"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код, написанный латинскими символами):</w:t>
            </w:r>
          </w:p>
          <w:p w14:paraId="7C5A24E7" w14:textId="77777777" w:rsidR="00385270" w:rsidRPr="0099308E" w:rsidRDefault="00385270" w:rsidP="00647E6C">
            <w:pPr>
              <w:pStyle w:val="100"/>
              <w:rPr>
                <w:lang w:val="ru-RU"/>
              </w:rPr>
            </w:pPr>
            <w:r w:rsidRPr="00647E6C">
              <w:t>TEL</w:t>
            </w:r>
            <w:r w:rsidRPr="0099308E">
              <w:rPr>
                <w:lang w:val="ru-RU"/>
              </w:rPr>
              <w:t xml:space="preserve"> - Телефон</w:t>
            </w:r>
          </w:p>
          <w:p w14:paraId="2946A2C3"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15DEDB99"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219B3E5F"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49158530" w14:textId="5BB4886B" w:rsidR="00385270" w:rsidRPr="0099308E" w:rsidRDefault="00385270" w:rsidP="00647E6C">
            <w:pPr>
              <w:pStyle w:val="100"/>
              <w:rPr>
                <w:lang w:val="ru-RU"/>
              </w:rPr>
            </w:pPr>
            <w:r w:rsidRPr="00647E6C">
              <w:t>STR</w:t>
            </w:r>
            <w:r w:rsidRPr="0099308E">
              <w:rPr>
                <w:lang w:val="ru-RU"/>
              </w:rPr>
              <w:t xml:space="preserve"> - Строка текста</w:t>
            </w:r>
          </w:p>
        </w:tc>
        <w:tc>
          <w:tcPr>
            <w:tcW w:w="1028" w:type="pct"/>
            <w:vAlign w:val="center"/>
          </w:tcPr>
          <w:p w14:paraId="1ACE8FFC" w14:textId="77777777" w:rsidR="00385270" w:rsidRPr="0099308E" w:rsidRDefault="00385270" w:rsidP="00647E6C">
            <w:pPr>
              <w:pStyle w:val="100"/>
              <w:rPr>
                <w:lang w:val="ru-RU"/>
              </w:rPr>
            </w:pPr>
            <w:r w:rsidRPr="0099308E">
              <w:rPr>
                <w:lang w:val="ru-RU"/>
              </w:rPr>
              <w:t xml:space="preserve">В параметре </w:t>
            </w:r>
            <w:r w:rsidRPr="00647E6C">
              <w:t>contactType</w:t>
            </w:r>
            <w:r w:rsidRPr="0099308E">
              <w:rPr>
                <w:lang w:val="ru-RU"/>
              </w:rPr>
              <w:t xml:space="preserve"> передано недопустимое значение. Должно быть указано одно из следующих значений (т.е. код, написанный латинскими символами):</w:t>
            </w:r>
          </w:p>
          <w:p w14:paraId="017668FA" w14:textId="77777777" w:rsidR="00385270" w:rsidRPr="0099308E" w:rsidRDefault="00385270" w:rsidP="00647E6C">
            <w:pPr>
              <w:pStyle w:val="100"/>
              <w:rPr>
                <w:lang w:val="ru-RU"/>
              </w:rPr>
            </w:pPr>
            <w:r w:rsidRPr="00647E6C">
              <w:t>TEL</w:t>
            </w:r>
            <w:r w:rsidRPr="0099308E">
              <w:rPr>
                <w:lang w:val="ru-RU"/>
              </w:rPr>
              <w:t xml:space="preserve"> - Телефон</w:t>
            </w:r>
          </w:p>
          <w:p w14:paraId="36A5FBAA"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18B46F1F"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5D17A657"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3BE1BACD" w14:textId="6F554CA4" w:rsidR="00385270" w:rsidRPr="0099308E" w:rsidRDefault="00385270" w:rsidP="00647E6C">
            <w:pPr>
              <w:pStyle w:val="100"/>
              <w:rPr>
                <w:lang w:val="ru-RU"/>
              </w:rPr>
            </w:pPr>
            <w:r w:rsidRPr="00647E6C">
              <w:t>STR</w:t>
            </w:r>
            <w:r w:rsidRPr="0099308E">
              <w:rPr>
                <w:lang w:val="ru-RU"/>
              </w:rPr>
              <w:t xml:space="preserve"> - Строка текста</w:t>
            </w:r>
          </w:p>
        </w:tc>
      </w:tr>
      <w:tr w:rsidR="00385270" w:rsidRPr="00B40693" w14:paraId="1496A085" w14:textId="77777777" w:rsidTr="00385270">
        <w:trPr>
          <w:trHeight w:val="454"/>
        </w:trPr>
        <w:tc>
          <w:tcPr>
            <w:tcW w:w="419" w:type="pct"/>
            <w:vAlign w:val="center"/>
          </w:tcPr>
          <w:p w14:paraId="6000DB6F" w14:textId="37E25CC5" w:rsidR="00385270" w:rsidRPr="00647E6C" w:rsidRDefault="00385270" w:rsidP="00647E6C">
            <w:pPr>
              <w:pStyle w:val="100"/>
            </w:pPr>
            <w:r w:rsidRPr="00647E6C">
              <w:t>MpiPolicyApplicationService.submitPolicyApplication</w:t>
            </w:r>
          </w:p>
        </w:tc>
        <w:tc>
          <w:tcPr>
            <w:tcW w:w="417" w:type="pct"/>
            <w:vAlign w:val="center"/>
          </w:tcPr>
          <w:p w14:paraId="1BEF1E92" w14:textId="020DBAA0" w:rsidR="00385270" w:rsidRPr="00647E6C" w:rsidRDefault="00385270" w:rsidP="00647E6C">
            <w:pPr>
              <w:pStyle w:val="100"/>
            </w:pPr>
            <w:r w:rsidRPr="00647E6C">
              <w:t>3.МПИ.0122</w:t>
            </w:r>
          </w:p>
        </w:tc>
        <w:tc>
          <w:tcPr>
            <w:tcW w:w="417" w:type="pct"/>
            <w:vAlign w:val="center"/>
          </w:tcPr>
          <w:p w14:paraId="77557487" w14:textId="63BD436C" w:rsidR="00385270" w:rsidRPr="00647E6C" w:rsidRDefault="00385270" w:rsidP="00647E6C">
            <w:pPr>
              <w:pStyle w:val="100"/>
            </w:pPr>
            <w:r w:rsidRPr="00647E6C">
              <w:t>rq.pa.legalRepCont.contactType</w:t>
            </w:r>
          </w:p>
        </w:tc>
        <w:tc>
          <w:tcPr>
            <w:tcW w:w="417" w:type="pct"/>
            <w:vAlign w:val="center"/>
          </w:tcPr>
          <w:p w14:paraId="246467F0" w14:textId="77777777" w:rsidR="00385270" w:rsidRPr="00647E6C" w:rsidRDefault="00385270" w:rsidP="00647E6C">
            <w:pPr>
              <w:pStyle w:val="100"/>
            </w:pPr>
          </w:p>
        </w:tc>
        <w:tc>
          <w:tcPr>
            <w:tcW w:w="417" w:type="pct"/>
          </w:tcPr>
          <w:p w14:paraId="28DE3F50" w14:textId="77777777" w:rsidR="00385270" w:rsidRPr="00647E6C" w:rsidRDefault="00385270" w:rsidP="00647E6C">
            <w:pPr>
              <w:pStyle w:val="100"/>
            </w:pPr>
          </w:p>
        </w:tc>
        <w:tc>
          <w:tcPr>
            <w:tcW w:w="417" w:type="pct"/>
            <w:vAlign w:val="center"/>
          </w:tcPr>
          <w:p w14:paraId="3AF436A2" w14:textId="562D7494" w:rsidR="00385270" w:rsidRPr="00647E6C" w:rsidRDefault="00385270" w:rsidP="00647E6C">
            <w:pPr>
              <w:pStyle w:val="100"/>
            </w:pPr>
          </w:p>
        </w:tc>
        <w:tc>
          <w:tcPr>
            <w:tcW w:w="417" w:type="pct"/>
            <w:vAlign w:val="center"/>
          </w:tcPr>
          <w:p w14:paraId="45E0B387" w14:textId="6ED06205" w:rsidR="00385270" w:rsidRPr="00647E6C" w:rsidRDefault="00385270" w:rsidP="00647E6C">
            <w:pPr>
              <w:pStyle w:val="100"/>
            </w:pPr>
            <w:r w:rsidRPr="00647E6C">
              <w:t>legalRepCont не пусто</w:t>
            </w:r>
          </w:p>
        </w:tc>
        <w:tc>
          <w:tcPr>
            <w:tcW w:w="417" w:type="pct"/>
            <w:vAlign w:val="center"/>
          </w:tcPr>
          <w:p w14:paraId="5854113E" w14:textId="4B4D5E37" w:rsidR="00385270" w:rsidRPr="00647E6C" w:rsidRDefault="00385270" w:rsidP="00647E6C">
            <w:pPr>
              <w:pStyle w:val="100"/>
            </w:pPr>
            <w:r w:rsidRPr="00647E6C">
              <w:t>contactType пусто</w:t>
            </w:r>
          </w:p>
        </w:tc>
        <w:tc>
          <w:tcPr>
            <w:tcW w:w="634" w:type="pct"/>
            <w:vAlign w:val="center"/>
          </w:tcPr>
          <w:p w14:paraId="2C265124" w14:textId="72243C5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43F89D0" w14:textId="366A2524" w:rsidR="00385270" w:rsidRPr="0099308E" w:rsidRDefault="00385270" w:rsidP="00647E6C">
            <w:pPr>
              <w:pStyle w:val="100"/>
              <w:rPr>
                <w:lang w:val="ru-RU"/>
              </w:rPr>
            </w:pPr>
            <w:r w:rsidRPr="0099308E">
              <w:rPr>
                <w:lang w:val="ru-RU"/>
              </w:rPr>
              <w:t xml:space="preserve">Параметр </w:t>
            </w:r>
            <w:r w:rsidRPr="00647E6C">
              <w:t>contactType</w:t>
            </w:r>
            <w:r w:rsidRPr="0099308E">
              <w:rPr>
                <w:lang w:val="ru-RU"/>
              </w:rPr>
              <w:t xml:space="preserve"> не может передаваться с пустым значением</w:t>
            </w:r>
          </w:p>
        </w:tc>
      </w:tr>
      <w:tr w:rsidR="00385270" w:rsidRPr="00B40693" w14:paraId="021DE553" w14:textId="77777777" w:rsidTr="00385270">
        <w:trPr>
          <w:trHeight w:val="454"/>
        </w:trPr>
        <w:tc>
          <w:tcPr>
            <w:tcW w:w="419" w:type="pct"/>
            <w:vAlign w:val="center"/>
          </w:tcPr>
          <w:p w14:paraId="7198CB61" w14:textId="732AF58B" w:rsidR="00385270" w:rsidRPr="00647E6C" w:rsidRDefault="00385270" w:rsidP="00647E6C">
            <w:pPr>
              <w:pStyle w:val="100"/>
            </w:pPr>
            <w:r w:rsidRPr="00647E6C">
              <w:lastRenderedPageBreak/>
              <w:t>MpiPolicyApplicationService.submitPolicyApplication</w:t>
            </w:r>
          </w:p>
        </w:tc>
        <w:tc>
          <w:tcPr>
            <w:tcW w:w="417" w:type="pct"/>
            <w:vAlign w:val="center"/>
          </w:tcPr>
          <w:p w14:paraId="0DBF49DE" w14:textId="521ADB18" w:rsidR="00385270" w:rsidRPr="00647E6C" w:rsidRDefault="00385270" w:rsidP="00647E6C">
            <w:pPr>
              <w:pStyle w:val="100"/>
            </w:pPr>
            <w:r w:rsidRPr="00647E6C">
              <w:t>3.МПИ.0123</w:t>
            </w:r>
          </w:p>
        </w:tc>
        <w:tc>
          <w:tcPr>
            <w:tcW w:w="417" w:type="pct"/>
            <w:vAlign w:val="center"/>
          </w:tcPr>
          <w:p w14:paraId="4A0E7643" w14:textId="6B53FC76" w:rsidR="00385270" w:rsidRPr="00647E6C" w:rsidRDefault="00385270" w:rsidP="00647E6C">
            <w:pPr>
              <w:pStyle w:val="100"/>
            </w:pPr>
            <w:r w:rsidRPr="00647E6C">
              <w:t>rq.pa.legalRepCont.contactText</w:t>
            </w:r>
          </w:p>
        </w:tc>
        <w:tc>
          <w:tcPr>
            <w:tcW w:w="417" w:type="pct"/>
            <w:vAlign w:val="center"/>
          </w:tcPr>
          <w:p w14:paraId="27DBB598" w14:textId="77777777" w:rsidR="00385270" w:rsidRPr="00647E6C" w:rsidRDefault="00385270" w:rsidP="00647E6C">
            <w:pPr>
              <w:pStyle w:val="100"/>
            </w:pPr>
          </w:p>
        </w:tc>
        <w:tc>
          <w:tcPr>
            <w:tcW w:w="417" w:type="pct"/>
          </w:tcPr>
          <w:p w14:paraId="4C7201D1" w14:textId="77777777" w:rsidR="00385270" w:rsidRPr="00647E6C" w:rsidRDefault="00385270" w:rsidP="00647E6C">
            <w:pPr>
              <w:pStyle w:val="100"/>
            </w:pPr>
          </w:p>
        </w:tc>
        <w:tc>
          <w:tcPr>
            <w:tcW w:w="417" w:type="pct"/>
            <w:vAlign w:val="center"/>
          </w:tcPr>
          <w:p w14:paraId="32D2461C" w14:textId="712FA8F7" w:rsidR="00385270" w:rsidRPr="00647E6C" w:rsidRDefault="00385270" w:rsidP="00647E6C">
            <w:pPr>
              <w:pStyle w:val="100"/>
            </w:pPr>
          </w:p>
        </w:tc>
        <w:tc>
          <w:tcPr>
            <w:tcW w:w="417" w:type="pct"/>
            <w:vAlign w:val="center"/>
          </w:tcPr>
          <w:p w14:paraId="47D87B5C" w14:textId="1009256B" w:rsidR="00385270" w:rsidRPr="00647E6C" w:rsidRDefault="00385270" w:rsidP="00647E6C">
            <w:pPr>
              <w:pStyle w:val="100"/>
            </w:pPr>
            <w:r w:rsidRPr="00647E6C">
              <w:t>legalRepCont не пусто</w:t>
            </w:r>
          </w:p>
        </w:tc>
        <w:tc>
          <w:tcPr>
            <w:tcW w:w="417" w:type="pct"/>
            <w:vAlign w:val="center"/>
          </w:tcPr>
          <w:p w14:paraId="5701546F" w14:textId="49ED38BC" w:rsidR="00385270" w:rsidRPr="00647E6C" w:rsidRDefault="00385270" w:rsidP="00647E6C">
            <w:pPr>
              <w:pStyle w:val="100"/>
            </w:pPr>
            <w:r w:rsidRPr="00647E6C">
              <w:t>contactText пусто</w:t>
            </w:r>
          </w:p>
        </w:tc>
        <w:tc>
          <w:tcPr>
            <w:tcW w:w="634" w:type="pct"/>
            <w:vAlign w:val="center"/>
          </w:tcPr>
          <w:p w14:paraId="69110242" w14:textId="2CA66D59"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299D21A" w14:textId="211FAFC5" w:rsidR="00385270" w:rsidRPr="0099308E" w:rsidRDefault="00385270" w:rsidP="00647E6C">
            <w:pPr>
              <w:pStyle w:val="100"/>
              <w:rPr>
                <w:lang w:val="ru-RU"/>
              </w:rPr>
            </w:pPr>
            <w:r w:rsidRPr="0099308E">
              <w:rPr>
                <w:lang w:val="ru-RU"/>
              </w:rPr>
              <w:t xml:space="preserve">Параметр </w:t>
            </w:r>
            <w:r w:rsidRPr="00647E6C">
              <w:t>contactText </w:t>
            </w:r>
            <w:r w:rsidRPr="0099308E">
              <w:rPr>
                <w:lang w:val="ru-RU"/>
              </w:rPr>
              <w:t>не может передаваться с пустым значением</w:t>
            </w:r>
          </w:p>
        </w:tc>
      </w:tr>
      <w:tr w:rsidR="00385270" w:rsidRPr="00B40693" w14:paraId="62AC82B3" w14:textId="77777777" w:rsidTr="00385270">
        <w:trPr>
          <w:trHeight w:val="454"/>
        </w:trPr>
        <w:tc>
          <w:tcPr>
            <w:tcW w:w="419" w:type="pct"/>
            <w:vAlign w:val="center"/>
          </w:tcPr>
          <w:p w14:paraId="4FF34544" w14:textId="07BDBC23" w:rsidR="00385270" w:rsidRPr="00647E6C" w:rsidRDefault="00385270" w:rsidP="00647E6C">
            <w:pPr>
              <w:pStyle w:val="100"/>
            </w:pPr>
            <w:r w:rsidRPr="00647E6C">
              <w:t>MpiPolicyApplicationService.submitPolicyApplication</w:t>
            </w:r>
          </w:p>
        </w:tc>
        <w:tc>
          <w:tcPr>
            <w:tcW w:w="417" w:type="pct"/>
            <w:vAlign w:val="center"/>
          </w:tcPr>
          <w:p w14:paraId="42B530AD" w14:textId="14E74529" w:rsidR="00385270" w:rsidRPr="00647E6C" w:rsidRDefault="00385270" w:rsidP="00647E6C">
            <w:pPr>
              <w:pStyle w:val="100"/>
            </w:pPr>
            <w:r w:rsidRPr="00647E6C">
              <w:t>3.МПИ.0124</w:t>
            </w:r>
          </w:p>
        </w:tc>
        <w:tc>
          <w:tcPr>
            <w:tcW w:w="417" w:type="pct"/>
            <w:vAlign w:val="center"/>
          </w:tcPr>
          <w:p w14:paraId="2C14E97A" w14:textId="07550373" w:rsidR="00385270" w:rsidRPr="00647E6C" w:rsidRDefault="00385270" w:rsidP="00647E6C">
            <w:pPr>
              <w:pStyle w:val="100"/>
            </w:pPr>
            <w:r w:rsidRPr="00647E6C">
              <w:t>pa.regConfirmDoc.dudlSer</w:t>
            </w:r>
          </w:p>
        </w:tc>
        <w:tc>
          <w:tcPr>
            <w:tcW w:w="417" w:type="pct"/>
            <w:vAlign w:val="center"/>
          </w:tcPr>
          <w:p w14:paraId="394DB2EE" w14:textId="77777777" w:rsidR="00385270" w:rsidRPr="00647E6C" w:rsidRDefault="00385270" w:rsidP="00647E6C">
            <w:pPr>
              <w:pStyle w:val="100"/>
            </w:pPr>
          </w:p>
        </w:tc>
        <w:tc>
          <w:tcPr>
            <w:tcW w:w="417" w:type="pct"/>
          </w:tcPr>
          <w:p w14:paraId="795E8749" w14:textId="77777777" w:rsidR="00385270" w:rsidRPr="00647E6C" w:rsidRDefault="00385270" w:rsidP="00647E6C">
            <w:pPr>
              <w:pStyle w:val="100"/>
            </w:pPr>
          </w:p>
        </w:tc>
        <w:tc>
          <w:tcPr>
            <w:tcW w:w="417" w:type="pct"/>
            <w:vAlign w:val="center"/>
          </w:tcPr>
          <w:p w14:paraId="74D6247B" w14:textId="4CBC92F4" w:rsidR="00385270" w:rsidRPr="00647E6C" w:rsidRDefault="00385270" w:rsidP="00647E6C">
            <w:pPr>
              <w:pStyle w:val="100"/>
            </w:pPr>
          </w:p>
        </w:tc>
        <w:tc>
          <w:tcPr>
            <w:tcW w:w="417" w:type="pct"/>
            <w:vAlign w:val="center"/>
          </w:tcPr>
          <w:p w14:paraId="56428296" w14:textId="6372062D" w:rsidR="00385270" w:rsidRPr="00647E6C" w:rsidRDefault="00385270" w:rsidP="00647E6C">
            <w:pPr>
              <w:pStyle w:val="100"/>
            </w:pPr>
            <w:r w:rsidRPr="00647E6C">
              <w:t>dudlType ! = {13, 21, 22, 24, 26, 29, 23, 9, 10, 12, 25, 27, 28}</w:t>
            </w:r>
          </w:p>
        </w:tc>
        <w:tc>
          <w:tcPr>
            <w:tcW w:w="417" w:type="pct"/>
            <w:vAlign w:val="center"/>
          </w:tcPr>
          <w:p w14:paraId="509890BA" w14:textId="2863DD6B" w:rsidR="00385270" w:rsidRPr="00647E6C" w:rsidRDefault="00385270" w:rsidP="00647E6C">
            <w:pPr>
              <w:pStyle w:val="100"/>
            </w:pPr>
            <w:r w:rsidRPr="00647E6C">
              <w:t>dudlSer пусто</w:t>
            </w:r>
          </w:p>
        </w:tc>
        <w:tc>
          <w:tcPr>
            <w:tcW w:w="634" w:type="pct"/>
            <w:vAlign w:val="center"/>
          </w:tcPr>
          <w:p w14:paraId="07F5206B" w14:textId="1A320905"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w:t>
            </w:r>
            <w:r w:rsidRPr="00647E6C">
              <w:t> </w:t>
            </w:r>
            <w:r w:rsidRPr="0099308E">
              <w:rPr>
                <w:lang w:val="ru-RU"/>
              </w:rPr>
              <w:t>должна быть указана серия ДУДЛ</w:t>
            </w:r>
          </w:p>
        </w:tc>
        <w:tc>
          <w:tcPr>
            <w:tcW w:w="1028" w:type="pct"/>
            <w:vAlign w:val="center"/>
          </w:tcPr>
          <w:p w14:paraId="0F5FA0E7" w14:textId="57A6DC4D"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w:t>
            </w:r>
            <w:r w:rsidRPr="00647E6C">
              <w:t> </w:t>
            </w:r>
            <w:r w:rsidRPr="0099308E">
              <w:rPr>
                <w:lang w:val="ru-RU"/>
              </w:rPr>
              <w:t>должна быть указана серия ДУДЛ</w:t>
            </w:r>
          </w:p>
        </w:tc>
      </w:tr>
      <w:tr w:rsidR="00385270" w:rsidRPr="00B40693" w14:paraId="0F5B7623" w14:textId="77777777" w:rsidTr="00385270">
        <w:trPr>
          <w:trHeight w:val="454"/>
        </w:trPr>
        <w:tc>
          <w:tcPr>
            <w:tcW w:w="419" w:type="pct"/>
            <w:vAlign w:val="center"/>
          </w:tcPr>
          <w:p w14:paraId="0F1F037E" w14:textId="0C90D2AC" w:rsidR="00385270" w:rsidRPr="00647E6C" w:rsidRDefault="00385270" w:rsidP="00647E6C">
            <w:pPr>
              <w:pStyle w:val="100"/>
            </w:pPr>
            <w:r w:rsidRPr="00647E6C">
              <w:t>MpiPolicyApplicationService.submitPolicyApplication</w:t>
            </w:r>
          </w:p>
        </w:tc>
        <w:tc>
          <w:tcPr>
            <w:tcW w:w="417" w:type="pct"/>
            <w:vAlign w:val="center"/>
          </w:tcPr>
          <w:p w14:paraId="33D5B2EB" w14:textId="2AEEB966" w:rsidR="00385270" w:rsidRPr="00647E6C" w:rsidRDefault="00385270" w:rsidP="00647E6C">
            <w:pPr>
              <w:pStyle w:val="100"/>
            </w:pPr>
            <w:r w:rsidRPr="00647E6C">
              <w:t>3.МПИ.0125</w:t>
            </w:r>
          </w:p>
        </w:tc>
        <w:tc>
          <w:tcPr>
            <w:tcW w:w="417" w:type="pct"/>
            <w:vAlign w:val="center"/>
          </w:tcPr>
          <w:p w14:paraId="62FEDB64" w14:textId="234B3847" w:rsidR="00385270" w:rsidRPr="00647E6C" w:rsidRDefault="00385270" w:rsidP="00647E6C">
            <w:pPr>
              <w:pStyle w:val="100"/>
            </w:pPr>
            <w:r w:rsidRPr="00647E6C">
              <w:t>rq.pa.regConfirmDoc.dudlNum</w:t>
            </w:r>
          </w:p>
        </w:tc>
        <w:tc>
          <w:tcPr>
            <w:tcW w:w="417" w:type="pct"/>
            <w:vAlign w:val="center"/>
          </w:tcPr>
          <w:p w14:paraId="66337AE5" w14:textId="77777777" w:rsidR="00385270" w:rsidRPr="00647E6C" w:rsidRDefault="00385270" w:rsidP="00647E6C">
            <w:pPr>
              <w:pStyle w:val="100"/>
            </w:pPr>
          </w:p>
        </w:tc>
        <w:tc>
          <w:tcPr>
            <w:tcW w:w="417" w:type="pct"/>
          </w:tcPr>
          <w:p w14:paraId="4ACBA314" w14:textId="77777777" w:rsidR="00385270" w:rsidRPr="00647E6C" w:rsidRDefault="00385270" w:rsidP="00647E6C">
            <w:pPr>
              <w:pStyle w:val="100"/>
            </w:pPr>
          </w:p>
        </w:tc>
        <w:tc>
          <w:tcPr>
            <w:tcW w:w="417" w:type="pct"/>
            <w:vAlign w:val="center"/>
          </w:tcPr>
          <w:p w14:paraId="5FFE8EC9" w14:textId="3A78E3E5" w:rsidR="00385270" w:rsidRPr="00647E6C" w:rsidRDefault="00385270" w:rsidP="00647E6C">
            <w:pPr>
              <w:pStyle w:val="100"/>
            </w:pPr>
          </w:p>
        </w:tc>
        <w:tc>
          <w:tcPr>
            <w:tcW w:w="417" w:type="pct"/>
            <w:vAlign w:val="center"/>
          </w:tcPr>
          <w:p w14:paraId="43B8AEEE" w14:textId="17BAB471" w:rsidR="00385270" w:rsidRPr="00647E6C" w:rsidRDefault="00385270" w:rsidP="00647E6C">
            <w:pPr>
              <w:pStyle w:val="100"/>
            </w:pPr>
            <w:r w:rsidRPr="00647E6C">
              <w:t>regConfirmDoc не пусто</w:t>
            </w:r>
          </w:p>
        </w:tc>
        <w:tc>
          <w:tcPr>
            <w:tcW w:w="417" w:type="pct"/>
            <w:vAlign w:val="center"/>
          </w:tcPr>
          <w:p w14:paraId="1F1BA83F" w14:textId="70A912D0" w:rsidR="00385270" w:rsidRPr="00647E6C" w:rsidRDefault="00385270" w:rsidP="00647E6C">
            <w:pPr>
              <w:pStyle w:val="100"/>
            </w:pPr>
            <w:r w:rsidRPr="00647E6C">
              <w:t>dudlNum пусто</w:t>
            </w:r>
          </w:p>
        </w:tc>
        <w:tc>
          <w:tcPr>
            <w:tcW w:w="634" w:type="pct"/>
            <w:vAlign w:val="center"/>
          </w:tcPr>
          <w:p w14:paraId="03122CD1" w14:textId="2143A582"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 то </w:t>
            </w:r>
            <w:r w:rsidRPr="00647E6C">
              <w:t>dudlNum</w:t>
            </w:r>
            <w:r w:rsidRPr="0099308E">
              <w:rPr>
                <w:lang w:val="ru-RU"/>
              </w:rPr>
              <w:t xml:space="preserve"> не может быть пустым</w:t>
            </w:r>
          </w:p>
        </w:tc>
        <w:tc>
          <w:tcPr>
            <w:tcW w:w="1028" w:type="pct"/>
            <w:vAlign w:val="center"/>
          </w:tcPr>
          <w:p w14:paraId="18A1B9A4" w14:textId="375E579B"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 то </w:t>
            </w:r>
            <w:r w:rsidRPr="00647E6C">
              <w:t>dudlNum</w:t>
            </w:r>
            <w:r w:rsidRPr="0099308E">
              <w:rPr>
                <w:lang w:val="ru-RU"/>
              </w:rPr>
              <w:t xml:space="preserve"> не может передаваться с пустым значением</w:t>
            </w:r>
          </w:p>
        </w:tc>
      </w:tr>
      <w:tr w:rsidR="00385270" w:rsidRPr="00B40693" w14:paraId="38BABD95" w14:textId="77777777" w:rsidTr="00385270">
        <w:trPr>
          <w:trHeight w:val="454"/>
        </w:trPr>
        <w:tc>
          <w:tcPr>
            <w:tcW w:w="419" w:type="pct"/>
            <w:vAlign w:val="center"/>
          </w:tcPr>
          <w:p w14:paraId="0171785E" w14:textId="3B312E17" w:rsidR="00385270" w:rsidRPr="00647E6C" w:rsidRDefault="00385270" w:rsidP="00647E6C">
            <w:pPr>
              <w:pStyle w:val="100"/>
            </w:pPr>
            <w:r w:rsidRPr="00647E6C">
              <w:t>MpiPolicyApplicationService.submitPolicyApplication</w:t>
            </w:r>
          </w:p>
        </w:tc>
        <w:tc>
          <w:tcPr>
            <w:tcW w:w="417" w:type="pct"/>
            <w:vAlign w:val="center"/>
          </w:tcPr>
          <w:p w14:paraId="79235974" w14:textId="68C1F53B" w:rsidR="00385270" w:rsidRPr="00647E6C" w:rsidRDefault="00385270" w:rsidP="00647E6C">
            <w:pPr>
              <w:pStyle w:val="100"/>
            </w:pPr>
            <w:r w:rsidRPr="00647E6C">
              <w:t>3.МПИ.0127</w:t>
            </w:r>
          </w:p>
        </w:tc>
        <w:tc>
          <w:tcPr>
            <w:tcW w:w="417" w:type="pct"/>
            <w:vAlign w:val="center"/>
          </w:tcPr>
          <w:p w14:paraId="14144909" w14:textId="73E9C035" w:rsidR="00385270" w:rsidRPr="00647E6C" w:rsidRDefault="00385270" w:rsidP="00647E6C">
            <w:pPr>
              <w:pStyle w:val="100"/>
            </w:pPr>
            <w:r w:rsidRPr="00647E6C">
              <w:t>rq.pa.regConfirmDoc.dudlType</w:t>
            </w:r>
          </w:p>
        </w:tc>
        <w:tc>
          <w:tcPr>
            <w:tcW w:w="417" w:type="pct"/>
            <w:vAlign w:val="center"/>
          </w:tcPr>
          <w:p w14:paraId="69428993" w14:textId="77777777" w:rsidR="00385270" w:rsidRPr="00647E6C" w:rsidRDefault="00385270" w:rsidP="00647E6C">
            <w:pPr>
              <w:pStyle w:val="100"/>
            </w:pPr>
          </w:p>
        </w:tc>
        <w:tc>
          <w:tcPr>
            <w:tcW w:w="417" w:type="pct"/>
          </w:tcPr>
          <w:p w14:paraId="7A28779F" w14:textId="77777777" w:rsidR="00385270" w:rsidRPr="00647E6C" w:rsidRDefault="00385270" w:rsidP="00647E6C">
            <w:pPr>
              <w:pStyle w:val="100"/>
            </w:pPr>
          </w:p>
        </w:tc>
        <w:tc>
          <w:tcPr>
            <w:tcW w:w="417" w:type="pct"/>
            <w:vAlign w:val="center"/>
          </w:tcPr>
          <w:p w14:paraId="38A4CC28" w14:textId="013C1CC6" w:rsidR="00385270" w:rsidRPr="00647E6C" w:rsidRDefault="00385270" w:rsidP="00647E6C">
            <w:pPr>
              <w:pStyle w:val="100"/>
            </w:pPr>
          </w:p>
        </w:tc>
        <w:tc>
          <w:tcPr>
            <w:tcW w:w="417" w:type="pct"/>
            <w:vAlign w:val="center"/>
          </w:tcPr>
          <w:p w14:paraId="2538E8C2" w14:textId="77777777" w:rsidR="00385270" w:rsidRPr="00647E6C" w:rsidRDefault="00385270" w:rsidP="00647E6C">
            <w:pPr>
              <w:pStyle w:val="100"/>
            </w:pPr>
          </w:p>
        </w:tc>
        <w:tc>
          <w:tcPr>
            <w:tcW w:w="417" w:type="pct"/>
            <w:vAlign w:val="center"/>
          </w:tcPr>
          <w:p w14:paraId="1346263B" w14:textId="697FA10B" w:rsidR="00385270" w:rsidRPr="00647E6C" w:rsidRDefault="00385270" w:rsidP="00647E6C">
            <w:pPr>
              <w:pStyle w:val="100"/>
            </w:pPr>
            <w:r w:rsidRPr="00647E6C">
              <w:t>dudlType пусто</w:t>
            </w:r>
          </w:p>
        </w:tc>
        <w:tc>
          <w:tcPr>
            <w:tcW w:w="634" w:type="pct"/>
            <w:vAlign w:val="center"/>
          </w:tcPr>
          <w:p w14:paraId="0535716A" w14:textId="6052237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8337276" w14:textId="3953A2C9" w:rsidR="00385270" w:rsidRPr="0099308E" w:rsidRDefault="00385270" w:rsidP="00647E6C">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385270" w:rsidRPr="00B40693" w14:paraId="5EA92705" w14:textId="77777777" w:rsidTr="00385270">
        <w:trPr>
          <w:trHeight w:val="454"/>
        </w:trPr>
        <w:tc>
          <w:tcPr>
            <w:tcW w:w="419" w:type="pct"/>
            <w:vAlign w:val="center"/>
          </w:tcPr>
          <w:p w14:paraId="6F07D71E" w14:textId="4A28ACAE" w:rsidR="00385270" w:rsidRPr="00647E6C" w:rsidRDefault="00385270" w:rsidP="00647E6C">
            <w:pPr>
              <w:pStyle w:val="100"/>
            </w:pPr>
            <w:r w:rsidRPr="00647E6C">
              <w:t>MpiPolicyApplicationService.submitPolicyApplication</w:t>
            </w:r>
          </w:p>
        </w:tc>
        <w:tc>
          <w:tcPr>
            <w:tcW w:w="417" w:type="pct"/>
            <w:vAlign w:val="center"/>
          </w:tcPr>
          <w:p w14:paraId="1AD47982" w14:textId="15757E7B" w:rsidR="00385270" w:rsidRPr="00647E6C" w:rsidRDefault="00385270" w:rsidP="00647E6C">
            <w:pPr>
              <w:pStyle w:val="100"/>
            </w:pPr>
            <w:r w:rsidRPr="00647E6C">
              <w:t>3.МПИ.0128</w:t>
            </w:r>
          </w:p>
        </w:tc>
        <w:tc>
          <w:tcPr>
            <w:tcW w:w="417" w:type="pct"/>
            <w:vAlign w:val="center"/>
          </w:tcPr>
          <w:p w14:paraId="7646CED9" w14:textId="57820468" w:rsidR="00385270" w:rsidRPr="00647E6C" w:rsidRDefault="00385270" w:rsidP="00647E6C">
            <w:pPr>
              <w:pStyle w:val="100"/>
            </w:pPr>
            <w:r w:rsidRPr="00647E6C">
              <w:t>rq.pa.regConfirmDoc.dudlType</w:t>
            </w:r>
          </w:p>
        </w:tc>
        <w:tc>
          <w:tcPr>
            <w:tcW w:w="417" w:type="pct"/>
            <w:vAlign w:val="center"/>
          </w:tcPr>
          <w:p w14:paraId="157A45E8" w14:textId="40B0DB67" w:rsidR="00385270" w:rsidRPr="00647E6C" w:rsidRDefault="00385270" w:rsidP="00647E6C">
            <w:pPr>
              <w:pStyle w:val="100"/>
            </w:pPr>
            <w:r w:rsidRPr="00647E6C">
              <w:t>F011 (</w:t>
            </w:r>
            <w:hyperlink r:id="rId3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http://nsi.ffoms.ru/#refbookList?refbookList:$active=1&amp;refbookList:$selectedId=981&amp;refbookList:page=1/refbookList.refboo</w:t>
              </w:r>
              <w:r w:rsidRPr="00647E6C">
                <w:lastRenderedPageBreak/>
                <w:t>kList.view$107v5891?menu:page=1/refbookList.refbookList.view$20v981?menu:filter:dictionaryId=981&amp;menu:filter:readOnly=true&amp;menu:$active=1&amp;menu:$selectedId=undefined&amp;refbookSimple0:$active=1&amp;refbookSimple0:page=1&amp;refbookSimple0:$selectedId=undefined</w:t>
              </w:r>
            </w:hyperlink>
            <w:r w:rsidRPr="00647E6C">
              <w:t>)</w:t>
            </w:r>
          </w:p>
        </w:tc>
        <w:tc>
          <w:tcPr>
            <w:tcW w:w="417" w:type="pct"/>
          </w:tcPr>
          <w:p w14:paraId="0090A1F0" w14:textId="77777777" w:rsidR="00385270" w:rsidRPr="00647E6C" w:rsidRDefault="00385270" w:rsidP="00647E6C">
            <w:pPr>
              <w:pStyle w:val="100"/>
            </w:pPr>
          </w:p>
        </w:tc>
        <w:tc>
          <w:tcPr>
            <w:tcW w:w="417" w:type="pct"/>
            <w:vAlign w:val="center"/>
          </w:tcPr>
          <w:p w14:paraId="0ED89E7D" w14:textId="7D820898" w:rsidR="00385270" w:rsidRPr="00647E6C" w:rsidRDefault="00385270" w:rsidP="00647E6C">
            <w:pPr>
              <w:pStyle w:val="100"/>
            </w:pPr>
            <w:r w:rsidRPr="00647E6C">
              <w:t>IDDoc</w:t>
            </w:r>
          </w:p>
        </w:tc>
        <w:tc>
          <w:tcPr>
            <w:tcW w:w="417" w:type="pct"/>
            <w:vAlign w:val="center"/>
          </w:tcPr>
          <w:p w14:paraId="2744E6A5" w14:textId="2A43E8D8" w:rsidR="00385270" w:rsidRPr="00647E6C" w:rsidRDefault="00385270" w:rsidP="00647E6C">
            <w:pPr>
              <w:pStyle w:val="100"/>
            </w:pPr>
            <w:r w:rsidRPr="00647E6C">
              <w:t>не пусто</w:t>
            </w:r>
          </w:p>
        </w:tc>
        <w:tc>
          <w:tcPr>
            <w:tcW w:w="417" w:type="pct"/>
            <w:vAlign w:val="center"/>
          </w:tcPr>
          <w:p w14:paraId="19511B7D" w14:textId="77777777" w:rsidR="00385270" w:rsidRPr="00647E6C" w:rsidRDefault="00385270" w:rsidP="00647E6C">
            <w:pPr>
              <w:pStyle w:val="100"/>
            </w:pPr>
          </w:p>
        </w:tc>
        <w:tc>
          <w:tcPr>
            <w:tcW w:w="634" w:type="pct"/>
            <w:vAlign w:val="center"/>
          </w:tcPr>
          <w:p w14:paraId="57985231" w14:textId="0A488149"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c>
          <w:tcPr>
            <w:tcW w:w="1028" w:type="pct"/>
            <w:vAlign w:val="center"/>
          </w:tcPr>
          <w:p w14:paraId="2061AFFC" w14:textId="5898CBD0"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r>
      <w:tr w:rsidR="00385270" w:rsidRPr="00B40693" w14:paraId="2A67A87E" w14:textId="77777777" w:rsidTr="00385270">
        <w:trPr>
          <w:trHeight w:val="454"/>
        </w:trPr>
        <w:tc>
          <w:tcPr>
            <w:tcW w:w="419" w:type="pct"/>
            <w:vAlign w:val="center"/>
          </w:tcPr>
          <w:p w14:paraId="1A4AC7CE" w14:textId="1A9486B1" w:rsidR="00385270" w:rsidRPr="00647E6C" w:rsidRDefault="00385270" w:rsidP="00647E6C">
            <w:pPr>
              <w:pStyle w:val="100"/>
            </w:pPr>
            <w:r w:rsidRPr="00647E6C">
              <w:t>MpiPolicyApplicationService.submitPolicyApplication</w:t>
            </w:r>
          </w:p>
        </w:tc>
        <w:tc>
          <w:tcPr>
            <w:tcW w:w="417" w:type="pct"/>
            <w:vAlign w:val="center"/>
          </w:tcPr>
          <w:p w14:paraId="41DFED46" w14:textId="4EFFFE7B" w:rsidR="00385270" w:rsidRPr="00647E6C" w:rsidRDefault="00385270" w:rsidP="00647E6C">
            <w:pPr>
              <w:pStyle w:val="100"/>
            </w:pPr>
            <w:r w:rsidRPr="00647E6C">
              <w:t>3.МПИ.0129</w:t>
            </w:r>
          </w:p>
        </w:tc>
        <w:tc>
          <w:tcPr>
            <w:tcW w:w="417" w:type="pct"/>
            <w:vAlign w:val="center"/>
          </w:tcPr>
          <w:p w14:paraId="44437B66" w14:textId="4DD287C7" w:rsidR="00385270" w:rsidRPr="00647E6C" w:rsidRDefault="00385270" w:rsidP="00647E6C">
            <w:pPr>
              <w:pStyle w:val="100"/>
            </w:pPr>
            <w:r w:rsidRPr="00647E6C">
              <w:t>rq.pa.regConfirmDoc</w:t>
            </w:r>
          </w:p>
        </w:tc>
        <w:tc>
          <w:tcPr>
            <w:tcW w:w="417" w:type="pct"/>
            <w:vAlign w:val="center"/>
          </w:tcPr>
          <w:p w14:paraId="6BE1C959" w14:textId="77777777" w:rsidR="00385270" w:rsidRPr="00647E6C" w:rsidRDefault="00385270" w:rsidP="00647E6C">
            <w:pPr>
              <w:pStyle w:val="100"/>
            </w:pPr>
          </w:p>
        </w:tc>
        <w:tc>
          <w:tcPr>
            <w:tcW w:w="417" w:type="pct"/>
          </w:tcPr>
          <w:p w14:paraId="0D05703A" w14:textId="77777777" w:rsidR="00385270" w:rsidRPr="00647E6C" w:rsidRDefault="00385270" w:rsidP="00647E6C">
            <w:pPr>
              <w:pStyle w:val="100"/>
            </w:pPr>
          </w:p>
        </w:tc>
        <w:tc>
          <w:tcPr>
            <w:tcW w:w="417" w:type="pct"/>
            <w:vAlign w:val="center"/>
          </w:tcPr>
          <w:p w14:paraId="4FF65E9B" w14:textId="47A12B42" w:rsidR="00385270" w:rsidRPr="00647E6C" w:rsidRDefault="00385270" w:rsidP="00647E6C">
            <w:pPr>
              <w:pStyle w:val="100"/>
            </w:pPr>
          </w:p>
        </w:tc>
        <w:tc>
          <w:tcPr>
            <w:tcW w:w="417" w:type="pct"/>
            <w:vAlign w:val="center"/>
          </w:tcPr>
          <w:p w14:paraId="39984324" w14:textId="20AFC7FE" w:rsidR="00385270" w:rsidRPr="00647E6C" w:rsidRDefault="00385270" w:rsidP="00647E6C">
            <w:pPr>
              <w:pStyle w:val="100"/>
            </w:pPr>
            <w:r w:rsidRPr="00647E6C">
              <w:t>не пусто</w:t>
            </w:r>
          </w:p>
        </w:tc>
        <w:tc>
          <w:tcPr>
            <w:tcW w:w="417" w:type="pct"/>
            <w:vAlign w:val="center"/>
          </w:tcPr>
          <w:p w14:paraId="215485F6" w14:textId="129827EE" w:rsidR="00385270" w:rsidRPr="0099308E" w:rsidRDefault="00385270" w:rsidP="00647E6C">
            <w:pPr>
              <w:pStyle w:val="100"/>
              <w:rPr>
                <w:lang w:val="ru-RU"/>
              </w:rPr>
            </w:pPr>
            <w:r w:rsidRPr="0099308E">
              <w:rPr>
                <w:lang w:val="ru-RU"/>
              </w:rPr>
              <w:t xml:space="preserve">в разделе </w:t>
            </w:r>
            <w:r w:rsidRPr="00647E6C">
              <w:t>addr</w:t>
            </w:r>
            <w:r w:rsidRPr="0099308E">
              <w:rPr>
                <w:lang w:val="ru-RU"/>
              </w:rPr>
              <w:t xml:space="preserve"> нет адреса с </w:t>
            </w:r>
            <w:r w:rsidRPr="00647E6C">
              <w:t>addressType</w:t>
            </w:r>
            <w:r w:rsidRPr="0099308E">
              <w:rPr>
                <w:lang w:val="ru-RU"/>
              </w:rPr>
              <w:t xml:space="preserve"> = 1</w:t>
            </w:r>
          </w:p>
        </w:tc>
        <w:tc>
          <w:tcPr>
            <w:tcW w:w="634" w:type="pct"/>
            <w:vAlign w:val="center"/>
          </w:tcPr>
          <w:p w14:paraId="42A3E597" w14:textId="724081F7"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пустой, то в разделе </w:t>
            </w:r>
            <w:r w:rsidRPr="00647E6C">
              <w:t>addr</w:t>
            </w:r>
            <w:r w:rsidRPr="0099308E">
              <w:rPr>
                <w:lang w:val="ru-RU"/>
              </w:rPr>
              <w:t xml:space="preserve"> обязательно должен быть указан адрес с типом </w:t>
            </w:r>
            <w:r w:rsidRPr="00647E6C">
              <w:t>addressType</w:t>
            </w:r>
            <w:r w:rsidRPr="0099308E">
              <w:rPr>
                <w:lang w:val="ru-RU"/>
              </w:rPr>
              <w:t xml:space="preserve"> = 1 </w:t>
            </w:r>
            <w:r w:rsidRPr="00647E6C">
              <w:t>  </w:t>
            </w:r>
          </w:p>
        </w:tc>
        <w:tc>
          <w:tcPr>
            <w:tcW w:w="1028" w:type="pct"/>
            <w:vAlign w:val="center"/>
          </w:tcPr>
          <w:p w14:paraId="15C10EF6" w14:textId="78CFDFBF"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пустой, то в разделе </w:t>
            </w:r>
            <w:r w:rsidRPr="00647E6C">
              <w:t>addr</w:t>
            </w:r>
            <w:r w:rsidRPr="0099308E">
              <w:rPr>
                <w:lang w:val="ru-RU"/>
              </w:rPr>
              <w:t xml:space="preserve"> обязательно должен быть указан адрес с типом </w:t>
            </w:r>
            <w:r w:rsidRPr="00647E6C">
              <w:t>addressType</w:t>
            </w:r>
            <w:r w:rsidRPr="0099308E">
              <w:rPr>
                <w:lang w:val="ru-RU"/>
              </w:rPr>
              <w:t xml:space="preserve"> = 1 </w:t>
            </w:r>
            <w:r w:rsidRPr="00647E6C">
              <w:t>  </w:t>
            </w:r>
          </w:p>
        </w:tc>
      </w:tr>
      <w:tr w:rsidR="00385270" w:rsidRPr="00B40693" w14:paraId="18F25BCD" w14:textId="77777777" w:rsidTr="00385270">
        <w:trPr>
          <w:trHeight w:val="454"/>
        </w:trPr>
        <w:tc>
          <w:tcPr>
            <w:tcW w:w="419" w:type="pct"/>
            <w:vAlign w:val="center"/>
          </w:tcPr>
          <w:p w14:paraId="65B7BB4B" w14:textId="2FC6DCE3"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54991E10" w14:textId="7B14C98D" w:rsidR="00385270" w:rsidRPr="00647E6C" w:rsidRDefault="00385270" w:rsidP="00647E6C">
            <w:pPr>
              <w:pStyle w:val="100"/>
            </w:pPr>
            <w:r w:rsidRPr="00647E6C">
              <w:lastRenderedPageBreak/>
              <w:t>3.МПИ.0130</w:t>
            </w:r>
          </w:p>
        </w:tc>
        <w:tc>
          <w:tcPr>
            <w:tcW w:w="417" w:type="pct"/>
            <w:vAlign w:val="center"/>
          </w:tcPr>
          <w:p w14:paraId="0BE6EF2A" w14:textId="6785254D" w:rsidR="00385270" w:rsidRPr="00647E6C" w:rsidRDefault="00385270" w:rsidP="00647E6C">
            <w:pPr>
              <w:pStyle w:val="100"/>
            </w:pPr>
            <w:r w:rsidRPr="00647E6C">
              <w:t>rq.pa</w:t>
            </w:r>
          </w:p>
        </w:tc>
        <w:tc>
          <w:tcPr>
            <w:tcW w:w="417" w:type="pct"/>
            <w:vAlign w:val="center"/>
          </w:tcPr>
          <w:p w14:paraId="3571CAEB" w14:textId="77777777" w:rsidR="00385270" w:rsidRPr="00647E6C" w:rsidRDefault="00385270" w:rsidP="00647E6C">
            <w:pPr>
              <w:pStyle w:val="100"/>
            </w:pPr>
          </w:p>
        </w:tc>
        <w:tc>
          <w:tcPr>
            <w:tcW w:w="417" w:type="pct"/>
          </w:tcPr>
          <w:p w14:paraId="6C74A7DD" w14:textId="77777777" w:rsidR="00385270" w:rsidRPr="00647E6C" w:rsidRDefault="00385270" w:rsidP="00647E6C">
            <w:pPr>
              <w:pStyle w:val="100"/>
            </w:pPr>
          </w:p>
        </w:tc>
        <w:tc>
          <w:tcPr>
            <w:tcW w:w="417" w:type="pct"/>
            <w:vAlign w:val="center"/>
          </w:tcPr>
          <w:p w14:paraId="698256BC" w14:textId="24AF1991" w:rsidR="00385270" w:rsidRPr="00647E6C" w:rsidRDefault="00385270" w:rsidP="00647E6C">
            <w:pPr>
              <w:pStyle w:val="100"/>
            </w:pPr>
          </w:p>
        </w:tc>
        <w:tc>
          <w:tcPr>
            <w:tcW w:w="417" w:type="pct"/>
            <w:vAlign w:val="center"/>
          </w:tcPr>
          <w:p w14:paraId="4846616F" w14:textId="77777777" w:rsidR="00385270" w:rsidRPr="00647E6C" w:rsidRDefault="00385270" w:rsidP="00647E6C">
            <w:pPr>
              <w:pStyle w:val="100"/>
            </w:pPr>
          </w:p>
        </w:tc>
        <w:tc>
          <w:tcPr>
            <w:tcW w:w="417" w:type="pct"/>
            <w:vAlign w:val="center"/>
          </w:tcPr>
          <w:p w14:paraId="4F14B1D2" w14:textId="79F4D735" w:rsidR="00385270" w:rsidRPr="00647E6C" w:rsidRDefault="00385270" w:rsidP="00647E6C">
            <w:pPr>
              <w:pStyle w:val="100"/>
            </w:pPr>
            <w:r w:rsidRPr="00647E6C">
              <w:t>pa пусто</w:t>
            </w:r>
          </w:p>
        </w:tc>
        <w:tc>
          <w:tcPr>
            <w:tcW w:w="634" w:type="pct"/>
            <w:vAlign w:val="center"/>
          </w:tcPr>
          <w:p w14:paraId="67F69E9A" w14:textId="40F0FD19"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76CEDFA" w14:textId="59C7A5E2" w:rsidR="00385270" w:rsidRPr="0099308E" w:rsidRDefault="00385270" w:rsidP="00647E6C">
            <w:pPr>
              <w:pStyle w:val="100"/>
              <w:rPr>
                <w:lang w:val="ru-RU"/>
              </w:rPr>
            </w:pPr>
            <w:r w:rsidRPr="0099308E">
              <w:rPr>
                <w:lang w:val="ru-RU"/>
              </w:rPr>
              <w:t xml:space="preserve">Параметр </w:t>
            </w:r>
            <w:r w:rsidRPr="00647E6C">
              <w:t>pa</w:t>
            </w:r>
            <w:r w:rsidRPr="0099308E">
              <w:rPr>
                <w:lang w:val="ru-RU"/>
              </w:rPr>
              <w:t xml:space="preserve"> не может передаваться с пустым значением</w:t>
            </w:r>
          </w:p>
        </w:tc>
      </w:tr>
      <w:tr w:rsidR="00385270" w:rsidRPr="00B40693" w14:paraId="345EA404" w14:textId="77777777" w:rsidTr="00385270">
        <w:trPr>
          <w:trHeight w:val="454"/>
        </w:trPr>
        <w:tc>
          <w:tcPr>
            <w:tcW w:w="419" w:type="pct"/>
            <w:vAlign w:val="center"/>
          </w:tcPr>
          <w:p w14:paraId="24B881FE" w14:textId="782A70D6" w:rsidR="00385270" w:rsidRPr="00647E6C" w:rsidRDefault="00385270" w:rsidP="00647E6C">
            <w:pPr>
              <w:pStyle w:val="100"/>
            </w:pPr>
            <w:r w:rsidRPr="00647E6C">
              <w:t>MpiPolicyApplicationService.submitPolicyApplication</w:t>
            </w:r>
          </w:p>
        </w:tc>
        <w:tc>
          <w:tcPr>
            <w:tcW w:w="417" w:type="pct"/>
            <w:vAlign w:val="center"/>
          </w:tcPr>
          <w:p w14:paraId="555FC1CB" w14:textId="0F37A9E5" w:rsidR="00385270" w:rsidRPr="00647E6C" w:rsidRDefault="00385270" w:rsidP="00647E6C">
            <w:pPr>
              <w:pStyle w:val="100"/>
            </w:pPr>
            <w:r w:rsidRPr="00647E6C">
              <w:t>3.МПИ.0131</w:t>
            </w:r>
          </w:p>
        </w:tc>
        <w:tc>
          <w:tcPr>
            <w:tcW w:w="417" w:type="pct"/>
            <w:vAlign w:val="center"/>
          </w:tcPr>
          <w:p w14:paraId="1E23ED69" w14:textId="657D7C3F" w:rsidR="00385270" w:rsidRPr="00647E6C" w:rsidRDefault="00385270" w:rsidP="00647E6C">
            <w:pPr>
              <w:pStyle w:val="100"/>
            </w:pPr>
            <w:r w:rsidRPr="00647E6C">
              <w:t>rq.checkFlk</w:t>
            </w:r>
          </w:p>
        </w:tc>
        <w:tc>
          <w:tcPr>
            <w:tcW w:w="417" w:type="pct"/>
            <w:vAlign w:val="center"/>
          </w:tcPr>
          <w:p w14:paraId="635788C5" w14:textId="77777777" w:rsidR="00385270" w:rsidRPr="00647E6C" w:rsidRDefault="00385270" w:rsidP="00647E6C">
            <w:pPr>
              <w:pStyle w:val="100"/>
            </w:pPr>
          </w:p>
        </w:tc>
        <w:tc>
          <w:tcPr>
            <w:tcW w:w="417" w:type="pct"/>
          </w:tcPr>
          <w:p w14:paraId="3202FFEC" w14:textId="77777777" w:rsidR="00385270" w:rsidRPr="00647E6C" w:rsidRDefault="00385270" w:rsidP="00647E6C">
            <w:pPr>
              <w:pStyle w:val="100"/>
            </w:pPr>
          </w:p>
        </w:tc>
        <w:tc>
          <w:tcPr>
            <w:tcW w:w="417" w:type="pct"/>
            <w:vAlign w:val="center"/>
          </w:tcPr>
          <w:p w14:paraId="3026CD2D" w14:textId="5258C178" w:rsidR="00385270" w:rsidRPr="00647E6C" w:rsidRDefault="00385270" w:rsidP="00647E6C">
            <w:pPr>
              <w:pStyle w:val="100"/>
            </w:pPr>
          </w:p>
        </w:tc>
        <w:tc>
          <w:tcPr>
            <w:tcW w:w="417" w:type="pct"/>
            <w:vAlign w:val="center"/>
          </w:tcPr>
          <w:p w14:paraId="5B9A087E" w14:textId="77777777" w:rsidR="00385270" w:rsidRPr="00647E6C" w:rsidRDefault="00385270" w:rsidP="00647E6C">
            <w:pPr>
              <w:pStyle w:val="100"/>
            </w:pPr>
          </w:p>
        </w:tc>
        <w:tc>
          <w:tcPr>
            <w:tcW w:w="417" w:type="pct"/>
            <w:vAlign w:val="center"/>
          </w:tcPr>
          <w:p w14:paraId="3F44BF1D" w14:textId="1A1476B9" w:rsidR="00385270" w:rsidRPr="00647E6C" w:rsidRDefault="00385270" w:rsidP="00647E6C">
            <w:pPr>
              <w:pStyle w:val="100"/>
            </w:pPr>
            <w:r w:rsidRPr="00647E6C">
              <w:t>checkFlk пусто</w:t>
            </w:r>
          </w:p>
        </w:tc>
        <w:tc>
          <w:tcPr>
            <w:tcW w:w="634" w:type="pct"/>
            <w:vAlign w:val="center"/>
          </w:tcPr>
          <w:p w14:paraId="4B64803E" w14:textId="1E1B5806"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FE6CD4B" w14:textId="5B33C6E9" w:rsidR="00385270" w:rsidRPr="0099308E" w:rsidRDefault="00385270" w:rsidP="00647E6C">
            <w:pPr>
              <w:pStyle w:val="100"/>
              <w:rPr>
                <w:lang w:val="ru-RU"/>
              </w:rPr>
            </w:pPr>
            <w:r w:rsidRPr="0099308E">
              <w:rPr>
                <w:lang w:val="ru-RU"/>
              </w:rPr>
              <w:t xml:space="preserve">Параметр </w:t>
            </w:r>
            <w:r w:rsidRPr="00647E6C">
              <w:t>checkFlk</w:t>
            </w:r>
            <w:r w:rsidRPr="0099308E">
              <w:rPr>
                <w:lang w:val="ru-RU"/>
              </w:rPr>
              <w:t xml:space="preserve"> не может передаваться с пустым значением</w:t>
            </w:r>
          </w:p>
        </w:tc>
      </w:tr>
      <w:tr w:rsidR="00385270" w:rsidRPr="00B40693" w14:paraId="152D1CFC" w14:textId="77777777" w:rsidTr="00385270">
        <w:trPr>
          <w:trHeight w:val="454"/>
        </w:trPr>
        <w:tc>
          <w:tcPr>
            <w:tcW w:w="419" w:type="pct"/>
            <w:vAlign w:val="center"/>
          </w:tcPr>
          <w:p w14:paraId="2DC70B44" w14:textId="1A0C963B" w:rsidR="00385270" w:rsidRPr="00647E6C" w:rsidRDefault="00385270" w:rsidP="00647E6C">
            <w:pPr>
              <w:pStyle w:val="100"/>
            </w:pPr>
            <w:r w:rsidRPr="00647E6C">
              <w:t>MpiPolicyApplicationService.submitPolicyApplication</w:t>
            </w:r>
          </w:p>
        </w:tc>
        <w:tc>
          <w:tcPr>
            <w:tcW w:w="417" w:type="pct"/>
            <w:vAlign w:val="center"/>
          </w:tcPr>
          <w:p w14:paraId="4807F310" w14:textId="6FEC03D0" w:rsidR="00385270" w:rsidRPr="00647E6C" w:rsidRDefault="00385270" w:rsidP="00647E6C">
            <w:pPr>
              <w:pStyle w:val="100"/>
            </w:pPr>
            <w:r w:rsidRPr="00647E6C">
              <w:t>3.МПИ.0132</w:t>
            </w:r>
          </w:p>
        </w:tc>
        <w:tc>
          <w:tcPr>
            <w:tcW w:w="417" w:type="pct"/>
            <w:vAlign w:val="center"/>
          </w:tcPr>
          <w:p w14:paraId="6E6092CF" w14:textId="4C5B2D1C" w:rsidR="00385270" w:rsidRPr="00647E6C" w:rsidRDefault="00385270" w:rsidP="00647E6C">
            <w:pPr>
              <w:pStyle w:val="100"/>
            </w:pPr>
            <w:r w:rsidRPr="00647E6C">
              <w:t>rq.checkFlk</w:t>
            </w:r>
          </w:p>
        </w:tc>
        <w:tc>
          <w:tcPr>
            <w:tcW w:w="417" w:type="pct"/>
            <w:vAlign w:val="center"/>
          </w:tcPr>
          <w:p w14:paraId="09ED0690" w14:textId="77777777" w:rsidR="00385270" w:rsidRPr="00647E6C" w:rsidRDefault="00385270" w:rsidP="00647E6C">
            <w:pPr>
              <w:pStyle w:val="100"/>
            </w:pPr>
          </w:p>
        </w:tc>
        <w:tc>
          <w:tcPr>
            <w:tcW w:w="417" w:type="pct"/>
          </w:tcPr>
          <w:p w14:paraId="5C744D58" w14:textId="77777777" w:rsidR="00385270" w:rsidRPr="00647E6C" w:rsidRDefault="00385270" w:rsidP="00647E6C">
            <w:pPr>
              <w:pStyle w:val="100"/>
            </w:pPr>
          </w:p>
        </w:tc>
        <w:tc>
          <w:tcPr>
            <w:tcW w:w="417" w:type="pct"/>
            <w:vAlign w:val="center"/>
          </w:tcPr>
          <w:p w14:paraId="6521836C" w14:textId="3820C6B8" w:rsidR="00385270" w:rsidRPr="00647E6C" w:rsidRDefault="00385270" w:rsidP="00647E6C">
            <w:pPr>
              <w:pStyle w:val="100"/>
            </w:pPr>
          </w:p>
        </w:tc>
        <w:tc>
          <w:tcPr>
            <w:tcW w:w="417" w:type="pct"/>
            <w:vAlign w:val="center"/>
          </w:tcPr>
          <w:p w14:paraId="51BBC084" w14:textId="60DE7066" w:rsidR="00385270" w:rsidRPr="00647E6C" w:rsidRDefault="00385270" w:rsidP="00647E6C">
            <w:pPr>
              <w:pStyle w:val="100"/>
            </w:pPr>
            <w:r w:rsidRPr="00647E6C">
              <w:t>не пусто</w:t>
            </w:r>
          </w:p>
        </w:tc>
        <w:tc>
          <w:tcPr>
            <w:tcW w:w="417" w:type="pct"/>
            <w:vAlign w:val="center"/>
          </w:tcPr>
          <w:p w14:paraId="2AD57294" w14:textId="508AE21A" w:rsidR="00385270" w:rsidRPr="00647E6C" w:rsidRDefault="00385270" w:rsidP="00647E6C">
            <w:pPr>
              <w:pStyle w:val="100"/>
            </w:pPr>
            <w:r w:rsidRPr="00647E6C">
              <w:t>checkFlk = 0 или false</w:t>
            </w:r>
          </w:p>
        </w:tc>
        <w:tc>
          <w:tcPr>
            <w:tcW w:w="634" w:type="pct"/>
            <w:vAlign w:val="center"/>
          </w:tcPr>
          <w:p w14:paraId="59995D73" w14:textId="7B10F29B" w:rsidR="00385270" w:rsidRPr="0099308E" w:rsidRDefault="00385270" w:rsidP="00647E6C">
            <w:pPr>
              <w:pStyle w:val="100"/>
              <w:rPr>
                <w:lang w:val="ru-RU"/>
              </w:rPr>
            </w:pPr>
            <w:r w:rsidRPr="0099308E">
              <w:rPr>
                <w:lang w:val="ru-RU"/>
              </w:rPr>
              <w:t xml:space="preserve">Для параметра </w:t>
            </w:r>
            <w:r w:rsidRPr="00647E6C">
              <w:t>checkFlk</w:t>
            </w:r>
            <w:r w:rsidRPr="0099308E">
              <w:rPr>
                <w:lang w:val="ru-RU"/>
              </w:rPr>
              <w:t xml:space="preserve"> допускается только значение 1 или </w:t>
            </w:r>
            <w:r w:rsidRPr="00647E6C">
              <w:t>true</w:t>
            </w:r>
          </w:p>
        </w:tc>
        <w:tc>
          <w:tcPr>
            <w:tcW w:w="1028" w:type="pct"/>
            <w:vAlign w:val="center"/>
          </w:tcPr>
          <w:p w14:paraId="667E4515" w14:textId="45354558" w:rsidR="00385270" w:rsidRPr="0099308E" w:rsidRDefault="00385270" w:rsidP="00647E6C">
            <w:pPr>
              <w:pStyle w:val="100"/>
              <w:rPr>
                <w:lang w:val="ru-RU"/>
              </w:rPr>
            </w:pPr>
            <w:r w:rsidRPr="0099308E">
              <w:rPr>
                <w:lang w:val="ru-RU"/>
              </w:rPr>
              <w:t xml:space="preserve">Для параметра </w:t>
            </w:r>
            <w:r w:rsidRPr="00647E6C">
              <w:t>checkFlk</w:t>
            </w:r>
            <w:r w:rsidRPr="0099308E">
              <w:rPr>
                <w:lang w:val="ru-RU"/>
              </w:rPr>
              <w:t xml:space="preserve"> допускается только значение </w:t>
            </w:r>
            <w:r w:rsidRPr="00647E6C">
              <w:t>True</w:t>
            </w:r>
          </w:p>
        </w:tc>
      </w:tr>
      <w:tr w:rsidR="00385270" w:rsidRPr="00B40693" w14:paraId="5721D7E0" w14:textId="77777777" w:rsidTr="00385270">
        <w:trPr>
          <w:trHeight w:val="454"/>
        </w:trPr>
        <w:tc>
          <w:tcPr>
            <w:tcW w:w="419" w:type="pct"/>
            <w:vAlign w:val="center"/>
          </w:tcPr>
          <w:p w14:paraId="7EBDA7AA" w14:textId="54382B7A" w:rsidR="00385270" w:rsidRPr="00647E6C" w:rsidRDefault="00385270" w:rsidP="00647E6C">
            <w:pPr>
              <w:pStyle w:val="100"/>
            </w:pPr>
            <w:r w:rsidRPr="00647E6C">
              <w:t>MpiPolicyApplicationService.submitPolicyApplication</w:t>
            </w:r>
          </w:p>
        </w:tc>
        <w:tc>
          <w:tcPr>
            <w:tcW w:w="417" w:type="pct"/>
            <w:vAlign w:val="center"/>
          </w:tcPr>
          <w:p w14:paraId="4CD626D5" w14:textId="09E8DB3D" w:rsidR="00385270" w:rsidRPr="00647E6C" w:rsidRDefault="00385270" w:rsidP="00647E6C">
            <w:pPr>
              <w:pStyle w:val="100"/>
            </w:pPr>
            <w:r w:rsidRPr="00647E6C">
              <w:t>3.МПИ.0133</w:t>
            </w:r>
          </w:p>
        </w:tc>
        <w:tc>
          <w:tcPr>
            <w:tcW w:w="417" w:type="pct"/>
            <w:vAlign w:val="center"/>
          </w:tcPr>
          <w:p w14:paraId="69AB8749" w14:textId="452F6690" w:rsidR="00385270" w:rsidRPr="00647E6C" w:rsidRDefault="00385270" w:rsidP="00647E6C">
            <w:pPr>
              <w:pStyle w:val="100"/>
            </w:pPr>
            <w:r w:rsidRPr="00647E6C">
              <w:t>rq.pa.dateIns</w:t>
            </w:r>
          </w:p>
        </w:tc>
        <w:tc>
          <w:tcPr>
            <w:tcW w:w="417" w:type="pct"/>
            <w:vAlign w:val="center"/>
          </w:tcPr>
          <w:p w14:paraId="7471F979" w14:textId="77777777" w:rsidR="00385270" w:rsidRPr="00647E6C" w:rsidRDefault="00385270" w:rsidP="00647E6C">
            <w:pPr>
              <w:pStyle w:val="100"/>
            </w:pPr>
          </w:p>
        </w:tc>
        <w:tc>
          <w:tcPr>
            <w:tcW w:w="417" w:type="pct"/>
          </w:tcPr>
          <w:p w14:paraId="3ABE52BD" w14:textId="77777777" w:rsidR="00385270" w:rsidRPr="00647E6C" w:rsidRDefault="00385270" w:rsidP="00647E6C">
            <w:pPr>
              <w:pStyle w:val="100"/>
            </w:pPr>
          </w:p>
        </w:tc>
        <w:tc>
          <w:tcPr>
            <w:tcW w:w="417" w:type="pct"/>
            <w:vAlign w:val="center"/>
          </w:tcPr>
          <w:p w14:paraId="537C7DC2" w14:textId="74C81443" w:rsidR="00385270" w:rsidRPr="00647E6C" w:rsidRDefault="00385270" w:rsidP="00647E6C">
            <w:pPr>
              <w:pStyle w:val="100"/>
            </w:pPr>
          </w:p>
        </w:tc>
        <w:tc>
          <w:tcPr>
            <w:tcW w:w="417" w:type="pct"/>
            <w:vAlign w:val="center"/>
          </w:tcPr>
          <w:p w14:paraId="69F15D68" w14:textId="467E6D04" w:rsidR="00385270" w:rsidRPr="00647E6C" w:rsidRDefault="00385270" w:rsidP="00647E6C">
            <w:pPr>
              <w:pStyle w:val="100"/>
            </w:pPr>
            <w:r w:rsidRPr="00647E6C">
              <w:t>не пусто</w:t>
            </w:r>
          </w:p>
        </w:tc>
        <w:tc>
          <w:tcPr>
            <w:tcW w:w="417" w:type="pct"/>
            <w:vAlign w:val="center"/>
          </w:tcPr>
          <w:p w14:paraId="6B994821" w14:textId="7B290FF6" w:rsidR="00385270" w:rsidRPr="00647E6C" w:rsidRDefault="00385270" w:rsidP="00647E6C">
            <w:pPr>
              <w:pStyle w:val="100"/>
            </w:pPr>
            <w:r w:rsidRPr="00647E6C">
              <w:t>dateIns != regDate</w:t>
            </w:r>
          </w:p>
        </w:tc>
        <w:tc>
          <w:tcPr>
            <w:tcW w:w="634" w:type="pct"/>
            <w:vAlign w:val="center"/>
          </w:tcPr>
          <w:p w14:paraId="727102A9" w14:textId="71564494" w:rsidR="00385270" w:rsidRPr="0099308E" w:rsidRDefault="00385270" w:rsidP="00647E6C">
            <w:pPr>
              <w:pStyle w:val="100"/>
              <w:rPr>
                <w:lang w:val="ru-RU"/>
              </w:rPr>
            </w:pPr>
            <w:r w:rsidRPr="0099308E">
              <w:rPr>
                <w:lang w:val="ru-RU"/>
              </w:rPr>
              <w:t xml:space="preserve">Дата, переданная в параметре </w:t>
            </w:r>
            <w:r w:rsidRPr="00647E6C">
              <w:t>dateIns</w:t>
            </w:r>
            <w:r w:rsidRPr="0099308E">
              <w:rPr>
                <w:lang w:val="ru-RU"/>
              </w:rPr>
              <w:t xml:space="preserve">, должна совпадать с датой в параметре </w:t>
            </w:r>
            <w:r w:rsidRPr="00647E6C">
              <w:t>regDate</w:t>
            </w:r>
          </w:p>
        </w:tc>
        <w:tc>
          <w:tcPr>
            <w:tcW w:w="1028" w:type="pct"/>
            <w:vAlign w:val="center"/>
          </w:tcPr>
          <w:p w14:paraId="33EAF0BA" w14:textId="2C0C217D" w:rsidR="00385270" w:rsidRPr="0099308E" w:rsidRDefault="00385270" w:rsidP="00647E6C">
            <w:pPr>
              <w:pStyle w:val="100"/>
              <w:rPr>
                <w:lang w:val="ru-RU"/>
              </w:rPr>
            </w:pPr>
            <w:r w:rsidRPr="0099308E">
              <w:rPr>
                <w:lang w:val="ru-RU"/>
              </w:rPr>
              <w:t xml:space="preserve">Дата, переданная в параметре </w:t>
            </w:r>
            <w:r w:rsidRPr="00647E6C">
              <w:t>dateIns</w:t>
            </w:r>
            <w:r w:rsidRPr="0099308E">
              <w:rPr>
                <w:lang w:val="ru-RU"/>
              </w:rPr>
              <w:t xml:space="preserve">, должна совпадать с датой в параметре </w:t>
            </w:r>
            <w:r w:rsidRPr="00647E6C">
              <w:t>regDate</w:t>
            </w:r>
          </w:p>
        </w:tc>
      </w:tr>
      <w:tr w:rsidR="00385270" w:rsidRPr="00B40693" w14:paraId="3E2FDA8F" w14:textId="77777777" w:rsidTr="00385270">
        <w:trPr>
          <w:trHeight w:val="454"/>
        </w:trPr>
        <w:tc>
          <w:tcPr>
            <w:tcW w:w="419" w:type="pct"/>
            <w:vAlign w:val="center"/>
          </w:tcPr>
          <w:p w14:paraId="48639114" w14:textId="1591D77B" w:rsidR="00385270" w:rsidRPr="00647E6C" w:rsidRDefault="00385270" w:rsidP="00647E6C">
            <w:pPr>
              <w:pStyle w:val="100"/>
            </w:pPr>
            <w:r w:rsidRPr="00647E6C">
              <w:t>MpiPolicyApplicationService.submitPolicyApplication</w:t>
            </w:r>
          </w:p>
        </w:tc>
        <w:tc>
          <w:tcPr>
            <w:tcW w:w="417" w:type="pct"/>
            <w:vAlign w:val="center"/>
          </w:tcPr>
          <w:p w14:paraId="2EC18AE7" w14:textId="17044AF3" w:rsidR="00385270" w:rsidRPr="00647E6C" w:rsidRDefault="00385270" w:rsidP="00647E6C">
            <w:pPr>
              <w:pStyle w:val="100"/>
            </w:pPr>
            <w:r w:rsidRPr="00647E6C">
              <w:t>3.МПИ.0134</w:t>
            </w:r>
          </w:p>
        </w:tc>
        <w:tc>
          <w:tcPr>
            <w:tcW w:w="417" w:type="pct"/>
            <w:vAlign w:val="center"/>
          </w:tcPr>
          <w:p w14:paraId="12884014" w14:textId="1ABC07C6" w:rsidR="00385270" w:rsidRPr="00647E6C" w:rsidRDefault="00385270" w:rsidP="00647E6C">
            <w:pPr>
              <w:pStyle w:val="100"/>
            </w:pPr>
            <w:r w:rsidRPr="00647E6C">
              <w:t>rq.pa.dateIns</w:t>
            </w:r>
          </w:p>
        </w:tc>
        <w:tc>
          <w:tcPr>
            <w:tcW w:w="417" w:type="pct"/>
            <w:vAlign w:val="center"/>
          </w:tcPr>
          <w:p w14:paraId="100EFF1C" w14:textId="77777777" w:rsidR="00385270" w:rsidRPr="00647E6C" w:rsidRDefault="00385270" w:rsidP="00647E6C">
            <w:pPr>
              <w:pStyle w:val="100"/>
            </w:pPr>
          </w:p>
        </w:tc>
        <w:tc>
          <w:tcPr>
            <w:tcW w:w="417" w:type="pct"/>
          </w:tcPr>
          <w:p w14:paraId="655BE0C2" w14:textId="77777777" w:rsidR="00385270" w:rsidRPr="00647E6C" w:rsidRDefault="00385270" w:rsidP="00647E6C">
            <w:pPr>
              <w:pStyle w:val="100"/>
            </w:pPr>
          </w:p>
        </w:tc>
        <w:tc>
          <w:tcPr>
            <w:tcW w:w="417" w:type="pct"/>
            <w:vAlign w:val="center"/>
          </w:tcPr>
          <w:p w14:paraId="2A5D7F5C" w14:textId="3278F500" w:rsidR="00385270" w:rsidRPr="00647E6C" w:rsidRDefault="00385270" w:rsidP="00647E6C">
            <w:pPr>
              <w:pStyle w:val="100"/>
            </w:pPr>
          </w:p>
        </w:tc>
        <w:tc>
          <w:tcPr>
            <w:tcW w:w="417" w:type="pct"/>
            <w:vAlign w:val="center"/>
          </w:tcPr>
          <w:p w14:paraId="5FEBAA03" w14:textId="3A82F2F3" w:rsidR="00385270" w:rsidRPr="00647E6C" w:rsidRDefault="00385270" w:rsidP="00647E6C">
            <w:pPr>
              <w:pStyle w:val="100"/>
            </w:pPr>
            <w:r w:rsidRPr="00647E6C">
              <w:t>не пусто</w:t>
            </w:r>
          </w:p>
        </w:tc>
        <w:tc>
          <w:tcPr>
            <w:tcW w:w="417" w:type="pct"/>
            <w:vAlign w:val="center"/>
          </w:tcPr>
          <w:p w14:paraId="6EE61AC4" w14:textId="4CAF1AB6"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0C9DBDB4" w14:textId="74A0881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62D2D4D" w14:textId="686D95EB" w:rsidR="00385270" w:rsidRPr="0099308E" w:rsidRDefault="00385270" w:rsidP="00647E6C">
            <w:pPr>
              <w:pStyle w:val="100"/>
              <w:rPr>
                <w:lang w:val="ru-RU"/>
              </w:rPr>
            </w:pPr>
            <w:r w:rsidRPr="0099308E">
              <w:rPr>
                <w:lang w:val="ru-RU"/>
              </w:rPr>
              <w:t xml:space="preserve">Значение параметра </w:t>
            </w:r>
            <w:r w:rsidRPr="00647E6C">
              <w:t>dateIns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5D1ACCCA" w14:textId="77777777" w:rsidTr="00385270">
        <w:trPr>
          <w:trHeight w:val="454"/>
        </w:trPr>
        <w:tc>
          <w:tcPr>
            <w:tcW w:w="419" w:type="pct"/>
            <w:vAlign w:val="center"/>
          </w:tcPr>
          <w:p w14:paraId="4CE075E4" w14:textId="4D90C6BF" w:rsidR="00385270" w:rsidRPr="00647E6C" w:rsidRDefault="00385270" w:rsidP="00647E6C">
            <w:pPr>
              <w:pStyle w:val="100"/>
            </w:pPr>
            <w:r w:rsidRPr="00647E6C">
              <w:t>MpiPolicyApplicationService.submitPolicyApplication</w:t>
            </w:r>
          </w:p>
        </w:tc>
        <w:tc>
          <w:tcPr>
            <w:tcW w:w="417" w:type="pct"/>
            <w:vAlign w:val="center"/>
          </w:tcPr>
          <w:p w14:paraId="5A1792C7" w14:textId="46256DD2" w:rsidR="00385270" w:rsidRPr="00647E6C" w:rsidRDefault="00385270" w:rsidP="00647E6C">
            <w:pPr>
              <w:pStyle w:val="100"/>
            </w:pPr>
            <w:r w:rsidRPr="00647E6C">
              <w:t>3.МПИ.0135</w:t>
            </w:r>
          </w:p>
        </w:tc>
        <w:tc>
          <w:tcPr>
            <w:tcW w:w="417" w:type="pct"/>
            <w:vAlign w:val="center"/>
          </w:tcPr>
          <w:p w14:paraId="63B32200" w14:textId="24F2E25D" w:rsidR="00385270" w:rsidRPr="00647E6C" w:rsidRDefault="00385270" w:rsidP="00647E6C">
            <w:pPr>
              <w:pStyle w:val="100"/>
            </w:pPr>
            <w:r w:rsidRPr="00647E6C">
              <w:t>rq.pa.appCause</w:t>
            </w:r>
          </w:p>
        </w:tc>
        <w:tc>
          <w:tcPr>
            <w:tcW w:w="417" w:type="pct"/>
            <w:vAlign w:val="center"/>
          </w:tcPr>
          <w:p w14:paraId="6A2C436C" w14:textId="77777777" w:rsidR="00385270" w:rsidRPr="00647E6C" w:rsidRDefault="00385270" w:rsidP="00647E6C">
            <w:pPr>
              <w:pStyle w:val="100"/>
            </w:pPr>
          </w:p>
        </w:tc>
        <w:tc>
          <w:tcPr>
            <w:tcW w:w="417" w:type="pct"/>
          </w:tcPr>
          <w:p w14:paraId="3CA7C80C" w14:textId="77777777" w:rsidR="00385270" w:rsidRPr="00647E6C" w:rsidRDefault="00385270" w:rsidP="00647E6C">
            <w:pPr>
              <w:pStyle w:val="100"/>
            </w:pPr>
          </w:p>
        </w:tc>
        <w:tc>
          <w:tcPr>
            <w:tcW w:w="417" w:type="pct"/>
            <w:vAlign w:val="center"/>
          </w:tcPr>
          <w:p w14:paraId="3F2375E1" w14:textId="10CA5190" w:rsidR="00385270" w:rsidRPr="00647E6C" w:rsidRDefault="00385270" w:rsidP="00647E6C">
            <w:pPr>
              <w:pStyle w:val="100"/>
            </w:pPr>
          </w:p>
        </w:tc>
        <w:tc>
          <w:tcPr>
            <w:tcW w:w="417" w:type="pct"/>
            <w:vAlign w:val="center"/>
          </w:tcPr>
          <w:p w14:paraId="4E6E04F1" w14:textId="14E2D1CB" w:rsidR="00385270" w:rsidRPr="00647E6C" w:rsidRDefault="00385270" w:rsidP="00647E6C">
            <w:pPr>
              <w:pStyle w:val="100"/>
            </w:pPr>
            <w:r w:rsidRPr="00647E6C">
              <w:t>appObject = 3</w:t>
            </w:r>
          </w:p>
        </w:tc>
        <w:tc>
          <w:tcPr>
            <w:tcW w:w="417" w:type="pct"/>
            <w:vAlign w:val="center"/>
          </w:tcPr>
          <w:p w14:paraId="6DC060F9" w14:textId="5C972193" w:rsidR="00385270" w:rsidRPr="00647E6C" w:rsidRDefault="00385270" w:rsidP="00647E6C">
            <w:pPr>
              <w:pStyle w:val="100"/>
            </w:pPr>
            <w:r w:rsidRPr="00647E6C">
              <w:t>appCause не пусто</w:t>
            </w:r>
          </w:p>
        </w:tc>
        <w:tc>
          <w:tcPr>
            <w:tcW w:w="634" w:type="pct"/>
            <w:vAlign w:val="center"/>
          </w:tcPr>
          <w:p w14:paraId="08551EFB" w14:textId="2CEFF386" w:rsidR="00385270" w:rsidRPr="0099308E" w:rsidRDefault="00385270" w:rsidP="00647E6C">
            <w:pPr>
              <w:pStyle w:val="100"/>
              <w:rPr>
                <w:lang w:val="ru-RU"/>
              </w:rPr>
            </w:pPr>
            <w:r w:rsidRPr="0099308E">
              <w:rPr>
                <w:lang w:val="ru-RU"/>
              </w:rPr>
              <w:t xml:space="preserve">Если в параметре </w:t>
            </w:r>
            <w:r w:rsidRPr="00647E6C">
              <w:t>appObject</w:t>
            </w:r>
            <w:r w:rsidRPr="0099308E">
              <w:rPr>
                <w:lang w:val="ru-RU"/>
              </w:rPr>
              <w:t xml:space="preserve"> передано значение 3, то </w:t>
            </w:r>
            <w:r w:rsidRPr="00647E6C">
              <w:t>appCause</w:t>
            </w:r>
            <w:r w:rsidRPr="0099308E">
              <w:rPr>
                <w:lang w:val="ru-RU"/>
              </w:rPr>
              <w:t xml:space="preserve"> должен передаваться с пустым значением</w:t>
            </w:r>
            <w:r w:rsidRPr="00647E6C">
              <w:t> </w:t>
            </w:r>
          </w:p>
        </w:tc>
        <w:tc>
          <w:tcPr>
            <w:tcW w:w="1028" w:type="pct"/>
            <w:vAlign w:val="center"/>
          </w:tcPr>
          <w:p w14:paraId="7912B0F0" w14:textId="4F1D4C96" w:rsidR="00385270" w:rsidRPr="0099308E" w:rsidRDefault="00385270" w:rsidP="00647E6C">
            <w:pPr>
              <w:pStyle w:val="100"/>
              <w:rPr>
                <w:lang w:val="ru-RU"/>
              </w:rPr>
            </w:pPr>
            <w:r w:rsidRPr="0099308E">
              <w:rPr>
                <w:lang w:val="ru-RU"/>
              </w:rPr>
              <w:t xml:space="preserve">Если в параметре </w:t>
            </w:r>
            <w:r w:rsidRPr="00647E6C">
              <w:t>appObject</w:t>
            </w:r>
            <w:r w:rsidRPr="0099308E">
              <w:rPr>
                <w:lang w:val="ru-RU"/>
              </w:rPr>
              <w:t xml:space="preserve"> передано значение 3, то </w:t>
            </w:r>
            <w:r w:rsidRPr="00647E6C">
              <w:t>appCause</w:t>
            </w:r>
            <w:r w:rsidRPr="0099308E">
              <w:rPr>
                <w:lang w:val="ru-RU"/>
              </w:rPr>
              <w:t xml:space="preserve"> должен передаваться с пустым значением</w:t>
            </w:r>
            <w:r w:rsidRPr="00647E6C">
              <w:t> </w:t>
            </w:r>
          </w:p>
        </w:tc>
      </w:tr>
      <w:tr w:rsidR="00385270" w:rsidRPr="00B40693" w14:paraId="1E142AB6" w14:textId="77777777" w:rsidTr="00385270">
        <w:trPr>
          <w:trHeight w:val="454"/>
        </w:trPr>
        <w:tc>
          <w:tcPr>
            <w:tcW w:w="419" w:type="pct"/>
            <w:vAlign w:val="center"/>
          </w:tcPr>
          <w:p w14:paraId="682F46E9" w14:textId="0C5E1D78" w:rsidR="00385270" w:rsidRPr="00647E6C" w:rsidRDefault="00385270" w:rsidP="00647E6C">
            <w:pPr>
              <w:pStyle w:val="100"/>
            </w:pPr>
            <w:r w:rsidRPr="00647E6C">
              <w:t>MpiPolicyApplicationService.submitPolicyApplication</w:t>
            </w:r>
          </w:p>
        </w:tc>
        <w:tc>
          <w:tcPr>
            <w:tcW w:w="417" w:type="pct"/>
            <w:vAlign w:val="center"/>
          </w:tcPr>
          <w:p w14:paraId="78C03733" w14:textId="119D4A81" w:rsidR="00385270" w:rsidRPr="00647E6C" w:rsidRDefault="00385270" w:rsidP="00647E6C">
            <w:pPr>
              <w:pStyle w:val="100"/>
            </w:pPr>
            <w:r w:rsidRPr="00647E6C">
              <w:t>3.МПИ.0136</w:t>
            </w:r>
          </w:p>
        </w:tc>
        <w:tc>
          <w:tcPr>
            <w:tcW w:w="417" w:type="pct"/>
            <w:vAlign w:val="center"/>
          </w:tcPr>
          <w:p w14:paraId="43D9CB6C" w14:textId="5A3FFC65" w:rsidR="00385270" w:rsidRPr="00647E6C" w:rsidRDefault="00385270" w:rsidP="00647E6C">
            <w:pPr>
              <w:pStyle w:val="100"/>
            </w:pPr>
            <w:r w:rsidRPr="00647E6C">
              <w:t>rq.pa.pv</w:t>
            </w:r>
          </w:p>
        </w:tc>
        <w:tc>
          <w:tcPr>
            <w:tcW w:w="417" w:type="pct"/>
            <w:vAlign w:val="center"/>
          </w:tcPr>
          <w:p w14:paraId="155DB4AC" w14:textId="77777777" w:rsidR="00385270" w:rsidRPr="00647E6C" w:rsidRDefault="00385270" w:rsidP="00647E6C">
            <w:pPr>
              <w:pStyle w:val="100"/>
            </w:pPr>
          </w:p>
        </w:tc>
        <w:tc>
          <w:tcPr>
            <w:tcW w:w="417" w:type="pct"/>
          </w:tcPr>
          <w:p w14:paraId="4F60EF60" w14:textId="77777777" w:rsidR="00385270" w:rsidRPr="00647E6C" w:rsidRDefault="00385270" w:rsidP="00647E6C">
            <w:pPr>
              <w:pStyle w:val="100"/>
            </w:pPr>
          </w:p>
        </w:tc>
        <w:tc>
          <w:tcPr>
            <w:tcW w:w="417" w:type="pct"/>
            <w:vAlign w:val="center"/>
          </w:tcPr>
          <w:p w14:paraId="46E8DF89" w14:textId="0BB239D2" w:rsidR="00385270" w:rsidRPr="00647E6C" w:rsidRDefault="00385270" w:rsidP="00647E6C">
            <w:pPr>
              <w:pStyle w:val="100"/>
            </w:pPr>
          </w:p>
        </w:tc>
        <w:tc>
          <w:tcPr>
            <w:tcW w:w="417" w:type="pct"/>
            <w:vAlign w:val="center"/>
          </w:tcPr>
          <w:p w14:paraId="6ED45552" w14:textId="63C29E1C" w:rsidR="00385270" w:rsidRPr="00647E6C" w:rsidRDefault="00385270" w:rsidP="00647E6C">
            <w:pPr>
              <w:pStyle w:val="100"/>
            </w:pPr>
            <w:r w:rsidRPr="00647E6C">
              <w:t>не пусто</w:t>
            </w:r>
          </w:p>
        </w:tc>
        <w:tc>
          <w:tcPr>
            <w:tcW w:w="417" w:type="pct"/>
            <w:vAlign w:val="center"/>
          </w:tcPr>
          <w:p w14:paraId="62DA20B9" w14:textId="3C3875D5" w:rsidR="00385270" w:rsidRPr="0099308E" w:rsidRDefault="00385270" w:rsidP="00647E6C">
            <w:pPr>
              <w:pStyle w:val="100"/>
              <w:rPr>
                <w:lang w:val="ru-RU"/>
              </w:rPr>
            </w:pPr>
            <w:r w:rsidRPr="0099308E">
              <w:rPr>
                <w:lang w:val="ru-RU"/>
              </w:rPr>
              <w:t xml:space="preserve">значение </w:t>
            </w:r>
            <w:r w:rsidRPr="00647E6C">
              <w:t>smo</w:t>
            </w:r>
            <w:r w:rsidRPr="0099308E">
              <w:rPr>
                <w:lang w:val="ru-RU"/>
              </w:rPr>
              <w:t xml:space="preserve"> ! = значению в поле </w:t>
            </w:r>
            <w:r w:rsidRPr="00647E6C">
              <w:t>smocode</w:t>
            </w:r>
            <w:r w:rsidRPr="0099308E">
              <w:rPr>
                <w:lang w:val="ru-RU"/>
              </w:rPr>
              <w:t xml:space="preserve"> в </w:t>
            </w:r>
            <w:r w:rsidRPr="0099308E">
              <w:rPr>
                <w:lang w:val="ru-RU"/>
              </w:rPr>
              <w:lastRenderedPageBreak/>
              <w:t xml:space="preserve">соответствующей строке справочника </w:t>
            </w:r>
            <w:r w:rsidRPr="00647E6C">
              <w:t>F</w:t>
            </w:r>
            <w:r w:rsidRPr="0099308E">
              <w:rPr>
                <w:lang w:val="ru-RU"/>
              </w:rPr>
              <w:t xml:space="preserve">013 (т.е. в той строке, где указан код = значению в параметре </w:t>
            </w:r>
            <w:r w:rsidRPr="00647E6C">
              <w:t>pv</w:t>
            </w:r>
            <w:r w:rsidRPr="0099308E">
              <w:rPr>
                <w:lang w:val="ru-RU"/>
              </w:rPr>
              <w:t>)</w:t>
            </w:r>
            <w:r w:rsidRPr="00647E6C">
              <w:t> </w:t>
            </w:r>
          </w:p>
        </w:tc>
        <w:tc>
          <w:tcPr>
            <w:tcW w:w="634" w:type="pct"/>
            <w:vAlign w:val="center"/>
          </w:tcPr>
          <w:p w14:paraId="652655D0" w14:textId="5D0D482A" w:rsidR="00385270" w:rsidRPr="0099308E" w:rsidRDefault="00385270" w:rsidP="00647E6C">
            <w:pPr>
              <w:pStyle w:val="100"/>
              <w:rPr>
                <w:lang w:val="ru-RU"/>
              </w:rPr>
            </w:pPr>
            <w:r w:rsidRPr="0099308E">
              <w:rPr>
                <w:lang w:val="ru-RU"/>
              </w:rPr>
              <w:lastRenderedPageBreak/>
              <w:t xml:space="preserve">Пункт выдачи </w:t>
            </w:r>
            <w:r w:rsidRPr="00647E6C">
              <w:t>pv</w:t>
            </w:r>
            <w:r w:rsidRPr="0099308E">
              <w:rPr>
                <w:lang w:val="ru-RU"/>
              </w:rPr>
              <w:t xml:space="preserve"> должен относится к той СМО, которая передана в параметре </w:t>
            </w:r>
            <w:r w:rsidRPr="00647E6C">
              <w:t>smo</w:t>
            </w:r>
          </w:p>
        </w:tc>
        <w:tc>
          <w:tcPr>
            <w:tcW w:w="1028" w:type="pct"/>
            <w:vAlign w:val="center"/>
          </w:tcPr>
          <w:p w14:paraId="4502F8EB" w14:textId="320FE5C4" w:rsidR="00385270" w:rsidRPr="0099308E" w:rsidRDefault="00385270" w:rsidP="00647E6C">
            <w:pPr>
              <w:pStyle w:val="100"/>
              <w:rPr>
                <w:lang w:val="ru-RU"/>
              </w:rPr>
            </w:pPr>
            <w:r w:rsidRPr="0099308E">
              <w:rPr>
                <w:lang w:val="ru-RU"/>
              </w:rPr>
              <w:t xml:space="preserve">Пункт выдачи </w:t>
            </w:r>
            <w:r w:rsidRPr="00647E6C">
              <w:t>pv</w:t>
            </w:r>
            <w:r w:rsidRPr="0099308E">
              <w:rPr>
                <w:lang w:val="ru-RU"/>
              </w:rPr>
              <w:t xml:space="preserve"> должен относится к той СМО, которая передана в параметре </w:t>
            </w:r>
            <w:r w:rsidRPr="00647E6C">
              <w:t>smo</w:t>
            </w:r>
          </w:p>
        </w:tc>
      </w:tr>
      <w:tr w:rsidR="00385270" w:rsidRPr="00B40693" w14:paraId="087E80AA" w14:textId="77777777" w:rsidTr="00385270">
        <w:trPr>
          <w:trHeight w:val="454"/>
        </w:trPr>
        <w:tc>
          <w:tcPr>
            <w:tcW w:w="419" w:type="pct"/>
            <w:vAlign w:val="center"/>
          </w:tcPr>
          <w:p w14:paraId="06B74BB5" w14:textId="619660A7" w:rsidR="00385270" w:rsidRPr="00647E6C" w:rsidRDefault="00385270" w:rsidP="00647E6C">
            <w:pPr>
              <w:pStyle w:val="100"/>
            </w:pPr>
            <w:r w:rsidRPr="00647E6C">
              <w:t>MpiPolicyApplicationService.submitPolicyApplication</w:t>
            </w:r>
          </w:p>
        </w:tc>
        <w:tc>
          <w:tcPr>
            <w:tcW w:w="417" w:type="pct"/>
            <w:vAlign w:val="center"/>
          </w:tcPr>
          <w:p w14:paraId="40E00C16" w14:textId="6106C800" w:rsidR="00385270" w:rsidRPr="00647E6C" w:rsidRDefault="00385270" w:rsidP="00647E6C">
            <w:pPr>
              <w:pStyle w:val="100"/>
            </w:pPr>
            <w:r w:rsidRPr="00647E6C">
              <w:t>3.МПИ.0137</w:t>
            </w:r>
          </w:p>
        </w:tc>
        <w:tc>
          <w:tcPr>
            <w:tcW w:w="417" w:type="pct"/>
            <w:vAlign w:val="center"/>
          </w:tcPr>
          <w:p w14:paraId="21AF812A" w14:textId="5C337FF7" w:rsidR="00385270" w:rsidRPr="00647E6C" w:rsidRDefault="00385270" w:rsidP="00647E6C">
            <w:pPr>
              <w:pStyle w:val="100"/>
            </w:pPr>
            <w:r w:rsidRPr="00647E6C">
              <w:t>rq.pa.applicantDoc.birthDay</w:t>
            </w:r>
          </w:p>
        </w:tc>
        <w:tc>
          <w:tcPr>
            <w:tcW w:w="417" w:type="pct"/>
            <w:vAlign w:val="center"/>
          </w:tcPr>
          <w:p w14:paraId="64FAFE33" w14:textId="77777777" w:rsidR="00385270" w:rsidRPr="00647E6C" w:rsidRDefault="00385270" w:rsidP="00647E6C">
            <w:pPr>
              <w:pStyle w:val="100"/>
            </w:pPr>
          </w:p>
        </w:tc>
        <w:tc>
          <w:tcPr>
            <w:tcW w:w="417" w:type="pct"/>
          </w:tcPr>
          <w:p w14:paraId="34B46372" w14:textId="77777777" w:rsidR="00385270" w:rsidRPr="00647E6C" w:rsidRDefault="00385270" w:rsidP="00647E6C">
            <w:pPr>
              <w:pStyle w:val="100"/>
            </w:pPr>
          </w:p>
        </w:tc>
        <w:tc>
          <w:tcPr>
            <w:tcW w:w="417" w:type="pct"/>
            <w:vAlign w:val="center"/>
          </w:tcPr>
          <w:p w14:paraId="0BF6D17B" w14:textId="54CC17A8" w:rsidR="00385270" w:rsidRPr="00647E6C" w:rsidRDefault="00385270" w:rsidP="00647E6C">
            <w:pPr>
              <w:pStyle w:val="100"/>
            </w:pPr>
          </w:p>
        </w:tc>
        <w:tc>
          <w:tcPr>
            <w:tcW w:w="417" w:type="pct"/>
            <w:vAlign w:val="center"/>
          </w:tcPr>
          <w:p w14:paraId="16CF2531" w14:textId="3EC10A03" w:rsidR="00385270" w:rsidRPr="00647E6C" w:rsidRDefault="00385270" w:rsidP="00647E6C">
            <w:pPr>
              <w:pStyle w:val="100"/>
            </w:pPr>
            <w:r w:rsidRPr="00647E6C">
              <w:t>не пусто</w:t>
            </w:r>
          </w:p>
        </w:tc>
        <w:tc>
          <w:tcPr>
            <w:tcW w:w="417" w:type="pct"/>
            <w:vAlign w:val="center"/>
          </w:tcPr>
          <w:p w14:paraId="23D2838C" w14:textId="0EA9E26B" w:rsidR="00385270" w:rsidRPr="00647E6C" w:rsidRDefault="00385270" w:rsidP="00647E6C">
            <w:pPr>
              <w:pStyle w:val="100"/>
            </w:pPr>
            <w:r w:rsidRPr="00647E6C">
              <w:t>birthDay &gt; regDate</w:t>
            </w:r>
          </w:p>
        </w:tc>
        <w:tc>
          <w:tcPr>
            <w:tcW w:w="634" w:type="pct"/>
            <w:vAlign w:val="center"/>
          </w:tcPr>
          <w:p w14:paraId="5E0D54EB" w14:textId="265FE7BB" w:rsidR="00385270" w:rsidRPr="0099308E" w:rsidRDefault="00385270" w:rsidP="00647E6C">
            <w:pPr>
              <w:pStyle w:val="100"/>
              <w:rPr>
                <w:lang w:val="ru-RU"/>
              </w:rPr>
            </w:pPr>
            <w:r w:rsidRPr="00647E6C">
              <w:t>regDate</w:t>
            </w:r>
            <w:r w:rsidRPr="0099308E">
              <w:rPr>
                <w:lang w:val="ru-RU"/>
              </w:rPr>
              <w:t xml:space="preserve"> не может быть меньше (раньше), чем </w:t>
            </w:r>
            <w:r w:rsidRPr="00647E6C">
              <w:t>birthDay</w:t>
            </w:r>
          </w:p>
        </w:tc>
        <w:tc>
          <w:tcPr>
            <w:tcW w:w="1028" w:type="pct"/>
            <w:vAlign w:val="center"/>
          </w:tcPr>
          <w:p w14:paraId="667DF074" w14:textId="26EE70CA" w:rsidR="00385270" w:rsidRPr="0099308E" w:rsidRDefault="00385270" w:rsidP="00647E6C">
            <w:pPr>
              <w:pStyle w:val="100"/>
              <w:rPr>
                <w:lang w:val="ru-RU"/>
              </w:rPr>
            </w:pPr>
            <w:r w:rsidRPr="00647E6C">
              <w:t>regDate</w:t>
            </w:r>
            <w:r w:rsidRPr="0099308E">
              <w:rPr>
                <w:lang w:val="ru-RU"/>
              </w:rPr>
              <w:t xml:space="preserve"> не может быть меньше (раньше), чем </w:t>
            </w:r>
            <w:r w:rsidRPr="00647E6C">
              <w:t>birthDay</w:t>
            </w:r>
          </w:p>
        </w:tc>
      </w:tr>
      <w:tr w:rsidR="00385270" w:rsidRPr="00B40693" w14:paraId="123AD639" w14:textId="77777777" w:rsidTr="00385270">
        <w:trPr>
          <w:trHeight w:val="454"/>
        </w:trPr>
        <w:tc>
          <w:tcPr>
            <w:tcW w:w="419" w:type="pct"/>
            <w:vAlign w:val="center"/>
          </w:tcPr>
          <w:p w14:paraId="653DBE9F" w14:textId="06A6EFDF" w:rsidR="00385270" w:rsidRPr="00647E6C" w:rsidRDefault="00385270" w:rsidP="00647E6C">
            <w:pPr>
              <w:pStyle w:val="100"/>
            </w:pPr>
            <w:r w:rsidRPr="00647E6C">
              <w:t>MpiPolicyApplicationService.submitPolicyApplication</w:t>
            </w:r>
          </w:p>
        </w:tc>
        <w:tc>
          <w:tcPr>
            <w:tcW w:w="417" w:type="pct"/>
            <w:vAlign w:val="center"/>
          </w:tcPr>
          <w:p w14:paraId="0CC6CAAF" w14:textId="4D4CEB7E" w:rsidR="00385270" w:rsidRPr="00647E6C" w:rsidRDefault="00385270" w:rsidP="00647E6C">
            <w:pPr>
              <w:pStyle w:val="100"/>
            </w:pPr>
            <w:r w:rsidRPr="00647E6C">
              <w:t>3.МПИ.0139</w:t>
            </w:r>
          </w:p>
        </w:tc>
        <w:tc>
          <w:tcPr>
            <w:tcW w:w="417" w:type="pct"/>
            <w:vAlign w:val="center"/>
          </w:tcPr>
          <w:p w14:paraId="3F0DA91D" w14:textId="1AF3246E" w:rsidR="00385270" w:rsidRPr="00647E6C" w:rsidRDefault="00385270" w:rsidP="00647E6C">
            <w:pPr>
              <w:pStyle w:val="100"/>
            </w:pPr>
            <w:r w:rsidRPr="00647E6C">
              <w:t>rq.pa.addr.aoguid</w:t>
            </w:r>
          </w:p>
        </w:tc>
        <w:tc>
          <w:tcPr>
            <w:tcW w:w="417" w:type="pct"/>
            <w:vAlign w:val="center"/>
          </w:tcPr>
          <w:p w14:paraId="0A1D8C10" w14:textId="659671FD" w:rsidR="00385270" w:rsidRPr="0099308E" w:rsidRDefault="00385270" w:rsidP="00647E6C">
            <w:pPr>
              <w:pStyle w:val="100"/>
              <w:rPr>
                <w:lang w:val="ru-RU"/>
              </w:rPr>
            </w:pPr>
            <w:r w:rsidRPr="0099308E">
              <w:rPr>
                <w:lang w:val="ru-RU"/>
              </w:rPr>
              <w:t>Государственный адресный реестр (</w:t>
            </w:r>
            <w:hyperlink r:id="rId34"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598A9981" w14:textId="77777777" w:rsidR="00385270" w:rsidRPr="0099308E" w:rsidRDefault="00385270" w:rsidP="00647E6C">
            <w:pPr>
              <w:pStyle w:val="100"/>
              <w:rPr>
                <w:lang w:val="ru-RU"/>
              </w:rPr>
            </w:pPr>
          </w:p>
        </w:tc>
        <w:tc>
          <w:tcPr>
            <w:tcW w:w="417" w:type="pct"/>
            <w:vAlign w:val="center"/>
          </w:tcPr>
          <w:p w14:paraId="2A930314" w14:textId="2E38F137" w:rsidR="00385270" w:rsidRPr="0099308E" w:rsidRDefault="00385270" w:rsidP="00647E6C">
            <w:pPr>
              <w:pStyle w:val="100"/>
              <w:rPr>
                <w:lang w:val="ru-RU"/>
              </w:rPr>
            </w:pPr>
            <w:r w:rsidRPr="0099308E">
              <w:rPr>
                <w:lang w:val="ru-RU"/>
              </w:rPr>
              <w:t xml:space="preserve">таблица </w:t>
            </w:r>
            <w:r w:rsidRPr="00647E6C">
              <w:t>mpi</w:t>
            </w:r>
            <w:r w:rsidRPr="0099308E">
              <w:rPr>
                <w:lang w:val="ru-RU"/>
              </w:rPr>
              <w:t>.</w:t>
            </w:r>
            <w:r w:rsidRPr="00647E6C">
              <w:t>address</w:t>
            </w:r>
            <w:r w:rsidRPr="0099308E">
              <w:rPr>
                <w:lang w:val="ru-RU"/>
              </w:rPr>
              <w:t xml:space="preserve"> </w:t>
            </w:r>
            <w:r w:rsidRPr="0099308E">
              <w:rPr>
                <w:rFonts w:ascii="Times New Roman" w:hAnsi="Times New Roman"/>
                <w:lang w:val="ru-RU"/>
              </w:rPr>
              <w:t>→</w:t>
            </w:r>
            <w:r w:rsidRPr="0099308E">
              <w:rPr>
                <w:lang w:val="ru-RU"/>
              </w:rPr>
              <w:t xml:space="preserve"> поле </w:t>
            </w:r>
            <w:r w:rsidRPr="00647E6C">
              <w:t>aoguid</w:t>
            </w:r>
          </w:p>
        </w:tc>
        <w:tc>
          <w:tcPr>
            <w:tcW w:w="417" w:type="pct"/>
            <w:vAlign w:val="center"/>
          </w:tcPr>
          <w:p w14:paraId="64E9D1C2" w14:textId="452B733B" w:rsidR="00385270" w:rsidRPr="00647E6C" w:rsidRDefault="00385270" w:rsidP="00647E6C">
            <w:pPr>
              <w:pStyle w:val="100"/>
            </w:pPr>
            <w:r w:rsidRPr="00647E6C">
              <w:t>не пусто</w:t>
            </w:r>
          </w:p>
        </w:tc>
        <w:tc>
          <w:tcPr>
            <w:tcW w:w="417" w:type="pct"/>
            <w:vAlign w:val="center"/>
          </w:tcPr>
          <w:p w14:paraId="7920E1DB" w14:textId="77777777" w:rsidR="00385270" w:rsidRPr="00647E6C" w:rsidRDefault="00385270" w:rsidP="00647E6C">
            <w:pPr>
              <w:pStyle w:val="100"/>
            </w:pPr>
          </w:p>
        </w:tc>
        <w:tc>
          <w:tcPr>
            <w:tcW w:w="634" w:type="pct"/>
            <w:vAlign w:val="center"/>
          </w:tcPr>
          <w:p w14:paraId="7D857B5A" w14:textId="2EF06937"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c>
          <w:tcPr>
            <w:tcW w:w="1028" w:type="pct"/>
            <w:vAlign w:val="center"/>
          </w:tcPr>
          <w:p w14:paraId="19D818C4" w14:textId="054628AD"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r>
      <w:tr w:rsidR="00385270" w:rsidRPr="00B40693" w14:paraId="1D4A249F" w14:textId="77777777" w:rsidTr="00385270">
        <w:trPr>
          <w:trHeight w:val="454"/>
        </w:trPr>
        <w:tc>
          <w:tcPr>
            <w:tcW w:w="419" w:type="pct"/>
            <w:vAlign w:val="center"/>
          </w:tcPr>
          <w:p w14:paraId="7638F2F7" w14:textId="58012118" w:rsidR="00385270" w:rsidRPr="00647E6C" w:rsidRDefault="00385270" w:rsidP="00647E6C">
            <w:pPr>
              <w:pStyle w:val="100"/>
            </w:pPr>
            <w:r w:rsidRPr="00647E6C">
              <w:t>MpiPolicyApplicationService.submitPolicyApplication</w:t>
            </w:r>
          </w:p>
        </w:tc>
        <w:tc>
          <w:tcPr>
            <w:tcW w:w="417" w:type="pct"/>
            <w:vAlign w:val="center"/>
          </w:tcPr>
          <w:p w14:paraId="01CDD8A8" w14:textId="3E5F85D0" w:rsidR="00385270" w:rsidRPr="00647E6C" w:rsidRDefault="00385270" w:rsidP="00647E6C">
            <w:pPr>
              <w:pStyle w:val="100"/>
            </w:pPr>
            <w:r w:rsidRPr="00647E6C">
              <w:t>3.МПИ.0140</w:t>
            </w:r>
          </w:p>
        </w:tc>
        <w:tc>
          <w:tcPr>
            <w:tcW w:w="417" w:type="pct"/>
            <w:vAlign w:val="center"/>
          </w:tcPr>
          <w:p w14:paraId="23643774" w14:textId="719D4C35" w:rsidR="00385270" w:rsidRPr="00647E6C" w:rsidRDefault="00385270" w:rsidP="00647E6C">
            <w:pPr>
              <w:pStyle w:val="100"/>
            </w:pPr>
            <w:r w:rsidRPr="00647E6C">
              <w:t>rq.pa.addr.hsguid</w:t>
            </w:r>
          </w:p>
        </w:tc>
        <w:tc>
          <w:tcPr>
            <w:tcW w:w="417" w:type="pct"/>
            <w:vAlign w:val="center"/>
          </w:tcPr>
          <w:p w14:paraId="56B02093" w14:textId="2A17FBEA" w:rsidR="00385270" w:rsidRPr="0099308E" w:rsidRDefault="00385270" w:rsidP="00647E6C">
            <w:pPr>
              <w:pStyle w:val="100"/>
              <w:rPr>
                <w:lang w:val="ru-RU"/>
              </w:rPr>
            </w:pPr>
            <w:r w:rsidRPr="0099308E">
              <w:rPr>
                <w:lang w:val="ru-RU"/>
              </w:rPr>
              <w:t>Государственный адресный реестр (</w:t>
            </w:r>
            <w:hyperlink r:id="rId35"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06848A45" w14:textId="77777777" w:rsidR="00385270" w:rsidRPr="0099308E" w:rsidRDefault="00385270" w:rsidP="00647E6C">
            <w:pPr>
              <w:pStyle w:val="100"/>
              <w:rPr>
                <w:lang w:val="ru-RU"/>
              </w:rPr>
            </w:pPr>
          </w:p>
        </w:tc>
        <w:tc>
          <w:tcPr>
            <w:tcW w:w="417" w:type="pct"/>
            <w:vAlign w:val="center"/>
          </w:tcPr>
          <w:p w14:paraId="3DDE9386" w14:textId="352FD17D" w:rsidR="00385270" w:rsidRPr="0099308E" w:rsidRDefault="00385270" w:rsidP="00647E6C">
            <w:pPr>
              <w:pStyle w:val="100"/>
              <w:rPr>
                <w:lang w:val="ru-RU"/>
              </w:rPr>
            </w:pPr>
            <w:r w:rsidRPr="0099308E">
              <w:rPr>
                <w:lang w:val="ru-RU"/>
              </w:rPr>
              <w:t xml:space="preserve">таблица </w:t>
            </w:r>
            <w:r w:rsidRPr="00647E6C">
              <w:t>mpi</w:t>
            </w:r>
            <w:r w:rsidRPr="0099308E">
              <w:rPr>
                <w:lang w:val="ru-RU"/>
              </w:rPr>
              <w:t>.</w:t>
            </w:r>
            <w:r w:rsidRPr="00647E6C">
              <w:t>address</w:t>
            </w:r>
            <w:r w:rsidRPr="0099308E">
              <w:rPr>
                <w:lang w:val="ru-RU"/>
              </w:rPr>
              <w:t xml:space="preserve"> </w:t>
            </w:r>
            <w:r w:rsidRPr="0099308E">
              <w:rPr>
                <w:rFonts w:ascii="Times New Roman" w:hAnsi="Times New Roman"/>
                <w:lang w:val="ru-RU"/>
              </w:rPr>
              <w:t>→</w:t>
            </w:r>
            <w:r w:rsidRPr="0099308E">
              <w:rPr>
                <w:lang w:val="ru-RU"/>
              </w:rPr>
              <w:t xml:space="preserve"> поле </w:t>
            </w:r>
            <w:r w:rsidRPr="00647E6C">
              <w:t>hsguid </w:t>
            </w:r>
          </w:p>
        </w:tc>
        <w:tc>
          <w:tcPr>
            <w:tcW w:w="417" w:type="pct"/>
            <w:vAlign w:val="center"/>
          </w:tcPr>
          <w:p w14:paraId="1ECE59A4" w14:textId="442087C7" w:rsidR="00385270" w:rsidRPr="00647E6C" w:rsidRDefault="00385270" w:rsidP="00647E6C">
            <w:pPr>
              <w:pStyle w:val="100"/>
            </w:pPr>
            <w:r w:rsidRPr="00647E6C">
              <w:t>не пусто</w:t>
            </w:r>
          </w:p>
        </w:tc>
        <w:tc>
          <w:tcPr>
            <w:tcW w:w="417" w:type="pct"/>
            <w:vAlign w:val="center"/>
          </w:tcPr>
          <w:p w14:paraId="6D51B9DF" w14:textId="77777777" w:rsidR="00385270" w:rsidRPr="00647E6C" w:rsidRDefault="00385270" w:rsidP="00647E6C">
            <w:pPr>
              <w:pStyle w:val="100"/>
            </w:pPr>
          </w:p>
        </w:tc>
        <w:tc>
          <w:tcPr>
            <w:tcW w:w="634" w:type="pct"/>
            <w:vAlign w:val="center"/>
          </w:tcPr>
          <w:p w14:paraId="7354A349" w14:textId="2F05B363"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c>
          <w:tcPr>
            <w:tcW w:w="1028" w:type="pct"/>
            <w:vAlign w:val="center"/>
          </w:tcPr>
          <w:p w14:paraId="5C900CDB" w14:textId="6F931810"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r>
      <w:tr w:rsidR="00385270" w:rsidRPr="00B40693" w14:paraId="4AFBD2AB" w14:textId="77777777" w:rsidTr="00385270">
        <w:trPr>
          <w:trHeight w:val="454"/>
        </w:trPr>
        <w:tc>
          <w:tcPr>
            <w:tcW w:w="419" w:type="pct"/>
            <w:vAlign w:val="center"/>
          </w:tcPr>
          <w:p w14:paraId="406BB34A" w14:textId="08BFAB7E"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7EC9FB51" w14:textId="3C22C209" w:rsidR="00385270" w:rsidRPr="00647E6C" w:rsidRDefault="00385270" w:rsidP="00647E6C">
            <w:pPr>
              <w:pStyle w:val="100"/>
            </w:pPr>
            <w:r w:rsidRPr="00647E6C">
              <w:lastRenderedPageBreak/>
              <w:t>3.МПИ.0141</w:t>
            </w:r>
          </w:p>
        </w:tc>
        <w:tc>
          <w:tcPr>
            <w:tcW w:w="417" w:type="pct"/>
            <w:vAlign w:val="center"/>
          </w:tcPr>
          <w:p w14:paraId="1B867D08" w14:textId="1C7AB521" w:rsidR="00385270" w:rsidRPr="00647E6C" w:rsidRDefault="00385270" w:rsidP="00647E6C">
            <w:pPr>
              <w:pStyle w:val="100"/>
            </w:pPr>
            <w:r w:rsidRPr="00647E6C">
              <w:t>rq.pa.dateIns</w:t>
            </w:r>
          </w:p>
        </w:tc>
        <w:tc>
          <w:tcPr>
            <w:tcW w:w="417" w:type="pct"/>
            <w:vAlign w:val="center"/>
          </w:tcPr>
          <w:p w14:paraId="117763B1" w14:textId="77777777" w:rsidR="00385270" w:rsidRPr="00647E6C" w:rsidRDefault="00385270" w:rsidP="00647E6C">
            <w:pPr>
              <w:pStyle w:val="100"/>
            </w:pPr>
          </w:p>
        </w:tc>
        <w:tc>
          <w:tcPr>
            <w:tcW w:w="417" w:type="pct"/>
          </w:tcPr>
          <w:p w14:paraId="4D36536D" w14:textId="77777777" w:rsidR="00385270" w:rsidRPr="00647E6C" w:rsidRDefault="00385270" w:rsidP="00647E6C">
            <w:pPr>
              <w:pStyle w:val="100"/>
            </w:pPr>
          </w:p>
        </w:tc>
        <w:tc>
          <w:tcPr>
            <w:tcW w:w="417" w:type="pct"/>
            <w:vAlign w:val="center"/>
          </w:tcPr>
          <w:p w14:paraId="2C38313A" w14:textId="25B93516" w:rsidR="00385270" w:rsidRPr="00647E6C" w:rsidRDefault="00385270" w:rsidP="00647E6C">
            <w:pPr>
              <w:pStyle w:val="100"/>
            </w:pPr>
          </w:p>
        </w:tc>
        <w:tc>
          <w:tcPr>
            <w:tcW w:w="417" w:type="pct"/>
            <w:vAlign w:val="center"/>
          </w:tcPr>
          <w:p w14:paraId="02C55331" w14:textId="2A836F02" w:rsidR="00385270" w:rsidRPr="00647E6C" w:rsidRDefault="00385270" w:rsidP="00647E6C">
            <w:pPr>
              <w:pStyle w:val="100"/>
            </w:pPr>
            <w:r w:rsidRPr="00647E6C">
              <w:t>не пусто</w:t>
            </w:r>
          </w:p>
        </w:tc>
        <w:tc>
          <w:tcPr>
            <w:tcW w:w="417" w:type="pct"/>
            <w:vAlign w:val="center"/>
          </w:tcPr>
          <w:p w14:paraId="67153F76" w14:textId="0F46662A" w:rsidR="00385270" w:rsidRPr="0099308E" w:rsidRDefault="00385270" w:rsidP="00647E6C">
            <w:pPr>
              <w:pStyle w:val="100"/>
              <w:rPr>
                <w:lang w:val="ru-RU"/>
              </w:rPr>
            </w:pPr>
            <w:r w:rsidRPr="0099308E">
              <w:rPr>
                <w:lang w:val="ru-RU"/>
              </w:rPr>
              <w:t xml:space="preserve">Значение не принадлежит интервалу [1991-06-28 </w:t>
            </w:r>
            <w:r w:rsidRPr="0099308E">
              <w:rPr>
                <w:lang w:val="ru-RU"/>
              </w:rPr>
              <w:lastRenderedPageBreak/>
              <w:t>- ГГГГ-ММ-ДД</w:t>
            </w:r>
            <w:r w:rsidRPr="00647E6C">
              <w:t> </w:t>
            </w:r>
            <w:r w:rsidRPr="0099308E">
              <w:rPr>
                <w:lang w:val="ru-RU"/>
              </w:rPr>
              <w:t>актуального дня]</w:t>
            </w:r>
          </w:p>
        </w:tc>
        <w:tc>
          <w:tcPr>
            <w:tcW w:w="634" w:type="pct"/>
            <w:vAlign w:val="center"/>
          </w:tcPr>
          <w:p w14:paraId="353088B5" w14:textId="1ACA02D8" w:rsidR="00385270" w:rsidRPr="0099308E" w:rsidRDefault="00385270" w:rsidP="00647E6C">
            <w:pPr>
              <w:pStyle w:val="100"/>
              <w:rPr>
                <w:lang w:val="ru-RU"/>
              </w:rPr>
            </w:pPr>
            <w:r w:rsidRPr="0099308E">
              <w:rPr>
                <w:lang w:val="ru-RU"/>
              </w:rPr>
              <w:lastRenderedPageBreak/>
              <w:t>Значение не может быть указано будущей датой</w:t>
            </w:r>
          </w:p>
        </w:tc>
        <w:tc>
          <w:tcPr>
            <w:tcW w:w="1028" w:type="pct"/>
            <w:vAlign w:val="center"/>
          </w:tcPr>
          <w:p w14:paraId="3141F90A" w14:textId="790F05E2" w:rsidR="00385270" w:rsidRPr="0099308E" w:rsidRDefault="00385270" w:rsidP="00647E6C">
            <w:pPr>
              <w:pStyle w:val="100"/>
              <w:rPr>
                <w:lang w:val="ru-RU"/>
              </w:rPr>
            </w:pPr>
            <w:r w:rsidRPr="0099308E">
              <w:rPr>
                <w:lang w:val="ru-RU"/>
              </w:rPr>
              <w:t xml:space="preserve">Значение параметра </w:t>
            </w:r>
            <w:r w:rsidRPr="00647E6C">
              <w:t>dateIns</w:t>
            </w:r>
            <w:r w:rsidRPr="0099308E">
              <w:rPr>
                <w:lang w:val="ru-RU"/>
              </w:rPr>
              <w:t xml:space="preserve"> должно принадлежать интервалу с 1991-06-28 по дату актуального дня</w:t>
            </w:r>
          </w:p>
        </w:tc>
      </w:tr>
      <w:tr w:rsidR="00385270" w:rsidRPr="00B40693" w14:paraId="63504E0B" w14:textId="77777777" w:rsidTr="00385270">
        <w:trPr>
          <w:trHeight w:val="454"/>
        </w:trPr>
        <w:tc>
          <w:tcPr>
            <w:tcW w:w="419" w:type="pct"/>
            <w:vAlign w:val="center"/>
          </w:tcPr>
          <w:p w14:paraId="0D5EAF9B" w14:textId="52DBEB0A" w:rsidR="00385270" w:rsidRPr="00647E6C" w:rsidRDefault="00385270" w:rsidP="00647E6C">
            <w:pPr>
              <w:pStyle w:val="100"/>
            </w:pPr>
            <w:r w:rsidRPr="00647E6C">
              <w:t>MpiPolicyApplicationService.submitPolicyApplication</w:t>
            </w:r>
          </w:p>
        </w:tc>
        <w:tc>
          <w:tcPr>
            <w:tcW w:w="417" w:type="pct"/>
            <w:vAlign w:val="center"/>
          </w:tcPr>
          <w:p w14:paraId="048393BF" w14:textId="59D4BEEA" w:rsidR="00385270" w:rsidRPr="00647E6C" w:rsidRDefault="00385270" w:rsidP="00647E6C">
            <w:pPr>
              <w:pStyle w:val="100"/>
            </w:pPr>
            <w:r w:rsidRPr="00647E6C">
              <w:t>3.МПИ.0142</w:t>
            </w:r>
          </w:p>
        </w:tc>
        <w:tc>
          <w:tcPr>
            <w:tcW w:w="417" w:type="pct"/>
            <w:vAlign w:val="center"/>
          </w:tcPr>
          <w:p w14:paraId="75B6B606" w14:textId="51AD0082" w:rsidR="00385270" w:rsidRPr="00647E6C" w:rsidRDefault="00385270" w:rsidP="00647E6C">
            <w:pPr>
              <w:pStyle w:val="100"/>
            </w:pPr>
            <w:r w:rsidRPr="00647E6C">
              <w:t>rq.pa.regDate</w:t>
            </w:r>
          </w:p>
        </w:tc>
        <w:tc>
          <w:tcPr>
            <w:tcW w:w="417" w:type="pct"/>
            <w:vAlign w:val="center"/>
          </w:tcPr>
          <w:p w14:paraId="7D720AD3" w14:textId="77777777" w:rsidR="00385270" w:rsidRPr="00647E6C" w:rsidRDefault="00385270" w:rsidP="00647E6C">
            <w:pPr>
              <w:pStyle w:val="100"/>
            </w:pPr>
          </w:p>
        </w:tc>
        <w:tc>
          <w:tcPr>
            <w:tcW w:w="417" w:type="pct"/>
          </w:tcPr>
          <w:p w14:paraId="7024696E" w14:textId="77777777" w:rsidR="00385270" w:rsidRPr="00647E6C" w:rsidRDefault="00385270" w:rsidP="00647E6C">
            <w:pPr>
              <w:pStyle w:val="100"/>
            </w:pPr>
          </w:p>
        </w:tc>
        <w:tc>
          <w:tcPr>
            <w:tcW w:w="417" w:type="pct"/>
            <w:vAlign w:val="center"/>
          </w:tcPr>
          <w:p w14:paraId="1B162A3B" w14:textId="382B4C8C" w:rsidR="00385270" w:rsidRPr="00647E6C" w:rsidRDefault="00385270" w:rsidP="00647E6C">
            <w:pPr>
              <w:pStyle w:val="100"/>
            </w:pPr>
          </w:p>
        </w:tc>
        <w:tc>
          <w:tcPr>
            <w:tcW w:w="417" w:type="pct"/>
            <w:vAlign w:val="center"/>
          </w:tcPr>
          <w:p w14:paraId="3C5ECA5D" w14:textId="74F94B79" w:rsidR="00385270" w:rsidRPr="00647E6C" w:rsidRDefault="00385270" w:rsidP="00647E6C">
            <w:pPr>
              <w:pStyle w:val="100"/>
            </w:pPr>
            <w:r w:rsidRPr="00647E6C">
              <w:t>не пусто</w:t>
            </w:r>
          </w:p>
        </w:tc>
        <w:tc>
          <w:tcPr>
            <w:tcW w:w="417" w:type="pct"/>
            <w:vAlign w:val="center"/>
          </w:tcPr>
          <w:p w14:paraId="1B861CB7" w14:textId="1AD14F67" w:rsidR="00385270" w:rsidRPr="0099308E" w:rsidRDefault="00385270" w:rsidP="00647E6C">
            <w:pPr>
              <w:pStyle w:val="100"/>
              <w:rPr>
                <w:lang w:val="ru-RU"/>
              </w:rPr>
            </w:pPr>
            <w:r w:rsidRPr="0099308E">
              <w:rPr>
                <w:lang w:val="ru-RU"/>
              </w:rPr>
              <w:t>Значение не принадлежит интервалу [1991-06-28 - ГГГГ-ММ-ДД</w:t>
            </w:r>
            <w:r w:rsidRPr="00647E6C">
              <w:t> </w:t>
            </w:r>
            <w:r w:rsidRPr="0099308E">
              <w:rPr>
                <w:lang w:val="ru-RU"/>
              </w:rPr>
              <w:t>актуального дня]</w:t>
            </w:r>
          </w:p>
        </w:tc>
        <w:tc>
          <w:tcPr>
            <w:tcW w:w="634" w:type="pct"/>
            <w:vAlign w:val="center"/>
          </w:tcPr>
          <w:p w14:paraId="03086489" w14:textId="6ADFF25D" w:rsidR="00385270" w:rsidRPr="0099308E" w:rsidRDefault="00385270" w:rsidP="00647E6C">
            <w:pPr>
              <w:pStyle w:val="100"/>
              <w:rPr>
                <w:lang w:val="ru-RU"/>
              </w:rPr>
            </w:pPr>
            <w:r w:rsidRPr="0099308E">
              <w:rPr>
                <w:lang w:val="ru-RU"/>
              </w:rPr>
              <w:t>Значение должно принадлежать</w:t>
            </w:r>
            <w:r w:rsidRPr="00647E6C">
              <w:t> </w:t>
            </w:r>
            <w:r w:rsidRPr="0099308E">
              <w:rPr>
                <w:lang w:val="ru-RU"/>
              </w:rPr>
              <w:t>интервалу [1991-06-28 - ГГГГ-ММ-ДД</w:t>
            </w:r>
            <w:r w:rsidRPr="00647E6C">
              <w:t> </w:t>
            </w:r>
            <w:r w:rsidRPr="0099308E">
              <w:rPr>
                <w:lang w:val="ru-RU"/>
              </w:rPr>
              <w:t>актуального дня]</w:t>
            </w:r>
          </w:p>
        </w:tc>
        <w:tc>
          <w:tcPr>
            <w:tcW w:w="1028" w:type="pct"/>
            <w:vAlign w:val="center"/>
          </w:tcPr>
          <w:p w14:paraId="3163F8E6" w14:textId="5061BAD8" w:rsidR="00385270" w:rsidRPr="0099308E" w:rsidRDefault="00385270" w:rsidP="00647E6C">
            <w:pPr>
              <w:pStyle w:val="100"/>
              <w:rPr>
                <w:lang w:val="ru-RU"/>
              </w:rPr>
            </w:pPr>
            <w:r w:rsidRPr="0099308E">
              <w:rPr>
                <w:lang w:val="ru-RU"/>
              </w:rPr>
              <w:t>Значение</w:t>
            </w:r>
            <w:r w:rsidRPr="00647E6C">
              <w:t> </w:t>
            </w:r>
            <w:r w:rsidRPr="0099308E">
              <w:rPr>
                <w:lang w:val="ru-RU"/>
              </w:rPr>
              <w:t xml:space="preserve">параметра </w:t>
            </w:r>
            <w:r w:rsidRPr="00647E6C">
              <w:t>regDate</w:t>
            </w:r>
            <w:r w:rsidRPr="0099308E">
              <w:rPr>
                <w:lang w:val="ru-RU"/>
              </w:rPr>
              <w:t xml:space="preserve"> должно принадлежать</w:t>
            </w:r>
            <w:r w:rsidRPr="00647E6C">
              <w:t> </w:t>
            </w:r>
            <w:r w:rsidRPr="0099308E">
              <w:rPr>
                <w:lang w:val="ru-RU"/>
              </w:rPr>
              <w:t>интервалу с 1991-06-28 по</w:t>
            </w:r>
            <w:r w:rsidRPr="00647E6C">
              <w:t> </w:t>
            </w:r>
            <w:r w:rsidRPr="0099308E">
              <w:rPr>
                <w:lang w:val="ru-RU"/>
              </w:rPr>
              <w:t>дату</w:t>
            </w:r>
            <w:r w:rsidRPr="00647E6C">
              <w:t> </w:t>
            </w:r>
            <w:r w:rsidRPr="0099308E">
              <w:rPr>
                <w:lang w:val="ru-RU"/>
              </w:rPr>
              <w:t>актуального дня</w:t>
            </w:r>
          </w:p>
        </w:tc>
      </w:tr>
      <w:tr w:rsidR="00385270" w:rsidRPr="00B40693" w14:paraId="616AFBB2" w14:textId="77777777" w:rsidTr="00385270">
        <w:trPr>
          <w:trHeight w:val="454"/>
        </w:trPr>
        <w:tc>
          <w:tcPr>
            <w:tcW w:w="419" w:type="pct"/>
            <w:vAlign w:val="center"/>
          </w:tcPr>
          <w:p w14:paraId="1ACEE892" w14:textId="2C61D2B9" w:rsidR="00385270" w:rsidRPr="00647E6C" w:rsidRDefault="00385270" w:rsidP="00647E6C">
            <w:pPr>
              <w:pStyle w:val="100"/>
            </w:pPr>
            <w:r w:rsidRPr="00647E6C">
              <w:t>MpiPolicyApplicationService.submitPolicyApplication</w:t>
            </w:r>
          </w:p>
        </w:tc>
        <w:tc>
          <w:tcPr>
            <w:tcW w:w="417" w:type="pct"/>
            <w:vAlign w:val="center"/>
          </w:tcPr>
          <w:p w14:paraId="0EBCE416" w14:textId="3FDDBD47" w:rsidR="00385270" w:rsidRPr="00647E6C" w:rsidRDefault="00385270" w:rsidP="00647E6C">
            <w:pPr>
              <w:pStyle w:val="100"/>
            </w:pPr>
            <w:r w:rsidRPr="00647E6C">
              <w:t>3.МПИ.0143</w:t>
            </w:r>
          </w:p>
        </w:tc>
        <w:tc>
          <w:tcPr>
            <w:tcW w:w="417" w:type="pct"/>
            <w:vAlign w:val="center"/>
          </w:tcPr>
          <w:p w14:paraId="732EEB78" w14:textId="38B31DDE" w:rsidR="00385270" w:rsidRPr="00647E6C" w:rsidRDefault="00385270" w:rsidP="00647E6C">
            <w:pPr>
              <w:pStyle w:val="100"/>
            </w:pPr>
            <w:r w:rsidRPr="00647E6C">
              <w:t>rq.pa.policyEndDate</w:t>
            </w:r>
          </w:p>
        </w:tc>
        <w:tc>
          <w:tcPr>
            <w:tcW w:w="417" w:type="pct"/>
            <w:vAlign w:val="center"/>
          </w:tcPr>
          <w:p w14:paraId="6A0C4ECE" w14:textId="77777777" w:rsidR="00385270" w:rsidRPr="00647E6C" w:rsidRDefault="00385270" w:rsidP="00647E6C">
            <w:pPr>
              <w:pStyle w:val="100"/>
            </w:pPr>
          </w:p>
        </w:tc>
        <w:tc>
          <w:tcPr>
            <w:tcW w:w="417" w:type="pct"/>
          </w:tcPr>
          <w:p w14:paraId="1584111A" w14:textId="77777777" w:rsidR="00385270" w:rsidRPr="00647E6C" w:rsidRDefault="00385270" w:rsidP="00647E6C">
            <w:pPr>
              <w:pStyle w:val="100"/>
            </w:pPr>
          </w:p>
        </w:tc>
        <w:tc>
          <w:tcPr>
            <w:tcW w:w="417" w:type="pct"/>
            <w:vAlign w:val="center"/>
          </w:tcPr>
          <w:p w14:paraId="75382A8C" w14:textId="3FED813E" w:rsidR="00385270" w:rsidRPr="00647E6C" w:rsidRDefault="00385270" w:rsidP="00647E6C">
            <w:pPr>
              <w:pStyle w:val="100"/>
            </w:pPr>
          </w:p>
        </w:tc>
        <w:tc>
          <w:tcPr>
            <w:tcW w:w="417" w:type="pct"/>
            <w:vAlign w:val="center"/>
          </w:tcPr>
          <w:p w14:paraId="06C5246A" w14:textId="4A8D95A7" w:rsidR="00385270" w:rsidRPr="00647E6C" w:rsidRDefault="00385270" w:rsidP="00647E6C">
            <w:pPr>
              <w:pStyle w:val="100"/>
            </w:pPr>
            <w:r w:rsidRPr="00647E6C">
              <w:t>не пусто</w:t>
            </w:r>
          </w:p>
        </w:tc>
        <w:tc>
          <w:tcPr>
            <w:tcW w:w="417" w:type="pct"/>
            <w:vAlign w:val="center"/>
          </w:tcPr>
          <w:p w14:paraId="5412AB2E" w14:textId="34B316DD"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6B3DF826" w14:textId="5580E50A"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0D85CF36" w14:textId="5049C12A" w:rsidR="00385270" w:rsidRPr="0099308E" w:rsidRDefault="00385270" w:rsidP="00647E6C">
            <w:pPr>
              <w:pStyle w:val="100"/>
              <w:rPr>
                <w:lang w:val="ru-RU"/>
              </w:rPr>
            </w:pPr>
            <w:r w:rsidRPr="0099308E">
              <w:rPr>
                <w:lang w:val="ru-RU"/>
              </w:rPr>
              <w:t xml:space="preserve">Значение параметра </w:t>
            </w:r>
            <w:r w:rsidRPr="00647E6C">
              <w:t>policyEndDate</w:t>
            </w:r>
            <w:r w:rsidRPr="0099308E">
              <w:rPr>
                <w:lang w:val="ru-RU"/>
              </w:rPr>
              <w:t xml:space="preserve"> должно принадлежать интервалу с 1900-01-01 по 2999-12-31</w:t>
            </w:r>
          </w:p>
        </w:tc>
      </w:tr>
      <w:tr w:rsidR="00385270" w:rsidRPr="00B40693" w14:paraId="7CDD43E6" w14:textId="77777777" w:rsidTr="00385270">
        <w:trPr>
          <w:trHeight w:val="454"/>
        </w:trPr>
        <w:tc>
          <w:tcPr>
            <w:tcW w:w="419" w:type="pct"/>
            <w:vAlign w:val="center"/>
          </w:tcPr>
          <w:p w14:paraId="6046B487" w14:textId="4CDF98C8" w:rsidR="00385270" w:rsidRPr="00647E6C" w:rsidRDefault="00385270" w:rsidP="00647E6C">
            <w:pPr>
              <w:pStyle w:val="100"/>
            </w:pPr>
            <w:r w:rsidRPr="00647E6C">
              <w:t>MpiPolicyApplicationService.submitPolicyApplication</w:t>
            </w:r>
          </w:p>
        </w:tc>
        <w:tc>
          <w:tcPr>
            <w:tcW w:w="417" w:type="pct"/>
            <w:vAlign w:val="center"/>
          </w:tcPr>
          <w:p w14:paraId="13888938" w14:textId="38F51CEE" w:rsidR="00385270" w:rsidRPr="00647E6C" w:rsidRDefault="00385270" w:rsidP="00647E6C">
            <w:pPr>
              <w:pStyle w:val="100"/>
            </w:pPr>
            <w:r w:rsidRPr="00647E6C">
              <w:t>3.МПИ.0144</w:t>
            </w:r>
          </w:p>
        </w:tc>
        <w:tc>
          <w:tcPr>
            <w:tcW w:w="417" w:type="pct"/>
            <w:vAlign w:val="center"/>
          </w:tcPr>
          <w:p w14:paraId="6FCE7C7B" w14:textId="2E639BFF" w:rsidR="00385270" w:rsidRPr="00647E6C" w:rsidRDefault="00385270" w:rsidP="00647E6C">
            <w:pPr>
              <w:pStyle w:val="100"/>
            </w:pPr>
            <w:r w:rsidRPr="00647E6C">
              <w:t>rq.pa.applicantDoc.dudlDateB</w:t>
            </w:r>
          </w:p>
        </w:tc>
        <w:tc>
          <w:tcPr>
            <w:tcW w:w="417" w:type="pct"/>
            <w:vAlign w:val="center"/>
          </w:tcPr>
          <w:p w14:paraId="5F8A744A" w14:textId="77777777" w:rsidR="00385270" w:rsidRPr="00647E6C" w:rsidRDefault="00385270" w:rsidP="00647E6C">
            <w:pPr>
              <w:pStyle w:val="100"/>
            </w:pPr>
          </w:p>
        </w:tc>
        <w:tc>
          <w:tcPr>
            <w:tcW w:w="417" w:type="pct"/>
          </w:tcPr>
          <w:p w14:paraId="7AA124EE" w14:textId="77777777" w:rsidR="00385270" w:rsidRPr="00647E6C" w:rsidRDefault="00385270" w:rsidP="00647E6C">
            <w:pPr>
              <w:pStyle w:val="100"/>
            </w:pPr>
          </w:p>
        </w:tc>
        <w:tc>
          <w:tcPr>
            <w:tcW w:w="417" w:type="pct"/>
            <w:vAlign w:val="center"/>
          </w:tcPr>
          <w:p w14:paraId="5D9C3397" w14:textId="0690C34D" w:rsidR="00385270" w:rsidRPr="00647E6C" w:rsidRDefault="00385270" w:rsidP="00647E6C">
            <w:pPr>
              <w:pStyle w:val="100"/>
            </w:pPr>
          </w:p>
        </w:tc>
        <w:tc>
          <w:tcPr>
            <w:tcW w:w="417" w:type="pct"/>
            <w:vAlign w:val="center"/>
          </w:tcPr>
          <w:p w14:paraId="4C741999" w14:textId="3E644EB1" w:rsidR="00385270" w:rsidRPr="00647E6C" w:rsidRDefault="00385270" w:rsidP="00647E6C">
            <w:pPr>
              <w:pStyle w:val="100"/>
            </w:pPr>
            <w:r w:rsidRPr="00647E6C">
              <w:t>не пусто</w:t>
            </w:r>
          </w:p>
        </w:tc>
        <w:tc>
          <w:tcPr>
            <w:tcW w:w="417" w:type="pct"/>
            <w:vAlign w:val="center"/>
          </w:tcPr>
          <w:p w14:paraId="1D06D215" w14:textId="292BB9F6"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29B63EC1" w14:textId="0D89EE28" w:rsidR="00385270" w:rsidRPr="0099308E" w:rsidRDefault="00385270" w:rsidP="00647E6C">
            <w:pPr>
              <w:pStyle w:val="100"/>
              <w:rPr>
                <w:lang w:val="ru-RU"/>
              </w:rPr>
            </w:pPr>
            <w:r w:rsidRPr="0099308E">
              <w:rPr>
                <w:lang w:val="ru-RU"/>
              </w:rPr>
              <w:t>Значение не может быть указано будущей датой</w:t>
            </w:r>
          </w:p>
        </w:tc>
        <w:tc>
          <w:tcPr>
            <w:tcW w:w="1028" w:type="pct"/>
            <w:vAlign w:val="center"/>
          </w:tcPr>
          <w:p w14:paraId="66699DF2" w14:textId="38845A26" w:rsidR="00385270" w:rsidRPr="0099308E" w:rsidRDefault="00385270" w:rsidP="00647E6C">
            <w:pPr>
              <w:pStyle w:val="100"/>
              <w:rPr>
                <w:lang w:val="ru-RU"/>
              </w:rPr>
            </w:pPr>
            <w:r w:rsidRPr="0099308E">
              <w:rPr>
                <w:lang w:val="ru-RU"/>
              </w:rPr>
              <w:t>Значение не может быть указано будущей датой</w:t>
            </w:r>
          </w:p>
        </w:tc>
      </w:tr>
      <w:tr w:rsidR="00385270" w:rsidRPr="00B40693" w14:paraId="034CC7A5" w14:textId="77777777" w:rsidTr="00385270">
        <w:trPr>
          <w:trHeight w:val="454"/>
        </w:trPr>
        <w:tc>
          <w:tcPr>
            <w:tcW w:w="419" w:type="pct"/>
            <w:vAlign w:val="center"/>
          </w:tcPr>
          <w:p w14:paraId="4F82B97A" w14:textId="7F823B8F" w:rsidR="00385270" w:rsidRPr="00647E6C" w:rsidRDefault="00385270" w:rsidP="00647E6C">
            <w:pPr>
              <w:pStyle w:val="100"/>
            </w:pPr>
            <w:r w:rsidRPr="00647E6C">
              <w:t>MpiPolicyApplicationService.submitPolicyApplication</w:t>
            </w:r>
          </w:p>
        </w:tc>
        <w:tc>
          <w:tcPr>
            <w:tcW w:w="417" w:type="pct"/>
            <w:vAlign w:val="center"/>
          </w:tcPr>
          <w:p w14:paraId="65125EF3" w14:textId="4233E4A5" w:rsidR="00385270" w:rsidRPr="00647E6C" w:rsidRDefault="00385270" w:rsidP="00647E6C">
            <w:pPr>
              <w:pStyle w:val="100"/>
            </w:pPr>
            <w:r w:rsidRPr="00647E6C">
              <w:t>3.МПИ.0145</w:t>
            </w:r>
          </w:p>
        </w:tc>
        <w:tc>
          <w:tcPr>
            <w:tcW w:w="417" w:type="pct"/>
            <w:vAlign w:val="center"/>
          </w:tcPr>
          <w:p w14:paraId="5CC645B1" w14:textId="5BD765FB" w:rsidR="00385270" w:rsidRPr="00647E6C" w:rsidRDefault="00385270" w:rsidP="00647E6C">
            <w:pPr>
              <w:pStyle w:val="100"/>
            </w:pPr>
            <w:r w:rsidRPr="00647E6C">
              <w:t>rq.pa.applicantDoc.dudlDateE</w:t>
            </w:r>
          </w:p>
        </w:tc>
        <w:tc>
          <w:tcPr>
            <w:tcW w:w="417" w:type="pct"/>
            <w:vAlign w:val="center"/>
          </w:tcPr>
          <w:p w14:paraId="3D6C8C7D" w14:textId="77777777" w:rsidR="00385270" w:rsidRPr="00647E6C" w:rsidRDefault="00385270" w:rsidP="00647E6C">
            <w:pPr>
              <w:pStyle w:val="100"/>
            </w:pPr>
          </w:p>
        </w:tc>
        <w:tc>
          <w:tcPr>
            <w:tcW w:w="417" w:type="pct"/>
          </w:tcPr>
          <w:p w14:paraId="4FB68243" w14:textId="77777777" w:rsidR="00385270" w:rsidRPr="00647E6C" w:rsidRDefault="00385270" w:rsidP="00647E6C">
            <w:pPr>
              <w:pStyle w:val="100"/>
            </w:pPr>
          </w:p>
        </w:tc>
        <w:tc>
          <w:tcPr>
            <w:tcW w:w="417" w:type="pct"/>
            <w:vAlign w:val="center"/>
          </w:tcPr>
          <w:p w14:paraId="0856748D" w14:textId="1312B500" w:rsidR="00385270" w:rsidRPr="00647E6C" w:rsidRDefault="00385270" w:rsidP="00647E6C">
            <w:pPr>
              <w:pStyle w:val="100"/>
            </w:pPr>
          </w:p>
        </w:tc>
        <w:tc>
          <w:tcPr>
            <w:tcW w:w="417" w:type="pct"/>
            <w:vAlign w:val="center"/>
          </w:tcPr>
          <w:p w14:paraId="77C1F03A" w14:textId="7170386E" w:rsidR="00385270" w:rsidRPr="00647E6C" w:rsidRDefault="00385270" w:rsidP="00647E6C">
            <w:pPr>
              <w:pStyle w:val="100"/>
            </w:pPr>
            <w:r w:rsidRPr="00647E6C">
              <w:t>не пусто</w:t>
            </w:r>
          </w:p>
        </w:tc>
        <w:tc>
          <w:tcPr>
            <w:tcW w:w="417" w:type="pct"/>
            <w:vAlign w:val="center"/>
          </w:tcPr>
          <w:p w14:paraId="6629EB50" w14:textId="7931C387"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71353AD8" w14:textId="0526FDB8"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39656E7F" w14:textId="4883413D" w:rsidR="00385270" w:rsidRPr="0099308E" w:rsidRDefault="00385270" w:rsidP="00647E6C">
            <w:pPr>
              <w:pStyle w:val="100"/>
              <w:rPr>
                <w:lang w:val="ru-RU"/>
              </w:rPr>
            </w:pPr>
            <w:r w:rsidRPr="0099308E">
              <w:rPr>
                <w:lang w:val="ru-RU"/>
              </w:rPr>
              <w:t xml:space="preserve">Значение параметра </w:t>
            </w:r>
            <w:r w:rsidRPr="00647E6C">
              <w:t>dudlDateE </w:t>
            </w:r>
            <w:r w:rsidRPr="0099308E">
              <w:rPr>
                <w:lang w:val="ru-RU"/>
              </w:rPr>
              <w:t>должно принадлежать интервалу с 1900-01-01 по 2999-12-31</w:t>
            </w:r>
          </w:p>
        </w:tc>
      </w:tr>
      <w:tr w:rsidR="00385270" w:rsidRPr="00B40693" w14:paraId="7D244074" w14:textId="77777777" w:rsidTr="00385270">
        <w:trPr>
          <w:trHeight w:val="454"/>
        </w:trPr>
        <w:tc>
          <w:tcPr>
            <w:tcW w:w="419" w:type="pct"/>
            <w:vAlign w:val="center"/>
          </w:tcPr>
          <w:p w14:paraId="3393BFB0" w14:textId="43E03012" w:rsidR="00385270" w:rsidRPr="00647E6C" w:rsidRDefault="00385270" w:rsidP="00647E6C">
            <w:pPr>
              <w:pStyle w:val="100"/>
            </w:pPr>
            <w:r w:rsidRPr="00647E6C">
              <w:t>MpiPolicyApplicationService.submitPolicyApplication</w:t>
            </w:r>
          </w:p>
        </w:tc>
        <w:tc>
          <w:tcPr>
            <w:tcW w:w="417" w:type="pct"/>
            <w:vAlign w:val="center"/>
          </w:tcPr>
          <w:p w14:paraId="462D8600" w14:textId="0AA0ED2C" w:rsidR="00385270" w:rsidRPr="00647E6C" w:rsidRDefault="00385270" w:rsidP="00647E6C">
            <w:pPr>
              <w:pStyle w:val="100"/>
            </w:pPr>
            <w:r w:rsidRPr="00647E6C">
              <w:t>3.МПИ.0146</w:t>
            </w:r>
          </w:p>
        </w:tc>
        <w:tc>
          <w:tcPr>
            <w:tcW w:w="417" w:type="pct"/>
            <w:vAlign w:val="center"/>
          </w:tcPr>
          <w:p w14:paraId="07B149A9" w14:textId="5AB76129" w:rsidR="00385270" w:rsidRPr="00647E6C" w:rsidRDefault="00385270" w:rsidP="00647E6C">
            <w:pPr>
              <w:pStyle w:val="100"/>
            </w:pPr>
            <w:r w:rsidRPr="00647E6C">
              <w:t>rq.pa.legalRepDoc.dudlDateB</w:t>
            </w:r>
          </w:p>
        </w:tc>
        <w:tc>
          <w:tcPr>
            <w:tcW w:w="417" w:type="pct"/>
            <w:vAlign w:val="center"/>
          </w:tcPr>
          <w:p w14:paraId="37638248" w14:textId="77777777" w:rsidR="00385270" w:rsidRPr="00647E6C" w:rsidRDefault="00385270" w:rsidP="00647E6C">
            <w:pPr>
              <w:pStyle w:val="100"/>
            </w:pPr>
          </w:p>
        </w:tc>
        <w:tc>
          <w:tcPr>
            <w:tcW w:w="417" w:type="pct"/>
          </w:tcPr>
          <w:p w14:paraId="2BB62E8C" w14:textId="77777777" w:rsidR="00385270" w:rsidRPr="00647E6C" w:rsidRDefault="00385270" w:rsidP="00647E6C">
            <w:pPr>
              <w:pStyle w:val="100"/>
            </w:pPr>
          </w:p>
        </w:tc>
        <w:tc>
          <w:tcPr>
            <w:tcW w:w="417" w:type="pct"/>
            <w:vAlign w:val="center"/>
          </w:tcPr>
          <w:p w14:paraId="7F89CC3C" w14:textId="27B02633" w:rsidR="00385270" w:rsidRPr="00647E6C" w:rsidRDefault="00385270" w:rsidP="00647E6C">
            <w:pPr>
              <w:pStyle w:val="100"/>
            </w:pPr>
          </w:p>
        </w:tc>
        <w:tc>
          <w:tcPr>
            <w:tcW w:w="417" w:type="pct"/>
            <w:vAlign w:val="center"/>
          </w:tcPr>
          <w:p w14:paraId="646D0FF5" w14:textId="48175A3B" w:rsidR="00385270" w:rsidRPr="00647E6C" w:rsidRDefault="00385270" w:rsidP="00647E6C">
            <w:pPr>
              <w:pStyle w:val="100"/>
            </w:pPr>
            <w:r w:rsidRPr="00647E6C">
              <w:t>не пусто</w:t>
            </w:r>
          </w:p>
        </w:tc>
        <w:tc>
          <w:tcPr>
            <w:tcW w:w="417" w:type="pct"/>
            <w:vAlign w:val="center"/>
          </w:tcPr>
          <w:p w14:paraId="470A1514" w14:textId="42ED5855"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w:t>
            </w:r>
            <w:r w:rsidRPr="0099308E">
              <w:rPr>
                <w:lang w:val="ru-RU"/>
              </w:rPr>
              <w:lastRenderedPageBreak/>
              <w:t>ДД</w:t>
            </w:r>
            <w:r w:rsidRPr="00647E6C">
              <w:t> </w:t>
            </w:r>
            <w:r w:rsidRPr="0099308E">
              <w:rPr>
                <w:lang w:val="ru-RU"/>
              </w:rPr>
              <w:t>актуального дня]</w:t>
            </w:r>
          </w:p>
        </w:tc>
        <w:tc>
          <w:tcPr>
            <w:tcW w:w="634" w:type="pct"/>
            <w:vAlign w:val="center"/>
          </w:tcPr>
          <w:p w14:paraId="68D76965" w14:textId="266298FC" w:rsidR="00385270" w:rsidRPr="0099308E" w:rsidRDefault="00385270" w:rsidP="00647E6C">
            <w:pPr>
              <w:pStyle w:val="100"/>
              <w:rPr>
                <w:lang w:val="ru-RU"/>
              </w:rPr>
            </w:pPr>
            <w:r w:rsidRPr="0099308E">
              <w:rPr>
                <w:lang w:val="ru-RU"/>
              </w:rPr>
              <w:lastRenderedPageBreak/>
              <w:t xml:space="preserve">Значение параметра </w:t>
            </w:r>
            <w:r w:rsidRPr="00647E6C">
              <w:t>dudlDateB </w:t>
            </w:r>
            <w:r w:rsidRPr="0099308E">
              <w:rPr>
                <w:lang w:val="ru-RU"/>
              </w:rPr>
              <w:t>должно принадлежать интервалу с 1900-</w:t>
            </w:r>
            <w:r w:rsidRPr="0099308E">
              <w:rPr>
                <w:lang w:val="ru-RU"/>
              </w:rPr>
              <w:lastRenderedPageBreak/>
              <w:t>01-01 по дату актуального дня</w:t>
            </w:r>
          </w:p>
        </w:tc>
        <w:tc>
          <w:tcPr>
            <w:tcW w:w="1028" w:type="pct"/>
            <w:vAlign w:val="center"/>
          </w:tcPr>
          <w:p w14:paraId="428ED8E9" w14:textId="6E6AAE67" w:rsidR="00385270" w:rsidRPr="0099308E" w:rsidRDefault="00385270" w:rsidP="00647E6C">
            <w:pPr>
              <w:pStyle w:val="100"/>
              <w:rPr>
                <w:lang w:val="ru-RU"/>
              </w:rPr>
            </w:pPr>
            <w:r w:rsidRPr="0099308E">
              <w:rPr>
                <w:lang w:val="ru-RU"/>
              </w:rPr>
              <w:lastRenderedPageBreak/>
              <w:t xml:space="preserve">Значение параметра </w:t>
            </w:r>
            <w:r w:rsidRPr="00647E6C">
              <w:t>dudlDateB </w:t>
            </w:r>
            <w:r w:rsidRPr="0099308E">
              <w:rPr>
                <w:lang w:val="ru-RU"/>
              </w:rPr>
              <w:t>должно принадлежать интервалу с 1900-01-01 по дату актуального дня</w:t>
            </w:r>
          </w:p>
        </w:tc>
      </w:tr>
      <w:tr w:rsidR="00385270" w:rsidRPr="00B40693" w14:paraId="63AFD7CD" w14:textId="77777777" w:rsidTr="00385270">
        <w:trPr>
          <w:trHeight w:val="454"/>
        </w:trPr>
        <w:tc>
          <w:tcPr>
            <w:tcW w:w="419" w:type="pct"/>
            <w:vAlign w:val="center"/>
          </w:tcPr>
          <w:p w14:paraId="72C98BDD" w14:textId="2F93C8CD" w:rsidR="00385270" w:rsidRPr="00647E6C" w:rsidRDefault="00385270" w:rsidP="00647E6C">
            <w:pPr>
              <w:pStyle w:val="100"/>
            </w:pPr>
            <w:r w:rsidRPr="00647E6C">
              <w:t>MpiPolicyApplicationService.submitPolicyApplication</w:t>
            </w:r>
          </w:p>
        </w:tc>
        <w:tc>
          <w:tcPr>
            <w:tcW w:w="417" w:type="pct"/>
            <w:vAlign w:val="center"/>
          </w:tcPr>
          <w:p w14:paraId="39078284" w14:textId="538B1E5D" w:rsidR="00385270" w:rsidRPr="00647E6C" w:rsidRDefault="00385270" w:rsidP="00647E6C">
            <w:pPr>
              <w:pStyle w:val="100"/>
            </w:pPr>
            <w:r w:rsidRPr="00647E6C">
              <w:t>3.МПИ.0147</w:t>
            </w:r>
          </w:p>
        </w:tc>
        <w:tc>
          <w:tcPr>
            <w:tcW w:w="417" w:type="pct"/>
            <w:vAlign w:val="center"/>
          </w:tcPr>
          <w:p w14:paraId="1A557441" w14:textId="1B18B0FA" w:rsidR="00385270" w:rsidRPr="00647E6C" w:rsidRDefault="00385270" w:rsidP="00647E6C">
            <w:pPr>
              <w:pStyle w:val="100"/>
            </w:pPr>
            <w:r w:rsidRPr="00647E6C">
              <w:t>rq.pa.applicantDoc.birthDay</w:t>
            </w:r>
          </w:p>
        </w:tc>
        <w:tc>
          <w:tcPr>
            <w:tcW w:w="417" w:type="pct"/>
            <w:vAlign w:val="center"/>
          </w:tcPr>
          <w:p w14:paraId="5B599816" w14:textId="77777777" w:rsidR="00385270" w:rsidRPr="00647E6C" w:rsidRDefault="00385270" w:rsidP="00647E6C">
            <w:pPr>
              <w:pStyle w:val="100"/>
            </w:pPr>
          </w:p>
        </w:tc>
        <w:tc>
          <w:tcPr>
            <w:tcW w:w="417" w:type="pct"/>
          </w:tcPr>
          <w:p w14:paraId="1D014832" w14:textId="77777777" w:rsidR="00385270" w:rsidRPr="00647E6C" w:rsidRDefault="00385270" w:rsidP="00647E6C">
            <w:pPr>
              <w:pStyle w:val="100"/>
            </w:pPr>
          </w:p>
        </w:tc>
        <w:tc>
          <w:tcPr>
            <w:tcW w:w="417" w:type="pct"/>
            <w:vAlign w:val="center"/>
          </w:tcPr>
          <w:p w14:paraId="172C5FDB" w14:textId="0724774C" w:rsidR="00385270" w:rsidRPr="00647E6C" w:rsidRDefault="00385270" w:rsidP="00647E6C">
            <w:pPr>
              <w:pStyle w:val="100"/>
            </w:pPr>
          </w:p>
        </w:tc>
        <w:tc>
          <w:tcPr>
            <w:tcW w:w="417" w:type="pct"/>
            <w:vAlign w:val="center"/>
          </w:tcPr>
          <w:p w14:paraId="1C662290" w14:textId="1D4A1C79" w:rsidR="00385270" w:rsidRPr="00647E6C" w:rsidRDefault="00385270" w:rsidP="00647E6C">
            <w:pPr>
              <w:pStyle w:val="100"/>
            </w:pPr>
            <w:r w:rsidRPr="00647E6C">
              <w:t>не пусто</w:t>
            </w:r>
          </w:p>
        </w:tc>
        <w:tc>
          <w:tcPr>
            <w:tcW w:w="417" w:type="pct"/>
            <w:vAlign w:val="center"/>
          </w:tcPr>
          <w:p w14:paraId="1548A52A" w14:textId="3F330388"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1EF4EE3D" w14:textId="231B4D61" w:rsidR="00385270" w:rsidRPr="0099308E" w:rsidRDefault="00385270" w:rsidP="00647E6C">
            <w:pPr>
              <w:pStyle w:val="100"/>
              <w:rPr>
                <w:lang w:val="ru-RU"/>
              </w:rPr>
            </w:pPr>
            <w:r w:rsidRPr="0099308E">
              <w:rPr>
                <w:lang w:val="ru-RU"/>
              </w:rPr>
              <w:t>Значение не может быть указано будущей датой</w:t>
            </w:r>
          </w:p>
        </w:tc>
        <w:tc>
          <w:tcPr>
            <w:tcW w:w="1028" w:type="pct"/>
            <w:vAlign w:val="center"/>
          </w:tcPr>
          <w:p w14:paraId="723E8637" w14:textId="0DB19F2E" w:rsidR="00385270" w:rsidRPr="0099308E" w:rsidRDefault="00385270" w:rsidP="00647E6C">
            <w:pPr>
              <w:pStyle w:val="100"/>
              <w:rPr>
                <w:lang w:val="ru-RU"/>
              </w:rPr>
            </w:pPr>
            <w:r w:rsidRPr="0099308E">
              <w:rPr>
                <w:lang w:val="ru-RU"/>
              </w:rPr>
              <w:t xml:space="preserve">Значение параметра </w:t>
            </w:r>
            <w:r w:rsidRPr="00647E6C">
              <w:t>birthday</w:t>
            </w:r>
            <w:r w:rsidRPr="0099308E">
              <w:rPr>
                <w:lang w:val="ru-RU"/>
              </w:rPr>
              <w:t xml:space="preserve"> должно принадлежать интервалу с 1900-01-01 по дату актуального дня</w:t>
            </w:r>
          </w:p>
        </w:tc>
      </w:tr>
      <w:tr w:rsidR="00385270" w:rsidRPr="00B40693" w14:paraId="5A9EA29B" w14:textId="77777777" w:rsidTr="00385270">
        <w:trPr>
          <w:trHeight w:val="454"/>
        </w:trPr>
        <w:tc>
          <w:tcPr>
            <w:tcW w:w="419" w:type="pct"/>
            <w:vAlign w:val="center"/>
          </w:tcPr>
          <w:p w14:paraId="6BF6BBFF" w14:textId="697434F6" w:rsidR="00385270" w:rsidRPr="00647E6C" w:rsidRDefault="00385270" w:rsidP="00647E6C">
            <w:pPr>
              <w:pStyle w:val="100"/>
            </w:pPr>
            <w:r w:rsidRPr="00647E6C">
              <w:t>MpiPolicyApplicationService.submitPolicyApplication</w:t>
            </w:r>
          </w:p>
        </w:tc>
        <w:tc>
          <w:tcPr>
            <w:tcW w:w="417" w:type="pct"/>
            <w:vAlign w:val="center"/>
          </w:tcPr>
          <w:p w14:paraId="73970E62" w14:textId="2A20C072" w:rsidR="00385270" w:rsidRPr="00647E6C" w:rsidRDefault="00385270" w:rsidP="00647E6C">
            <w:pPr>
              <w:pStyle w:val="100"/>
            </w:pPr>
            <w:r w:rsidRPr="00647E6C">
              <w:t>3.МПИ.0148</w:t>
            </w:r>
          </w:p>
        </w:tc>
        <w:tc>
          <w:tcPr>
            <w:tcW w:w="417" w:type="pct"/>
            <w:vAlign w:val="center"/>
          </w:tcPr>
          <w:p w14:paraId="48C845B9" w14:textId="4583B1A7" w:rsidR="00385270" w:rsidRPr="00647E6C" w:rsidRDefault="00385270" w:rsidP="00647E6C">
            <w:pPr>
              <w:pStyle w:val="100"/>
            </w:pPr>
            <w:r w:rsidRPr="00647E6C">
              <w:t>rq.pa.addr.validFrom</w:t>
            </w:r>
          </w:p>
        </w:tc>
        <w:tc>
          <w:tcPr>
            <w:tcW w:w="417" w:type="pct"/>
            <w:vAlign w:val="center"/>
          </w:tcPr>
          <w:p w14:paraId="462794FC" w14:textId="77777777" w:rsidR="00385270" w:rsidRPr="00647E6C" w:rsidRDefault="00385270" w:rsidP="00647E6C">
            <w:pPr>
              <w:pStyle w:val="100"/>
            </w:pPr>
          </w:p>
        </w:tc>
        <w:tc>
          <w:tcPr>
            <w:tcW w:w="417" w:type="pct"/>
          </w:tcPr>
          <w:p w14:paraId="6593A494" w14:textId="77777777" w:rsidR="00385270" w:rsidRPr="00647E6C" w:rsidRDefault="00385270" w:rsidP="00647E6C">
            <w:pPr>
              <w:pStyle w:val="100"/>
            </w:pPr>
          </w:p>
        </w:tc>
        <w:tc>
          <w:tcPr>
            <w:tcW w:w="417" w:type="pct"/>
            <w:vAlign w:val="center"/>
          </w:tcPr>
          <w:p w14:paraId="778B6C06" w14:textId="553B78BC" w:rsidR="00385270" w:rsidRPr="00647E6C" w:rsidRDefault="00385270" w:rsidP="00647E6C">
            <w:pPr>
              <w:pStyle w:val="100"/>
            </w:pPr>
          </w:p>
        </w:tc>
        <w:tc>
          <w:tcPr>
            <w:tcW w:w="417" w:type="pct"/>
            <w:vAlign w:val="center"/>
          </w:tcPr>
          <w:p w14:paraId="3ABC1246" w14:textId="68431E25" w:rsidR="00385270" w:rsidRPr="00647E6C" w:rsidRDefault="00385270" w:rsidP="00647E6C">
            <w:pPr>
              <w:pStyle w:val="100"/>
            </w:pPr>
            <w:r w:rsidRPr="00647E6C">
              <w:t>не пусто</w:t>
            </w:r>
          </w:p>
        </w:tc>
        <w:tc>
          <w:tcPr>
            <w:tcW w:w="417" w:type="pct"/>
            <w:vAlign w:val="center"/>
          </w:tcPr>
          <w:p w14:paraId="5C15D714" w14:textId="71E86068"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4CE8F753" w14:textId="7AC7765B" w:rsidR="00385270" w:rsidRPr="0099308E" w:rsidRDefault="00385270" w:rsidP="00647E6C">
            <w:pPr>
              <w:pStyle w:val="100"/>
              <w:rPr>
                <w:lang w:val="ru-RU"/>
              </w:rPr>
            </w:pPr>
            <w:r w:rsidRPr="0099308E">
              <w:rPr>
                <w:lang w:val="ru-RU"/>
              </w:rPr>
              <w:t>Значение должно принадлежать интервалу [1900-01-01 -</w:t>
            </w:r>
            <w:r w:rsidRPr="00647E6C">
              <w:t> </w:t>
            </w:r>
            <w:r w:rsidRPr="0099308E">
              <w:rPr>
                <w:lang w:val="ru-RU"/>
              </w:rPr>
              <w:t>ГГГГ-ММ-ДД</w:t>
            </w:r>
            <w:r w:rsidRPr="00647E6C">
              <w:t> </w:t>
            </w:r>
            <w:r w:rsidRPr="0099308E">
              <w:rPr>
                <w:lang w:val="ru-RU"/>
              </w:rPr>
              <w:t>актуального дня]</w:t>
            </w:r>
          </w:p>
        </w:tc>
        <w:tc>
          <w:tcPr>
            <w:tcW w:w="1028" w:type="pct"/>
            <w:vAlign w:val="center"/>
          </w:tcPr>
          <w:p w14:paraId="598190D8" w14:textId="723461A1" w:rsidR="00385270" w:rsidRPr="0099308E" w:rsidRDefault="00385270" w:rsidP="00647E6C">
            <w:pPr>
              <w:pStyle w:val="100"/>
              <w:rPr>
                <w:lang w:val="ru-RU"/>
              </w:rPr>
            </w:pPr>
            <w:r w:rsidRPr="0099308E">
              <w:rPr>
                <w:lang w:val="ru-RU"/>
              </w:rPr>
              <w:t xml:space="preserve">Значение параметра </w:t>
            </w:r>
            <w:r w:rsidRPr="00647E6C">
              <w:t>validFrom</w:t>
            </w:r>
            <w:r w:rsidRPr="0099308E">
              <w:rPr>
                <w:lang w:val="ru-RU"/>
              </w:rPr>
              <w:t xml:space="preserve"> должно принадлежать интервалу с 1900-01-01 по дату актуального дня</w:t>
            </w:r>
          </w:p>
        </w:tc>
      </w:tr>
      <w:tr w:rsidR="00385270" w:rsidRPr="00B40693" w14:paraId="09B64BA1" w14:textId="77777777" w:rsidTr="00385270">
        <w:trPr>
          <w:trHeight w:val="454"/>
        </w:trPr>
        <w:tc>
          <w:tcPr>
            <w:tcW w:w="419" w:type="pct"/>
            <w:vAlign w:val="center"/>
          </w:tcPr>
          <w:p w14:paraId="12D102FB" w14:textId="51147592" w:rsidR="00385270" w:rsidRPr="00647E6C" w:rsidRDefault="00385270" w:rsidP="00647E6C">
            <w:pPr>
              <w:pStyle w:val="100"/>
            </w:pPr>
            <w:r w:rsidRPr="00647E6C">
              <w:t>MpiPolicyApplicationService.submitPolicyApplication</w:t>
            </w:r>
          </w:p>
        </w:tc>
        <w:tc>
          <w:tcPr>
            <w:tcW w:w="417" w:type="pct"/>
            <w:vAlign w:val="center"/>
          </w:tcPr>
          <w:p w14:paraId="776C1585" w14:textId="18EF4D44" w:rsidR="00385270" w:rsidRPr="00647E6C" w:rsidRDefault="00385270" w:rsidP="00647E6C">
            <w:pPr>
              <w:pStyle w:val="100"/>
            </w:pPr>
            <w:r w:rsidRPr="00647E6C">
              <w:t>3.МПИ.0149</w:t>
            </w:r>
          </w:p>
        </w:tc>
        <w:tc>
          <w:tcPr>
            <w:tcW w:w="417" w:type="pct"/>
            <w:vAlign w:val="center"/>
          </w:tcPr>
          <w:p w14:paraId="1480AACA" w14:textId="2F73DA68" w:rsidR="00385270" w:rsidRPr="00647E6C" w:rsidRDefault="00385270" w:rsidP="00647E6C">
            <w:pPr>
              <w:pStyle w:val="100"/>
            </w:pPr>
            <w:r w:rsidRPr="00647E6C">
              <w:t>rq.pa.addr.validTo</w:t>
            </w:r>
          </w:p>
        </w:tc>
        <w:tc>
          <w:tcPr>
            <w:tcW w:w="417" w:type="pct"/>
            <w:vAlign w:val="center"/>
          </w:tcPr>
          <w:p w14:paraId="2724C62D" w14:textId="77777777" w:rsidR="00385270" w:rsidRPr="00647E6C" w:rsidRDefault="00385270" w:rsidP="00647E6C">
            <w:pPr>
              <w:pStyle w:val="100"/>
            </w:pPr>
          </w:p>
        </w:tc>
        <w:tc>
          <w:tcPr>
            <w:tcW w:w="417" w:type="pct"/>
          </w:tcPr>
          <w:p w14:paraId="49401FF3" w14:textId="77777777" w:rsidR="00385270" w:rsidRPr="00647E6C" w:rsidRDefault="00385270" w:rsidP="00647E6C">
            <w:pPr>
              <w:pStyle w:val="100"/>
            </w:pPr>
          </w:p>
        </w:tc>
        <w:tc>
          <w:tcPr>
            <w:tcW w:w="417" w:type="pct"/>
            <w:vAlign w:val="center"/>
          </w:tcPr>
          <w:p w14:paraId="48D36811" w14:textId="6C1DAB43" w:rsidR="00385270" w:rsidRPr="00647E6C" w:rsidRDefault="00385270" w:rsidP="00647E6C">
            <w:pPr>
              <w:pStyle w:val="100"/>
            </w:pPr>
          </w:p>
        </w:tc>
        <w:tc>
          <w:tcPr>
            <w:tcW w:w="417" w:type="pct"/>
            <w:vAlign w:val="center"/>
          </w:tcPr>
          <w:p w14:paraId="714C2518" w14:textId="0A8EA42C" w:rsidR="00385270" w:rsidRPr="00647E6C" w:rsidRDefault="00385270" w:rsidP="00647E6C">
            <w:pPr>
              <w:pStyle w:val="100"/>
            </w:pPr>
            <w:r w:rsidRPr="00647E6C">
              <w:t>не пусто</w:t>
            </w:r>
          </w:p>
        </w:tc>
        <w:tc>
          <w:tcPr>
            <w:tcW w:w="417" w:type="pct"/>
            <w:vAlign w:val="center"/>
          </w:tcPr>
          <w:p w14:paraId="11381085" w14:textId="1D3CDE0A"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2EDE691A" w14:textId="431EE5FF"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5928B50B" w14:textId="5E9246FC" w:rsidR="00385270" w:rsidRPr="0099308E" w:rsidRDefault="00385270" w:rsidP="00647E6C">
            <w:pPr>
              <w:pStyle w:val="100"/>
              <w:rPr>
                <w:lang w:val="ru-RU"/>
              </w:rPr>
            </w:pPr>
            <w:r w:rsidRPr="0099308E">
              <w:rPr>
                <w:lang w:val="ru-RU"/>
              </w:rPr>
              <w:t>Значение</w:t>
            </w:r>
            <w:r w:rsidRPr="00647E6C">
              <w:t> </w:t>
            </w:r>
            <w:r w:rsidRPr="0099308E">
              <w:rPr>
                <w:lang w:val="ru-RU"/>
              </w:rPr>
              <w:t xml:space="preserve">параметра </w:t>
            </w:r>
            <w:r w:rsidRPr="00647E6C">
              <w:t>validTo </w:t>
            </w:r>
            <w:r w:rsidRPr="0099308E">
              <w:rPr>
                <w:lang w:val="ru-RU"/>
              </w:rPr>
              <w:t>должно принадлежать</w:t>
            </w:r>
            <w:r w:rsidRPr="00647E6C">
              <w:t> </w:t>
            </w:r>
            <w:r w:rsidRPr="0099308E">
              <w:rPr>
                <w:lang w:val="ru-RU"/>
              </w:rPr>
              <w:t>интервалу с 1900-01-01 по 2999-12-31</w:t>
            </w:r>
          </w:p>
        </w:tc>
      </w:tr>
      <w:tr w:rsidR="00385270" w:rsidRPr="00B40693" w14:paraId="622EB063" w14:textId="77777777" w:rsidTr="00385270">
        <w:trPr>
          <w:trHeight w:val="454"/>
        </w:trPr>
        <w:tc>
          <w:tcPr>
            <w:tcW w:w="419" w:type="pct"/>
            <w:vAlign w:val="center"/>
          </w:tcPr>
          <w:p w14:paraId="318010CB" w14:textId="136A429A" w:rsidR="00385270" w:rsidRPr="00647E6C" w:rsidRDefault="00385270" w:rsidP="00647E6C">
            <w:pPr>
              <w:pStyle w:val="100"/>
            </w:pPr>
            <w:r w:rsidRPr="00647E6C">
              <w:t>MpiPolicyApplicationService.submitPolicyApplication</w:t>
            </w:r>
          </w:p>
        </w:tc>
        <w:tc>
          <w:tcPr>
            <w:tcW w:w="417" w:type="pct"/>
            <w:vAlign w:val="center"/>
          </w:tcPr>
          <w:p w14:paraId="19110328" w14:textId="6E89D50D" w:rsidR="00385270" w:rsidRPr="00647E6C" w:rsidRDefault="00385270" w:rsidP="00647E6C">
            <w:pPr>
              <w:pStyle w:val="100"/>
            </w:pPr>
            <w:r w:rsidRPr="00647E6C">
              <w:t>3.МПИ.0150</w:t>
            </w:r>
          </w:p>
        </w:tc>
        <w:tc>
          <w:tcPr>
            <w:tcW w:w="417" w:type="pct"/>
            <w:vAlign w:val="center"/>
          </w:tcPr>
          <w:p w14:paraId="326E7C8C" w14:textId="38BF3C06" w:rsidR="00385270" w:rsidRPr="00647E6C" w:rsidRDefault="00385270" w:rsidP="00647E6C">
            <w:pPr>
              <w:pStyle w:val="100"/>
            </w:pPr>
            <w:r w:rsidRPr="00647E6C">
              <w:t>rq.pa.addr.aoguid</w:t>
            </w:r>
          </w:p>
        </w:tc>
        <w:tc>
          <w:tcPr>
            <w:tcW w:w="417" w:type="pct"/>
            <w:vAlign w:val="center"/>
          </w:tcPr>
          <w:p w14:paraId="53ACC5A6" w14:textId="77777777" w:rsidR="00385270" w:rsidRPr="00647E6C" w:rsidRDefault="00385270" w:rsidP="00647E6C">
            <w:pPr>
              <w:pStyle w:val="100"/>
            </w:pPr>
          </w:p>
        </w:tc>
        <w:tc>
          <w:tcPr>
            <w:tcW w:w="417" w:type="pct"/>
          </w:tcPr>
          <w:p w14:paraId="4A63B7E0" w14:textId="77777777" w:rsidR="00385270" w:rsidRPr="00647E6C" w:rsidRDefault="00385270" w:rsidP="00647E6C">
            <w:pPr>
              <w:pStyle w:val="100"/>
            </w:pPr>
          </w:p>
        </w:tc>
        <w:tc>
          <w:tcPr>
            <w:tcW w:w="417" w:type="pct"/>
            <w:vAlign w:val="center"/>
          </w:tcPr>
          <w:p w14:paraId="26275363" w14:textId="3C169BCC" w:rsidR="00385270" w:rsidRPr="00647E6C" w:rsidRDefault="00385270" w:rsidP="00647E6C">
            <w:pPr>
              <w:pStyle w:val="100"/>
            </w:pPr>
          </w:p>
        </w:tc>
        <w:tc>
          <w:tcPr>
            <w:tcW w:w="417" w:type="pct"/>
            <w:vAlign w:val="center"/>
          </w:tcPr>
          <w:p w14:paraId="4DB6CDE3" w14:textId="1B6E8607" w:rsidR="00385270" w:rsidRPr="00647E6C" w:rsidRDefault="00385270" w:rsidP="00647E6C">
            <w:pPr>
              <w:pStyle w:val="100"/>
            </w:pPr>
            <w:r w:rsidRPr="00647E6C">
              <w:t>не пусто</w:t>
            </w:r>
          </w:p>
        </w:tc>
        <w:tc>
          <w:tcPr>
            <w:tcW w:w="417" w:type="pct"/>
            <w:vAlign w:val="center"/>
          </w:tcPr>
          <w:p w14:paraId="79055DE5" w14:textId="7A1877D5" w:rsidR="00385270" w:rsidRPr="0099308E" w:rsidRDefault="00385270" w:rsidP="00647E6C">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5DF011A0" w14:textId="17BA168D"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1867D3A2" w14:textId="2CBA2829"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 xml:space="preserve">должно соответствовать типу данных </w:t>
            </w:r>
            <w:r w:rsidRPr="00647E6C">
              <w:t>Guid</w:t>
            </w:r>
          </w:p>
        </w:tc>
      </w:tr>
      <w:tr w:rsidR="00385270" w:rsidRPr="00B40693" w14:paraId="0F189528" w14:textId="77777777" w:rsidTr="00385270">
        <w:trPr>
          <w:trHeight w:val="454"/>
        </w:trPr>
        <w:tc>
          <w:tcPr>
            <w:tcW w:w="419" w:type="pct"/>
            <w:vAlign w:val="center"/>
          </w:tcPr>
          <w:p w14:paraId="3431AB32" w14:textId="58FFCF8D" w:rsidR="00385270" w:rsidRPr="00647E6C" w:rsidRDefault="00385270" w:rsidP="00647E6C">
            <w:pPr>
              <w:pStyle w:val="100"/>
            </w:pPr>
            <w:r w:rsidRPr="00647E6C">
              <w:t>MpiPolicyApplicationService.submitPolicyApplication</w:t>
            </w:r>
          </w:p>
        </w:tc>
        <w:tc>
          <w:tcPr>
            <w:tcW w:w="417" w:type="pct"/>
            <w:vAlign w:val="center"/>
          </w:tcPr>
          <w:p w14:paraId="70815FD9" w14:textId="68CA3421" w:rsidR="00385270" w:rsidRPr="00647E6C" w:rsidRDefault="00385270" w:rsidP="00647E6C">
            <w:pPr>
              <w:pStyle w:val="100"/>
            </w:pPr>
            <w:r w:rsidRPr="00647E6C">
              <w:t>3.МПИ.0151</w:t>
            </w:r>
          </w:p>
        </w:tc>
        <w:tc>
          <w:tcPr>
            <w:tcW w:w="417" w:type="pct"/>
            <w:vAlign w:val="center"/>
          </w:tcPr>
          <w:p w14:paraId="7417E984" w14:textId="303EC303" w:rsidR="00385270" w:rsidRPr="00647E6C" w:rsidRDefault="00385270" w:rsidP="00647E6C">
            <w:pPr>
              <w:pStyle w:val="100"/>
            </w:pPr>
            <w:r w:rsidRPr="00647E6C">
              <w:t>rq.pa.addr.hsguid</w:t>
            </w:r>
          </w:p>
        </w:tc>
        <w:tc>
          <w:tcPr>
            <w:tcW w:w="417" w:type="pct"/>
            <w:vAlign w:val="center"/>
          </w:tcPr>
          <w:p w14:paraId="546667D6" w14:textId="77777777" w:rsidR="00385270" w:rsidRPr="00647E6C" w:rsidRDefault="00385270" w:rsidP="00647E6C">
            <w:pPr>
              <w:pStyle w:val="100"/>
            </w:pPr>
          </w:p>
        </w:tc>
        <w:tc>
          <w:tcPr>
            <w:tcW w:w="417" w:type="pct"/>
          </w:tcPr>
          <w:p w14:paraId="702DC726" w14:textId="77777777" w:rsidR="00385270" w:rsidRPr="00647E6C" w:rsidRDefault="00385270" w:rsidP="00647E6C">
            <w:pPr>
              <w:pStyle w:val="100"/>
            </w:pPr>
          </w:p>
        </w:tc>
        <w:tc>
          <w:tcPr>
            <w:tcW w:w="417" w:type="pct"/>
            <w:vAlign w:val="center"/>
          </w:tcPr>
          <w:p w14:paraId="77AA5262" w14:textId="6E91F340" w:rsidR="00385270" w:rsidRPr="00647E6C" w:rsidRDefault="00385270" w:rsidP="00647E6C">
            <w:pPr>
              <w:pStyle w:val="100"/>
            </w:pPr>
          </w:p>
        </w:tc>
        <w:tc>
          <w:tcPr>
            <w:tcW w:w="417" w:type="pct"/>
            <w:vAlign w:val="center"/>
          </w:tcPr>
          <w:p w14:paraId="5C276B0B" w14:textId="72CC0894" w:rsidR="00385270" w:rsidRPr="00647E6C" w:rsidRDefault="00385270" w:rsidP="00647E6C">
            <w:pPr>
              <w:pStyle w:val="100"/>
            </w:pPr>
            <w:r w:rsidRPr="00647E6C">
              <w:t>не пусто</w:t>
            </w:r>
          </w:p>
        </w:tc>
        <w:tc>
          <w:tcPr>
            <w:tcW w:w="417" w:type="pct"/>
            <w:vAlign w:val="center"/>
          </w:tcPr>
          <w:p w14:paraId="6F425F22" w14:textId="18720257" w:rsidR="00385270" w:rsidRPr="0099308E" w:rsidRDefault="00385270" w:rsidP="00647E6C">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604888E5" w14:textId="68D07EB9"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767C06AA" w14:textId="7CA374F9"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 xml:space="preserve">должно соответствовать типу данных </w:t>
            </w:r>
            <w:r w:rsidRPr="00647E6C">
              <w:t>Guid</w:t>
            </w:r>
          </w:p>
        </w:tc>
      </w:tr>
      <w:tr w:rsidR="00385270" w:rsidRPr="00B40693" w14:paraId="012EE9C7" w14:textId="77777777" w:rsidTr="00385270">
        <w:trPr>
          <w:trHeight w:val="454"/>
        </w:trPr>
        <w:tc>
          <w:tcPr>
            <w:tcW w:w="419" w:type="pct"/>
            <w:vAlign w:val="center"/>
          </w:tcPr>
          <w:p w14:paraId="3D1EDA80" w14:textId="219A651D" w:rsidR="00385270" w:rsidRPr="00647E6C" w:rsidRDefault="00385270" w:rsidP="00647E6C">
            <w:pPr>
              <w:pStyle w:val="100"/>
            </w:pPr>
            <w:r w:rsidRPr="00647E6C">
              <w:lastRenderedPageBreak/>
              <w:t>MpiPolicyApplicationService.submitPolicyApplication</w:t>
            </w:r>
          </w:p>
        </w:tc>
        <w:tc>
          <w:tcPr>
            <w:tcW w:w="417" w:type="pct"/>
            <w:vAlign w:val="center"/>
          </w:tcPr>
          <w:p w14:paraId="63B13877" w14:textId="3B25BE36" w:rsidR="00385270" w:rsidRPr="00647E6C" w:rsidRDefault="00385270" w:rsidP="00647E6C">
            <w:pPr>
              <w:pStyle w:val="100"/>
            </w:pPr>
            <w:r w:rsidRPr="00647E6C">
              <w:t>3.МПИ.0153</w:t>
            </w:r>
          </w:p>
        </w:tc>
        <w:tc>
          <w:tcPr>
            <w:tcW w:w="417" w:type="pct"/>
            <w:vAlign w:val="center"/>
          </w:tcPr>
          <w:p w14:paraId="69163EEA" w14:textId="31FEEBB2" w:rsidR="00385270" w:rsidRPr="00647E6C" w:rsidRDefault="00385270" w:rsidP="00647E6C">
            <w:pPr>
              <w:pStyle w:val="100"/>
            </w:pPr>
            <w:r w:rsidRPr="00647E6C">
              <w:t>rq.pa.legalRepDoc.dudlDateB</w:t>
            </w:r>
          </w:p>
        </w:tc>
        <w:tc>
          <w:tcPr>
            <w:tcW w:w="417" w:type="pct"/>
            <w:vAlign w:val="center"/>
          </w:tcPr>
          <w:p w14:paraId="1578823C" w14:textId="77777777" w:rsidR="00385270" w:rsidRPr="00647E6C" w:rsidRDefault="00385270" w:rsidP="00647E6C">
            <w:pPr>
              <w:pStyle w:val="100"/>
            </w:pPr>
          </w:p>
        </w:tc>
        <w:tc>
          <w:tcPr>
            <w:tcW w:w="417" w:type="pct"/>
          </w:tcPr>
          <w:p w14:paraId="0C153609" w14:textId="77777777" w:rsidR="00385270" w:rsidRPr="00647E6C" w:rsidRDefault="00385270" w:rsidP="00647E6C">
            <w:pPr>
              <w:pStyle w:val="100"/>
            </w:pPr>
          </w:p>
        </w:tc>
        <w:tc>
          <w:tcPr>
            <w:tcW w:w="417" w:type="pct"/>
            <w:vAlign w:val="center"/>
          </w:tcPr>
          <w:p w14:paraId="4B28E880" w14:textId="273DE209" w:rsidR="00385270" w:rsidRPr="00647E6C" w:rsidRDefault="00385270" w:rsidP="00647E6C">
            <w:pPr>
              <w:pStyle w:val="100"/>
            </w:pPr>
          </w:p>
        </w:tc>
        <w:tc>
          <w:tcPr>
            <w:tcW w:w="417" w:type="pct"/>
            <w:vAlign w:val="center"/>
          </w:tcPr>
          <w:p w14:paraId="7B6C52E2" w14:textId="1BA4C97C" w:rsidR="00385270" w:rsidRPr="00647E6C" w:rsidRDefault="00385270" w:rsidP="00647E6C">
            <w:pPr>
              <w:pStyle w:val="100"/>
            </w:pPr>
            <w:r w:rsidRPr="00647E6C">
              <w:t>legalRepDoc не пусто</w:t>
            </w:r>
          </w:p>
        </w:tc>
        <w:tc>
          <w:tcPr>
            <w:tcW w:w="417" w:type="pct"/>
            <w:vAlign w:val="center"/>
          </w:tcPr>
          <w:p w14:paraId="05B4A6E2" w14:textId="1BD247E8" w:rsidR="00385270" w:rsidRPr="00647E6C" w:rsidRDefault="00385270" w:rsidP="00647E6C">
            <w:pPr>
              <w:pStyle w:val="100"/>
            </w:pPr>
            <w:r w:rsidRPr="00647E6C">
              <w:t>dudlDateB пусто</w:t>
            </w:r>
          </w:p>
        </w:tc>
        <w:tc>
          <w:tcPr>
            <w:tcW w:w="634" w:type="pct"/>
            <w:vAlign w:val="center"/>
          </w:tcPr>
          <w:p w14:paraId="7E72EC76" w14:textId="6D1D490C"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dudlDateB </w:t>
            </w:r>
            <w:r w:rsidRPr="0099308E">
              <w:rPr>
                <w:lang w:val="ru-RU"/>
              </w:rPr>
              <w:t>в данном разделе</w:t>
            </w:r>
            <w:r w:rsidRPr="00647E6C">
              <w:t> </w:t>
            </w:r>
            <w:r w:rsidRPr="0099308E">
              <w:rPr>
                <w:lang w:val="ru-RU"/>
              </w:rPr>
              <w:t>не может передаваться с пустым значением</w:t>
            </w:r>
          </w:p>
        </w:tc>
        <w:tc>
          <w:tcPr>
            <w:tcW w:w="1028" w:type="pct"/>
            <w:vAlign w:val="center"/>
          </w:tcPr>
          <w:p w14:paraId="7B5EDC1B" w14:textId="25CB6A9F"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dudlDateB </w:t>
            </w:r>
            <w:r w:rsidRPr="0099308E">
              <w:rPr>
                <w:lang w:val="ru-RU"/>
              </w:rPr>
              <w:t>в данном разделе</w:t>
            </w:r>
            <w:r w:rsidRPr="00647E6C">
              <w:t> </w:t>
            </w:r>
            <w:r w:rsidRPr="0099308E">
              <w:rPr>
                <w:lang w:val="ru-RU"/>
              </w:rPr>
              <w:t>не может передаваться с пустым значением</w:t>
            </w:r>
          </w:p>
        </w:tc>
      </w:tr>
      <w:tr w:rsidR="00385270" w:rsidRPr="00B40693" w14:paraId="14C8E4AB" w14:textId="77777777" w:rsidTr="00385270">
        <w:trPr>
          <w:trHeight w:val="454"/>
        </w:trPr>
        <w:tc>
          <w:tcPr>
            <w:tcW w:w="419" w:type="pct"/>
            <w:vAlign w:val="center"/>
          </w:tcPr>
          <w:p w14:paraId="7FCB3568" w14:textId="1788534A" w:rsidR="00385270" w:rsidRPr="00647E6C" w:rsidRDefault="00385270" w:rsidP="00647E6C">
            <w:pPr>
              <w:pStyle w:val="100"/>
            </w:pPr>
            <w:r w:rsidRPr="00647E6C">
              <w:t>MpiPolicyApplicationService.submitPolicyApplication</w:t>
            </w:r>
          </w:p>
        </w:tc>
        <w:tc>
          <w:tcPr>
            <w:tcW w:w="417" w:type="pct"/>
            <w:vAlign w:val="center"/>
          </w:tcPr>
          <w:p w14:paraId="31CCC6E0" w14:textId="63EFF028" w:rsidR="00385270" w:rsidRPr="00647E6C" w:rsidRDefault="00385270" w:rsidP="00647E6C">
            <w:pPr>
              <w:pStyle w:val="100"/>
            </w:pPr>
            <w:r w:rsidRPr="00647E6C">
              <w:t>3.МПИ.0154</w:t>
            </w:r>
          </w:p>
        </w:tc>
        <w:tc>
          <w:tcPr>
            <w:tcW w:w="417" w:type="pct"/>
            <w:vAlign w:val="center"/>
          </w:tcPr>
          <w:p w14:paraId="60FD2253" w14:textId="06DD2A2B" w:rsidR="00385270" w:rsidRPr="00647E6C" w:rsidRDefault="00385270" w:rsidP="00647E6C">
            <w:pPr>
              <w:pStyle w:val="100"/>
            </w:pPr>
            <w:r w:rsidRPr="00647E6C">
              <w:t>appObject</w:t>
            </w:r>
          </w:p>
        </w:tc>
        <w:tc>
          <w:tcPr>
            <w:tcW w:w="417" w:type="pct"/>
            <w:vAlign w:val="center"/>
          </w:tcPr>
          <w:p w14:paraId="6A1AA616" w14:textId="77777777" w:rsidR="00385270" w:rsidRPr="00647E6C" w:rsidRDefault="00385270" w:rsidP="00647E6C">
            <w:pPr>
              <w:pStyle w:val="100"/>
            </w:pPr>
          </w:p>
        </w:tc>
        <w:tc>
          <w:tcPr>
            <w:tcW w:w="417" w:type="pct"/>
          </w:tcPr>
          <w:p w14:paraId="73A85D88" w14:textId="77777777" w:rsidR="00385270" w:rsidRPr="00647E6C" w:rsidRDefault="00385270" w:rsidP="00647E6C">
            <w:pPr>
              <w:pStyle w:val="100"/>
            </w:pPr>
          </w:p>
        </w:tc>
        <w:tc>
          <w:tcPr>
            <w:tcW w:w="417" w:type="pct"/>
            <w:vAlign w:val="center"/>
          </w:tcPr>
          <w:p w14:paraId="1B629554" w14:textId="24C6A4AE" w:rsidR="00385270" w:rsidRPr="00647E6C" w:rsidRDefault="00385270" w:rsidP="00647E6C">
            <w:pPr>
              <w:pStyle w:val="100"/>
            </w:pPr>
          </w:p>
        </w:tc>
        <w:tc>
          <w:tcPr>
            <w:tcW w:w="417" w:type="pct"/>
            <w:vAlign w:val="center"/>
          </w:tcPr>
          <w:p w14:paraId="30076A3E" w14:textId="6DA75BDB" w:rsidR="00385270" w:rsidRPr="00647E6C" w:rsidRDefault="00385270" w:rsidP="00647E6C">
            <w:pPr>
              <w:pStyle w:val="100"/>
            </w:pPr>
            <w:r w:rsidRPr="00647E6C">
              <w:t>appObject = 3</w:t>
            </w:r>
          </w:p>
        </w:tc>
        <w:tc>
          <w:tcPr>
            <w:tcW w:w="417" w:type="pct"/>
            <w:vAlign w:val="center"/>
          </w:tcPr>
          <w:p w14:paraId="2783A53E" w14:textId="1B2A3166" w:rsidR="00385270" w:rsidRPr="00647E6C" w:rsidRDefault="00385270" w:rsidP="00647E6C">
            <w:pPr>
              <w:pStyle w:val="100"/>
            </w:pPr>
            <w:r w:rsidRPr="00647E6C">
              <w:t xml:space="preserve">Разница между </w:t>
            </w:r>
            <w:hyperlink r:id="rId36" w:history="1">
              <w:r w:rsidRPr="00647E6C">
                <w:t>rq.pa</w:t>
              </w:r>
            </w:hyperlink>
            <w:r w:rsidRPr="00647E6C">
              <w:t>.regDate и birthDay &lt; 16 лет</w:t>
            </w:r>
          </w:p>
        </w:tc>
        <w:tc>
          <w:tcPr>
            <w:tcW w:w="634" w:type="pct"/>
            <w:vAlign w:val="center"/>
          </w:tcPr>
          <w:p w14:paraId="0066F167" w14:textId="50C6E8E7" w:rsidR="00385270" w:rsidRPr="00647E6C" w:rsidRDefault="00385270" w:rsidP="00647E6C">
            <w:pPr>
              <w:pStyle w:val="100"/>
            </w:pPr>
            <w:r w:rsidRPr="0099308E">
              <w:rPr>
                <w:lang w:val="ru-RU"/>
              </w:rPr>
              <w:t xml:space="preserve">Если ЗЛ младше 16 лет, то параметр </w:t>
            </w:r>
            <w:r w:rsidRPr="00647E6C">
              <w:t>appObject</w:t>
            </w:r>
            <w:r w:rsidRPr="0099308E">
              <w:rPr>
                <w:lang w:val="ru-RU"/>
              </w:rPr>
              <w:t xml:space="preserve"> != </w:t>
            </w:r>
            <w:r w:rsidRPr="00647E6C">
              <w:t>3</w:t>
            </w:r>
          </w:p>
        </w:tc>
        <w:tc>
          <w:tcPr>
            <w:tcW w:w="1028" w:type="pct"/>
            <w:vAlign w:val="center"/>
          </w:tcPr>
          <w:p w14:paraId="2971FB78" w14:textId="07C61A7A" w:rsidR="00385270" w:rsidRPr="0099308E" w:rsidRDefault="00385270" w:rsidP="00647E6C">
            <w:pPr>
              <w:pStyle w:val="100"/>
              <w:rPr>
                <w:lang w:val="ru-RU"/>
              </w:rPr>
            </w:pPr>
            <w:r w:rsidRPr="0099308E">
              <w:rPr>
                <w:lang w:val="ru-RU"/>
              </w:rPr>
              <w:t xml:space="preserve">Если ЗЛ младше 16 лет, то в параметре </w:t>
            </w:r>
            <w:r w:rsidRPr="00647E6C">
              <w:t>appObject</w:t>
            </w:r>
            <w:r w:rsidRPr="0099308E">
              <w:rPr>
                <w:lang w:val="ru-RU"/>
              </w:rPr>
              <w:t xml:space="preserve"> не может передаваться значение 3.</w:t>
            </w:r>
          </w:p>
        </w:tc>
      </w:tr>
      <w:tr w:rsidR="00385270" w:rsidRPr="00B40693" w14:paraId="6BEB4ACF" w14:textId="77777777" w:rsidTr="00385270">
        <w:trPr>
          <w:trHeight w:val="454"/>
        </w:trPr>
        <w:tc>
          <w:tcPr>
            <w:tcW w:w="419" w:type="pct"/>
            <w:vAlign w:val="center"/>
          </w:tcPr>
          <w:p w14:paraId="79F91ED4" w14:textId="79E1C8AC" w:rsidR="00385270" w:rsidRPr="00647E6C" w:rsidRDefault="00385270" w:rsidP="00647E6C">
            <w:pPr>
              <w:pStyle w:val="100"/>
            </w:pPr>
            <w:r w:rsidRPr="00647E6C">
              <w:t>MpiPolicyApplicationService.submitPolicyApplication</w:t>
            </w:r>
          </w:p>
        </w:tc>
        <w:tc>
          <w:tcPr>
            <w:tcW w:w="417" w:type="pct"/>
            <w:vAlign w:val="center"/>
          </w:tcPr>
          <w:p w14:paraId="65209962" w14:textId="65DC57C2" w:rsidR="00385270" w:rsidRPr="00647E6C" w:rsidRDefault="00385270" w:rsidP="00647E6C">
            <w:pPr>
              <w:pStyle w:val="100"/>
            </w:pPr>
            <w:r w:rsidRPr="00647E6C">
              <w:t>3.МПИ.0155</w:t>
            </w:r>
          </w:p>
        </w:tc>
        <w:tc>
          <w:tcPr>
            <w:tcW w:w="417" w:type="pct"/>
            <w:vAlign w:val="center"/>
          </w:tcPr>
          <w:p w14:paraId="2C37C1BD" w14:textId="511F8F42" w:rsidR="00385270" w:rsidRPr="00647E6C" w:rsidRDefault="00385270" w:rsidP="00647E6C">
            <w:pPr>
              <w:pStyle w:val="100"/>
            </w:pPr>
            <w:r w:rsidRPr="00647E6C">
              <w:t>rq.pa. applicantDoc.dudlNum</w:t>
            </w:r>
          </w:p>
        </w:tc>
        <w:tc>
          <w:tcPr>
            <w:tcW w:w="417" w:type="pct"/>
            <w:vAlign w:val="center"/>
          </w:tcPr>
          <w:p w14:paraId="72102D53" w14:textId="77777777" w:rsidR="00385270" w:rsidRPr="00647E6C" w:rsidRDefault="00385270" w:rsidP="00647E6C">
            <w:pPr>
              <w:pStyle w:val="100"/>
            </w:pPr>
          </w:p>
        </w:tc>
        <w:tc>
          <w:tcPr>
            <w:tcW w:w="417" w:type="pct"/>
          </w:tcPr>
          <w:p w14:paraId="67BB68E8" w14:textId="77777777" w:rsidR="00385270" w:rsidRPr="00647E6C" w:rsidRDefault="00385270" w:rsidP="00647E6C">
            <w:pPr>
              <w:pStyle w:val="100"/>
            </w:pPr>
          </w:p>
        </w:tc>
        <w:tc>
          <w:tcPr>
            <w:tcW w:w="417" w:type="pct"/>
            <w:vAlign w:val="center"/>
          </w:tcPr>
          <w:p w14:paraId="71A7B5CC" w14:textId="1D191EB3" w:rsidR="00385270" w:rsidRPr="00647E6C" w:rsidRDefault="00385270" w:rsidP="00647E6C">
            <w:pPr>
              <w:pStyle w:val="100"/>
            </w:pPr>
          </w:p>
        </w:tc>
        <w:tc>
          <w:tcPr>
            <w:tcW w:w="417" w:type="pct"/>
            <w:vAlign w:val="center"/>
          </w:tcPr>
          <w:p w14:paraId="49F63BA2" w14:textId="42C7B264" w:rsidR="00385270" w:rsidRPr="00647E6C" w:rsidRDefault="00385270" w:rsidP="00647E6C">
            <w:pPr>
              <w:pStyle w:val="100"/>
            </w:pPr>
            <w:r w:rsidRPr="00647E6C">
              <w:t>dudlNum не пусто</w:t>
            </w:r>
          </w:p>
        </w:tc>
        <w:tc>
          <w:tcPr>
            <w:tcW w:w="417" w:type="pct"/>
            <w:vAlign w:val="center"/>
          </w:tcPr>
          <w:p w14:paraId="065A9EAE" w14:textId="021370E3"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5D86311B" w14:textId="3EDE5DAD"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c>
          <w:tcPr>
            <w:tcW w:w="1028" w:type="pct"/>
            <w:vAlign w:val="center"/>
          </w:tcPr>
          <w:p w14:paraId="545C1700" w14:textId="55F25D16"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4EFD1A74" w14:textId="77777777" w:rsidTr="00385270">
        <w:trPr>
          <w:trHeight w:val="454"/>
        </w:trPr>
        <w:tc>
          <w:tcPr>
            <w:tcW w:w="419" w:type="pct"/>
            <w:vAlign w:val="center"/>
          </w:tcPr>
          <w:p w14:paraId="3CA1DFD6" w14:textId="73BC8BF1" w:rsidR="00385270" w:rsidRPr="00647E6C" w:rsidRDefault="00385270" w:rsidP="00647E6C">
            <w:pPr>
              <w:pStyle w:val="100"/>
            </w:pPr>
            <w:r w:rsidRPr="00647E6C">
              <w:t>MpiPolicyApplicationService.submitPolicyApplication</w:t>
            </w:r>
          </w:p>
        </w:tc>
        <w:tc>
          <w:tcPr>
            <w:tcW w:w="417" w:type="pct"/>
            <w:vAlign w:val="center"/>
          </w:tcPr>
          <w:p w14:paraId="2914D94E" w14:textId="23518215" w:rsidR="00385270" w:rsidRPr="00647E6C" w:rsidRDefault="00385270" w:rsidP="00647E6C">
            <w:pPr>
              <w:pStyle w:val="100"/>
            </w:pPr>
            <w:r w:rsidRPr="00647E6C">
              <w:t>3.МПИ.0156</w:t>
            </w:r>
          </w:p>
        </w:tc>
        <w:tc>
          <w:tcPr>
            <w:tcW w:w="417" w:type="pct"/>
            <w:vAlign w:val="center"/>
          </w:tcPr>
          <w:p w14:paraId="1F7567EB" w14:textId="08F817E7" w:rsidR="00385270" w:rsidRPr="00647E6C" w:rsidRDefault="00385270" w:rsidP="00647E6C">
            <w:pPr>
              <w:pStyle w:val="100"/>
            </w:pPr>
            <w:r w:rsidRPr="00647E6C">
              <w:t>rq.pa.legalRepDoc.dudlNum</w:t>
            </w:r>
          </w:p>
        </w:tc>
        <w:tc>
          <w:tcPr>
            <w:tcW w:w="417" w:type="pct"/>
            <w:vAlign w:val="center"/>
          </w:tcPr>
          <w:p w14:paraId="762052EC" w14:textId="77777777" w:rsidR="00385270" w:rsidRPr="00647E6C" w:rsidRDefault="00385270" w:rsidP="00647E6C">
            <w:pPr>
              <w:pStyle w:val="100"/>
            </w:pPr>
          </w:p>
        </w:tc>
        <w:tc>
          <w:tcPr>
            <w:tcW w:w="417" w:type="pct"/>
          </w:tcPr>
          <w:p w14:paraId="73232068" w14:textId="77777777" w:rsidR="00385270" w:rsidRPr="00647E6C" w:rsidRDefault="00385270" w:rsidP="00647E6C">
            <w:pPr>
              <w:pStyle w:val="100"/>
            </w:pPr>
          </w:p>
        </w:tc>
        <w:tc>
          <w:tcPr>
            <w:tcW w:w="417" w:type="pct"/>
            <w:vAlign w:val="center"/>
          </w:tcPr>
          <w:p w14:paraId="511A1C8C" w14:textId="1BB468BF" w:rsidR="00385270" w:rsidRPr="00647E6C" w:rsidRDefault="00385270" w:rsidP="00647E6C">
            <w:pPr>
              <w:pStyle w:val="100"/>
            </w:pPr>
          </w:p>
        </w:tc>
        <w:tc>
          <w:tcPr>
            <w:tcW w:w="417" w:type="pct"/>
            <w:vAlign w:val="center"/>
          </w:tcPr>
          <w:p w14:paraId="71C60797" w14:textId="30B9BC34" w:rsidR="00385270" w:rsidRPr="00647E6C" w:rsidRDefault="00385270" w:rsidP="00647E6C">
            <w:pPr>
              <w:pStyle w:val="100"/>
            </w:pPr>
            <w:r w:rsidRPr="00647E6C">
              <w:t>dudlNum не пусто</w:t>
            </w:r>
          </w:p>
        </w:tc>
        <w:tc>
          <w:tcPr>
            <w:tcW w:w="417" w:type="pct"/>
            <w:vAlign w:val="center"/>
          </w:tcPr>
          <w:p w14:paraId="551E18CD" w14:textId="6075F513"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7EAA4E81" w14:textId="2847C01B"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c>
          <w:tcPr>
            <w:tcW w:w="1028" w:type="pct"/>
            <w:vAlign w:val="center"/>
          </w:tcPr>
          <w:p w14:paraId="12367A43" w14:textId="4DE9F99F"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7188E039" w14:textId="77777777" w:rsidTr="00385270">
        <w:trPr>
          <w:trHeight w:val="454"/>
        </w:trPr>
        <w:tc>
          <w:tcPr>
            <w:tcW w:w="419" w:type="pct"/>
            <w:vAlign w:val="center"/>
          </w:tcPr>
          <w:p w14:paraId="5EECC43B" w14:textId="63A19C5B" w:rsidR="00385270" w:rsidRPr="00647E6C" w:rsidRDefault="00385270" w:rsidP="00647E6C">
            <w:pPr>
              <w:pStyle w:val="100"/>
            </w:pPr>
            <w:r w:rsidRPr="00647E6C">
              <w:t>MpiPolicyApplicationService.submitPolicyApplication</w:t>
            </w:r>
          </w:p>
        </w:tc>
        <w:tc>
          <w:tcPr>
            <w:tcW w:w="417" w:type="pct"/>
            <w:vAlign w:val="center"/>
          </w:tcPr>
          <w:p w14:paraId="3C310172" w14:textId="49F83303" w:rsidR="00385270" w:rsidRPr="00647E6C" w:rsidRDefault="00385270" w:rsidP="00647E6C">
            <w:pPr>
              <w:pStyle w:val="100"/>
            </w:pPr>
            <w:r w:rsidRPr="00647E6C">
              <w:t>3.МПИ.0157</w:t>
            </w:r>
          </w:p>
        </w:tc>
        <w:tc>
          <w:tcPr>
            <w:tcW w:w="417" w:type="pct"/>
            <w:vAlign w:val="center"/>
          </w:tcPr>
          <w:p w14:paraId="1622C5BA" w14:textId="51C9DFC4" w:rsidR="00385270" w:rsidRPr="00647E6C" w:rsidRDefault="00385270" w:rsidP="00647E6C">
            <w:pPr>
              <w:pStyle w:val="100"/>
            </w:pPr>
            <w:r w:rsidRPr="00647E6C">
              <w:t>rq.pa.regConfirmDoc.dudlNum</w:t>
            </w:r>
          </w:p>
        </w:tc>
        <w:tc>
          <w:tcPr>
            <w:tcW w:w="417" w:type="pct"/>
            <w:vAlign w:val="center"/>
          </w:tcPr>
          <w:p w14:paraId="4F083235" w14:textId="77777777" w:rsidR="00385270" w:rsidRPr="00647E6C" w:rsidRDefault="00385270" w:rsidP="00647E6C">
            <w:pPr>
              <w:pStyle w:val="100"/>
            </w:pPr>
          </w:p>
        </w:tc>
        <w:tc>
          <w:tcPr>
            <w:tcW w:w="417" w:type="pct"/>
          </w:tcPr>
          <w:p w14:paraId="6377694D" w14:textId="77777777" w:rsidR="00385270" w:rsidRPr="00647E6C" w:rsidRDefault="00385270" w:rsidP="00647E6C">
            <w:pPr>
              <w:pStyle w:val="100"/>
            </w:pPr>
          </w:p>
        </w:tc>
        <w:tc>
          <w:tcPr>
            <w:tcW w:w="417" w:type="pct"/>
            <w:vAlign w:val="center"/>
          </w:tcPr>
          <w:p w14:paraId="087AF998" w14:textId="259F1864" w:rsidR="00385270" w:rsidRPr="00647E6C" w:rsidRDefault="00385270" w:rsidP="00647E6C">
            <w:pPr>
              <w:pStyle w:val="100"/>
            </w:pPr>
          </w:p>
        </w:tc>
        <w:tc>
          <w:tcPr>
            <w:tcW w:w="417" w:type="pct"/>
            <w:vAlign w:val="center"/>
          </w:tcPr>
          <w:p w14:paraId="70C5E3A1" w14:textId="489A4EB3" w:rsidR="00385270" w:rsidRPr="00647E6C" w:rsidRDefault="00385270" w:rsidP="00647E6C">
            <w:pPr>
              <w:pStyle w:val="100"/>
            </w:pPr>
            <w:r w:rsidRPr="00647E6C">
              <w:t>dudlNum не пусто</w:t>
            </w:r>
          </w:p>
        </w:tc>
        <w:tc>
          <w:tcPr>
            <w:tcW w:w="417" w:type="pct"/>
            <w:vAlign w:val="center"/>
          </w:tcPr>
          <w:p w14:paraId="72BA8628" w14:textId="62CA0377"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78B9914F" w14:textId="7AF3CF48"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w:t>
            </w:r>
            <w:r w:rsidRPr="0099308E">
              <w:rPr>
                <w:lang w:val="ru-RU"/>
              </w:rPr>
              <w:lastRenderedPageBreak/>
              <w:t>и/или последней позиции</w:t>
            </w:r>
          </w:p>
        </w:tc>
        <w:tc>
          <w:tcPr>
            <w:tcW w:w="1028" w:type="pct"/>
            <w:vAlign w:val="center"/>
          </w:tcPr>
          <w:p w14:paraId="26E31AD3" w14:textId="241A206E" w:rsidR="00385270" w:rsidRPr="0099308E" w:rsidRDefault="00385270" w:rsidP="00647E6C">
            <w:pPr>
              <w:pStyle w:val="100"/>
              <w:rPr>
                <w:lang w:val="ru-RU"/>
              </w:rPr>
            </w:pPr>
            <w:r w:rsidRPr="0099308E">
              <w:rPr>
                <w:lang w:val="ru-RU"/>
              </w:rPr>
              <w:lastRenderedPageBreak/>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24EBAF3C" w14:textId="77777777" w:rsidTr="00385270">
        <w:trPr>
          <w:trHeight w:val="454"/>
        </w:trPr>
        <w:tc>
          <w:tcPr>
            <w:tcW w:w="419" w:type="pct"/>
            <w:vAlign w:val="center"/>
          </w:tcPr>
          <w:p w14:paraId="4E9292A7" w14:textId="7664024D" w:rsidR="00385270" w:rsidRPr="00647E6C" w:rsidRDefault="00385270" w:rsidP="00647E6C">
            <w:pPr>
              <w:pStyle w:val="100"/>
            </w:pPr>
            <w:r w:rsidRPr="00647E6C">
              <w:t>MpiPolicyApplicationService.submitPolicyApplication</w:t>
            </w:r>
          </w:p>
        </w:tc>
        <w:tc>
          <w:tcPr>
            <w:tcW w:w="417" w:type="pct"/>
            <w:vAlign w:val="center"/>
          </w:tcPr>
          <w:p w14:paraId="6810E5EF" w14:textId="75B93BA1" w:rsidR="00385270" w:rsidRPr="00647E6C" w:rsidRDefault="00385270" w:rsidP="00647E6C">
            <w:pPr>
              <w:pStyle w:val="100"/>
            </w:pPr>
            <w:r w:rsidRPr="00647E6C">
              <w:t>3.МПИ.0158</w:t>
            </w:r>
          </w:p>
        </w:tc>
        <w:tc>
          <w:tcPr>
            <w:tcW w:w="417" w:type="pct"/>
            <w:vAlign w:val="center"/>
          </w:tcPr>
          <w:p w14:paraId="2DAE43C6" w14:textId="5E3192D6" w:rsidR="00385270" w:rsidRPr="00647E6C" w:rsidRDefault="00385270" w:rsidP="00647E6C">
            <w:pPr>
              <w:pStyle w:val="100"/>
            </w:pPr>
            <w:r w:rsidRPr="00647E6C">
              <w:t>rq.pa.flagNeg</w:t>
            </w:r>
          </w:p>
        </w:tc>
        <w:tc>
          <w:tcPr>
            <w:tcW w:w="417" w:type="pct"/>
            <w:vAlign w:val="center"/>
          </w:tcPr>
          <w:p w14:paraId="116ABF53" w14:textId="77777777" w:rsidR="00385270" w:rsidRPr="00647E6C" w:rsidRDefault="00385270" w:rsidP="00647E6C">
            <w:pPr>
              <w:pStyle w:val="100"/>
            </w:pPr>
          </w:p>
        </w:tc>
        <w:tc>
          <w:tcPr>
            <w:tcW w:w="417" w:type="pct"/>
          </w:tcPr>
          <w:p w14:paraId="2C6A696E" w14:textId="77777777" w:rsidR="00385270" w:rsidRPr="00647E6C" w:rsidRDefault="00385270" w:rsidP="00647E6C">
            <w:pPr>
              <w:pStyle w:val="100"/>
            </w:pPr>
          </w:p>
        </w:tc>
        <w:tc>
          <w:tcPr>
            <w:tcW w:w="417" w:type="pct"/>
            <w:vAlign w:val="center"/>
          </w:tcPr>
          <w:p w14:paraId="473A9610" w14:textId="770F98EB" w:rsidR="00385270" w:rsidRPr="00647E6C" w:rsidRDefault="00385270" w:rsidP="00647E6C">
            <w:pPr>
              <w:pStyle w:val="100"/>
            </w:pPr>
          </w:p>
        </w:tc>
        <w:tc>
          <w:tcPr>
            <w:tcW w:w="417" w:type="pct"/>
            <w:vAlign w:val="center"/>
          </w:tcPr>
          <w:p w14:paraId="2D9BC585" w14:textId="2EDB059E" w:rsidR="00385270" w:rsidRPr="00647E6C" w:rsidRDefault="00385270" w:rsidP="00647E6C">
            <w:pPr>
              <w:pStyle w:val="100"/>
            </w:pPr>
            <w:r w:rsidRPr="00647E6C">
              <w:t>flagNeg = 0</w:t>
            </w:r>
          </w:p>
        </w:tc>
        <w:tc>
          <w:tcPr>
            <w:tcW w:w="417" w:type="pct"/>
            <w:vAlign w:val="center"/>
          </w:tcPr>
          <w:p w14:paraId="65544D26" w14:textId="23734B21" w:rsidR="00385270" w:rsidRPr="00647E6C" w:rsidRDefault="00385270" w:rsidP="00647E6C">
            <w:pPr>
              <w:pStyle w:val="100"/>
            </w:pPr>
            <w:r w:rsidRPr="00647E6C">
              <w:t>appObject !=3</w:t>
            </w:r>
          </w:p>
        </w:tc>
        <w:tc>
          <w:tcPr>
            <w:tcW w:w="634" w:type="pct"/>
            <w:vAlign w:val="center"/>
          </w:tcPr>
          <w:p w14:paraId="6E20AAC8" w14:textId="1915E477" w:rsidR="00385270" w:rsidRPr="0099308E" w:rsidRDefault="00385270" w:rsidP="00647E6C">
            <w:pPr>
              <w:pStyle w:val="100"/>
              <w:rPr>
                <w:lang w:val="ru-RU"/>
              </w:rPr>
            </w:pPr>
            <w:r w:rsidRPr="0099308E">
              <w:rPr>
                <w:lang w:val="ru-RU"/>
              </w:rPr>
              <w:t xml:space="preserve">Если в параметре </w:t>
            </w:r>
            <w:r w:rsidRPr="00647E6C">
              <w:t>flagNeg</w:t>
            </w:r>
            <w:r w:rsidRPr="0099308E">
              <w:rPr>
                <w:lang w:val="ru-RU"/>
              </w:rPr>
              <w:t xml:space="preserve"> передано значение 0, то в параметре </w:t>
            </w:r>
            <w:r w:rsidRPr="00647E6C">
              <w:t>appObject</w:t>
            </w:r>
            <w:r w:rsidRPr="0099308E">
              <w:rPr>
                <w:lang w:val="ru-RU"/>
              </w:rPr>
              <w:t xml:space="preserve"> не могут передаваться значения, отличающиеся от 3</w:t>
            </w:r>
          </w:p>
        </w:tc>
        <w:tc>
          <w:tcPr>
            <w:tcW w:w="1028" w:type="pct"/>
            <w:vAlign w:val="center"/>
          </w:tcPr>
          <w:p w14:paraId="19747CFD" w14:textId="195AE35F" w:rsidR="00385270" w:rsidRPr="0099308E" w:rsidRDefault="00385270" w:rsidP="00647E6C">
            <w:pPr>
              <w:pStyle w:val="100"/>
              <w:rPr>
                <w:lang w:val="ru-RU"/>
              </w:rPr>
            </w:pPr>
            <w:r w:rsidRPr="0099308E">
              <w:rPr>
                <w:lang w:val="ru-RU"/>
              </w:rPr>
              <w:t xml:space="preserve">Указанное лицо не имеет права на получение/замену полиса ОМС, так как относится к категориям упомянутым в данной формулировке в заявлении: "Не являюсь высококвалифицированным специалистом и членом семьи высококвалифицированного специалиста в соответствии с Федеральным законом от 25 июля 2002 года </w:t>
            </w:r>
            <w:r w:rsidRPr="00647E6C">
              <w:t>N</w:t>
            </w:r>
            <w:r w:rsidRPr="0099308E">
              <w:rPr>
                <w:lang w:val="ru-RU"/>
              </w:rPr>
              <w:t xml:space="preserve"> 115-ФЗ «О правовом положении иностранных граждан в Р Ф» </w:t>
            </w:r>
            <w:r w:rsidRPr="00647E6C">
              <w:t> </w:t>
            </w:r>
            <w:r w:rsidRPr="0099308E">
              <w:rPr>
                <w:lang w:val="ru-RU"/>
              </w:rPr>
              <w:t xml:space="preserve">и не являюсь военнослужащим и приравненным к ним в организации оказания медицинской помощи лицом" (так как в параметре </w:t>
            </w:r>
            <w:r w:rsidRPr="00647E6C">
              <w:t>flagNeg</w:t>
            </w:r>
            <w:r w:rsidRPr="0099308E">
              <w:rPr>
                <w:lang w:val="ru-RU"/>
              </w:rPr>
              <w:t xml:space="preserve"> передано значение 0)</w:t>
            </w:r>
          </w:p>
        </w:tc>
      </w:tr>
      <w:tr w:rsidR="00385270" w:rsidRPr="00B40693" w14:paraId="784C5037" w14:textId="77777777" w:rsidTr="00385270">
        <w:trPr>
          <w:trHeight w:val="454"/>
        </w:trPr>
        <w:tc>
          <w:tcPr>
            <w:tcW w:w="419" w:type="pct"/>
            <w:vAlign w:val="center"/>
          </w:tcPr>
          <w:p w14:paraId="00AE598E" w14:textId="77EA7AE6" w:rsidR="00385270" w:rsidRPr="00647E6C" w:rsidRDefault="00385270" w:rsidP="00647E6C">
            <w:pPr>
              <w:pStyle w:val="100"/>
            </w:pPr>
            <w:r w:rsidRPr="00647E6C">
              <w:t>MpiPolicyApplicationService.submitPolicyApplication</w:t>
            </w:r>
          </w:p>
        </w:tc>
        <w:tc>
          <w:tcPr>
            <w:tcW w:w="417" w:type="pct"/>
            <w:vAlign w:val="center"/>
          </w:tcPr>
          <w:p w14:paraId="3BAE5E60" w14:textId="7979C94E" w:rsidR="00385270" w:rsidRPr="00647E6C" w:rsidRDefault="00385270" w:rsidP="00647E6C">
            <w:pPr>
              <w:pStyle w:val="100"/>
            </w:pPr>
            <w:r w:rsidRPr="00647E6C">
              <w:t>3.МПИ.0159</w:t>
            </w:r>
          </w:p>
        </w:tc>
        <w:tc>
          <w:tcPr>
            <w:tcW w:w="417" w:type="pct"/>
            <w:vAlign w:val="center"/>
          </w:tcPr>
          <w:p w14:paraId="63F8EEDA" w14:textId="502CAA00" w:rsidR="00385270" w:rsidRPr="00647E6C" w:rsidRDefault="00385270" w:rsidP="00647E6C">
            <w:pPr>
              <w:pStyle w:val="100"/>
            </w:pPr>
            <w:r w:rsidRPr="00647E6C">
              <w:t>rq.pa.kl</w:t>
            </w:r>
          </w:p>
        </w:tc>
        <w:tc>
          <w:tcPr>
            <w:tcW w:w="417" w:type="pct"/>
            <w:vAlign w:val="center"/>
          </w:tcPr>
          <w:p w14:paraId="5FF01482" w14:textId="77777777" w:rsidR="00385270" w:rsidRPr="00647E6C" w:rsidRDefault="00385270" w:rsidP="00647E6C">
            <w:pPr>
              <w:pStyle w:val="100"/>
            </w:pPr>
          </w:p>
        </w:tc>
        <w:tc>
          <w:tcPr>
            <w:tcW w:w="417" w:type="pct"/>
          </w:tcPr>
          <w:p w14:paraId="14E7A322" w14:textId="77777777" w:rsidR="00385270" w:rsidRPr="00647E6C" w:rsidRDefault="00385270" w:rsidP="00647E6C">
            <w:pPr>
              <w:pStyle w:val="100"/>
            </w:pPr>
          </w:p>
        </w:tc>
        <w:tc>
          <w:tcPr>
            <w:tcW w:w="417" w:type="pct"/>
            <w:vAlign w:val="center"/>
          </w:tcPr>
          <w:p w14:paraId="184FADF9" w14:textId="095B76C2" w:rsidR="00385270" w:rsidRPr="00647E6C" w:rsidRDefault="00385270" w:rsidP="00647E6C">
            <w:pPr>
              <w:pStyle w:val="100"/>
            </w:pPr>
          </w:p>
        </w:tc>
        <w:tc>
          <w:tcPr>
            <w:tcW w:w="417" w:type="pct"/>
            <w:vAlign w:val="center"/>
          </w:tcPr>
          <w:p w14:paraId="43D1EEC4" w14:textId="5C8294CB" w:rsidR="00385270" w:rsidRPr="00647E6C" w:rsidRDefault="00385270" w:rsidP="00647E6C">
            <w:pPr>
              <w:pStyle w:val="100"/>
            </w:pPr>
            <w:r w:rsidRPr="00647E6C">
              <w:t>kl = 15</w:t>
            </w:r>
          </w:p>
        </w:tc>
        <w:tc>
          <w:tcPr>
            <w:tcW w:w="417" w:type="pct"/>
            <w:vAlign w:val="center"/>
          </w:tcPr>
          <w:p w14:paraId="67C1AFB7" w14:textId="189324F0" w:rsidR="00385270" w:rsidRPr="00647E6C" w:rsidRDefault="00385270" w:rsidP="00647E6C">
            <w:pPr>
              <w:pStyle w:val="100"/>
            </w:pPr>
            <w:r w:rsidRPr="00647E6C">
              <w:t>terr != 03000</w:t>
            </w:r>
          </w:p>
        </w:tc>
        <w:tc>
          <w:tcPr>
            <w:tcW w:w="634" w:type="pct"/>
            <w:vAlign w:val="center"/>
          </w:tcPr>
          <w:p w14:paraId="0C7EE982" w14:textId="5FFCC1F5" w:rsidR="00385270" w:rsidRPr="0099308E" w:rsidRDefault="00385270" w:rsidP="00647E6C">
            <w:pPr>
              <w:pStyle w:val="100"/>
              <w:rPr>
                <w:lang w:val="ru-RU"/>
              </w:rPr>
            </w:pPr>
            <w:r w:rsidRPr="0099308E">
              <w:rPr>
                <w:lang w:val="ru-RU"/>
              </w:rPr>
              <w:t>Гражданин Российской Федерации, постоянно проживающий на территории Республики Абхазия (</w:t>
            </w:r>
            <w:r w:rsidRPr="00647E6C">
              <w:t>kl</w:t>
            </w:r>
            <w:r w:rsidRPr="0099308E">
              <w:rPr>
                <w:lang w:val="ru-RU"/>
              </w:rPr>
              <w:t xml:space="preserve"> = 15) может быть застрахован только на территории </w:t>
            </w:r>
            <w:r w:rsidRPr="0099308E">
              <w:rPr>
                <w:lang w:val="ru-RU"/>
              </w:rPr>
              <w:lastRenderedPageBreak/>
              <w:t>Краснодарского края (</w:t>
            </w:r>
            <w:r w:rsidRPr="00647E6C">
              <w:t>terr</w:t>
            </w:r>
            <w:r w:rsidRPr="0099308E">
              <w:rPr>
                <w:lang w:val="ru-RU"/>
              </w:rPr>
              <w:t xml:space="preserve"> = 03000)</w:t>
            </w:r>
          </w:p>
        </w:tc>
        <w:tc>
          <w:tcPr>
            <w:tcW w:w="1028" w:type="pct"/>
            <w:vAlign w:val="center"/>
          </w:tcPr>
          <w:p w14:paraId="6D693612" w14:textId="4ED16AF5" w:rsidR="00385270" w:rsidRPr="0099308E" w:rsidRDefault="00385270" w:rsidP="00647E6C">
            <w:pPr>
              <w:pStyle w:val="100"/>
              <w:rPr>
                <w:lang w:val="ru-RU"/>
              </w:rPr>
            </w:pPr>
            <w:r w:rsidRPr="0099308E">
              <w:rPr>
                <w:lang w:val="ru-RU"/>
              </w:rPr>
              <w:lastRenderedPageBreak/>
              <w:t>Гражданин Российской Федерации, постоянно проживающий на территории Республики Абхазия (</w:t>
            </w:r>
            <w:r w:rsidRPr="00647E6C">
              <w:t>kl</w:t>
            </w:r>
            <w:r w:rsidRPr="0099308E">
              <w:rPr>
                <w:lang w:val="ru-RU"/>
              </w:rPr>
              <w:t xml:space="preserve"> = 15) может быть застрахован только на территории Краснодарского края (</w:t>
            </w:r>
            <w:r w:rsidRPr="00647E6C">
              <w:t>terr</w:t>
            </w:r>
            <w:r w:rsidRPr="0099308E">
              <w:rPr>
                <w:lang w:val="ru-RU"/>
              </w:rPr>
              <w:t xml:space="preserve"> = 03000)</w:t>
            </w:r>
          </w:p>
        </w:tc>
      </w:tr>
      <w:tr w:rsidR="00385270" w:rsidRPr="00B40693" w14:paraId="5DB8E7B0" w14:textId="77777777" w:rsidTr="00385270">
        <w:trPr>
          <w:trHeight w:val="454"/>
        </w:trPr>
        <w:tc>
          <w:tcPr>
            <w:tcW w:w="419" w:type="pct"/>
            <w:vAlign w:val="center"/>
          </w:tcPr>
          <w:p w14:paraId="22AE3B9A" w14:textId="7EA9CBBC" w:rsidR="00385270" w:rsidRPr="00647E6C" w:rsidRDefault="00385270" w:rsidP="00647E6C">
            <w:pPr>
              <w:pStyle w:val="100"/>
            </w:pPr>
            <w:r w:rsidRPr="00647E6C">
              <w:t>MpiPolicyApplicationService.submitPolicyApplication</w:t>
            </w:r>
          </w:p>
        </w:tc>
        <w:tc>
          <w:tcPr>
            <w:tcW w:w="417" w:type="pct"/>
            <w:vAlign w:val="center"/>
          </w:tcPr>
          <w:p w14:paraId="113152E6" w14:textId="52F9F58A" w:rsidR="00385270" w:rsidRPr="00647E6C" w:rsidRDefault="00385270" w:rsidP="00647E6C">
            <w:pPr>
              <w:pStyle w:val="100"/>
            </w:pPr>
            <w:r w:rsidRPr="00647E6C">
              <w:t>3.МПИ.0160</w:t>
            </w:r>
          </w:p>
        </w:tc>
        <w:tc>
          <w:tcPr>
            <w:tcW w:w="417" w:type="pct"/>
            <w:vAlign w:val="center"/>
          </w:tcPr>
          <w:p w14:paraId="6EF2B8C2" w14:textId="5A4D8DEA" w:rsidR="00385270" w:rsidRPr="00647E6C" w:rsidRDefault="00385270" w:rsidP="00647E6C">
            <w:pPr>
              <w:pStyle w:val="100"/>
            </w:pPr>
            <w:r w:rsidRPr="00647E6C">
              <w:t>rq.pa.kl</w:t>
            </w:r>
          </w:p>
        </w:tc>
        <w:tc>
          <w:tcPr>
            <w:tcW w:w="417" w:type="pct"/>
            <w:vAlign w:val="center"/>
          </w:tcPr>
          <w:p w14:paraId="70A6E116" w14:textId="77777777" w:rsidR="00385270" w:rsidRPr="00647E6C" w:rsidRDefault="00385270" w:rsidP="00647E6C">
            <w:pPr>
              <w:pStyle w:val="100"/>
            </w:pPr>
          </w:p>
        </w:tc>
        <w:tc>
          <w:tcPr>
            <w:tcW w:w="417" w:type="pct"/>
          </w:tcPr>
          <w:p w14:paraId="1DC4DEA8" w14:textId="77777777" w:rsidR="00385270" w:rsidRPr="00647E6C" w:rsidRDefault="00385270" w:rsidP="00647E6C">
            <w:pPr>
              <w:pStyle w:val="100"/>
            </w:pPr>
          </w:p>
        </w:tc>
        <w:tc>
          <w:tcPr>
            <w:tcW w:w="417" w:type="pct"/>
            <w:vAlign w:val="center"/>
          </w:tcPr>
          <w:p w14:paraId="4D15F783" w14:textId="1569FABD" w:rsidR="00385270" w:rsidRPr="00647E6C" w:rsidRDefault="00385270" w:rsidP="00647E6C">
            <w:pPr>
              <w:pStyle w:val="100"/>
            </w:pPr>
          </w:p>
        </w:tc>
        <w:tc>
          <w:tcPr>
            <w:tcW w:w="417" w:type="pct"/>
            <w:vAlign w:val="center"/>
          </w:tcPr>
          <w:p w14:paraId="5EC5336E" w14:textId="6C4A4197" w:rsidR="00385270" w:rsidRPr="00647E6C" w:rsidRDefault="00385270" w:rsidP="00647E6C">
            <w:pPr>
              <w:pStyle w:val="100"/>
            </w:pPr>
            <w:r w:rsidRPr="00647E6C">
              <w:t>kl = 16</w:t>
            </w:r>
          </w:p>
        </w:tc>
        <w:tc>
          <w:tcPr>
            <w:tcW w:w="417" w:type="pct"/>
            <w:vAlign w:val="center"/>
          </w:tcPr>
          <w:p w14:paraId="5EECF39D" w14:textId="77C33A29" w:rsidR="00385270" w:rsidRPr="00647E6C" w:rsidRDefault="00385270" w:rsidP="00647E6C">
            <w:pPr>
              <w:pStyle w:val="100"/>
            </w:pPr>
            <w:r w:rsidRPr="00647E6C">
              <w:t>terr != 90000</w:t>
            </w:r>
          </w:p>
        </w:tc>
        <w:tc>
          <w:tcPr>
            <w:tcW w:w="634" w:type="pct"/>
            <w:vAlign w:val="center"/>
          </w:tcPr>
          <w:p w14:paraId="434AB3A3" w14:textId="179B1DEC" w:rsidR="00385270" w:rsidRPr="0099308E" w:rsidRDefault="00385270" w:rsidP="00647E6C">
            <w:pPr>
              <w:pStyle w:val="100"/>
              <w:rPr>
                <w:lang w:val="ru-RU"/>
              </w:rPr>
            </w:pPr>
            <w:r w:rsidRPr="0099308E">
              <w:rPr>
                <w:lang w:val="ru-RU"/>
              </w:rPr>
              <w:t>Гражданин Российской Федерации, постоянно проживающий на территории Республики Южная Осетия (</w:t>
            </w:r>
            <w:r w:rsidRPr="00647E6C">
              <w:t>kl</w:t>
            </w:r>
            <w:r w:rsidRPr="0099308E">
              <w:rPr>
                <w:lang w:val="ru-RU"/>
              </w:rPr>
              <w:t xml:space="preserve"> = 16) может быть застрахован только на территории Северной Осетии (</w:t>
            </w:r>
            <w:r w:rsidRPr="00647E6C">
              <w:t>terr</w:t>
            </w:r>
            <w:r w:rsidRPr="0099308E">
              <w:rPr>
                <w:lang w:val="ru-RU"/>
              </w:rPr>
              <w:t xml:space="preserve"> = 90000)</w:t>
            </w:r>
          </w:p>
        </w:tc>
        <w:tc>
          <w:tcPr>
            <w:tcW w:w="1028" w:type="pct"/>
            <w:vAlign w:val="center"/>
          </w:tcPr>
          <w:p w14:paraId="16769182" w14:textId="530122BA" w:rsidR="00385270" w:rsidRPr="0099308E" w:rsidRDefault="00385270" w:rsidP="00647E6C">
            <w:pPr>
              <w:pStyle w:val="100"/>
              <w:rPr>
                <w:lang w:val="ru-RU"/>
              </w:rPr>
            </w:pPr>
            <w:r w:rsidRPr="0099308E">
              <w:rPr>
                <w:lang w:val="ru-RU"/>
              </w:rPr>
              <w:t>Гражданин Российской Федерации, постоянно проживающий на территории Республики Южная Осетия (</w:t>
            </w:r>
            <w:r w:rsidRPr="00647E6C">
              <w:t>kl</w:t>
            </w:r>
            <w:r w:rsidRPr="0099308E">
              <w:rPr>
                <w:lang w:val="ru-RU"/>
              </w:rPr>
              <w:t xml:space="preserve"> = 16) может быть застрахован только на территории Северной Осетии (</w:t>
            </w:r>
            <w:r w:rsidRPr="00647E6C">
              <w:t>terr</w:t>
            </w:r>
            <w:r w:rsidRPr="0099308E">
              <w:rPr>
                <w:lang w:val="ru-RU"/>
              </w:rPr>
              <w:t xml:space="preserve"> = 90000)</w:t>
            </w:r>
          </w:p>
        </w:tc>
      </w:tr>
      <w:tr w:rsidR="00385270" w:rsidRPr="00B40693" w14:paraId="32A592AA" w14:textId="77777777" w:rsidTr="00385270">
        <w:trPr>
          <w:trHeight w:val="454"/>
        </w:trPr>
        <w:tc>
          <w:tcPr>
            <w:tcW w:w="419" w:type="pct"/>
            <w:vAlign w:val="center"/>
          </w:tcPr>
          <w:p w14:paraId="199D455F" w14:textId="34D7B749" w:rsidR="00385270" w:rsidRPr="00647E6C" w:rsidRDefault="00385270" w:rsidP="00647E6C">
            <w:pPr>
              <w:pStyle w:val="100"/>
            </w:pPr>
            <w:r w:rsidRPr="00647E6C">
              <w:t>MpiPolicyApplicationService.submitPolicyApplication</w:t>
            </w:r>
          </w:p>
        </w:tc>
        <w:tc>
          <w:tcPr>
            <w:tcW w:w="417" w:type="pct"/>
            <w:vAlign w:val="center"/>
          </w:tcPr>
          <w:p w14:paraId="417B1FB5" w14:textId="529F291C" w:rsidR="00385270" w:rsidRPr="00647E6C" w:rsidRDefault="00385270" w:rsidP="00647E6C">
            <w:pPr>
              <w:pStyle w:val="100"/>
            </w:pPr>
            <w:r w:rsidRPr="00647E6C">
              <w:t>3.МПИ.0161</w:t>
            </w:r>
          </w:p>
        </w:tc>
        <w:tc>
          <w:tcPr>
            <w:tcW w:w="417" w:type="pct"/>
            <w:vAlign w:val="center"/>
          </w:tcPr>
          <w:p w14:paraId="2B195BAD" w14:textId="3EF8FCDA" w:rsidR="00385270" w:rsidRPr="00647E6C" w:rsidRDefault="00385270" w:rsidP="00647E6C">
            <w:pPr>
              <w:pStyle w:val="100"/>
            </w:pPr>
            <w:r w:rsidRPr="00647E6C">
              <w:t>rq.pa.kl</w:t>
            </w:r>
          </w:p>
        </w:tc>
        <w:tc>
          <w:tcPr>
            <w:tcW w:w="417" w:type="pct"/>
            <w:vAlign w:val="center"/>
          </w:tcPr>
          <w:p w14:paraId="06DED58A" w14:textId="77777777" w:rsidR="00385270" w:rsidRPr="00647E6C" w:rsidRDefault="00385270" w:rsidP="00647E6C">
            <w:pPr>
              <w:pStyle w:val="100"/>
            </w:pPr>
          </w:p>
        </w:tc>
        <w:tc>
          <w:tcPr>
            <w:tcW w:w="417" w:type="pct"/>
          </w:tcPr>
          <w:p w14:paraId="73FF13D7" w14:textId="77777777" w:rsidR="00385270" w:rsidRPr="00647E6C" w:rsidRDefault="00385270" w:rsidP="00647E6C">
            <w:pPr>
              <w:pStyle w:val="100"/>
            </w:pPr>
          </w:p>
        </w:tc>
        <w:tc>
          <w:tcPr>
            <w:tcW w:w="417" w:type="pct"/>
            <w:vAlign w:val="center"/>
          </w:tcPr>
          <w:p w14:paraId="40507048" w14:textId="249E9D23" w:rsidR="00385270" w:rsidRPr="00647E6C" w:rsidRDefault="00385270" w:rsidP="00647E6C">
            <w:pPr>
              <w:pStyle w:val="100"/>
            </w:pPr>
          </w:p>
        </w:tc>
        <w:tc>
          <w:tcPr>
            <w:tcW w:w="417" w:type="pct"/>
            <w:vAlign w:val="center"/>
          </w:tcPr>
          <w:p w14:paraId="7108FD53" w14:textId="27AD594D" w:rsidR="00385270" w:rsidRPr="00647E6C" w:rsidRDefault="00385270" w:rsidP="00647E6C">
            <w:pPr>
              <w:pStyle w:val="100"/>
              <w:divId w:val="1357855136"/>
            </w:pPr>
            <w:r w:rsidRPr="00647E6C">
              <w:t xml:space="preserve">kl = {15, 16} &amp; разница между birthday в applicantDoc и </w:t>
            </w:r>
            <w:hyperlink r:id="rId37" w:history="1">
              <w:r w:rsidRPr="00647E6C">
                <w:t>rq.pa</w:t>
              </w:r>
            </w:hyperlink>
            <w:r w:rsidRPr="00647E6C">
              <w:t>.regDate &gt; или равно 18 лет</w:t>
            </w:r>
          </w:p>
          <w:p w14:paraId="00EB59F5" w14:textId="77777777" w:rsidR="00385270" w:rsidRPr="00647E6C" w:rsidRDefault="00385270" w:rsidP="00647E6C">
            <w:pPr>
              <w:pStyle w:val="100"/>
              <w:divId w:val="1357855136"/>
            </w:pPr>
          </w:p>
          <w:p w14:paraId="68F047A1" w14:textId="65D4C872" w:rsidR="00385270" w:rsidRPr="00647E6C" w:rsidRDefault="00385270" w:rsidP="00647E6C">
            <w:pPr>
              <w:pStyle w:val="100"/>
            </w:pPr>
          </w:p>
        </w:tc>
        <w:tc>
          <w:tcPr>
            <w:tcW w:w="417" w:type="pct"/>
            <w:vAlign w:val="center"/>
          </w:tcPr>
          <w:p w14:paraId="5FE6C8C5"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applicantDoc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64F8E4A5" w14:textId="33B11352" w:rsidR="00385270" w:rsidRPr="00647E6C" w:rsidRDefault="00385270" w:rsidP="00647E6C">
            <w:pPr>
              <w:pStyle w:val="100"/>
            </w:pPr>
            <w:r w:rsidRPr="00647E6C">
              <w:t>(15 &amp; 9) или (14 &amp; 9).</w:t>
            </w:r>
          </w:p>
        </w:tc>
        <w:tc>
          <w:tcPr>
            <w:tcW w:w="634" w:type="pct"/>
            <w:vAlign w:val="center"/>
          </w:tcPr>
          <w:p w14:paraId="2B3F095B"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взрослый, то в разделе </w:t>
            </w:r>
            <w:r w:rsidRPr="00647E6C">
              <w:t>applicantDoc</w:t>
            </w:r>
            <w:r w:rsidRPr="0099308E">
              <w:rPr>
                <w:lang w:val="ru-RU"/>
              </w:rPr>
              <w:t xml:space="preserve"> должны быть указаны ДУДЛы с типами 15 и 9 или</w:t>
            </w:r>
            <w:r w:rsidRPr="00647E6C">
              <w:t> </w:t>
            </w:r>
            <w:r w:rsidRPr="0099308E">
              <w:rPr>
                <w:lang w:val="ru-RU"/>
              </w:rPr>
              <w:t xml:space="preserve"> ДУДЛы с типами 14 и 9.</w:t>
            </w:r>
          </w:p>
          <w:p w14:paraId="3B688321" w14:textId="429D7143" w:rsidR="00385270" w:rsidRPr="002B0688" w:rsidRDefault="00385270" w:rsidP="00647E6C">
            <w:pPr>
              <w:pStyle w:val="100"/>
              <w:rPr>
                <w:lang w:val="ru-RU"/>
              </w:rPr>
            </w:pPr>
            <w:r w:rsidRPr="0099308E">
              <w:rPr>
                <w:lang w:val="ru-RU"/>
              </w:rPr>
              <w:t xml:space="preserve">Если в разделе </w:t>
            </w:r>
            <w:hyperlink r:id="rId38"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 один ДУДЛ, то из него брать дату рождения. Если в разделе </w:t>
            </w:r>
            <w:hyperlink r:id="rId39"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переданы несколько ДУДЛов, то брать из наиболее приоритетного. </w:t>
            </w:r>
            <w:r w:rsidRPr="002B0688">
              <w:rPr>
                <w:lang w:val="ru-RU"/>
              </w:rPr>
              <w:t xml:space="preserve">Таблицу приоритетности ДУДЛов (шаг 11.3) </w:t>
            </w:r>
            <w:hyperlink r:id="rId40" w:history="1">
              <w:r w:rsidRPr="002B0688">
                <w:rPr>
                  <w:lang w:val="ru-RU"/>
                </w:rPr>
                <w:t xml:space="preserve">Функциональное описание сервиса </w:t>
              </w:r>
              <w:r w:rsidRPr="00647E6C">
                <w:t>MpiPolicyApplicationService</w:t>
              </w:r>
            </w:hyperlink>
            <w:r w:rsidRPr="00647E6C">
              <w:t> </w:t>
            </w:r>
          </w:p>
        </w:tc>
        <w:tc>
          <w:tcPr>
            <w:tcW w:w="1028" w:type="pct"/>
            <w:vAlign w:val="center"/>
          </w:tcPr>
          <w:p w14:paraId="2DF1DC84" w14:textId="6D9E1EB9"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и персона - взрослый, то в разделе </w:t>
            </w:r>
            <w:r w:rsidRPr="00647E6C">
              <w:t>applicantDoc</w:t>
            </w:r>
            <w:r w:rsidRPr="0099308E">
              <w:rPr>
                <w:lang w:val="ru-RU"/>
              </w:rPr>
              <w:t xml:space="preserve"> должен быть указан ДУДЛ с типом 9, а также ДУДЛ с типом 14 или 15</w:t>
            </w:r>
          </w:p>
        </w:tc>
      </w:tr>
      <w:tr w:rsidR="00385270" w:rsidRPr="00B40693" w14:paraId="6D06AFE0" w14:textId="77777777" w:rsidTr="00385270">
        <w:trPr>
          <w:trHeight w:val="454"/>
        </w:trPr>
        <w:tc>
          <w:tcPr>
            <w:tcW w:w="419" w:type="pct"/>
            <w:vAlign w:val="center"/>
          </w:tcPr>
          <w:p w14:paraId="14F84E04" w14:textId="159EBA25" w:rsidR="00385270" w:rsidRPr="00647E6C" w:rsidRDefault="00385270" w:rsidP="00647E6C">
            <w:pPr>
              <w:pStyle w:val="100"/>
            </w:pPr>
            <w:r w:rsidRPr="00647E6C">
              <w:t>MpiPolicyApplicationService.submitPolicyApplication</w:t>
            </w:r>
          </w:p>
        </w:tc>
        <w:tc>
          <w:tcPr>
            <w:tcW w:w="417" w:type="pct"/>
            <w:vAlign w:val="center"/>
          </w:tcPr>
          <w:p w14:paraId="14D5A328" w14:textId="0557E54D" w:rsidR="00385270" w:rsidRPr="00647E6C" w:rsidRDefault="00385270" w:rsidP="00647E6C">
            <w:pPr>
              <w:pStyle w:val="100"/>
            </w:pPr>
            <w:r w:rsidRPr="00647E6C">
              <w:t>3.МПИ.0162</w:t>
            </w:r>
          </w:p>
        </w:tc>
        <w:tc>
          <w:tcPr>
            <w:tcW w:w="417" w:type="pct"/>
            <w:vAlign w:val="center"/>
          </w:tcPr>
          <w:p w14:paraId="21B24ADC" w14:textId="180475DE" w:rsidR="00385270" w:rsidRPr="00647E6C" w:rsidRDefault="00385270" w:rsidP="00647E6C">
            <w:pPr>
              <w:pStyle w:val="100"/>
            </w:pPr>
            <w:r w:rsidRPr="00647E6C">
              <w:t>rq.pa.kl</w:t>
            </w:r>
          </w:p>
        </w:tc>
        <w:tc>
          <w:tcPr>
            <w:tcW w:w="417" w:type="pct"/>
            <w:vAlign w:val="center"/>
          </w:tcPr>
          <w:p w14:paraId="4FEE9B2F" w14:textId="77777777" w:rsidR="00385270" w:rsidRPr="00647E6C" w:rsidRDefault="00385270" w:rsidP="00647E6C">
            <w:pPr>
              <w:pStyle w:val="100"/>
            </w:pPr>
          </w:p>
        </w:tc>
        <w:tc>
          <w:tcPr>
            <w:tcW w:w="417" w:type="pct"/>
          </w:tcPr>
          <w:p w14:paraId="3F880973" w14:textId="77777777" w:rsidR="00385270" w:rsidRPr="00647E6C" w:rsidRDefault="00385270" w:rsidP="00647E6C">
            <w:pPr>
              <w:pStyle w:val="100"/>
            </w:pPr>
          </w:p>
        </w:tc>
        <w:tc>
          <w:tcPr>
            <w:tcW w:w="417" w:type="pct"/>
            <w:vAlign w:val="center"/>
          </w:tcPr>
          <w:p w14:paraId="0FC43BEF" w14:textId="1BA90DED" w:rsidR="00385270" w:rsidRPr="00647E6C" w:rsidRDefault="00385270" w:rsidP="00647E6C">
            <w:pPr>
              <w:pStyle w:val="100"/>
            </w:pPr>
          </w:p>
        </w:tc>
        <w:tc>
          <w:tcPr>
            <w:tcW w:w="417" w:type="pct"/>
            <w:vAlign w:val="center"/>
          </w:tcPr>
          <w:p w14:paraId="763BFBD7" w14:textId="2FBA953B" w:rsidR="00385270" w:rsidRPr="00647E6C" w:rsidRDefault="00385270" w:rsidP="00647E6C">
            <w:pPr>
              <w:pStyle w:val="100"/>
            </w:pPr>
            <w:r w:rsidRPr="00647E6C">
              <w:t>kl = {15, 16} &amp; разница между  birthday в applicantDoc и </w:t>
            </w:r>
            <w:hyperlink r:id="rId41" w:history="1">
              <w:r w:rsidRPr="00647E6C">
                <w:t>rq.pa</w:t>
              </w:r>
            </w:hyperlink>
            <w:r w:rsidRPr="00647E6C">
              <w:t>.regDate &lt; 18 лет</w:t>
            </w:r>
          </w:p>
        </w:tc>
        <w:tc>
          <w:tcPr>
            <w:tcW w:w="417" w:type="pct"/>
            <w:vAlign w:val="center"/>
          </w:tcPr>
          <w:p w14:paraId="42E21F58"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legalRepDoc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105494DF" w14:textId="77D93FEB" w:rsidR="00385270" w:rsidRPr="00647E6C" w:rsidRDefault="00385270" w:rsidP="00647E6C">
            <w:pPr>
              <w:pStyle w:val="100"/>
            </w:pPr>
            <w:r w:rsidRPr="00647E6C">
              <w:t>(15 &amp; 9) или (14 &amp; 9).</w:t>
            </w:r>
          </w:p>
        </w:tc>
        <w:tc>
          <w:tcPr>
            <w:tcW w:w="634" w:type="pct"/>
            <w:vAlign w:val="center"/>
          </w:tcPr>
          <w:p w14:paraId="6476091D"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legalRepDoc</w:t>
            </w:r>
            <w:r w:rsidRPr="0099308E">
              <w:rPr>
                <w:lang w:val="ru-RU"/>
              </w:rPr>
              <w:t xml:space="preserve"> должны быть указаны ДУДЛы с типами 15 и 9 или</w:t>
            </w:r>
            <w:r w:rsidRPr="00647E6C">
              <w:t> </w:t>
            </w:r>
            <w:r w:rsidRPr="0099308E">
              <w:rPr>
                <w:lang w:val="ru-RU"/>
              </w:rPr>
              <w:t xml:space="preserve"> ДУДЛы с типами 14 и 9.</w:t>
            </w:r>
          </w:p>
          <w:p w14:paraId="17DFDB4C" w14:textId="2723F0CB" w:rsidR="00385270" w:rsidRPr="002B0688" w:rsidRDefault="00385270" w:rsidP="00647E6C">
            <w:pPr>
              <w:pStyle w:val="100"/>
              <w:rPr>
                <w:lang w:val="ru-RU"/>
              </w:rPr>
            </w:pPr>
            <w:r w:rsidRPr="0099308E">
              <w:rPr>
                <w:lang w:val="ru-RU"/>
              </w:rPr>
              <w:t xml:space="preserve">Если в разделе </w:t>
            </w:r>
            <w:hyperlink r:id="rId42" w:history="1">
              <w:r w:rsidRPr="00647E6C">
                <w:t>rq</w:t>
              </w:r>
              <w:r w:rsidRPr="0099308E">
                <w:rPr>
                  <w:lang w:val="ru-RU"/>
                </w:rPr>
                <w:t>.</w:t>
              </w:r>
              <w:r w:rsidRPr="00647E6C">
                <w:t>pa</w:t>
              </w:r>
            </w:hyperlink>
            <w:r w:rsidRPr="0099308E">
              <w:rPr>
                <w:lang w:val="ru-RU"/>
              </w:rPr>
              <w:t>.</w:t>
            </w:r>
            <w:r w:rsidRPr="00647E6C">
              <w:t>applicantDoc </w:t>
            </w:r>
            <w:r w:rsidRPr="0099308E">
              <w:rPr>
                <w:lang w:val="ru-RU"/>
              </w:rPr>
              <w:t xml:space="preserve">передан один ДУДЛ, то из него брать дату рождения. Если в разделе </w:t>
            </w:r>
            <w:hyperlink r:id="rId43" w:history="1">
              <w:r w:rsidRPr="00647E6C">
                <w:t>rq</w:t>
              </w:r>
              <w:r w:rsidRPr="0099308E">
                <w:rPr>
                  <w:lang w:val="ru-RU"/>
                </w:rPr>
                <w:t>.</w:t>
              </w:r>
              <w:r w:rsidRPr="00647E6C">
                <w:t>pa</w:t>
              </w:r>
            </w:hyperlink>
            <w:r w:rsidRPr="0099308E">
              <w:rPr>
                <w:lang w:val="ru-RU"/>
              </w:rPr>
              <w:t>.</w:t>
            </w:r>
            <w:r w:rsidRPr="00647E6C">
              <w:t>applicantDoc </w:t>
            </w:r>
            <w:r w:rsidRPr="0099308E">
              <w:rPr>
                <w:lang w:val="ru-RU"/>
              </w:rPr>
              <w:t xml:space="preserve">переданы несколько ДУДЛов, то брать из наиболее </w:t>
            </w:r>
            <w:r w:rsidRPr="0099308E">
              <w:rPr>
                <w:lang w:val="ru-RU"/>
              </w:rPr>
              <w:lastRenderedPageBreak/>
              <w:t xml:space="preserve">приоритетного. </w:t>
            </w:r>
            <w:r w:rsidRPr="002B0688">
              <w:rPr>
                <w:lang w:val="ru-RU"/>
              </w:rPr>
              <w:t xml:space="preserve">Таблицу приоритетности ДУДЛов (шаг 11.3) </w:t>
            </w:r>
            <w:hyperlink r:id="rId44" w:history="1">
              <w:r w:rsidRPr="002B0688">
                <w:rPr>
                  <w:lang w:val="ru-RU"/>
                </w:rPr>
                <w:t xml:space="preserve">Функциональное описание сервиса </w:t>
              </w:r>
              <w:r w:rsidRPr="00647E6C">
                <w:t>MpiPolicyApplicationService</w:t>
              </w:r>
            </w:hyperlink>
            <w:r w:rsidRPr="00647E6C">
              <w:t> </w:t>
            </w:r>
          </w:p>
        </w:tc>
        <w:tc>
          <w:tcPr>
            <w:tcW w:w="1028" w:type="pct"/>
            <w:vAlign w:val="center"/>
          </w:tcPr>
          <w:p w14:paraId="660D8149" w14:textId="77777777"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legalRepDoc</w:t>
            </w:r>
            <w:r w:rsidRPr="0099308E">
              <w:rPr>
                <w:lang w:val="ru-RU"/>
              </w:rPr>
              <w:t xml:space="preserve"> должен быть указан ДУДЛ с типом 9, а также ДУДЛ с типом 14 или 15</w:t>
            </w:r>
          </w:p>
          <w:p w14:paraId="7C0BD566" w14:textId="5B53591F" w:rsidR="00385270" w:rsidRPr="0099308E" w:rsidRDefault="00385270" w:rsidP="00647E6C">
            <w:pPr>
              <w:pStyle w:val="100"/>
              <w:rPr>
                <w:lang w:val="ru-RU"/>
              </w:rPr>
            </w:pPr>
          </w:p>
        </w:tc>
      </w:tr>
      <w:tr w:rsidR="00385270" w:rsidRPr="00B40693" w14:paraId="06AC55E4" w14:textId="77777777" w:rsidTr="00385270">
        <w:trPr>
          <w:trHeight w:val="454"/>
        </w:trPr>
        <w:tc>
          <w:tcPr>
            <w:tcW w:w="419" w:type="pct"/>
            <w:vAlign w:val="center"/>
          </w:tcPr>
          <w:p w14:paraId="34962507" w14:textId="3CCA5082" w:rsidR="00385270" w:rsidRPr="00647E6C" w:rsidRDefault="00385270" w:rsidP="00647E6C">
            <w:pPr>
              <w:pStyle w:val="100"/>
            </w:pPr>
            <w:r w:rsidRPr="00647E6C">
              <w:t>MpiPolicyApplicationService.submitPolicyApplication</w:t>
            </w:r>
          </w:p>
        </w:tc>
        <w:tc>
          <w:tcPr>
            <w:tcW w:w="417" w:type="pct"/>
            <w:vAlign w:val="center"/>
          </w:tcPr>
          <w:p w14:paraId="7F1752BC" w14:textId="387F6D02" w:rsidR="00385270" w:rsidRPr="00647E6C" w:rsidRDefault="00385270" w:rsidP="00647E6C">
            <w:pPr>
              <w:pStyle w:val="100"/>
            </w:pPr>
            <w:r w:rsidRPr="00647E6C">
              <w:t>3.МПИ.0163</w:t>
            </w:r>
          </w:p>
        </w:tc>
        <w:tc>
          <w:tcPr>
            <w:tcW w:w="417" w:type="pct"/>
            <w:vAlign w:val="center"/>
          </w:tcPr>
          <w:p w14:paraId="5F3113F1" w14:textId="0B85C125" w:rsidR="00385270" w:rsidRPr="00647E6C" w:rsidRDefault="00385270" w:rsidP="00647E6C">
            <w:pPr>
              <w:pStyle w:val="100"/>
            </w:pPr>
            <w:r w:rsidRPr="00647E6C">
              <w:t>rq.pa.kl</w:t>
            </w:r>
          </w:p>
        </w:tc>
        <w:tc>
          <w:tcPr>
            <w:tcW w:w="417" w:type="pct"/>
            <w:vAlign w:val="center"/>
          </w:tcPr>
          <w:p w14:paraId="78D6EAD3" w14:textId="77777777" w:rsidR="00385270" w:rsidRPr="00647E6C" w:rsidRDefault="00385270" w:rsidP="00647E6C">
            <w:pPr>
              <w:pStyle w:val="100"/>
            </w:pPr>
          </w:p>
        </w:tc>
        <w:tc>
          <w:tcPr>
            <w:tcW w:w="417" w:type="pct"/>
          </w:tcPr>
          <w:p w14:paraId="742B4AFD" w14:textId="77777777" w:rsidR="00385270" w:rsidRPr="00647E6C" w:rsidRDefault="00385270" w:rsidP="00647E6C">
            <w:pPr>
              <w:pStyle w:val="100"/>
            </w:pPr>
          </w:p>
        </w:tc>
        <w:tc>
          <w:tcPr>
            <w:tcW w:w="417" w:type="pct"/>
            <w:vAlign w:val="center"/>
          </w:tcPr>
          <w:p w14:paraId="67FB9E88" w14:textId="60DF5E23" w:rsidR="00385270" w:rsidRPr="00647E6C" w:rsidRDefault="00385270" w:rsidP="00647E6C">
            <w:pPr>
              <w:pStyle w:val="100"/>
            </w:pPr>
          </w:p>
        </w:tc>
        <w:tc>
          <w:tcPr>
            <w:tcW w:w="417" w:type="pct"/>
            <w:vAlign w:val="center"/>
          </w:tcPr>
          <w:p w14:paraId="3AFDA73D" w14:textId="369B2E88" w:rsidR="00385270" w:rsidRPr="00647E6C" w:rsidRDefault="00385270" w:rsidP="00647E6C">
            <w:pPr>
              <w:pStyle w:val="100"/>
            </w:pPr>
            <w:r w:rsidRPr="00647E6C">
              <w:t xml:space="preserve">kl = {15, 16} &amp; разница между  birthday в applicantDoc и </w:t>
            </w:r>
            <w:hyperlink r:id="rId45" w:history="1">
              <w:r w:rsidRPr="00647E6C">
                <w:t>rq.pa</w:t>
              </w:r>
            </w:hyperlink>
            <w:r w:rsidRPr="00647E6C">
              <w:t>.regDate &lt; 18 лет</w:t>
            </w:r>
          </w:p>
        </w:tc>
        <w:tc>
          <w:tcPr>
            <w:tcW w:w="417" w:type="pct"/>
            <w:vAlign w:val="center"/>
          </w:tcPr>
          <w:p w14:paraId="6E3BB26C"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applicantDoc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745B68D7" w14:textId="0338D5B2" w:rsidR="00385270" w:rsidRPr="00647E6C" w:rsidRDefault="00385270" w:rsidP="00647E6C">
            <w:pPr>
              <w:pStyle w:val="100"/>
            </w:pPr>
            <w:r w:rsidRPr="00647E6C">
              <w:t>15 или 3 или 24</w:t>
            </w:r>
          </w:p>
        </w:tc>
        <w:tc>
          <w:tcPr>
            <w:tcW w:w="634" w:type="pct"/>
            <w:vAlign w:val="center"/>
          </w:tcPr>
          <w:p w14:paraId="366AB5E7"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applicantDoc</w:t>
            </w:r>
            <w:r w:rsidRPr="0099308E">
              <w:rPr>
                <w:lang w:val="ru-RU"/>
              </w:rPr>
              <w:t xml:space="preserve"> должны быть указаны ДУДЛы с типами 15 или 3 или 24.</w:t>
            </w:r>
          </w:p>
          <w:p w14:paraId="71D203C0" w14:textId="00DC7709" w:rsidR="00385270" w:rsidRPr="002B0688" w:rsidRDefault="00385270" w:rsidP="00647E6C">
            <w:pPr>
              <w:pStyle w:val="100"/>
              <w:rPr>
                <w:lang w:val="ru-RU"/>
              </w:rPr>
            </w:pPr>
            <w:r w:rsidRPr="0099308E">
              <w:rPr>
                <w:lang w:val="ru-RU"/>
              </w:rPr>
              <w:t xml:space="preserve">Если в разделе </w:t>
            </w:r>
            <w:hyperlink r:id="rId46"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 один ДУДЛ, то из него брать дату рождения. Если в разделе </w:t>
            </w:r>
            <w:hyperlink r:id="rId47"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переданы несколько ДУДЛов, то брать из наиболее приоритетного. </w:t>
            </w:r>
            <w:r w:rsidRPr="002B0688">
              <w:rPr>
                <w:lang w:val="ru-RU"/>
              </w:rPr>
              <w:t xml:space="preserve">Таблицу приоритетности ДУДЛов (шаг 11.3) </w:t>
            </w:r>
            <w:hyperlink r:id="rId48" w:history="1">
              <w:r w:rsidRPr="002B0688">
                <w:rPr>
                  <w:lang w:val="ru-RU"/>
                </w:rPr>
                <w:t xml:space="preserve">Функциональное описание сервиса </w:t>
              </w:r>
              <w:r w:rsidRPr="00647E6C">
                <w:t>MpiPolicyApplicationService</w:t>
              </w:r>
            </w:hyperlink>
            <w:r w:rsidRPr="00647E6C">
              <w:t> </w:t>
            </w:r>
          </w:p>
        </w:tc>
        <w:tc>
          <w:tcPr>
            <w:tcW w:w="1028" w:type="pct"/>
            <w:vAlign w:val="center"/>
          </w:tcPr>
          <w:p w14:paraId="0D0EAA6A" w14:textId="2F25C4E2"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applicantDoc</w:t>
            </w:r>
            <w:r w:rsidRPr="0099308E">
              <w:rPr>
                <w:lang w:val="ru-RU"/>
              </w:rPr>
              <w:t xml:space="preserve"> должны быть указаны ДУДЛы с типами 15 или 3 или 24</w:t>
            </w:r>
          </w:p>
        </w:tc>
      </w:tr>
      <w:tr w:rsidR="00385270" w:rsidRPr="00B40693" w14:paraId="03D1CE0B" w14:textId="77777777" w:rsidTr="00385270">
        <w:trPr>
          <w:trHeight w:val="454"/>
        </w:trPr>
        <w:tc>
          <w:tcPr>
            <w:tcW w:w="419" w:type="pct"/>
            <w:vAlign w:val="center"/>
          </w:tcPr>
          <w:p w14:paraId="1C67B3D8" w14:textId="10D7D18C" w:rsidR="00385270" w:rsidRPr="00647E6C" w:rsidRDefault="00385270" w:rsidP="00647E6C">
            <w:pPr>
              <w:pStyle w:val="100"/>
            </w:pPr>
            <w:r w:rsidRPr="00647E6C">
              <w:t>MpiPolicyApplicationService.submitPolicyApplication</w:t>
            </w:r>
          </w:p>
        </w:tc>
        <w:tc>
          <w:tcPr>
            <w:tcW w:w="417" w:type="pct"/>
            <w:vAlign w:val="center"/>
          </w:tcPr>
          <w:p w14:paraId="516B18CB" w14:textId="428E9B2F" w:rsidR="00385270" w:rsidRPr="00647E6C" w:rsidRDefault="00385270" w:rsidP="00647E6C">
            <w:pPr>
              <w:pStyle w:val="100"/>
            </w:pPr>
            <w:r w:rsidRPr="00647E6C">
              <w:t>3.МПИ.0164</w:t>
            </w:r>
          </w:p>
        </w:tc>
        <w:tc>
          <w:tcPr>
            <w:tcW w:w="417" w:type="pct"/>
            <w:vAlign w:val="center"/>
          </w:tcPr>
          <w:p w14:paraId="799F27EB" w14:textId="73E4442B" w:rsidR="00385270" w:rsidRPr="00647E6C" w:rsidRDefault="00385270" w:rsidP="00647E6C">
            <w:pPr>
              <w:pStyle w:val="100"/>
            </w:pPr>
            <w:r w:rsidRPr="00647E6C">
              <w:t>rq.pa.kl</w:t>
            </w:r>
          </w:p>
        </w:tc>
        <w:tc>
          <w:tcPr>
            <w:tcW w:w="417" w:type="pct"/>
            <w:vAlign w:val="center"/>
          </w:tcPr>
          <w:p w14:paraId="69CB5B87" w14:textId="77777777" w:rsidR="00385270" w:rsidRPr="00647E6C" w:rsidRDefault="00385270" w:rsidP="00647E6C">
            <w:pPr>
              <w:pStyle w:val="100"/>
            </w:pPr>
          </w:p>
        </w:tc>
        <w:tc>
          <w:tcPr>
            <w:tcW w:w="417" w:type="pct"/>
          </w:tcPr>
          <w:p w14:paraId="6C922A37" w14:textId="77777777" w:rsidR="00385270" w:rsidRPr="00647E6C" w:rsidRDefault="00385270" w:rsidP="00647E6C">
            <w:pPr>
              <w:pStyle w:val="100"/>
            </w:pPr>
          </w:p>
        </w:tc>
        <w:tc>
          <w:tcPr>
            <w:tcW w:w="417" w:type="pct"/>
            <w:vAlign w:val="center"/>
          </w:tcPr>
          <w:p w14:paraId="39833F4E" w14:textId="3BE8C9CA" w:rsidR="00385270" w:rsidRPr="00647E6C" w:rsidRDefault="00385270" w:rsidP="00647E6C">
            <w:pPr>
              <w:pStyle w:val="100"/>
            </w:pPr>
          </w:p>
        </w:tc>
        <w:tc>
          <w:tcPr>
            <w:tcW w:w="417" w:type="pct"/>
            <w:vAlign w:val="center"/>
          </w:tcPr>
          <w:p w14:paraId="7B207770" w14:textId="17182D9E" w:rsidR="00385270" w:rsidRPr="00647E6C" w:rsidRDefault="00385270" w:rsidP="00647E6C">
            <w:pPr>
              <w:pStyle w:val="100"/>
            </w:pPr>
            <w:r w:rsidRPr="00647E6C">
              <w:t>kl = {15, 16}</w:t>
            </w:r>
          </w:p>
        </w:tc>
        <w:tc>
          <w:tcPr>
            <w:tcW w:w="417" w:type="pct"/>
            <w:vAlign w:val="center"/>
          </w:tcPr>
          <w:p w14:paraId="2792F74E" w14:textId="159AD3F4" w:rsidR="00385270" w:rsidRPr="00647E6C" w:rsidRDefault="00385270" w:rsidP="00647E6C">
            <w:pPr>
              <w:pStyle w:val="100"/>
            </w:pPr>
            <w:r w:rsidRPr="00647E6C">
              <w:t>rq.pa.addr.addressType != 1</w:t>
            </w:r>
          </w:p>
        </w:tc>
        <w:tc>
          <w:tcPr>
            <w:tcW w:w="634" w:type="pct"/>
            <w:vAlign w:val="center"/>
          </w:tcPr>
          <w:p w14:paraId="4C26294D" w14:textId="6FC1EB0A"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addr</w:t>
            </w:r>
            <w:r w:rsidRPr="0099308E">
              <w:rPr>
                <w:lang w:val="ru-RU"/>
              </w:rPr>
              <w:t xml:space="preserve"> должен быть передан как минимум один адрес со значением 1 в параметре </w:t>
            </w:r>
            <w:r w:rsidRPr="00647E6C">
              <w:t>addressType</w:t>
            </w:r>
          </w:p>
        </w:tc>
        <w:tc>
          <w:tcPr>
            <w:tcW w:w="1028" w:type="pct"/>
            <w:vAlign w:val="center"/>
          </w:tcPr>
          <w:p w14:paraId="0E2A3221" w14:textId="56FED323"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addr</w:t>
            </w:r>
            <w:r w:rsidRPr="0099308E">
              <w:rPr>
                <w:lang w:val="ru-RU"/>
              </w:rPr>
              <w:t xml:space="preserve"> должен быть передан как минимум один адрес со значением 1 в параметре </w:t>
            </w:r>
            <w:r w:rsidRPr="00647E6C">
              <w:t>addressType</w:t>
            </w:r>
          </w:p>
        </w:tc>
      </w:tr>
      <w:tr w:rsidR="00385270" w:rsidRPr="00B40693" w14:paraId="24F4E31E" w14:textId="77777777" w:rsidTr="00385270">
        <w:trPr>
          <w:trHeight w:val="454"/>
        </w:trPr>
        <w:tc>
          <w:tcPr>
            <w:tcW w:w="419" w:type="pct"/>
            <w:vAlign w:val="center"/>
          </w:tcPr>
          <w:p w14:paraId="22DA3C5D" w14:textId="7D62CFB2" w:rsidR="00385270" w:rsidRPr="00647E6C" w:rsidRDefault="00385270" w:rsidP="00647E6C">
            <w:pPr>
              <w:pStyle w:val="100"/>
            </w:pPr>
            <w:r w:rsidRPr="00647E6C">
              <w:t>MpiPolicyApplicationService.submitPolicyApplication</w:t>
            </w:r>
          </w:p>
        </w:tc>
        <w:tc>
          <w:tcPr>
            <w:tcW w:w="417" w:type="pct"/>
            <w:vAlign w:val="center"/>
          </w:tcPr>
          <w:p w14:paraId="294A7063" w14:textId="52C6E39D" w:rsidR="00385270" w:rsidRPr="00647E6C" w:rsidRDefault="00385270" w:rsidP="00647E6C">
            <w:pPr>
              <w:pStyle w:val="100"/>
            </w:pPr>
            <w:r w:rsidRPr="00647E6C">
              <w:t>3.МПИ.0165</w:t>
            </w:r>
          </w:p>
        </w:tc>
        <w:tc>
          <w:tcPr>
            <w:tcW w:w="417" w:type="pct"/>
            <w:vAlign w:val="center"/>
          </w:tcPr>
          <w:p w14:paraId="553F72F3" w14:textId="3316D2EE" w:rsidR="00385270" w:rsidRPr="00647E6C" w:rsidRDefault="00385270" w:rsidP="00647E6C">
            <w:pPr>
              <w:pStyle w:val="100"/>
            </w:pPr>
            <w:r w:rsidRPr="00647E6C">
              <w:t>rq.pa.kl</w:t>
            </w:r>
          </w:p>
        </w:tc>
        <w:tc>
          <w:tcPr>
            <w:tcW w:w="417" w:type="pct"/>
            <w:vAlign w:val="center"/>
          </w:tcPr>
          <w:p w14:paraId="7E29B801" w14:textId="3A89795F" w:rsidR="00385270" w:rsidRPr="00647E6C" w:rsidRDefault="00385270" w:rsidP="00647E6C">
            <w:pPr>
              <w:pStyle w:val="100"/>
            </w:pPr>
          </w:p>
        </w:tc>
        <w:tc>
          <w:tcPr>
            <w:tcW w:w="417" w:type="pct"/>
          </w:tcPr>
          <w:p w14:paraId="12D92A09" w14:textId="77777777" w:rsidR="00385270" w:rsidRPr="00647E6C" w:rsidRDefault="00385270" w:rsidP="00647E6C">
            <w:pPr>
              <w:pStyle w:val="100"/>
            </w:pPr>
          </w:p>
        </w:tc>
        <w:tc>
          <w:tcPr>
            <w:tcW w:w="417" w:type="pct"/>
            <w:vAlign w:val="center"/>
          </w:tcPr>
          <w:p w14:paraId="2184F580" w14:textId="3E6A6609" w:rsidR="00385270" w:rsidRPr="00647E6C" w:rsidRDefault="00385270" w:rsidP="00647E6C">
            <w:pPr>
              <w:pStyle w:val="100"/>
            </w:pPr>
          </w:p>
        </w:tc>
        <w:tc>
          <w:tcPr>
            <w:tcW w:w="417" w:type="pct"/>
            <w:vAlign w:val="center"/>
          </w:tcPr>
          <w:p w14:paraId="04CB0226" w14:textId="0DA6C696" w:rsidR="00385270" w:rsidRPr="00647E6C" w:rsidRDefault="00385270" w:rsidP="00647E6C">
            <w:pPr>
              <w:pStyle w:val="100"/>
            </w:pPr>
            <w:r w:rsidRPr="00647E6C">
              <w:t>kl = 15</w:t>
            </w:r>
          </w:p>
        </w:tc>
        <w:tc>
          <w:tcPr>
            <w:tcW w:w="417" w:type="pct"/>
            <w:vAlign w:val="center"/>
          </w:tcPr>
          <w:p w14:paraId="7B1E2CB0" w14:textId="521D1EF7" w:rsidR="00385270" w:rsidRPr="00647E6C" w:rsidRDefault="00385270" w:rsidP="00647E6C">
            <w:pPr>
              <w:pStyle w:val="100"/>
            </w:pPr>
            <w:r w:rsidRPr="00647E6C">
              <w:t>rq.pa.addr.okato != 03000</w:t>
            </w:r>
          </w:p>
        </w:tc>
        <w:tc>
          <w:tcPr>
            <w:tcW w:w="634" w:type="pct"/>
            <w:vAlign w:val="center"/>
          </w:tcPr>
          <w:p w14:paraId="4FA567AE" w14:textId="4239C598"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03000 (Краснодарский край)</w:t>
            </w:r>
          </w:p>
        </w:tc>
        <w:tc>
          <w:tcPr>
            <w:tcW w:w="1028" w:type="pct"/>
            <w:vAlign w:val="center"/>
          </w:tcPr>
          <w:p w14:paraId="203ED16C" w14:textId="08F6D908"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03000 (Краснодарский край)</w:t>
            </w:r>
          </w:p>
        </w:tc>
      </w:tr>
      <w:tr w:rsidR="00385270" w:rsidRPr="00B40693" w14:paraId="5EFEB452" w14:textId="77777777" w:rsidTr="00385270">
        <w:trPr>
          <w:trHeight w:val="454"/>
        </w:trPr>
        <w:tc>
          <w:tcPr>
            <w:tcW w:w="419" w:type="pct"/>
            <w:vAlign w:val="center"/>
          </w:tcPr>
          <w:p w14:paraId="61B9C94B" w14:textId="3D5E2638" w:rsidR="00385270" w:rsidRPr="00647E6C" w:rsidRDefault="00385270" w:rsidP="00647E6C">
            <w:pPr>
              <w:pStyle w:val="100"/>
            </w:pPr>
            <w:r w:rsidRPr="00647E6C">
              <w:t>MpiPolicyApplicationService.submitPolicyApplication</w:t>
            </w:r>
          </w:p>
        </w:tc>
        <w:tc>
          <w:tcPr>
            <w:tcW w:w="417" w:type="pct"/>
            <w:vAlign w:val="center"/>
          </w:tcPr>
          <w:p w14:paraId="2F6C2275" w14:textId="5FED0F8E" w:rsidR="00385270" w:rsidRPr="00647E6C" w:rsidRDefault="00385270" w:rsidP="00647E6C">
            <w:pPr>
              <w:pStyle w:val="100"/>
            </w:pPr>
            <w:r w:rsidRPr="00647E6C">
              <w:t>3.МПИ.0166</w:t>
            </w:r>
          </w:p>
        </w:tc>
        <w:tc>
          <w:tcPr>
            <w:tcW w:w="417" w:type="pct"/>
            <w:vAlign w:val="center"/>
          </w:tcPr>
          <w:p w14:paraId="7FB39943" w14:textId="247A92EE" w:rsidR="00385270" w:rsidRPr="00647E6C" w:rsidRDefault="00385270" w:rsidP="00647E6C">
            <w:pPr>
              <w:pStyle w:val="100"/>
            </w:pPr>
            <w:r w:rsidRPr="00647E6C">
              <w:t>rq.pa.kl</w:t>
            </w:r>
          </w:p>
        </w:tc>
        <w:tc>
          <w:tcPr>
            <w:tcW w:w="417" w:type="pct"/>
            <w:vAlign w:val="center"/>
          </w:tcPr>
          <w:p w14:paraId="280B9906" w14:textId="77777777" w:rsidR="00385270" w:rsidRPr="00647E6C" w:rsidRDefault="00385270" w:rsidP="00647E6C">
            <w:pPr>
              <w:pStyle w:val="100"/>
            </w:pPr>
          </w:p>
        </w:tc>
        <w:tc>
          <w:tcPr>
            <w:tcW w:w="417" w:type="pct"/>
          </w:tcPr>
          <w:p w14:paraId="7AA6F188" w14:textId="77777777" w:rsidR="00385270" w:rsidRPr="00647E6C" w:rsidRDefault="00385270" w:rsidP="00647E6C">
            <w:pPr>
              <w:pStyle w:val="100"/>
            </w:pPr>
          </w:p>
        </w:tc>
        <w:tc>
          <w:tcPr>
            <w:tcW w:w="417" w:type="pct"/>
            <w:vAlign w:val="center"/>
          </w:tcPr>
          <w:p w14:paraId="5FFA546B" w14:textId="302E48AD" w:rsidR="00385270" w:rsidRPr="00647E6C" w:rsidRDefault="00385270" w:rsidP="00647E6C">
            <w:pPr>
              <w:pStyle w:val="100"/>
            </w:pPr>
          </w:p>
        </w:tc>
        <w:tc>
          <w:tcPr>
            <w:tcW w:w="417" w:type="pct"/>
            <w:vAlign w:val="center"/>
          </w:tcPr>
          <w:p w14:paraId="21857386" w14:textId="0D636DDC" w:rsidR="00385270" w:rsidRPr="00647E6C" w:rsidRDefault="00385270" w:rsidP="00647E6C">
            <w:pPr>
              <w:pStyle w:val="100"/>
            </w:pPr>
            <w:r w:rsidRPr="00647E6C">
              <w:t>kl = 16</w:t>
            </w:r>
          </w:p>
        </w:tc>
        <w:tc>
          <w:tcPr>
            <w:tcW w:w="417" w:type="pct"/>
            <w:vAlign w:val="center"/>
          </w:tcPr>
          <w:p w14:paraId="17ADAFAD" w14:textId="3A7A49A5" w:rsidR="00385270" w:rsidRPr="00647E6C" w:rsidRDefault="00385270" w:rsidP="00647E6C">
            <w:pPr>
              <w:pStyle w:val="100"/>
            </w:pPr>
            <w:r w:rsidRPr="00647E6C">
              <w:t>rq.pa.addr.okato != 90000</w:t>
            </w:r>
          </w:p>
        </w:tc>
        <w:tc>
          <w:tcPr>
            <w:tcW w:w="634" w:type="pct"/>
            <w:vAlign w:val="center"/>
          </w:tcPr>
          <w:p w14:paraId="7D394B12" w14:textId="006805AE"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w:t>
            </w:r>
            <w:r w:rsidRPr="0099308E">
              <w:rPr>
                <w:lang w:val="ru-RU"/>
              </w:rPr>
              <w:lastRenderedPageBreak/>
              <w:t xml:space="preserve">параметре </w:t>
            </w:r>
            <w:r w:rsidRPr="00647E6C">
              <w:t>okato</w:t>
            </w:r>
            <w:r w:rsidRPr="0099308E">
              <w:rPr>
                <w:lang w:val="ru-RU"/>
              </w:rPr>
              <w:t xml:space="preserve"> должно быть передано значение 90000 (Северная Осетия)</w:t>
            </w:r>
          </w:p>
        </w:tc>
        <w:tc>
          <w:tcPr>
            <w:tcW w:w="1028" w:type="pct"/>
            <w:vAlign w:val="center"/>
          </w:tcPr>
          <w:p w14:paraId="3F4F445F" w14:textId="00F0D04B" w:rsidR="00385270" w:rsidRPr="0099308E" w:rsidRDefault="00385270" w:rsidP="00647E6C">
            <w:pPr>
              <w:pStyle w:val="100"/>
              <w:rPr>
                <w:lang w:val="ru-RU"/>
              </w:rPr>
            </w:pPr>
            <w:r w:rsidRPr="0099308E">
              <w:rPr>
                <w:lang w:val="ru-RU"/>
              </w:rPr>
              <w:lastRenderedPageBreak/>
              <w:t>Для гражданина РФ,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90000 (Северная Осетия)</w:t>
            </w:r>
          </w:p>
        </w:tc>
      </w:tr>
      <w:tr w:rsidR="00385270" w:rsidRPr="00B40693" w14:paraId="55B1B573" w14:textId="77777777" w:rsidTr="00385270">
        <w:trPr>
          <w:trHeight w:val="454"/>
        </w:trPr>
        <w:tc>
          <w:tcPr>
            <w:tcW w:w="419" w:type="pct"/>
            <w:vAlign w:val="center"/>
          </w:tcPr>
          <w:p w14:paraId="6C589663" w14:textId="31AE834F" w:rsidR="00385270" w:rsidRPr="00647E6C" w:rsidRDefault="00385270" w:rsidP="00647E6C">
            <w:pPr>
              <w:pStyle w:val="100"/>
            </w:pPr>
            <w:r w:rsidRPr="00647E6C">
              <w:t>MpiPolicyApplicationService.submitPolicyApplication</w:t>
            </w:r>
          </w:p>
        </w:tc>
        <w:tc>
          <w:tcPr>
            <w:tcW w:w="417" w:type="pct"/>
            <w:vAlign w:val="center"/>
          </w:tcPr>
          <w:p w14:paraId="1D8E43AF" w14:textId="0EF02FCA" w:rsidR="00385270" w:rsidRPr="00647E6C" w:rsidRDefault="00385270" w:rsidP="00647E6C">
            <w:pPr>
              <w:pStyle w:val="100"/>
            </w:pPr>
            <w:r w:rsidRPr="00647E6C">
              <w:t>3.МПИ.0167</w:t>
            </w:r>
          </w:p>
        </w:tc>
        <w:tc>
          <w:tcPr>
            <w:tcW w:w="417" w:type="pct"/>
            <w:vAlign w:val="center"/>
          </w:tcPr>
          <w:p w14:paraId="17D8F5E0" w14:textId="2F662230" w:rsidR="00385270" w:rsidRPr="00647E6C" w:rsidRDefault="00385270" w:rsidP="00647E6C">
            <w:pPr>
              <w:pStyle w:val="100"/>
            </w:pPr>
            <w:r w:rsidRPr="00647E6C">
              <w:t>rq.pa.kl</w:t>
            </w:r>
          </w:p>
        </w:tc>
        <w:tc>
          <w:tcPr>
            <w:tcW w:w="417" w:type="pct"/>
            <w:vAlign w:val="center"/>
          </w:tcPr>
          <w:p w14:paraId="795D4DA4" w14:textId="77777777" w:rsidR="00385270" w:rsidRPr="00647E6C" w:rsidRDefault="00385270" w:rsidP="00647E6C">
            <w:pPr>
              <w:pStyle w:val="100"/>
            </w:pPr>
          </w:p>
        </w:tc>
        <w:tc>
          <w:tcPr>
            <w:tcW w:w="417" w:type="pct"/>
          </w:tcPr>
          <w:p w14:paraId="44E19CE8" w14:textId="77777777" w:rsidR="00385270" w:rsidRPr="00647E6C" w:rsidRDefault="00385270" w:rsidP="00647E6C">
            <w:pPr>
              <w:pStyle w:val="100"/>
            </w:pPr>
          </w:p>
        </w:tc>
        <w:tc>
          <w:tcPr>
            <w:tcW w:w="417" w:type="pct"/>
            <w:vAlign w:val="center"/>
          </w:tcPr>
          <w:p w14:paraId="0B78806C" w14:textId="718CE2B1" w:rsidR="00385270" w:rsidRPr="00647E6C" w:rsidRDefault="00385270" w:rsidP="00647E6C">
            <w:pPr>
              <w:pStyle w:val="100"/>
            </w:pPr>
          </w:p>
        </w:tc>
        <w:tc>
          <w:tcPr>
            <w:tcW w:w="417" w:type="pct"/>
            <w:vAlign w:val="center"/>
          </w:tcPr>
          <w:p w14:paraId="35463DB0" w14:textId="7C3A620D" w:rsidR="00385270" w:rsidRPr="00647E6C" w:rsidRDefault="00385270" w:rsidP="00647E6C">
            <w:pPr>
              <w:pStyle w:val="100"/>
            </w:pPr>
            <w:r w:rsidRPr="00647E6C">
              <w:t>kl = 15</w:t>
            </w:r>
          </w:p>
        </w:tc>
        <w:tc>
          <w:tcPr>
            <w:tcW w:w="417" w:type="pct"/>
            <w:vAlign w:val="center"/>
          </w:tcPr>
          <w:p w14:paraId="62B95DD4" w14:textId="66D08C06" w:rsidR="00385270" w:rsidRPr="00647E6C" w:rsidRDefault="00385270" w:rsidP="00647E6C">
            <w:pPr>
              <w:pStyle w:val="100"/>
            </w:pPr>
            <w:r w:rsidRPr="00647E6C">
              <w:t>rq.pa.addr.oksm != ABH</w:t>
            </w:r>
          </w:p>
        </w:tc>
        <w:tc>
          <w:tcPr>
            <w:tcW w:w="634" w:type="pct"/>
            <w:vAlign w:val="center"/>
          </w:tcPr>
          <w:p w14:paraId="7C51867F" w14:textId="6998B365"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ABH</w:t>
            </w:r>
          </w:p>
        </w:tc>
        <w:tc>
          <w:tcPr>
            <w:tcW w:w="1028" w:type="pct"/>
            <w:vAlign w:val="center"/>
          </w:tcPr>
          <w:p w14:paraId="7F575DAD" w14:textId="31736C31"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ABH</w:t>
            </w:r>
          </w:p>
        </w:tc>
      </w:tr>
      <w:tr w:rsidR="00385270" w:rsidRPr="00B40693" w14:paraId="2A765021" w14:textId="77777777" w:rsidTr="00385270">
        <w:trPr>
          <w:trHeight w:val="454"/>
        </w:trPr>
        <w:tc>
          <w:tcPr>
            <w:tcW w:w="419" w:type="pct"/>
            <w:vAlign w:val="center"/>
          </w:tcPr>
          <w:p w14:paraId="1D8AE382" w14:textId="22271524" w:rsidR="00385270" w:rsidRPr="00647E6C" w:rsidRDefault="00385270" w:rsidP="00647E6C">
            <w:pPr>
              <w:pStyle w:val="100"/>
            </w:pPr>
            <w:r w:rsidRPr="00647E6C">
              <w:t>MpiPolicyApplicationService.submitPolicyApplication</w:t>
            </w:r>
          </w:p>
        </w:tc>
        <w:tc>
          <w:tcPr>
            <w:tcW w:w="417" w:type="pct"/>
            <w:vAlign w:val="center"/>
          </w:tcPr>
          <w:p w14:paraId="7446A6D3" w14:textId="5062CBB0" w:rsidR="00385270" w:rsidRPr="00647E6C" w:rsidRDefault="00385270" w:rsidP="00647E6C">
            <w:pPr>
              <w:pStyle w:val="100"/>
            </w:pPr>
            <w:r w:rsidRPr="00647E6C">
              <w:t>3.МПИ.0168</w:t>
            </w:r>
          </w:p>
        </w:tc>
        <w:tc>
          <w:tcPr>
            <w:tcW w:w="417" w:type="pct"/>
            <w:vAlign w:val="center"/>
          </w:tcPr>
          <w:p w14:paraId="01DAAB08" w14:textId="792CEEF5" w:rsidR="00385270" w:rsidRPr="00647E6C" w:rsidRDefault="00385270" w:rsidP="00647E6C">
            <w:pPr>
              <w:pStyle w:val="100"/>
            </w:pPr>
            <w:r w:rsidRPr="00647E6C">
              <w:t>rq.pa.kl</w:t>
            </w:r>
          </w:p>
        </w:tc>
        <w:tc>
          <w:tcPr>
            <w:tcW w:w="417" w:type="pct"/>
            <w:vAlign w:val="center"/>
          </w:tcPr>
          <w:p w14:paraId="3CE00B14" w14:textId="77777777" w:rsidR="00385270" w:rsidRPr="00647E6C" w:rsidRDefault="00385270" w:rsidP="00647E6C">
            <w:pPr>
              <w:pStyle w:val="100"/>
            </w:pPr>
          </w:p>
        </w:tc>
        <w:tc>
          <w:tcPr>
            <w:tcW w:w="417" w:type="pct"/>
          </w:tcPr>
          <w:p w14:paraId="1688D448" w14:textId="77777777" w:rsidR="00385270" w:rsidRPr="00647E6C" w:rsidRDefault="00385270" w:rsidP="00647E6C">
            <w:pPr>
              <w:pStyle w:val="100"/>
            </w:pPr>
          </w:p>
        </w:tc>
        <w:tc>
          <w:tcPr>
            <w:tcW w:w="417" w:type="pct"/>
            <w:vAlign w:val="center"/>
          </w:tcPr>
          <w:p w14:paraId="7A15C872" w14:textId="1E4D4CD2" w:rsidR="00385270" w:rsidRPr="00647E6C" w:rsidRDefault="00385270" w:rsidP="00647E6C">
            <w:pPr>
              <w:pStyle w:val="100"/>
            </w:pPr>
          </w:p>
        </w:tc>
        <w:tc>
          <w:tcPr>
            <w:tcW w:w="417" w:type="pct"/>
            <w:vAlign w:val="center"/>
          </w:tcPr>
          <w:p w14:paraId="10A22E3A" w14:textId="4BD82CE8" w:rsidR="00385270" w:rsidRPr="00647E6C" w:rsidRDefault="00385270" w:rsidP="00647E6C">
            <w:pPr>
              <w:pStyle w:val="100"/>
            </w:pPr>
            <w:r w:rsidRPr="00647E6C">
              <w:t>kl = 16</w:t>
            </w:r>
          </w:p>
        </w:tc>
        <w:tc>
          <w:tcPr>
            <w:tcW w:w="417" w:type="pct"/>
            <w:vAlign w:val="center"/>
          </w:tcPr>
          <w:p w14:paraId="38D40E2F" w14:textId="3F3F9C85" w:rsidR="00385270" w:rsidRPr="00647E6C" w:rsidRDefault="00385270" w:rsidP="00647E6C">
            <w:pPr>
              <w:pStyle w:val="100"/>
            </w:pPr>
            <w:r w:rsidRPr="00647E6C">
              <w:t>rq.pa.addr.oksm != OST</w:t>
            </w:r>
          </w:p>
        </w:tc>
        <w:tc>
          <w:tcPr>
            <w:tcW w:w="634" w:type="pct"/>
            <w:vAlign w:val="center"/>
          </w:tcPr>
          <w:p w14:paraId="3A30F3DF" w14:textId="066464CD"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OST</w:t>
            </w:r>
          </w:p>
        </w:tc>
        <w:tc>
          <w:tcPr>
            <w:tcW w:w="1028" w:type="pct"/>
            <w:vAlign w:val="center"/>
          </w:tcPr>
          <w:p w14:paraId="4E017F1D" w14:textId="340A6E51"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OST</w:t>
            </w:r>
          </w:p>
        </w:tc>
      </w:tr>
      <w:tr w:rsidR="00385270" w:rsidRPr="00B40693" w14:paraId="4AC7BF4F" w14:textId="77777777" w:rsidTr="00385270">
        <w:trPr>
          <w:trHeight w:val="454"/>
        </w:trPr>
        <w:tc>
          <w:tcPr>
            <w:tcW w:w="419" w:type="pct"/>
            <w:vAlign w:val="center"/>
          </w:tcPr>
          <w:p w14:paraId="17ECDE9A" w14:textId="547BAEB7"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752480E6" w14:textId="27EA7CB2" w:rsidR="00385270" w:rsidRPr="00647E6C" w:rsidRDefault="00385270" w:rsidP="00647E6C">
            <w:pPr>
              <w:pStyle w:val="100"/>
            </w:pPr>
            <w:r w:rsidRPr="00647E6C">
              <w:lastRenderedPageBreak/>
              <w:t>3.МПИ.0169</w:t>
            </w:r>
          </w:p>
        </w:tc>
        <w:tc>
          <w:tcPr>
            <w:tcW w:w="417" w:type="pct"/>
            <w:vAlign w:val="center"/>
          </w:tcPr>
          <w:p w14:paraId="2EEAF32C" w14:textId="69BE86D0" w:rsidR="00385270" w:rsidRPr="00647E6C" w:rsidRDefault="00385270" w:rsidP="00647E6C">
            <w:pPr>
              <w:pStyle w:val="100"/>
            </w:pPr>
            <w:r w:rsidRPr="00647E6C">
              <w:t>rq.pa.kl</w:t>
            </w:r>
          </w:p>
        </w:tc>
        <w:tc>
          <w:tcPr>
            <w:tcW w:w="417" w:type="pct"/>
            <w:vAlign w:val="center"/>
          </w:tcPr>
          <w:p w14:paraId="067FA7BE" w14:textId="77777777" w:rsidR="00385270" w:rsidRPr="00647E6C" w:rsidRDefault="00385270" w:rsidP="00647E6C">
            <w:pPr>
              <w:pStyle w:val="100"/>
            </w:pPr>
          </w:p>
        </w:tc>
        <w:tc>
          <w:tcPr>
            <w:tcW w:w="417" w:type="pct"/>
          </w:tcPr>
          <w:p w14:paraId="51E02D81" w14:textId="77777777" w:rsidR="00385270" w:rsidRPr="00647E6C" w:rsidRDefault="00385270" w:rsidP="00647E6C">
            <w:pPr>
              <w:pStyle w:val="100"/>
            </w:pPr>
          </w:p>
        </w:tc>
        <w:tc>
          <w:tcPr>
            <w:tcW w:w="417" w:type="pct"/>
            <w:vAlign w:val="center"/>
          </w:tcPr>
          <w:p w14:paraId="6A52E5CF" w14:textId="1A448648" w:rsidR="00385270" w:rsidRPr="00647E6C" w:rsidRDefault="00385270" w:rsidP="00647E6C">
            <w:pPr>
              <w:pStyle w:val="100"/>
            </w:pPr>
          </w:p>
        </w:tc>
        <w:tc>
          <w:tcPr>
            <w:tcW w:w="417" w:type="pct"/>
            <w:vAlign w:val="center"/>
          </w:tcPr>
          <w:p w14:paraId="0902417F" w14:textId="4D46C4B6" w:rsidR="00385270" w:rsidRPr="00647E6C" w:rsidRDefault="00385270" w:rsidP="00647E6C">
            <w:pPr>
              <w:pStyle w:val="100"/>
            </w:pPr>
            <w:r w:rsidRPr="00647E6C">
              <w:t>kl = {15, 16}</w:t>
            </w:r>
          </w:p>
        </w:tc>
        <w:tc>
          <w:tcPr>
            <w:tcW w:w="417" w:type="pct"/>
            <w:vAlign w:val="center"/>
          </w:tcPr>
          <w:p w14:paraId="369747D4" w14:textId="2EF54A38" w:rsidR="00385270" w:rsidRPr="00647E6C" w:rsidRDefault="00385270" w:rsidP="00647E6C">
            <w:pPr>
              <w:pStyle w:val="100"/>
            </w:pPr>
            <w:r w:rsidRPr="00647E6C">
              <w:t xml:space="preserve">rq.pa.regConfirmDoc не содержит </w:t>
            </w:r>
            <w:r w:rsidRPr="00647E6C">
              <w:lastRenderedPageBreak/>
              <w:t>ДУДЛ с dudlType = 9</w:t>
            </w:r>
          </w:p>
        </w:tc>
        <w:tc>
          <w:tcPr>
            <w:tcW w:w="634" w:type="pct"/>
            <w:vAlign w:val="center"/>
          </w:tcPr>
          <w:p w14:paraId="64AB6DAD" w14:textId="132D007E"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w:t>
            </w:r>
            <w:r w:rsidRPr="0099308E">
              <w:rPr>
                <w:lang w:val="ru-RU"/>
              </w:rPr>
              <w:lastRenderedPageBreak/>
              <w:t xml:space="preserve">16, то в разделе </w:t>
            </w:r>
            <w:r w:rsidRPr="00647E6C">
              <w:t>regConfirmDoc</w:t>
            </w:r>
            <w:r w:rsidRPr="0099308E">
              <w:rPr>
                <w:lang w:val="ru-RU"/>
              </w:rPr>
              <w:t xml:space="preserve"> должен быть указан ДУДЛ с типом 9</w:t>
            </w:r>
          </w:p>
        </w:tc>
        <w:tc>
          <w:tcPr>
            <w:tcW w:w="1028" w:type="pct"/>
            <w:vAlign w:val="center"/>
          </w:tcPr>
          <w:p w14:paraId="63EE5F37" w14:textId="0F36E897"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то в </w:t>
            </w:r>
            <w:r w:rsidRPr="0099308E">
              <w:rPr>
                <w:lang w:val="ru-RU"/>
              </w:rPr>
              <w:lastRenderedPageBreak/>
              <w:t xml:space="preserve">разделе </w:t>
            </w:r>
            <w:r w:rsidRPr="00647E6C">
              <w:t>regConfirmDoc</w:t>
            </w:r>
            <w:r w:rsidRPr="0099308E">
              <w:rPr>
                <w:lang w:val="ru-RU"/>
              </w:rPr>
              <w:t xml:space="preserve"> должен быть указан ДУДЛ с типом 9</w:t>
            </w:r>
          </w:p>
        </w:tc>
      </w:tr>
      <w:tr w:rsidR="00385270" w:rsidRPr="00B40693" w14:paraId="7CB01B3B" w14:textId="77777777" w:rsidTr="00385270">
        <w:trPr>
          <w:trHeight w:val="454"/>
        </w:trPr>
        <w:tc>
          <w:tcPr>
            <w:tcW w:w="419" w:type="pct"/>
            <w:vAlign w:val="center"/>
          </w:tcPr>
          <w:p w14:paraId="6C031CFA" w14:textId="40789374" w:rsidR="00385270" w:rsidRPr="00647E6C" w:rsidRDefault="00385270" w:rsidP="00647E6C">
            <w:pPr>
              <w:pStyle w:val="100"/>
            </w:pPr>
            <w:r w:rsidRPr="00647E6C">
              <w:lastRenderedPageBreak/>
              <w:t>MpiPolicyApplicationService.submitPolicyApplication</w:t>
            </w:r>
          </w:p>
        </w:tc>
        <w:tc>
          <w:tcPr>
            <w:tcW w:w="417" w:type="pct"/>
            <w:vAlign w:val="center"/>
          </w:tcPr>
          <w:p w14:paraId="4E7B9682" w14:textId="6CBD8D06" w:rsidR="00385270" w:rsidRPr="00647E6C" w:rsidRDefault="00385270" w:rsidP="00647E6C">
            <w:pPr>
              <w:pStyle w:val="100"/>
            </w:pPr>
            <w:r w:rsidRPr="00647E6C">
              <w:t>3.МПИ.0170</w:t>
            </w:r>
          </w:p>
        </w:tc>
        <w:tc>
          <w:tcPr>
            <w:tcW w:w="417" w:type="pct"/>
            <w:vAlign w:val="center"/>
          </w:tcPr>
          <w:p w14:paraId="751DC901" w14:textId="3ED80EC0" w:rsidR="00385270" w:rsidRPr="00647E6C" w:rsidRDefault="00385270" w:rsidP="00647E6C">
            <w:pPr>
              <w:pStyle w:val="100"/>
            </w:pPr>
            <w:r w:rsidRPr="00647E6C">
              <w:t>rq.pa.kl</w:t>
            </w:r>
          </w:p>
        </w:tc>
        <w:tc>
          <w:tcPr>
            <w:tcW w:w="417" w:type="pct"/>
            <w:vAlign w:val="center"/>
          </w:tcPr>
          <w:p w14:paraId="12B511B8" w14:textId="77777777" w:rsidR="00385270" w:rsidRPr="00647E6C" w:rsidRDefault="00385270" w:rsidP="00647E6C">
            <w:pPr>
              <w:pStyle w:val="100"/>
            </w:pPr>
          </w:p>
        </w:tc>
        <w:tc>
          <w:tcPr>
            <w:tcW w:w="417" w:type="pct"/>
          </w:tcPr>
          <w:p w14:paraId="1BCBC057" w14:textId="77777777" w:rsidR="00385270" w:rsidRPr="00647E6C" w:rsidRDefault="00385270" w:rsidP="00647E6C">
            <w:pPr>
              <w:pStyle w:val="100"/>
            </w:pPr>
          </w:p>
        </w:tc>
        <w:tc>
          <w:tcPr>
            <w:tcW w:w="417" w:type="pct"/>
            <w:vAlign w:val="center"/>
          </w:tcPr>
          <w:p w14:paraId="4775781D" w14:textId="203E944B" w:rsidR="00385270" w:rsidRPr="00647E6C" w:rsidRDefault="00385270" w:rsidP="00647E6C">
            <w:pPr>
              <w:pStyle w:val="100"/>
            </w:pPr>
          </w:p>
        </w:tc>
        <w:tc>
          <w:tcPr>
            <w:tcW w:w="417" w:type="pct"/>
            <w:vAlign w:val="center"/>
          </w:tcPr>
          <w:p w14:paraId="008DDA30" w14:textId="01BAA110" w:rsidR="00385270" w:rsidRPr="00647E6C" w:rsidRDefault="00385270" w:rsidP="00647E6C">
            <w:pPr>
              <w:pStyle w:val="100"/>
            </w:pPr>
            <w:r w:rsidRPr="00647E6C">
              <w:t>kl = {15, 16}</w:t>
            </w:r>
          </w:p>
        </w:tc>
        <w:tc>
          <w:tcPr>
            <w:tcW w:w="417" w:type="pct"/>
            <w:vAlign w:val="center"/>
          </w:tcPr>
          <w:p w14:paraId="5CF81B42" w14:textId="6FC196F6" w:rsidR="00385270" w:rsidRPr="00647E6C" w:rsidRDefault="00385270" w:rsidP="00647E6C">
            <w:pPr>
              <w:pStyle w:val="100"/>
            </w:pPr>
            <w:r w:rsidRPr="00647E6C">
              <w:t>в разделе applicantDoc birthday пусто</w:t>
            </w:r>
          </w:p>
        </w:tc>
        <w:tc>
          <w:tcPr>
            <w:tcW w:w="634" w:type="pct"/>
            <w:vAlign w:val="center"/>
          </w:tcPr>
          <w:p w14:paraId="353A992E" w14:textId="70C94564"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applicantDoc</w:t>
            </w:r>
            <w:r w:rsidRPr="0099308E">
              <w:rPr>
                <w:lang w:val="ru-RU"/>
              </w:rPr>
              <w:t xml:space="preserve"> параметр </w:t>
            </w:r>
            <w:r w:rsidRPr="00647E6C">
              <w:t>birthday</w:t>
            </w:r>
            <w:r w:rsidRPr="0099308E">
              <w:rPr>
                <w:lang w:val="ru-RU"/>
              </w:rPr>
              <w:t xml:space="preserve"> не может передаваться с пустым значением</w:t>
            </w:r>
            <w:r w:rsidRPr="00647E6C">
              <w:t> </w:t>
            </w:r>
          </w:p>
        </w:tc>
        <w:tc>
          <w:tcPr>
            <w:tcW w:w="1028" w:type="pct"/>
            <w:vAlign w:val="center"/>
          </w:tcPr>
          <w:p w14:paraId="02DD3E6A" w14:textId="4885ABCE"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applicantDoc</w:t>
            </w:r>
            <w:r w:rsidRPr="0099308E">
              <w:rPr>
                <w:lang w:val="ru-RU"/>
              </w:rPr>
              <w:t xml:space="preserve"> параметр </w:t>
            </w:r>
            <w:r w:rsidRPr="00647E6C">
              <w:t>birthday</w:t>
            </w:r>
            <w:r w:rsidRPr="0099308E">
              <w:rPr>
                <w:lang w:val="ru-RU"/>
              </w:rPr>
              <w:t xml:space="preserve"> не может передаваться с пустым значением</w:t>
            </w:r>
            <w:r w:rsidRPr="00647E6C">
              <w:t> </w:t>
            </w:r>
          </w:p>
        </w:tc>
      </w:tr>
      <w:tr w:rsidR="00385270" w:rsidRPr="00B40693" w14:paraId="3F274020" w14:textId="77777777" w:rsidTr="00385270">
        <w:trPr>
          <w:trHeight w:val="454"/>
        </w:trPr>
        <w:tc>
          <w:tcPr>
            <w:tcW w:w="419" w:type="pct"/>
            <w:vAlign w:val="center"/>
          </w:tcPr>
          <w:p w14:paraId="0B11A585" w14:textId="7477FEFE" w:rsidR="00385270" w:rsidRPr="00647E6C" w:rsidRDefault="00385270" w:rsidP="00647E6C">
            <w:pPr>
              <w:pStyle w:val="100"/>
            </w:pPr>
            <w:r w:rsidRPr="00647E6C">
              <w:t>MpiPolicyApplicationService.submitPolicyApplication</w:t>
            </w:r>
          </w:p>
        </w:tc>
        <w:tc>
          <w:tcPr>
            <w:tcW w:w="417" w:type="pct"/>
            <w:vAlign w:val="center"/>
          </w:tcPr>
          <w:p w14:paraId="3F0785E8" w14:textId="3A7E453E" w:rsidR="00385270" w:rsidRPr="00647E6C" w:rsidRDefault="00385270" w:rsidP="00647E6C">
            <w:pPr>
              <w:pStyle w:val="100"/>
            </w:pPr>
            <w:r w:rsidRPr="00647E6C">
              <w:t>3.МПИ.0171</w:t>
            </w:r>
          </w:p>
        </w:tc>
        <w:tc>
          <w:tcPr>
            <w:tcW w:w="417" w:type="pct"/>
            <w:vAlign w:val="center"/>
          </w:tcPr>
          <w:p w14:paraId="460CCEB0" w14:textId="193335D1" w:rsidR="00385270" w:rsidRPr="00647E6C" w:rsidRDefault="00385270" w:rsidP="00647E6C">
            <w:pPr>
              <w:pStyle w:val="100"/>
            </w:pPr>
            <w:r w:rsidRPr="00647E6C">
              <w:t>rq.pa.legalRepDoc</w:t>
            </w:r>
          </w:p>
        </w:tc>
        <w:tc>
          <w:tcPr>
            <w:tcW w:w="417" w:type="pct"/>
            <w:vAlign w:val="center"/>
          </w:tcPr>
          <w:p w14:paraId="74621FF5" w14:textId="77777777" w:rsidR="00385270" w:rsidRPr="00647E6C" w:rsidRDefault="00385270" w:rsidP="00647E6C">
            <w:pPr>
              <w:pStyle w:val="100"/>
            </w:pPr>
          </w:p>
        </w:tc>
        <w:tc>
          <w:tcPr>
            <w:tcW w:w="417" w:type="pct"/>
          </w:tcPr>
          <w:p w14:paraId="44DB242E" w14:textId="77777777" w:rsidR="00385270" w:rsidRPr="00647E6C" w:rsidRDefault="00385270" w:rsidP="00647E6C">
            <w:pPr>
              <w:pStyle w:val="100"/>
            </w:pPr>
          </w:p>
        </w:tc>
        <w:tc>
          <w:tcPr>
            <w:tcW w:w="417" w:type="pct"/>
            <w:vAlign w:val="center"/>
          </w:tcPr>
          <w:p w14:paraId="7370FB07" w14:textId="729E7AD5" w:rsidR="00385270" w:rsidRPr="00647E6C" w:rsidRDefault="00385270" w:rsidP="00647E6C">
            <w:pPr>
              <w:pStyle w:val="100"/>
            </w:pPr>
          </w:p>
        </w:tc>
        <w:tc>
          <w:tcPr>
            <w:tcW w:w="417" w:type="pct"/>
            <w:vAlign w:val="center"/>
          </w:tcPr>
          <w:p w14:paraId="505B33A7" w14:textId="5CA441AE" w:rsidR="00385270" w:rsidRPr="00647E6C" w:rsidRDefault="00385270" w:rsidP="00647E6C">
            <w:pPr>
              <w:pStyle w:val="100"/>
            </w:pPr>
            <w:r w:rsidRPr="00647E6C">
              <w:t>rq.pa.legalRepDoc не пусто </w:t>
            </w:r>
          </w:p>
        </w:tc>
        <w:tc>
          <w:tcPr>
            <w:tcW w:w="417" w:type="pct"/>
            <w:vAlign w:val="center"/>
          </w:tcPr>
          <w:p w14:paraId="55D96E1A" w14:textId="00C28D81" w:rsidR="00385270" w:rsidRPr="0099308E" w:rsidRDefault="00385270" w:rsidP="00647E6C">
            <w:pPr>
              <w:pStyle w:val="100"/>
              <w:rPr>
                <w:lang w:val="ru-RU"/>
              </w:rPr>
            </w:pPr>
            <w:r w:rsidRPr="0099308E">
              <w:rPr>
                <w:lang w:val="ru-RU"/>
              </w:rPr>
              <w:t>в</w:t>
            </w:r>
            <w:r w:rsidRPr="00647E6C">
              <w:t> </w:t>
            </w:r>
            <w:hyperlink r:id="rId49"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в</w:t>
            </w:r>
            <w:r w:rsidRPr="00647E6C">
              <w:t> </w:t>
            </w:r>
            <w:hyperlink r:id="rId50"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содержится один и тот же</w:t>
            </w:r>
            <w:r w:rsidRPr="00647E6C">
              <w:t> </w:t>
            </w:r>
            <w:r w:rsidRPr="0099308E">
              <w:rPr>
                <w:lang w:val="ru-RU"/>
              </w:rPr>
              <w:t>документ</w:t>
            </w:r>
            <w:r w:rsidRPr="00647E6C">
              <w:t> c</w:t>
            </w:r>
            <w:r w:rsidRPr="0099308E">
              <w:rPr>
                <w:lang w:val="ru-RU"/>
              </w:rPr>
              <w:t xml:space="preserve"> </w:t>
            </w:r>
            <w:r w:rsidRPr="00647E6C">
              <w:t>dudlType</w:t>
            </w:r>
            <w:r w:rsidRPr="0099308E">
              <w:rPr>
                <w:lang w:val="ru-RU"/>
              </w:rPr>
              <w:t xml:space="preserve"> 1 или 2 или 3 или 9 или 13 или 14 или 15 или 21 или 22 или 24</w:t>
            </w:r>
          </w:p>
        </w:tc>
        <w:tc>
          <w:tcPr>
            <w:tcW w:w="634" w:type="pct"/>
            <w:vAlign w:val="center"/>
          </w:tcPr>
          <w:p w14:paraId="1161AC85" w14:textId="23C56A34" w:rsidR="00385270" w:rsidRPr="0099308E" w:rsidRDefault="00385270" w:rsidP="00647E6C">
            <w:pPr>
              <w:pStyle w:val="100"/>
              <w:rPr>
                <w:lang w:val="ru-RU"/>
              </w:rPr>
            </w:pPr>
            <w:r w:rsidRPr="0099308E">
              <w:rPr>
                <w:lang w:val="ru-RU"/>
              </w:rPr>
              <w:t>В разделах</w:t>
            </w:r>
            <w:r w:rsidRPr="00647E6C">
              <w:t> </w:t>
            </w:r>
            <w:hyperlink r:id="rId51"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w:t>
            </w:r>
            <w:hyperlink r:id="rId52"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не может быть передан один и тот же</w:t>
            </w:r>
            <w:r w:rsidRPr="00647E6C">
              <w:t> </w:t>
            </w:r>
            <w:r w:rsidRPr="0099308E">
              <w:rPr>
                <w:lang w:val="ru-RU"/>
              </w:rPr>
              <w:t>документ</w:t>
            </w:r>
            <w:r w:rsidRPr="00647E6C">
              <w:t> </w:t>
            </w:r>
            <w:r w:rsidRPr="0099308E">
              <w:rPr>
                <w:lang w:val="ru-RU"/>
              </w:rPr>
              <w:t xml:space="preserve">с </w:t>
            </w:r>
            <w:r w:rsidRPr="00647E6C">
              <w:t>dudlType</w:t>
            </w:r>
            <w:r w:rsidRPr="0099308E">
              <w:rPr>
                <w:lang w:val="ru-RU"/>
              </w:rPr>
              <w:t xml:space="preserve"> 1 или 2 или 3 или 9 или 13 или 14 или 15 или 21 или 22 или 24</w:t>
            </w:r>
          </w:p>
        </w:tc>
        <w:tc>
          <w:tcPr>
            <w:tcW w:w="1028" w:type="pct"/>
            <w:vAlign w:val="center"/>
          </w:tcPr>
          <w:p w14:paraId="5801264D" w14:textId="16DB41B2" w:rsidR="00385270" w:rsidRPr="0099308E" w:rsidRDefault="00385270" w:rsidP="00647E6C">
            <w:pPr>
              <w:pStyle w:val="100"/>
              <w:rPr>
                <w:lang w:val="ru-RU"/>
              </w:rPr>
            </w:pPr>
            <w:r w:rsidRPr="0099308E">
              <w:rPr>
                <w:lang w:val="ru-RU"/>
              </w:rPr>
              <w:t>В разделах</w:t>
            </w:r>
            <w:r w:rsidRPr="00647E6C">
              <w:t> </w:t>
            </w:r>
            <w:hyperlink r:id="rId53"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w:t>
            </w:r>
            <w:hyperlink r:id="rId54"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не может быть передан один и тот же</w:t>
            </w:r>
            <w:r w:rsidRPr="00647E6C">
              <w:t> </w:t>
            </w:r>
            <w:r w:rsidRPr="0099308E">
              <w:rPr>
                <w:lang w:val="ru-RU"/>
              </w:rPr>
              <w:t>документ</w:t>
            </w:r>
            <w:r w:rsidRPr="00647E6C">
              <w:t> </w:t>
            </w:r>
            <w:r w:rsidRPr="0099308E">
              <w:rPr>
                <w:lang w:val="ru-RU"/>
              </w:rPr>
              <w:t xml:space="preserve">с </w:t>
            </w:r>
            <w:r w:rsidRPr="00647E6C">
              <w:t>dudlType</w:t>
            </w:r>
            <w:r w:rsidRPr="0099308E">
              <w:rPr>
                <w:lang w:val="ru-RU"/>
              </w:rPr>
              <w:t xml:space="preserve"> 1 или 2 или 3 или 9 или 13 или 14 или 15 или 21 или 22 или 24</w:t>
            </w:r>
          </w:p>
        </w:tc>
      </w:tr>
      <w:tr w:rsidR="00682C41" w:rsidRPr="00B40693" w14:paraId="0C4BEE63" w14:textId="77777777" w:rsidTr="00385270">
        <w:trPr>
          <w:trHeight w:val="454"/>
        </w:trPr>
        <w:tc>
          <w:tcPr>
            <w:tcW w:w="419" w:type="pct"/>
            <w:vAlign w:val="center"/>
          </w:tcPr>
          <w:p w14:paraId="38E39A2C" w14:textId="4E0BAD1A" w:rsidR="00682C41" w:rsidRPr="00647E6C" w:rsidRDefault="00682C41" w:rsidP="00682C41">
            <w:pPr>
              <w:pStyle w:val="100"/>
            </w:pPr>
            <w:r w:rsidRPr="00647E6C">
              <w:t>MpiPolicyApplicationService.submitPolicyApplication</w:t>
            </w:r>
          </w:p>
        </w:tc>
        <w:tc>
          <w:tcPr>
            <w:tcW w:w="417" w:type="pct"/>
            <w:vAlign w:val="center"/>
          </w:tcPr>
          <w:p w14:paraId="0E9E567D" w14:textId="30FCA001" w:rsidR="00682C41" w:rsidRPr="00647E6C" w:rsidRDefault="00682C41" w:rsidP="00682C41">
            <w:pPr>
              <w:pStyle w:val="100"/>
            </w:pPr>
            <w:r w:rsidRPr="00647E6C">
              <w:t>3.МПИ.017</w:t>
            </w:r>
            <w:r>
              <w:rPr>
                <w:lang w:val="ru-RU"/>
              </w:rPr>
              <w:t>2</w:t>
            </w:r>
          </w:p>
        </w:tc>
        <w:tc>
          <w:tcPr>
            <w:tcW w:w="417" w:type="pct"/>
            <w:vAlign w:val="center"/>
          </w:tcPr>
          <w:p w14:paraId="6B68BE58" w14:textId="66930CDE" w:rsidR="00682C41" w:rsidRPr="00647E6C" w:rsidRDefault="00682C41" w:rsidP="00682C41">
            <w:pPr>
              <w:pStyle w:val="100"/>
            </w:pPr>
            <w:r w:rsidRPr="00E30D6D">
              <w:t>rq.pa.regDate</w:t>
            </w:r>
          </w:p>
        </w:tc>
        <w:tc>
          <w:tcPr>
            <w:tcW w:w="417" w:type="pct"/>
            <w:vAlign w:val="center"/>
          </w:tcPr>
          <w:p w14:paraId="2C5B1401" w14:textId="77777777" w:rsidR="00682C41" w:rsidRPr="00647E6C" w:rsidRDefault="00682C41" w:rsidP="00682C41">
            <w:pPr>
              <w:pStyle w:val="100"/>
            </w:pPr>
          </w:p>
        </w:tc>
        <w:tc>
          <w:tcPr>
            <w:tcW w:w="417" w:type="pct"/>
          </w:tcPr>
          <w:p w14:paraId="3D1B42B4" w14:textId="77777777" w:rsidR="00682C41" w:rsidRPr="00647E6C" w:rsidRDefault="00682C41" w:rsidP="00682C41">
            <w:pPr>
              <w:pStyle w:val="100"/>
            </w:pPr>
          </w:p>
        </w:tc>
        <w:tc>
          <w:tcPr>
            <w:tcW w:w="417" w:type="pct"/>
            <w:vAlign w:val="center"/>
          </w:tcPr>
          <w:p w14:paraId="59DAD326" w14:textId="32619DEE" w:rsidR="00682C41" w:rsidRPr="00647E6C" w:rsidRDefault="00682C41" w:rsidP="00682C41">
            <w:pPr>
              <w:pStyle w:val="100"/>
            </w:pPr>
            <w:r w:rsidRPr="0001576F">
              <w:rPr>
                <w:lang w:val="ru-RU"/>
              </w:rPr>
              <w:t xml:space="preserve">не пусто &amp; </w:t>
            </w:r>
            <w:r w:rsidRPr="00E30D6D">
              <w:t>rq</w:t>
            </w:r>
            <w:r w:rsidRPr="0001576F">
              <w:rPr>
                <w:lang w:val="ru-RU"/>
              </w:rPr>
              <w:t>.</w:t>
            </w:r>
            <w:r w:rsidRPr="00E30D6D">
              <w:t>pa</w:t>
            </w:r>
            <w:r w:rsidRPr="0001576F">
              <w:rPr>
                <w:lang w:val="ru-RU"/>
              </w:rPr>
              <w:t>.</w:t>
            </w:r>
            <w:r w:rsidRPr="00E30D6D">
              <w:t>terr</w:t>
            </w:r>
            <w:r w:rsidRPr="0001576F">
              <w:rPr>
                <w:lang w:val="ru-RU"/>
              </w:rPr>
              <w:t xml:space="preserve"> != </w:t>
            </w:r>
            <w:r w:rsidRPr="00E30D6D">
              <w:t>21000 или 43000 или 23000 или 74000</w:t>
            </w:r>
          </w:p>
        </w:tc>
        <w:tc>
          <w:tcPr>
            <w:tcW w:w="417" w:type="pct"/>
            <w:vAlign w:val="center"/>
          </w:tcPr>
          <w:p w14:paraId="3AE337E4" w14:textId="65F481E9" w:rsidR="00682C41" w:rsidRPr="00682C41" w:rsidRDefault="00682C41" w:rsidP="00682C41">
            <w:pPr>
              <w:pStyle w:val="100"/>
              <w:rPr>
                <w:lang w:val="ru-RU"/>
              </w:rPr>
            </w:pPr>
            <w:r>
              <w:rPr>
                <w:lang w:val="ru-RU"/>
              </w:rPr>
              <w:t>Р</w:t>
            </w:r>
            <w:r w:rsidRPr="0001576F">
              <w:rPr>
                <w:lang w:val="ru-RU"/>
              </w:rPr>
              <w:t xml:space="preserve">азница между текущей датой (определять по </w:t>
            </w:r>
            <w:r w:rsidRPr="0001576F">
              <w:rPr>
                <w:lang w:val="ru-RU"/>
              </w:rPr>
              <w:lastRenderedPageBreak/>
              <w:t xml:space="preserve">сессионным данным) и </w:t>
            </w:r>
            <w:r w:rsidRPr="00E30D6D">
              <w:t>regDate</w:t>
            </w:r>
            <w:r w:rsidRPr="0001576F">
              <w:rPr>
                <w:lang w:val="ru-RU"/>
              </w:rPr>
              <w:t xml:space="preserve"> &gt; 7 дней</w:t>
            </w:r>
          </w:p>
        </w:tc>
        <w:tc>
          <w:tcPr>
            <w:tcW w:w="417" w:type="pct"/>
            <w:vAlign w:val="center"/>
          </w:tcPr>
          <w:p w14:paraId="39E3EC90" w14:textId="7028A84D" w:rsidR="00682C41" w:rsidRPr="0099308E" w:rsidRDefault="00682C41" w:rsidP="00682C41">
            <w:pPr>
              <w:pStyle w:val="100"/>
              <w:rPr>
                <w:lang w:val="ru-RU"/>
              </w:rPr>
            </w:pPr>
            <w:r w:rsidRPr="00E30D6D">
              <w:rPr>
                <w:lang w:val="ru-RU"/>
              </w:rPr>
              <w:lastRenderedPageBreak/>
              <w:t xml:space="preserve">Разница между текущей датой и датой заявления </w:t>
            </w:r>
            <w:r w:rsidRPr="00E30D6D">
              <w:rPr>
                <w:lang w:val="ru-RU"/>
              </w:rPr>
              <w:lastRenderedPageBreak/>
              <w:t>(regDate) не может превышать 7 дней</w:t>
            </w:r>
          </w:p>
        </w:tc>
        <w:tc>
          <w:tcPr>
            <w:tcW w:w="634" w:type="pct"/>
            <w:vAlign w:val="center"/>
          </w:tcPr>
          <w:p w14:paraId="77F715C5" w14:textId="77777777" w:rsidR="00682C41" w:rsidRPr="0099308E" w:rsidRDefault="00682C41" w:rsidP="00682C41">
            <w:pPr>
              <w:pStyle w:val="100"/>
              <w:rPr>
                <w:lang w:val="ru-RU"/>
              </w:rPr>
            </w:pPr>
          </w:p>
        </w:tc>
        <w:tc>
          <w:tcPr>
            <w:tcW w:w="1028" w:type="pct"/>
            <w:vAlign w:val="center"/>
          </w:tcPr>
          <w:p w14:paraId="5D0B0F04" w14:textId="62CD77F3" w:rsidR="00682C41" w:rsidRPr="0099308E" w:rsidRDefault="00682C41" w:rsidP="00682C41">
            <w:pPr>
              <w:pStyle w:val="100"/>
              <w:rPr>
                <w:lang w:val="ru-RU"/>
              </w:rPr>
            </w:pPr>
            <w:r w:rsidRPr="00E30D6D">
              <w:rPr>
                <w:lang w:val="ru-RU"/>
              </w:rPr>
              <w:t>Разница между текущей датой и датой заявления (regDate) не может превышать 7 дней</w:t>
            </w:r>
          </w:p>
        </w:tc>
      </w:tr>
      <w:tr w:rsidR="00682C41" w:rsidRPr="00B40693" w14:paraId="51DADFA5" w14:textId="77777777" w:rsidTr="00385270">
        <w:trPr>
          <w:trHeight w:val="454"/>
        </w:trPr>
        <w:tc>
          <w:tcPr>
            <w:tcW w:w="419" w:type="pct"/>
            <w:vAlign w:val="center"/>
          </w:tcPr>
          <w:p w14:paraId="6A91D144" w14:textId="7F7F875B" w:rsidR="00682C41" w:rsidRPr="00647E6C" w:rsidRDefault="00682C41" w:rsidP="00682C41">
            <w:pPr>
              <w:pStyle w:val="100"/>
            </w:pPr>
            <w:r w:rsidRPr="00647E6C">
              <w:t>MpiPolicyApplicationService.submitPolicyApplication</w:t>
            </w:r>
          </w:p>
        </w:tc>
        <w:tc>
          <w:tcPr>
            <w:tcW w:w="417" w:type="pct"/>
            <w:vAlign w:val="center"/>
          </w:tcPr>
          <w:p w14:paraId="771612AA" w14:textId="5A78A558" w:rsidR="00682C41" w:rsidRPr="00647E6C" w:rsidRDefault="00682C41" w:rsidP="00682C41">
            <w:pPr>
              <w:pStyle w:val="100"/>
            </w:pPr>
            <w:r w:rsidRPr="00647E6C">
              <w:t>3.МПИ.017</w:t>
            </w:r>
            <w:r>
              <w:rPr>
                <w:lang w:val="ru-RU"/>
              </w:rPr>
              <w:t>3</w:t>
            </w:r>
          </w:p>
        </w:tc>
        <w:tc>
          <w:tcPr>
            <w:tcW w:w="417" w:type="pct"/>
            <w:vAlign w:val="center"/>
          </w:tcPr>
          <w:p w14:paraId="24D6F25B" w14:textId="616C0166" w:rsidR="00682C41" w:rsidRPr="00647E6C" w:rsidRDefault="00682C41" w:rsidP="00682C41">
            <w:pPr>
              <w:pStyle w:val="100"/>
            </w:pPr>
            <w:r w:rsidRPr="00E30D6D">
              <w:t>rq.pa.regDate</w:t>
            </w:r>
          </w:p>
        </w:tc>
        <w:tc>
          <w:tcPr>
            <w:tcW w:w="417" w:type="pct"/>
            <w:vAlign w:val="center"/>
          </w:tcPr>
          <w:p w14:paraId="651C446E" w14:textId="77777777" w:rsidR="00682C41" w:rsidRPr="00647E6C" w:rsidRDefault="00682C41" w:rsidP="00682C41">
            <w:pPr>
              <w:pStyle w:val="100"/>
            </w:pPr>
          </w:p>
        </w:tc>
        <w:tc>
          <w:tcPr>
            <w:tcW w:w="417" w:type="pct"/>
          </w:tcPr>
          <w:p w14:paraId="087A12B8" w14:textId="77777777" w:rsidR="00682C41" w:rsidRPr="00647E6C" w:rsidRDefault="00682C41" w:rsidP="00682C41">
            <w:pPr>
              <w:pStyle w:val="100"/>
            </w:pPr>
          </w:p>
        </w:tc>
        <w:tc>
          <w:tcPr>
            <w:tcW w:w="417" w:type="pct"/>
            <w:vAlign w:val="center"/>
          </w:tcPr>
          <w:p w14:paraId="4E2CDFC1" w14:textId="077E9D7F" w:rsidR="00682C41" w:rsidRPr="00682C41" w:rsidRDefault="00682C41" w:rsidP="00682C41">
            <w:pPr>
              <w:pStyle w:val="100"/>
              <w:rPr>
                <w:lang w:val="ru-RU"/>
              </w:rPr>
            </w:pPr>
            <w:r w:rsidRPr="0001576F">
              <w:rPr>
                <w:lang w:val="ru-RU"/>
              </w:rPr>
              <w:t xml:space="preserve">не пусто &amp; </w:t>
            </w:r>
            <w:r>
              <w:t>rq</w:t>
            </w:r>
            <w:r w:rsidRPr="0001576F">
              <w:rPr>
                <w:lang w:val="ru-RU"/>
              </w:rPr>
              <w:t>.</w:t>
            </w:r>
            <w:r>
              <w:t>pa</w:t>
            </w:r>
            <w:r w:rsidRPr="0001576F">
              <w:rPr>
                <w:lang w:val="ru-RU"/>
              </w:rPr>
              <w:t>.</w:t>
            </w:r>
            <w:r>
              <w:t>terr</w:t>
            </w:r>
            <w:r w:rsidRPr="0001576F">
              <w:rPr>
                <w:lang w:val="ru-RU"/>
              </w:rPr>
              <w:t xml:space="preserve"> = 21000 или 43000 или 23000 или 74000</w:t>
            </w:r>
          </w:p>
        </w:tc>
        <w:tc>
          <w:tcPr>
            <w:tcW w:w="417" w:type="pct"/>
            <w:vAlign w:val="center"/>
          </w:tcPr>
          <w:p w14:paraId="2A90D0D2" w14:textId="1F6CB2C8" w:rsidR="00682C41" w:rsidRPr="00682C41" w:rsidRDefault="00682C41" w:rsidP="00682C41">
            <w:pPr>
              <w:pStyle w:val="100"/>
              <w:rPr>
                <w:lang w:val="ru-RU"/>
              </w:rPr>
            </w:pPr>
            <w:r w:rsidRPr="0001576F">
              <w:rPr>
                <w:lang w:val="ru-RU"/>
              </w:rPr>
              <w:t xml:space="preserve">Разница между текущей датой (определять по сессионным данным) и </w:t>
            </w:r>
            <w:r w:rsidRPr="00E30D6D">
              <w:t>regDate</w:t>
            </w:r>
            <w:r w:rsidRPr="0001576F">
              <w:rPr>
                <w:lang w:val="ru-RU"/>
              </w:rPr>
              <w:t xml:space="preserve"> &gt; 21 дня</w:t>
            </w:r>
          </w:p>
        </w:tc>
        <w:tc>
          <w:tcPr>
            <w:tcW w:w="417" w:type="pct"/>
            <w:vAlign w:val="center"/>
          </w:tcPr>
          <w:p w14:paraId="10A7DCBD" w14:textId="28136B7D" w:rsidR="00682C41" w:rsidRPr="0099308E" w:rsidRDefault="00682C41" w:rsidP="00682C41">
            <w:pPr>
              <w:pStyle w:val="100"/>
              <w:rPr>
                <w:lang w:val="ru-RU"/>
              </w:rPr>
            </w:pPr>
            <w:r w:rsidRPr="00E30D6D">
              <w:rPr>
                <w:lang w:val="ru-RU"/>
              </w:rPr>
              <w:t>Разница между текущей датой и датой заявления (regDate) для новых регионов не может превышать 21 день</w:t>
            </w:r>
          </w:p>
        </w:tc>
        <w:tc>
          <w:tcPr>
            <w:tcW w:w="634" w:type="pct"/>
            <w:vAlign w:val="center"/>
          </w:tcPr>
          <w:p w14:paraId="12CBE6FA" w14:textId="77777777" w:rsidR="00682C41" w:rsidRPr="0099308E" w:rsidRDefault="00682C41" w:rsidP="00682C41">
            <w:pPr>
              <w:pStyle w:val="100"/>
              <w:rPr>
                <w:lang w:val="ru-RU"/>
              </w:rPr>
            </w:pPr>
          </w:p>
        </w:tc>
        <w:tc>
          <w:tcPr>
            <w:tcW w:w="1028" w:type="pct"/>
            <w:vAlign w:val="center"/>
          </w:tcPr>
          <w:p w14:paraId="3368ADA8" w14:textId="0C0F632B" w:rsidR="00682C41" w:rsidRPr="0099308E" w:rsidRDefault="00682C41" w:rsidP="00682C41">
            <w:pPr>
              <w:pStyle w:val="100"/>
              <w:rPr>
                <w:lang w:val="ru-RU"/>
              </w:rPr>
            </w:pPr>
            <w:r w:rsidRPr="00E30D6D">
              <w:rPr>
                <w:lang w:val="ru-RU"/>
              </w:rPr>
              <w:t>Разница между текущей датой и датой заявления (regDate) для новых регионов не может превышать 21 день</w:t>
            </w:r>
          </w:p>
        </w:tc>
      </w:tr>
      <w:tr w:rsidR="00682C41" w:rsidRPr="00B40693" w14:paraId="35B0361B" w14:textId="77777777" w:rsidTr="00385270">
        <w:trPr>
          <w:trHeight w:val="454"/>
        </w:trPr>
        <w:tc>
          <w:tcPr>
            <w:tcW w:w="419" w:type="pct"/>
            <w:vAlign w:val="center"/>
          </w:tcPr>
          <w:p w14:paraId="5FD3D188" w14:textId="078056D7" w:rsidR="00682C41" w:rsidRPr="00647E6C" w:rsidRDefault="00682C41" w:rsidP="00682C41">
            <w:pPr>
              <w:pStyle w:val="100"/>
            </w:pPr>
            <w:r w:rsidRPr="00647E6C">
              <w:t>MpiPolicyApplicationService.submitPolicyApplication</w:t>
            </w:r>
          </w:p>
        </w:tc>
        <w:tc>
          <w:tcPr>
            <w:tcW w:w="417" w:type="pct"/>
            <w:vAlign w:val="center"/>
          </w:tcPr>
          <w:p w14:paraId="5C1A3A4D" w14:textId="6190398A" w:rsidR="00682C41" w:rsidRPr="00647E6C" w:rsidRDefault="00682C41" w:rsidP="00682C41">
            <w:pPr>
              <w:pStyle w:val="100"/>
            </w:pPr>
            <w:r w:rsidRPr="00647E6C">
              <w:t>3.МПИ.0174</w:t>
            </w:r>
          </w:p>
        </w:tc>
        <w:tc>
          <w:tcPr>
            <w:tcW w:w="417" w:type="pct"/>
            <w:vAlign w:val="center"/>
          </w:tcPr>
          <w:p w14:paraId="4CE5BDD9" w14:textId="74FC4F40" w:rsidR="00682C41" w:rsidRPr="00647E6C" w:rsidRDefault="00682C41" w:rsidP="00682C41">
            <w:pPr>
              <w:pStyle w:val="100"/>
            </w:pPr>
            <w:r w:rsidRPr="00647E6C">
              <w:t>rq.pa.applicantDoc.dudlType</w:t>
            </w:r>
          </w:p>
        </w:tc>
        <w:tc>
          <w:tcPr>
            <w:tcW w:w="417" w:type="pct"/>
            <w:vAlign w:val="center"/>
          </w:tcPr>
          <w:p w14:paraId="24B102CD" w14:textId="77777777" w:rsidR="00682C41" w:rsidRPr="00647E6C" w:rsidRDefault="00682C41" w:rsidP="00682C41">
            <w:pPr>
              <w:pStyle w:val="100"/>
            </w:pPr>
          </w:p>
        </w:tc>
        <w:tc>
          <w:tcPr>
            <w:tcW w:w="417" w:type="pct"/>
          </w:tcPr>
          <w:p w14:paraId="165BAEEE" w14:textId="77777777" w:rsidR="00682C41" w:rsidRPr="00647E6C" w:rsidRDefault="00682C41" w:rsidP="00682C41">
            <w:pPr>
              <w:pStyle w:val="100"/>
            </w:pPr>
          </w:p>
        </w:tc>
        <w:tc>
          <w:tcPr>
            <w:tcW w:w="417" w:type="pct"/>
            <w:vAlign w:val="center"/>
          </w:tcPr>
          <w:p w14:paraId="35C54B90" w14:textId="2607DAA5" w:rsidR="00682C41" w:rsidRPr="00647E6C" w:rsidRDefault="00682C41" w:rsidP="00682C41">
            <w:pPr>
              <w:pStyle w:val="100"/>
            </w:pPr>
          </w:p>
        </w:tc>
        <w:tc>
          <w:tcPr>
            <w:tcW w:w="417" w:type="pct"/>
            <w:vAlign w:val="center"/>
          </w:tcPr>
          <w:p w14:paraId="6CF0AC06" w14:textId="0E794E94" w:rsidR="00682C41" w:rsidRPr="00647E6C" w:rsidRDefault="00682C41" w:rsidP="00682C41">
            <w:pPr>
              <w:pStyle w:val="100"/>
            </w:pPr>
            <w:r w:rsidRPr="00647E6C">
              <w:t>dudlType = 14 </w:t>
            </w:r>
          </w:p>
        </w:tc>
        <w:tc>
          <w:tcPr>
            <w:tcW w:w="417" w:type="pct"/>
            <w:vAlign w:val="center"/>
          </w:tcPr>
          <w:p w14:paraId="680464C7" w14:textId="5EC82ED9" w:rsidR="00682C41" w:rsidRPr="00647E6C" w:rsidRDefault="00682C41" w:rsidP="00682C41">
            <w:pPr>
              <w:pStyle w:val="100"/>
            </w:pPr>
            <w:r w:rsidRPr="00647E6C">
              <w:t>rq.pa.applicantDoc.ctznOksm != RUS</w:t>
            </w:r>
          </w:p>
        </w:tc>
        <w:tc>
          <w:tcPr>
            <w:tcW w:w="634" w:type="pct"/>
            <w:vAlign w:val="center"/>
          </w:tcPr>
          <w:p w14:paraId="0B9B1737" w14:textId="40BA25AE" w:rsidR="00682C41" w:rsidRPr="0099308E" w:rsidRDefault="00682C41" w:rsidP="00682C41">
            <w:pPr>
              <w:pStyle w:val="100"/>
              <w:rPr>
                <w:lang w:val="ru-RU"/>
              </w:rPr>
            </w:pPr>
            <w:r w:rsidRPr="0099308E">
              <w:rPr>
                <w:lang w:val="ru-RU"/>
              </w:rPr>
              <w:t xml:space="preserve">В разделе </w:t>
            </w:r>
            <w:r w:rsidRPr="00647E6C">
              <w:t>applicantDoc</w:t>
            </w:r>
            <w:r w:rsidRPr="0099308E">
              <w:rPr>
                <w:lang w:val="ru-RU"/>
              </w:rPr>
              <w:t xml:space="preserve"> при регистрации документа с типом 14 значение в параметре </w:t>
            </w:r>
            <w:r w:rsidRPr="00647E6C">
              <w:t>ctznOksm</w:t>
            </w:r>
            <w:r w:rsidRPr="0099308E">
              <w:rPr>
                <w:lang w:val="ru-RU"/>
              </w:rPr>
              <w:t xml:space="preserve"> должно быть равно </w:t>
            </w:r>
            <w:r w:rsidRPr="00647E6C">
              <w:t>RUS</w:t>
            </w:r>
          </w:p>
        </w:tc>
        <w:tc>
          <w:tcPr>
            <w:tcW w:w="1028" w:type="pct"/>
            <w:vAlign w:val="center"/>
          </w:tcPr>
          <w:p w14:paraId="54254AB7" w14:textId="2B5E7713" w:rsidR="00682C41" w:rsidRPr="0099308E" w:rsidRDefault="00682C41" w:rsidP="00682C41">
            <w:pPr>
              <w:pStyle w:val="100"/>
              <w:rPr>
                <w:lang w:val="ru-RU"/>
              </w:rPr>
            </w:pPr>
            <w:r w:rsidRPr="0099308E">
              <w:rPr>
                <w:lang w:val="ru-RU"/>
              </w:rPr>
              <w:t xml:space="preserve">В разделе </w:t>
            </w:r>
            <w:r w:rsidRPr="00647E6C">
              <w:t>applicantDoc</w:t>
            </w:r>
            <w:r w:rsidRPr="0099308E">
              <w:rPr>
                <w:lang w:val="ru-RU"/>
              </w:rPr>
              <w:t xml:space="preserve"> при регистрации документа с типом 14 значение в параметре </w:t>
            </w:r>
            <w:r w:rsidRPr="00647E6C">
              <w:t>ctznOksm</w:t>
            </w:r>
            <w:r w:rsidRPr="0099308E">
              <w:rPr>
                <w:lang w:val="ru-RU"/>
              </w:rPr>
              <w:t xml:space="preserve"> должно быть равно </w:t>
            </w:r>
            <w:r w:rsidRPr="00647E6C">
              <w:t>RUS</w:t>
            </w:r>
          </w:p>
        </w:tc>
      </w:tr>
      <w:tr w:rsidR="00682C41" w:rsidRPr="00B40693" w14:paraId="322E45DA" w14:textId="77777777" w:rsidTr="00385270">
        <w:trPr>
          <w:trHeight w:val="454"/>
        </w:trPr>
        <w:tc>
          <w:tcPr>
            <w:tcW w:w="419" w:type="pct"/>
            <w:vAlign w:val="center"/>
          </w:tcPr>
          <w:p w14:paraId="44188BAA" w14:textId="40445ECD" w:rsidR="00682C41" w:rsidRPr="00647E6C" w:rsidRDefault="00682C41" w:rsidP="00682C41">
            <w:pPr>
              <w:pStyle w:val="100"/>
            </w:pPr>
            <w:r w:rsidRPr="00647E6C">
              <w:t>MpiPolicyApplicationService.submitPolicyApplication</w:t>
            </w:r>
          </w:p>
        </w:tc>
        <w:tc>
          <w:tcPr>
            <w:tcW w:w="417" w:type="pct"/>
            <w:vAlign w:val="center"/>
          </w:tcPr>
          <w:p w14:paraId="7CB2DB23" w14:textId="19F5A91B" w:rsidR="00682C41" w:rsidRPr="00647E6C" w:rsidRDefault="00682C41" w:rsidP="00682C41">
            <w:pPr>
              <w:pStyle w:val="100"/>
            </w:pPr>
            <w:r w:rsidRPr="00647E6C">
              <w:t>3.МПИ.0175</w:t>
            </w:r>
          </w:p>
        </w:tc>
        <w:tc>
          <w:tcPr>
            <w:tcW w:w="417" w:type="pct"/>
            <w:vAlign w:val="center"/>
          </w:tcPr>
          <w:p w14:paraId="324997C8" w14:textId="006520FE" w:rsidR="00682C41" w:rsidRPr="00647E6C" w:rsidRDefault="00682C41" w:rsidP="00682C41">
            <w:pPr>
              <w:pStyle w:val="100"/>
            </w:pPr>
            <w:r w:rsidRPr="00647E6C">
              <w:t>externalRequestId</w:t>
            </w:r>
          </w:p>
        </w:tc>
        <w:tc>
          <w:tcPr>
            <w:tcW w:w="417" w:type="pct"/>
            <w:vAlign w:val="center"/>
          </w:tcPr>
          <w:p w14:paraId="4C50949E" w14:textId="77777777" w:rsidR="00682C41" w:rsidRPr="00647E6C" w:rsidRDefault="00682C41" w:rsidP="00682C41">
            <w:pPr>
              <w:pStyle w:val="100"/>
            </w:pPr>
          </w:p>
        </w:tc>
        <w:tc>
          <w:tcPr>
            <w:tcW w:w="417" w:type="pct"/>
          </w:tcPr>
          <w:p w14:paraId="3B3B5641" w14:textId="77777777" w:rsidR="00682C41" w:rsidRPr="00647E6C" w:rsidRDefault="00682C41" w:rsidP="00682C41">
            <w:pPr>
              <w:pStyle w:val="100"/>
            </w:pPr>
          </w:p>
        </w:tc>
        <w:tc>
          <w:tcPr>
            <w:tcW w:w="417" w:type="pct"/>
            <w:vAlign w:val="center"/>
          </w:tcPr>
          <w:p w14:paraId="3AB334E4" w14:textId="5652A2C5" w:rsidR="00682C41" w:rsidRPr="00647E6C" w:rsidRDefault="00682C41" w:rsidP="00682C41">
            <w:pPr>
              <w:pStyle w:val="100"/>
            </w:pPr>
          </w:p>
        </w:tc>
        <w:tc>
          <w:tcPr>
            <w:tcW w:w="417" w:type="pct"/>
            <w:vAlign w:val="center"/>
          </w:tcPr>
          <w:p w14:paraId="0800D3C4" w14:textId="42AF5BE2" w:rsidR="00682C41" w:rsidRPr="00647E6C" w:rsidRDefault="00682C41" w:rsidP="00682C41">
            <w:pPr>
              <w:pStyle w:val="100"/>
            </w:pPr>
            <w:r w:rsidRPr="00647E6C">
              <w:t>не пусто</w:t>
            </w:r>
          </w:p>
        </w:tc>
        <w:tc>
          <w:tcPr>
            <w:tcW w:w="417" w:type="pct"/>
            <w:vAlign w:val="center"/>
          </w:tcPr>
          <w:p w14:paraId="22C8BDE1" w14:textId="5C64BC00" w:rsidR="00682C41" w:rsidRPr="0099308E" w:rsidRDefault="00682C41" w:rsidP="00682C41">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0A2912A5" w14:textId="1F8D3E7E" w:rsidR="00682C41" w:rsidRPr="0099308E" w:rsidRDefault="00682C41" w:rsidP="00682C41">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18D8046B" w14:textId="620AD311" w:rsidR="00682C41" w:rsidRPr="0099308E" w:rsidRDefault="00682C41" w:rsidP="00682C41">
            <w:pPr>
              <w:pStyle w:val="100"/>
              <w:rPr>
                <w:lang w:val="ru-RU"/>
              </w:rPr>
            </w:pPr>
            <w:r w:rsidRPr="0099308E">
              <w:rPr>
                <w:lang w:val="ru-RU"/>
              </w:rPr>
              <w:t xml:space="preserve">Значение параметра </w:t>
            </w:r>
            <w:r w:rsidRPr="00647E6C">
              <w:t>externalRequestId</w:t>
            </w:r>
            <w:r w:rsidRPr="0099308E">
              <w:rPr>
                <w:lang w:val="ru-RU"/>
              </w:rPr>
              <w:t xml:space="preserve"> должно соответствовать типу данных </w:t>
            </w:r>
            <w:r w:rsidRPr="00647E6C">
              <w:t>Guid</w:t>
            </w:r>
          </w:p>
        </w:tc>
      </w:tr>
      <w:tr w:rsidR="00682C41" w:rsidRPr="00B40693" w14:paraId="09693B53" w14:textId="77777777" w:rsidTr="00385270">
        <w:trPr>
          <w:trHeight w:val="454"/>
        </w:trPr>
        <w:tc>
          <w:tcPr>
            <w:tcW w:w="419" w:type="pct"/>
            <w:vAlign w:val="center"/>
          </w:tcPr>
          <w:p w14:paraId="343A92E3" w14:textId="08A3303C" w:rsidR="00682C41" w:rsidRPr="00647E6C" w:rsidRDefault="00682C41" w:rsidP="00682C41">
            <w:pPr>
              <w:pStyle w:val="100"/>
            </w:pPr>
            <w:r w:rsidRPr="00647E6C">
              <w:t>MpiPolicyApplicationService.submitPolicyApplication</w:t>
            </w:r>
          </w:p>
        </w:tc>
        <w:tc>
          <w:tcPr>
            <w:tcW w:w="417" w:type="pct"/>
            <w:vAlign w:val="center"/>
          </w:tcPr>
          <w:p w14:paraId="4621EE5F" w14:textId="777E13B5" w:rsidR="00682C41" w:rsidRPr="00647E6C" w:rsidRDefault="00682C41" w:rsidP="00682C41">
            <w:pPr>
              <w:pStyle w:val="100"/>
            </w:pPr>
            <w:r w:rsidRPr="00647E6C">
              <w:t>3.МПИ.0176</w:t>
            </w:r>
          </w:p>
        </w:tc>
        <w:tc>
          <w:tcPr>
            <w:tcW w:w="417" w:type="pct"/>
            <w:vAlign w:val="center"/>
          </w:tcPr>
          <w:p w14:paraId="5DC3158C" w14:textId="3AC70383" w:rsidR="00682C41" w:rsidRPr="00647E6C" w:rsidRDefault="00682C41" w:rsidP="00682C41">
            <w:pPr>
              <w:pStyle w:val="100"/>
            </w:pPr>
            <w:r w:rsidRPr="00647E6C">
              <w:t>externalRequestId</w:t>
            </w:r>
          </w:p>
        </w:tc>
        <w:tc>
          <w:tcPr>
            <w:tcW w:w="417" w:type="pct"/>
            <w:vAlign w:val="center"/>
          </w:tcPr>
          <w:p w14:paraId="201E7D45" w14:textId="3B300E48" w:rsidR="00682C41" w:rsidRPr="00647E6C" w:rsidRDefault="00682C41" w:rsidP="00682C41">
            <w:pPr>
              <w:pStyle w:val="100"/>
            </w:pPr>
          </w:p>
        </w:tc>
        <w:tc>
          <w:tcPr>
            <w:tcW w:w="417" w:type="pct"/>
          </w:tcPr>
          <w:p w14:paraId="4533A76F" w14:textId="77777777" w:rsidR="00682C41" w:rsidRPr="00647E6C" w:rsidRDefault="00682C41" w:rsidP="00682C41">
            <w:pPr>
              <w:pStyle w:val="100"/>
            </w:pPr>
          </w:p>
        </w:tc>
        <w:tc>
          <w:tcPr>
            <w:tcW w:w="417" w:type="pct"/>
            <w:vAlign w:val="center"/>
          </w:tcPr>
          <w:p w14:paraId="4CB878A3" w14:textId="6E68CAA9" w:rsidR="00682C41" w:rsidRPr="00647E6C" w:rsidRDefault="00682C41" w:rsidP="00682C41">
            <w:pPr>
              <w:pStyle w:val="100"/>
            </w:pPr>
          </w:p>
        </w:tc>
        <w:tc>
          <w:tcPr>
            <w:tcW w:w="417" w:type="pct"/>
            <w:vAlign w:val="center"/>
          </w:tcPr>
          <w:p w14:paraId="5BF8E45F" w14:textId="77777777" w:rsidR="00682C41" w:rsidRPr="00647E6C" w:rsidRDefault="00682C41" w:rsidP="00682C41">
            <w:pPr>
              <w:pStyle w:val="100"/>
            </w:pPr>
          </w:p>
        </w:tc>
        <w:tc>
          <w:tcPr>
            <w:tcW w:w="417" w:type="pct"/>
            <w:vAlign w:val="center"/>
          </w:tcPr>
          <w:p w14:paraId="765E0493" w14:textId="7FDE7CB2" w:rsidR="00682C41" w:rsidRPr="00647E6C" w:rsidRDefault="00682C41" w:rsidP="00682C41">
            <w:pPr>
              <w:pStyle w:val="100"/>
            </w:pPr>
            <w:r w:rsidRPr="00647E6C">
              <w:t>externalRequestId пусто</w:t>
            </w:r>
          </w:p>
        </w:tc>
        <w:tc>
          <w:tcPr>
            <w:tcW w:w="634" w:type="pct"/>
            <w:vAlign w:val="center"/>
          </w:tcPr>
          <w:p w14:paraId="0FE2631B" w14:textId="1562BD24"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04714B7A" w14:textId="545011BC" w:rsidR="00682C41" w:rsidRPr="0099308E" w:rsidRDefault="00682C41" w:rsidP="00682C41">
            <w:pPr>
              <w:pStyle w:val="100"/>
              <w:rPr>
                <w:lang w:val="ru-RU"/>
              </w:rPr>
            </w:pPr>
            <w:r w:rsidRPr="0099308E">
              <w:rPr>
                <w:lang w:val="ru-RU"/>
              </w:rPr>
              <w:t>Параметр</w:t>
            </w:r>
            <w:r w:rsidRPr="00647E6C">
              <w:t> externalRequestId </w:t>
            </w:r>
            <w:r w:rsidRPr="0099308E">
              <w:rPr>
                <w:lang w:val="ru-RU"/>
              </w:rPr>
              <w:t>не может передаваться с пустым значением</w:t>
            </w:r>
          </w:p>
        </w:tc>
      </w:tr>
      <w:tr w:rsidR="00682C41" w:rsidRPr="00B40693" w14:paraId="7181CE7C" w14:textId="77777777" w:rsidTr="00385270">
        <w:trPr>
          <w:trHeight w:val="454"/>
        </w:trPr>
        <w:tc>
          <w:tcPr>
            <w:tcW w:w="419" w:type="pct"/>
            <w:vAlign w:val="center"/>
          </w:tcPr>
          <w:p w14:paraId="251594E1" w14:textId="07FEC6F4" w:rsidR="00682C41" w:rsidRPr="00647E6C" w:rsidRDefault="00682C41" w:rsidP="00682C41">
            <w:pPr>
              <w:pStyle w:val="100"/>
            </w:pPr>
            <w:r w:rsidRPr="00647E6C">
              <w:lastRenderedPageBreak/>
              <w:t>MpiPolicyApplicationService.submitPolicyApplication</w:t>
            </w:r>
          </w:p>
        </w:tc>
        <w:tc>
          <w:tcPr>
            <w:tcW w:w="417" w:type="pct"/>
            <w:vAlign w:val="center"/>
          </w:tcPr>
          <w:p w14:paraId="47FD3848" w14:textId="54232CF2" w:rsidR="00682C41" w:rsidRPr="00647E6C" w:rsidRDefault="00682C41" w:rsidP="00682C41">
            <w:pPr>
              <w:pStyle w:val="100"/>
            </w:pPr>
            <w:r w:rsidRPr="00647E6C">
              <w:t>3.МПИ.0177</w:t>
            </w:r>
          </w:p>
        </w:tc>
        <w:tc>
          <w:tcPr>
            <w:tcW w:w="417" w:type="pct"/>
            <w:vAlign w:val="center"/>
          </w:tcPr>
          <w:p w14:paraId="18690836" w14:textId="24D0D111" w:rsidR="00682C41" w:rsidRPr="00647E6C" w:rsidRDefault="00682C41" w:rsidP="00682C41">
            <w:pPr>
              <w:pStyle w:val="100"/>
            </w:pPr>
            <w:hyperlink r:id="rId55" w:history="1">
              <w:r w:rsidRPr="00647E6C">
                <w:t>rq.pa</w:t>
              </w:r>
            </w:hyperlink>
            <w:r w:rsidRPr="00647E6C">
              <w:t>.applicantDoc.dudlCodeDivision</w:t>
            </w:r>
          </w:p>
        </w:tc>
        <w:tc>
          <w:tcPr>
            <w:tcW w:w="417" w:type="pct"/>
            <w:vAlign w:val="center"/>
          </w:tcPr>
          <w:p w14:paraId="106CC740" w14:textId="77777777" w:rsidR="00682C41" w:rsidRPr="00647E6C" w:rsidRDefault="00682C41" w:rsidP="00682C41">
            <w:pPr>
              <w:pStyle w:val="100"/>
            </w:pPr>
          </w:p>
        </w:tc>
        <w:tc>
          <w:tcPr>
            <w:tcW w:w="417" w:type="pct"/>
          </w:tcPr>
          <w:p w14:paraId="68B0A968" w14:textId="77777777" w:rsidR="00682C41" w:rsidRPr="00647E6C" w:rsidRDefault="00682C41" w:rsidP="00682C41">
            <w:pPr>
              <w:pStyle w:val="100"/>
            </w:pPr>
          </w:p>
        </w:tc>
        <w:tc>
          <w:tcPr>
            <w:tcW w:w="417" w:type="pct"/>
            <w:vAlign w:val="center"/>
          </w:tcPr>
          <w:p w14:paraId="3824AE9A" w14:textId="69AB38D8" w:rsidR="00682C41" w:rsidRPr="00647E6C" w:rsidRDefault="00682C41" w:rsidP="00682C41">
            <w:pPr>
              <w:pStyle w:val="100"/>
            </w:pPr>
          </w:p>
        </w:tc>
        <w:tc>
          <w:tcPr>
            <w:tcW w:w="417" w:type="pct"/>
            <w:vAlign w:val="center"/>
          </w:tcPr>
          <w:p w14:paraId="724B274E" w14:textId="22DE81FA" w:rsidR="00682C41" w:rsidRPr="0099308E" w:rsidRDefault="00682C41" w:rsidP="00682C41">
            <w:pPr>
              <w:pStyle w:val="100"/>
              <w:rPr>
                <w:lang w:val="ru-RU"/>
              </w:rPr>
            </w:pPr>
            <w:r w:rsidRPr="00647E6C">
              <w:t>dudlType</w:t>
            </w:r>
            <w:r w:rsidRPr="0099308E">
              <w:rPr>
                <w:lang w:val="ru-RU"/>
              </w:rPr>
              <w:t xml:space="preserve"> = 14 и </w:t>
            </w:r>
            <w:r w:rsidRPr="00647E6C">
              <w:t>appMethod</w:t>
            </w:r>
            <w:r w:rsidRPr="0099308E">
              <w:rPr>
                <w:lang w:val="ru-RU"/>
              </w:rPr>
              <w:t xml:space="preserve"> !=4 и согласно сессионным данным </w:t>
            </w:r>
            <w:r w:rsidRPr="00647E6C">
              <w:t>type</w:t>
            </w:r>
            <w:r w:rsidRPr="0099308E">
              <w:rPr>
                <w:lang w:val="ru-RU"/>
              </w:rPr>
              <w:t xml:space="preserve"> != </w:t>
            </w:r>
            <w:r w:rsidRPr="00647E6C">
              <w:t>TFOMS</w:t>
            </w:r>
            <w:r w:rsidRPr="0099308E">
              <w:rPr>
                <w:lang w:val="ru-RU"/>
              </w:rPr>
              <w:t>_</w:t>
            </w:r>
            <w:r w:rsidRPr="00647E6C">
              <w:t>UNTRUSTED</w:t>
            </w:r>
            <w:r w:rsidRPr="0099308E">
              <w:rPr>
                <w:lang w:val="ru-RU"/>
              </w:rPr>
              <w:t xml:space="preserve"> (Тип организации не относится к Не доверенному ТФОМС)</w:t>
            </w:r>
          </w:p>
        </w:tc>
        <w:tc>
          <w:tcPr>
            <w:tcW w:w="417" w:type="pct"/>
            <w:vAlign w:val="center"/>
          </w:tcPr>
          <w:p w14:paraId="6B237BA0" w14:textId="4D2D0832" w:rsidR="00682C41" w:rsidRPr="00647E6C" w:rsidRDefault="00682C41" w:rsidP="00682C41">
            <w:pPr>
              <w:pStyle w:val="100"/>
            </w:pPr>
            <w:r w:rsidRPr="00647E6C">
              <w:t>dudlCodeDivision пусто и </w:t>
            </w:r>
          </w:p>
        </w:tc>
        <w:tc>
          <w:tcPr>
            <w:tcW w:w="634" w:type="pct"/>
            <w:vAlign w:val="center"/>
          </w:tcPr>
          <w:p w14:paraId="4B4A8FED" w14:textId="53A03EBA" w:rsidR="00682C41" w:rsidRPr="0099308E" w:rsidRDefault="00682C41" w:rsidP="00682C41">
            <w:pPr>
              <w:pStyle w:val="100"/>
              <w:rPr>
                <w:lang w:val="ru-RU"/>
              </w:rPr>
            </w:pPr>
            <w:r w:rsidRPr="0099308E">
              <w:rPr>
                <w:lang w:val="ru-RU"/>
              </w:rPr>
              <w:t xml:space="preserve">Если </w:t>
            </w:r>
            <w:r w:rsidRPr="00647E6C">
              <w:t>dudlType</w:t>
            </w:r>
            <w:r w:rsidRPr="0099308E">
              <w:rPr>
                <w:lang w:val="ru-RU"/>
              </w:rPr>
              <w:t xml:space="preserve"> = 14, то параметр </w:t>
            </w:r>
            <w:r w:rsidRPr="00647E6C">
              <w:t>dudlCodeDivision</w:t>
            </w:r>
            <w:r w:rsidRPr="0099308E">
              <w:rPr>
                <w:lang w:val="ru-RU"/>
              </w:rPr>
              <w:t xml:space="preserve"> не должен быть пустым</w:t>
            </w:r>
          </w:p>
        </w:tc>
        <w:tc>
          <w:tcPr>
            <w:tcW w:w="1028" w:type="pct"/>
            <w:vAlign w:val="center"/>
          </w:tcPr>
          <w:p w14:paraId="0FEC2631" w14:textId="1EC53BFB" w:rsidR="00682C41" w:rsidRPr="0099308E" w:rsidRDefault="00682C41" w:rsidP="00682C41">
            <w:pPr>
              <w:pStyle w:val="100"/>
              <w:rPr>
                <w:lang w:val="ru-RU"/>
              </w:rPr>
            </w:pPr>
            <w:r w:rsidRPr="0099308E">
              <w:rPr>
                <w:lang w:val="ru-RU"/>
              </w:rPr>
              <w:t xml:space="preserve">Если в параметре </w:t>
            </w:r>
            <w:r w:rsidRPr="00647E6C">
              <w:t>dudlType</w:t>
            </w:r>
            <w:r w:rsidRPr="0099308E">
              <w:rPr>
                <w:lang w:val="ru-RU"/>
              </w:rPr>
              <w:t xml:space="preserve"> передано значение 14, то параметр </w:t>
            </w:r>
            <w:r w:rsidRPr="00647E6C">
              <w:t>dudlCodeDivision</w:t>
            </w:r>
            <w:r w:rsidRPr="0099308E">
              <w:rPr>
                <w:lang w:val="ru-RU"/>
              </w:rPr>
              <w:t xml:space="preserve"> не должен передаваться с пустым значением</w:t>
            </w:r>
          </w:p>
        </w:tc>
      </w:tr>
      <w:tr w:rsidR="00682C41" w:rsidRPr="00B40693" w14:paraId="6F2B1D88" w14:textId="77777777" w:rsidTr="00385270">
        <w:trPr>
          <w:trHeight w:val="454"/>
        </w:trPr>
        <w:tc>
          <w:tcPr>
            <w:tcW w:w="419" w:type="pct"/>
            <w:vAlign w:val="center"/>
          </w:tcPr>
          <w:p w14:paraId="1BDB5D17" w14:textId="45935A3C" w:rsidR="00682C41" w:rsidRPr="00647E6C" w:rsidRDefault="00682C41" w:rsidP="00682C41">
            <w:pPr>
              <w:pStyle w:val="100"/>
            </w:pPr>
            <w:r w:rsidRPr="00647E6C">
              <w:t>MpiPolicyApplicationService.submitPolicyApplication</w:t>
            </w:r>
          </w:p>
        </w:tc>
        <w:tc>
          <w:tcPr>
            <w:tcW w:w="417" w:type="pct"/>
            <w:vAlign w:val="center"/>
          </w:tcPr>
          <w:p w14:paraId="498F0084" w14:textId="40F98285" w:rsidR="00682C41" w:rsidRPr="00647E6C" w:rsidRDefault="00682C41" w:rsidP="00682C41">
            <w:pPr>
              <w:pStyle w:val="100"/>
            </w:pPr>
            <w:r w:rsidRPr="00647E6C">
              <w:t>3.МПИ.0178</w:t>
            </w:r>
          </w:p>
        </w:tc>
        <w:tc>
          <w:tcPr>
            <w:tcW w:w="417" w:type="pct"/>
            <w:vAlign w:val="center"/>
          </w:tcPr>
          <w:p w14:paraId="50773D9D" w14:textId="35814660" w:rsidR="00682C41" w:rsidRPr="00647E6C" w:rsidRDefault="00682C41" w:rsidP="00682C41">
            <w:pPr>
              <w:pStyle w:val="100"/>
            </w:pPr>
            <w:hyperlink r:id="rId56" w:history="1">
              <w:r w:rsidRPr="00647E6C">
                <w:t>rq.pa</w:t>
              </w:r>
            </w:hyperlink>
            <w:r w:rsidRPr="00647E6C">
              <w:t>.applicantDoc.dudlType</w:t>
            </w:r>
          </w:p>
        </w:tc>
        <w:tc>
          <w:tcPr>
            <w:tcW w:w="417" w:type="pct"/>
            <w:vAlign w:val="center"/>
          </w:tcPr>
          <w:p w14:paraId="098388AE" w14:textId="77777777" w:rsidR="00682C41" w:rsidRPr="00647E6C" w:rsidRDefault="00682C41" w:rsidP="00682C41">
            <w:pPr>
              <w:pStyle w:val="100"/>
            </w:pPr>
          </w:p>
        </w:tc>
        <w:tc>
          <w:tcPr>
            <w:tcW w:w="417" w:type="pct"/>
          </w:tcPr>
          <w:p w14:paraId="6715BF45" w14:textId="77777777" w:rsidR="00682C41" w:rsidRPr="00647E6C" w:rsidRDefault="00682C41" w:rsidP="00682C41">
            <w:pPr>
              <w:pStyle w:val="100"/>
            </w:pPr>
          </w:p>
        </w:tc>
        <w:tc>
          <w:tcPr>
            <w:tcW w:w="417" w:type="pct"/>
            <w:vAlign w:val="center"/>
          </w:tcPr>
          <w:p w14:paraId="161F2A1E" w14:textId="5C5FED0C" w:rsidR="00682C41" w:rsidRPr="00647E6C" w:rsidRDefault="00682C41" w:rsidP="00682C41">
            <w:pPr>
              <w:pStyle w:val="100"/>
            </w:pPr>
          </w:p>
        </w:tc>
        <w:tc>
          <w:tcPr>
            <w:tcW w:w="417" w:type="pct"/>
            <w:vAlign w:val="center"/>
          </w:tcPr>
          <w:p w14:paraId="049159F1" w14:textId="77777777" w:rsidR="00682C41" w:rsidRDefault="00682C41" w:rsidP="00682C41">
            <w:pPr>
              <w:pStyle w:val="100"/>
            </w:pPr>
            <w:r>
              <w:t xml:space="preserve">dudlType = 3 или 24 </w:t>
            </w:r>
          </w:p>
          <w:p w14:paraId="57341577" w14:textId="77777777" w:rsidR="00682C41" w:rsidRDefault="00682C41" w:rsidP="00682C41">
            <w:pPr>
              <w:pStyle w:val="100"/>
            </w:pPr>
            <w:r>
              <w:t xml:space="preserve">ctznOksm = RUS </w:t>
            </w:r>
          </w:p>
          <w:p w14:paraId="449F8F80" w14:textId="042868CD" w:rsidR="00682C41" w:rsidRPr="00647E6C" w:rsidRDefault="00682C41" w:rsidP="00682C41">
            <w:pPr>
              <w:pStyle w:val="100"/>
            </w:pPr>
            <w:r>
              <w:t>rq.pa.applicantDoc.birthDay не пуст</w:t>
            </w:r>
          </w:p>
        </w:tc>
        <w:tc>
          <w:tcPr>
            <w:tcW w:w="417" w:type="pct"/>
            <w:vAlign w:val="center"/>
          </w:tcPr>
          <w:p w14:paraId="3850E9BB" w14:textId="0D99EFD6" w:rsidR="00682C41" w:rsidRPr="0099308E" w:rsidRDefault="00682C41" w:rsidP="00682C41">
            <w:pPr>
              <w:pStyle w:val="100"/>
              <w:rPr>
                <w:lang w:val="ru-RU"/>
              </w:rPr>
            </w:pPr>
            <w:r w:rsidRPr="009E16E5">
              <w:rPr>
                <w:lang w:val="ru-RU"/>
              </w:rPr>
              <w:t>Разница между текущей датой и rq.pa.applicantDoc.birthDay &gt; (14 лет + 90 дней)</w:t>
            </w:r>
          </w:p>
        </w:tc>
        <w:tc>
          <w:tcPr>
            <w:tcW w:w="634" w:type="pct"/>
            <w:vAlign w:val="center"/>
          </w:tcPr>
          <w:p w14:paraId="132388AC" w14:textId="1E60F270" w:rsidR="00682C41" w:rsidRPr="0099308E" w:rsidRDefault="00682C41" w:rsidP="00682C41">
            <w:pPr>
              <w:pStyle w:val="100"/>
              <w:rPr>
                <w:lang w:val="ru-RU"/>
              </w:rPr>
            </w:pPr>
            <w:r w:rsidRPr="009E16E5">
              <w:rPr>
                <w:lang w:val="ru-RU"/>
              </w:rPr>
              <w:t>Свидетельство о рождении не может быть указано для персоны-гражданина РФ, у которой с момента достижения 14 лет прошло более 90 дней</w:t>
            </w:r>
          </w:p>
        </w:tc>
        <w:tc>
          <w:tcPr>
            <w:tcW w:w="1028" w:type="pct"/>
            <w:vAlign w:val="center"/>
          </w:tcPr>
          <w:p w14:paraId="584BCE03" w14:textId="0F9AC821" w:rsidR="00682C41" w:rsidRPr="0099308E" w:rsidRDefault="00682C41" w:rsidP="00682C41">
            <w:pPr>
              <w:pStyle w:val="100"/>
              <w:rPr>
                <w:lang w:val="ru-RU"/>
              </w:rPr>
            </w:pPr>
            <w:r w:rsidRPr="0099308E">
              <w:rPr>
                <w:lang w:val="ru-RU"/>
              </w:rPr>
              <w:t>Свидетельство о рождении не может быть указано для персоны, у которой с момента достижения 14 лет прошло более 90 дней</w:t>
            </w:r>
          </w:p>
        </w:tc>
      </w:tr>
      <w:tr w:rsidR="00682C41" w:rsidRPr="00B40693" w14:paraId="70873C57" w14:textId="77777777" w:rsidTr="00385270">
        <w:trPr>
          <w:trHeight w:val="454"/>
        </w:trPr>
        <w:tc>
          <w:tcPr>
            <w:tcW w:w="419" w:type="pct"/>
            <w:vAlign w:val="center"/>
          </w:tcPr>
          <w:p w14:paraId="6418DF71" w14:textId="7D019A7D" w:rsidR="00682C41" w:rsidRPr="00647E6C" w:rsidRDefault="00682C41" w:rsidP="00682C41">
            <w:pPr>
              <w:pStyle w:val="100"/>
            </w:pPr>
            <w:r w:rsidRPr="00647E6C">
              <w:t>MpiPolicyApplicationService.submitPolicyApplication</w:t>
            </w:r>
          </w:p>
        </w:tc>
        <w:tc>
          <w:tcPr>
            <w:tcW w:w="417" w:type="pct"/>
            <w:vAlign w:val="center"/>
          </w:tcPr>
          <w:p w14:paraId="2940E7C4" w14:textId="41909915" w:rsidR="00682C41" w:rsidRPr="00647E6C" w:rsidRDefault="00682C41" w:rsidP="00682C41">
            <w:pPr>
              <w:pStyle w:val="100"/>
            </w:pPr>
            <w:r w:rsidRPr="00647E6C">
              <w:t>3.МПИ.0179</w:t>
            </w:r>
          </w:p>
        </w:tc>
        <w:tc>
          <w:tcPr>
            <w:tcW w:w="417" w:type="pct"/>
            <w:vAlign w:val="center"/>
          </w:tcPr>
          <w:p w14:paraId="4B8BE27B" w14:textId="28A22881" w:rsidR="00682C41" w:rsidRPr="00647E6C" w:rsidRDefault="00682C41" w:rsidP="00682C41">
            <w:pPr>
              <w:pStyle w:val="100"/>
            </w:pPr>
            <w:hyperlink r:id="rId57" w:history="1">
              <w:r w:rsidRPr="00647E6C">
                <w:t>rq.pa</w:t>
              </w:r>
            </w:hyperlink>
            <w:r w:rsidRPr="00647E6C">
              <w:t>.applicantDoc.dudlDateB</w:t>
            </w:r>
          </w:p>
        </w:tc>
        <w:tc>
          <w:tcPr>
            <w:tcW w:w="417" w:type="pct"/>
            <w:vAlign w:val="center"/>
          </w:tcPr>
          <w:p w14:paraId="507C751B" w14:textId="77777777" w:rsidR="00682C41" w:rsidRPr="00647E6C" w:rsidRDefault="00682C41" w:rsidP="00682C41">
            <w:pPr>
              <w:pStyle w:val="100"/>
            </w:pPr>
          </w:p>
        </w:tc>
        <w:tc>
          <w:tcPr>
            <w:tcW w:w="417" w:type="pct"/>
          </w:tcPr>
          <w:p w14:paraId="6863BCCE" w14:textId="77777777" w:rsidR="00682C41" w:rsidRPr="00647E6C" w:rsidRDefault="00682C41" w:rsidP="00682C41">
            <w:pPr>
              <w:pStyle w:val="100"/>
            </w:pPr>
          </w:p>
        </w:tc>
        <w:tc>
          <w:tcPr>
            <w:tcW w:w="417" w:type="pct"/>
            <w:vAlign w:val="center"/>
          </w:tcPr>
          <w:p w14:paraId="51A56047" w14:textId="4857B912" w:rsidR="00682C41" w:rsidRPr="00647E6C" w:rsidRDefault="00682C41" w:rsidP="00682C41">
            <w:pPr>
              <w:pStyle w:val="100"/>
            </w:pPr>
          </w:p>
        </w:tc>
        <w:tc>
          <w:tcPr>
            <w:tcW w:w="417" w:type="pct"/>
            <w:vAlign w:val="center"/>
          </w:tcPr>
          <w:p w14:paraId="506B6AF8" w14:textId="30ABC9EA" w:rsidR="00682C41" w:rsidRPr="00647E6C" w:rsidRDefault="00682C41" w:rsidP="00682C41">
            <w:pPr>
              <w:pStyle w:val="100"/>
            </w:pPr>
            <w:hyperlink r:id="rId58" w:history="1">
              <w:r w:rsidRPr="00647E6C">
                <w:t>rq.pa</w:t>
              </w:r>
            </w:hyperlink>
            <w:r w:rsidRPr="00647E6C">
              <w:t>.applicantDoc.birthDay не пусто </w:t>
            </w:r>
          </w:p>
        </w:tc>
        <w:tc>
          <w:tcPr>
            <w:tcW w:w="417" w:type="pct"/>
            <w:vAlign w:val="center"/>
          </w:tcPr>
          <w:p w14:paraId="43F38A81" w14:textId="1569D99E" w:rsidR="00682C41" w:rsidRPr="00647E6C" w:rsidRDefault="00682C41" w:rsidP="00682C41">
            <w:pPr>
              <w:pStyle w:val="100"/>
            </w:pPr>
            <w:r w:rsidRPr="00647E6C">
              <w:t xml:space="preserve">dudlDateB &lt; </w:t>
            </w:r>
            <w:hyperlink r:id="rId59" w:history="1">
              <w:r w:rsidRPr="00647E6C">
                <w:t>rq.pa</w:t>
              </w:r>
            </w:hyperlink>
            <w:r w:rsidRPr="00647E6C">
              <w:t>.applicantDoc.birthDay</w:t>
            </w:r>
          </w:p>
        </w:tc>
        <w:tc>
          <w:tcPr>
            <w:tcW w:w="634" w:type="pct"/>
            <w:vAlign w:val="center"/>
          </w:tcPr>
          <w:p w14:paraId="71154B9B" w14:textId="029203FA" w:rsidR="00682C41" w:rsidRPr="0099308E" w:rsidRDefault="00682C41" w:rsidP="00682C41">
            <w:pPr>
              <w:pStyle w:val="100"/>
              <w:rPr>
                <w:lang w:val="ru-RU"/>
              </w:rPr>
            </w:pPr>
            <w:r w:rsidRPr="00647E6C">
              <w:t>dudlDateB</w:t>
            </w:r>
            <w:r w:rsidRPr="0099308E">
              <w:rPr>
                <w:lang w:val="ru-RU"/>
              </w:rPr>
              <w:t xml:space="preserve"> не может быть меньше (раньше), чем </w:t>
            </w:r>
            <w:r w:rsidRPr="00647E6C">
              <w:t>birthDay</w:t>
            </w:r>
          </w:p>
        </w:tc>
        <w:tc>
          <w:tcPr>
            <w:tcW w:w="1028" w:type="pct"/>
            <w:vAlign w:val="center"/>
          </w:tcPr>
          <w:p w14:paraId="46C0E112" w14:textId="3FFC5974" w:rsidR="00682C41" w:rsidRPr="0099308E" w:rsidRDefault="00682C41" w:rsidP="00682C41">
            <w:pPr>
              <w:pStyle w:val="100"/>
              <w:rPr>
                <w:lang w:val="ru-RU"/>
              </w:rPr>
            </w:pPr>
            <w:r w:rsidRPr="00647E6C">
              <w:t>dudlDateB</w:t>
            </w:r>
            <w:r w:rsidRPr="0099308E">
              <w:rPr>
                <w:lang w:val="ru-RU"/>
              </w:rPr>
              <w:t xml:space="preserve"> не может быть меньше (раньше), чем </w:t>
            </w:r>
            <w:r w:rsidRPr="00647E6C">
              <w:t>birthDay</w:t>
            </w:r>
          </w:p>
        </w:tc>
      </w:tr>
      <w:tr w:rsidR="00682C41" w:rsidRPr="00B40693" w14:paraId="5CA649A9" w14:textId="77777777" w:rsidTr="00385270">
        <w:trPr>
          <w:trHeight w:val="454"/>
        </w:trPr>
        <w:tc>
          <w:tcPr>
            <w:tcW w:w="419" w:type="pct"/>
            <w:vAlign w:val="center"/>
          </w:tcPr>
          <w:p w14:paraId="0F22B66B" w14:textId="36AF365C" w:rsidR="00682C41" w:rsidRPr="00647E6C" w:rsidRDefault="00682C41" w:rsidP="00682C41">
            <w:pPr>
              <w:pStyle w:val="100"/>
            </w:pPr>
            <w:r w:rsidRPr="00647E6C">
              <w:lastRenderedPageBreak/>
              <w:t>MpiPolicyApplicationService.submitPolicyApplication</w:t>
            </w:r>
          </w:p>
        </w:tc>
        <w:tc>
          <w:tcPr>
            <w:tcW w:w="417" w:type="pct"/>
            <w:vAlign w:val="center"/>
          </w:tcPr>
          <w:p w14:paraId="41BCCE0F" w14:textId="7AC530A9" w:rsidR="00682C41" w:rsidRPr="00647E6C" w:rsidRDefault="00682C41" w:rsidP="00682C41">
            <w:pPr>
              <w:pStyle w:val="100"/>
            </w:pPr>
            <w:r w:rsidRPr="00647E6C">
              <w:t>3.МПИ.0180</w:t>
            </w:r>
          </w:p>
        </w:tc>
        <w:tc>
          <w:tcPr>
            <w:tcW w:w="417" w:type="pct"/>
            <w:vAlign w:val="center"/>
          </w:tcPr>
          <w:p w14:paraId="2FEAA617" w14:textId="39AAE769" w:rsidR="00682C41" w:rsidRPr="00647E6C" w:rsidRDefault="00682C41" w:rsidP="00682C41">
            <w:pPr>
              <w:pStyle w:val="100"/>
            </w:pPr>
            <w:hyperlink r:id="rId60" w:history="1">
              <w:r w:rsidRPr="00647E6C">
                <w:t>rq.pa</w:t>
              </w:r>
            </w:hyperlink>
            <w:r w:rsidRPr="00647E6C">
              <w:t>.applicantDoc.dudlDateB</w:t>
            </w:r>
          </w:p>
        </w:tc>
        <w:tc>
          <w:tcPr>
            <w:tcW w:w="417" w:type="pct"/>
            <w:vAlign w:val="center"/>
          </w:tcPr>
          <w:p w14:paraId="57F27ED8" w14:textId="77777777" w:rsidR="00682C41" w:rsidRPr="00647E6C" w:rsidRDefault="00682C41" w:rsidP="00682C41">
            <w:pPr>
              <w:pStyle w:val="100"/>
            </w:pPr>
          </w:p>
        </w:tc>
        <w:tc>
          <w:tcPr>
            <w:tcW w:w="417" w:type="pct"/>
          </w:tcPr>
          <w:p w14:paraId="5783C3B4" w14:textId="77777777" w:rsidR="00682C41" w:rsidRPr="00647E6C" w:rsidRDefault="00682C41" w:rsidP="00682C41">
            <w:pPr>
              <w:pStyle w:val="100"/>
            </w:pPr>
          </w:p>
        </w:tc>
        <w:tc>
          <w:tcPr>
            <w:tcW w:w="417" w:type="pct"/>
            <w:vAlign w:val="center"/>
          </w:tcPr>
          <w:p w14:paraId="0CF9110B" w14:textId="554F1FCC" w:rsidR="00682C41" w:rsidRPr="00647E6C" w:rsidRDefault="00682C41" w:rsidP="00682C41">
            <w:pPr>
              <w:pStyle w:val="100"/>
            </w:pPr>
          </w:p>
        </w:tc>
        <w:tc>
          <w:tcPr>
            <w:tcW w:w="417" w:type="pct"/>
            <w:vAlign w:val="center"/>
          </w:tcPr>
          <w:p w14:paraId="4A0F8E0A" w14:textId="7E2B23B3" w:rsidR="00682C41" w:rsidRPr="00647E6C" w:rsidRDefault="00682C41" w:rsidP="00682C41">
            <w:pPr>
              <w:pStyle w:val="100"/>
            </w:pPr>
            <w:hyperlink r:id="rId61" w:history="1">
              <w:r w:rsidRPr="00647E6C">
                <w:t>rq.pa</w:t>
              </w:r>
            </w:hyperlink>
            <w:r w:rsidRPr="00647E6C">
              <w:t>.applicantDoc.birthDay не пусто + dudlType = 14</w:t>
            </w:r>
          </w:p>
        </w:tc>
        <w:tc>
          <w:tcPr>
            <w:tcW w:w="417" w:type="pct"/>
            <w:vAlign w:val="center"/>
          </w:tcPr>
          <w:p w14:paraId="2367AD96" w14:textId="67B749A0" w:rsidR="00682C41" w:rsidRPr="00647E6C" w:rsidRDefault="00682C41" w:rsidP="00682C41">
            <w:pPr>
              <w:pStyle w:val="100"/>
            </w:pPr>
            <w:r w:rsidRPr="00647E6C">
              <w:t xml:space="preserve">Разница между текущей датой и </w:t>
            </w:r>
            <w:hyperlink r:id="rId62" w:history="1">
              <w:r w:rsidRPr="00647E6C">
                <w:t>rq.pa</w:t>
              </w:r>
            </w:hyperlink>
            <w:r w:rsidRPr="00647E6C">
              <w:t>.applicantDoc.birthDay &lt; 14 лет </w:t>
            </w:r>
          </w:p>
          <w:p w14:paraId="5B7B0CF6" w14:textId="77777777" w:rsidR="00682C41" w:rsidRPr="00647E6C" w:rsidRDefault="00682C41" w:rsidP="00682C41">
            <w:pPr>
              <w:pStyle w:val="100"/>
            </w:pPr>
            <w:r w:rsidRPr="00647E6C">
              <w:t>или</w:t>
            </w:r>
          </w:p>
          <w:p w14:paraId="51C8F491" w14:textId="2AC23314" w:rsidR="00682C41" w:rsidRPr="00647E6C" w:rsidRDefault="00682C41" w:rsidP="00682C41">
            <w:pPr>
              <w:pStyle w:val="100"/>
            </w:pPr>
            <w:r w:rsidRPr="00647E6C">
              <w:t xml:space="preserve">Разница между dudlDateB и </w:t>
            </w:r>
            <w:hyperlink r:id="rId63" w:history="1">
              <w:r w:rsidRPr="00647E6C">
                <w:t>rq.pa</w:t>
              </w:r>
            </w:hyperlink>
            <w:r w:rsidRPr="00647E6C">
              <w:t>.applicantDoc.birthDay &lt; 14 лет</w:t>
            </w:r>
          </w:p>
        </w:tc>
        <w:tc>
          <w:tcPr>
            <w:tcW w:w="634" w:type="pct"/>
            <w:vAlign w:val="center"/>
          </w:tcPr>
          <w:p w14:paraId="255B3DD6" w14:textId="7E9B34D8" w:rsidR="00682C41" w:rsidRPr="0099308E" w:rsidRDefault="00682C41" w:rsidP="00682C41">
            <w:pPr>
              <w:pStyle w:val="100"/>
              <w:rPr>
                <w:lang w:val="ru-RU"/>
              </w:rPr>
            </w:pPr>
            <w:r w:rsidRPr="00647E6C">
              <w:t>dudlDateB</w:t>
            </w:r>
            <w:r w:rsidRPr="0099308E">
              <w:rPr>
                <w:lang w:val="ru-RU"/>
              </w:rPr>
              <w:t xml:space="preserve"> не может быть меньше (раньше) даты наступления возраста 14 лет при передаче </w:t>
            </w:r>
            <w:r w:rsidRPr="00647E6C">
              <w:t>dudlType</w:t>
            </w:r>
            <w:r w:rsidRPr="0099308E">
              <w:rPr>
                <w:lang w:val="ru-RU"/>
              </w:rPr>
              <w:t xml:space="preserve"> = 14</w:t>
            </w:r>
          </w:p>
        </w:tc>
        <w:tc>
          <w:tcPr>
            <w:tcW w:w="1028" w:type="pct"/>
            <w:vAlign w:val="center"/>
          </w:tcPr>
          <w:p w14:paraId="0412B494" w14:textId="4F008B36" w:rsidR="00682C41" w:rsidRPr="0099308E" w:rsidRDefault="00682C41" w:rsidP="00682C41">
            <w:pPr>
              <w:pStyle w:val="100"/>
              <w:rPr>
                <w:lang w:val="ru-RU"/>
              </w:rPr>
            </w:pPr>
            <w:r w:rsidRPr="0099308E">
              <w:rPr>
                <w:lang w:val="ru-RU"/>
              </w:rPr>
              <w:t xml:space="preserve">В заявлении допустимо передавать ДУДЛ с </w:t>
            </w:r>
            <w:r w:rsidRPr="00647E6C">
              <w:t>dudlType</w:t>
            </w:r>
            <w:r w:rsidRPr="0099308E">
              <w:rPr>
                <w:lang w:val="ru-RU"/>
              </w:rPr>
              <w:t xml:space="preserve"> = 14 только для персоны 14 лет и старше </w:t>
            </w:r>
            <w:r w:rsidRPr="00647E6C">
              <w:t> </w:t>
            </w:r>
          </w:p>
        </w:tc>
      </w:tr>
      <w:tr w:rsidR="00682C41" w:rsidRPr="00B40693" w14:paraId="5F886451" w14:textId="77777777" w:rsidTr="00385270">
        <w:trPr>
          <w:trHeight w:val="454"/>
        </w:trPr>
        <w:tc>
          <w:tcPr>
            <w:tcW w:w="419" w:type="pct"/>
            <w:vAlign w:val="center"/>
          </w:tcPr>
          <w:p w14:paraId="7264C590" w14:textId="23472EAB" w:rsidR="00682C41" w:rsidRPr="00647E6C" w:rsidRDefault="00682C41" w:rsidP="00682C41">
            <w:pPr>
              <w:pStyle w:val="100"/>
            </w:pPr>
            <w:r w:rsidRPr="00647E6C">
              <w:t>MpiPolicyApplicationService.submitPolicyApplication</w:t>
            </w:r>
          </w:p>
        </w:tc>
        <w:tc>
          <w:tcPr>
            <w:tcW w:w="417" w:type="pct"/>
            <w:vAlign w:val="center"/>
          </w:tcPr>
          <w:p w14:paraId="1EFC181B" w14:textId="7CD614AF" w:rsidR="00682C41" w:rsidRPr="00647E6C" w:rsidRDefault="00682C41" w:rsidP="00682C41">
            <w:pPr>
              <w:pStyle w:val="100"/>
            </w:pPr>
            <w:r w:rsidRPr="00647E6C">
              <w:t>3.МПИ.0181</w:t>
            </w:r>
          </w:p>
        </w:tc>
        <w:tc>
          <w:tcPr>
            <w:tcW w:w="417" w:type="pct"/>
            <w:vAlign w:val="center"/>
          </w:tcPr>
          <w:p w14:paraId="3BD902E2" w14:textId="46891BBE" w:rsidR="00682C41" w:rsidRPr="00647E6C" w:rsidRDefault="00682C41" w:rsidP="00682C41">
            <w:pPr>
              <w:pStyle w:val="100"/>
            </w:pPr>
            <w:hyperlink r:id="rId64" w:history="1">
              <w:r w:rsidRPr="00647E6C">
                <w:t>rq.pa</w:t>
              </w:r>
            </w:hyperlink>
            <w:r w:rsidRPr="00647E6C">
              <w:t>.legalRepDoc.dudlCodeDivision</w:t>
            </w:r>
          </w:p>
        </w:tc>
        <w:tc>
          <w:tcPr>
            <w:tcW w:w="417" w:type="pct"/>
            <w:vAlign w:val="center"/>
          </w:tcPr>
          <w:p w14:paraId="0F50746B" w14:textId="77777777" w:rsidR="00682C41" w:rsidRPr="00647E6C" w:rsidRDefault="00682C41" w:rsidP="00682C41">
            <w:pPr>
              <w:pStyle w:val="100"/>
            </w:pPr>
          </w:p>
        </w:tc>
        <w:tc>
          <w:tcPr>
            <w:tcW w:w="417" w:type="pct"/>
          </w:tcPr>
          <w:p w14:paraId="5CDFE461" w14:textId="77777777" w:rsidR="00682C41" w:rsidRPr="00647E6C" w:rsidRDefault="00682C41" w:rsidP="00682C41">
            <w:pPr>
              <w:pStyle w:val="100"/>
            </w:pPr>
          </w:p>
        </w:tc>
        <w:tc>
          <w:tcPr>
            <w:tcW w:w="417" w:type="pct"/>
            <w:vAlign w:val="center"/>
          </w:tcPr>
          <w:p w14:paraId="1C8ED7F5" w14:textId="74F7AE1F" w:rsidR="00682C41" w:rsidRPr="00647E6C" w:rsidRDefault="00682C41" w:rsidP="00682C41">
            <w:pPr>
              <w:pStyle w:val="100"/>
            </w:pPr>
          </w:p>
        </w:tc>
        <w:tc>
          <w:tcPr>
            <w:tcW w:w="417" w:type="pct"/>
            <w:vAlign w:val="center"/>
          </w:tcPr>
          <w:p w14:paraId="45D442F9" w14:textId="77777777" w:rsidR="00682C41" w:rsidRPr="0099308E" w:rsidRDefault="00682C41" w:rsidP="00682C41">
            <w:pPr>
              <w:pStyle w:val="100"/>
              <w:rPr>
                <w:lang w:val="ru-RU"/>
              </w:rPr>
            </w:pPr>
            <w:r w:rsidRPr="00647E6C">
              <w:t>dudlType</w:t>
            </w:r>
            <w:r w:rsidRPr="0099308E">
              <w:rPr>
                <w:lang w:val="ru-RU"/>
              </w:rPr>
              <w:t xml:space="preserve"> = 14</w:t>
            </w:r>
            <w:r w:rsidRPr="00647E6C">
              <w:t> </w:t>
            </w:r>
          </w:p>
          <w:p w14:paraId="7B1A1156" w14:textId="77777777" w:rsidR="00682C41" w:rsidRPr="0099308E" w:rsidRDefault="00682C41" w:rsidP="00682C41">
            <w:pPr>
              <w:pStyle w:val="100"/>
              <w:rPr>
                <w:lang w:val="ru-RU"/>
              </w:rPr>
            </w:pPr>
            <w:r w:rsidRPr="0099308E">
              <w:rPr>
                <w:lang w:val="ru-RU"/>
              </w:rPr>
              <w:t>запрос отправлен не ЕПГУ</w:t>
            </w:r>
            <w:r w:rsidRPr="00647E6C">
              <w:t> </w:t>
            </w:r>
          </w:p>
          <w:p w14:paraId="2EFF967D" w14:textId="32180A00" w:rsidR="00682C41" w:rsidRPr="0099308E" w:rsidRDefault="00682C41" w:rsidP="00682C41">
            <w:pPr>
              <w:pStyle w:val="100"/>
              <w:rPr>
                <w:lang w:val="ru-RU"/>
              </w:rPr>
            </w:pPr>
            <w:r w:rsidRPr="0099308E">
              <w:rPr>
                <w:lang w:val="ru-RU"/>
              </w:rPr>
              <w:t xml:space="preserve">согласно сессионным данным </w:t>
            </w:r>
            <w:r w:rsidRPr="00647E6C">
              <w:t>type</w:t>
            </w:r>
            <w:r w:rsidRPr="0099308E">
              <w:rPr>
                <w:lang w:val="ru-RU"/>
              </w:rPr>
              <w:t xml:space="preserve"> != </w:t>
            </w:r>
            <w:r w:rsidRPr="00647E6C">
              <w:t>TFOMS</w:t>
            </w:r>
            <w:r w:rsidRPr="0099308E">
              <w:rPr>
                <w:lang w:val="ru-RU"/>
              </w:rPr>
              <w:t>_</w:t>
            </w:r>
            <w:r w:rsidRPr="00647E6C">
              <w:t>UNTRUSTED</w:t>
            </w:r>
            <w:r w:rsidRPr="0099308E">
              <w:rPr>
                <w:lang w:val="ru-RU"/>
              </w:rPr>
              <w:t xml:space="preserve"> (Тип организации не относится к Недоверенному ТФОМС)</w:t>
            </w:r>
          </w:p>
        </w:tc>
        <w:tc>
          <w:tcPr>
            <w:tcW w:w="417" w:type="pct"/>
            <w:vAlign w:val="center"/>
          </w:tcPr>
          <w:p w14:paraId="1E3D1400" w14:textId="5F448248" w:rsidR="00682C41" w:rsidRPr="00647E6C" w:rsidRDefault="00682C41" w:rsidP="00682C41">
            <w:pPr>
              <w:pStyle w:val="100"/>
            </w:pPr>
            <w:r w:rsidRPr="00647E6C">
              <w:t>dudlCodeDivision пусто</w:t>
            </w:r>
          </w:p>
        </w:tc>
        <w:tc>
          <w:tcPr>
            <w:tcW w:w="634" w:type="pct"/>
            <w:vAlign w:val="center"/>
          </w:tcPr>
          <w:p w14:paraId="28350EA1" w14:textId="6246EDA7" w:rsidR="00682C41" w:rsidRPr="0099308E" w:rsidRDefault="00682C41" w:rsidP="00682C41">
            <w:pPr>
              <w:pStyle w:val="100"/>
              <w:rPr>
                <w:lang w:val="ru-RU"/>
              </w:rPr>
            </w:pPr>
            <w:r w:rsidRPr="0099308E">
              <w:rPr>
                <w:lang w:val="ru-RU"/>
              </w:rPr>
              <w:t xml:space="preserve">Если </w:t>
            </w:r>
            <w:r w:rsidRPr="00647E6C">
              <w:t>dudlType</w:t>
            </w:r>
            <w:r w:rsidRPr="0099308E">
              <w:rPr>
                <w:lang w:val="ru-RU"/>
              </w:rPr>
              <w:t xml:space="preserve"> = 14, то параметр </w:t>
            </w:r>
            <w:r w:rsidRPr="00647E6C">
              <w:t>dudlCodeDivision</w:t>
            </w:r>
            <w:r w:rsidRPr="0099308E">
              <w:rPr>
                <w:lang w:val="ru-RU"/>
              </w:rPr>
              <w:t xml:space="preserve"> не должен быть пустым</w:t>
            </w:r>
          </w:p>
        </w:tc>
        <w:tc>
          <w:tcPr>
            <w:tcW w:w="1028" w:type="pct"/>
            <w:vAlign w:val="center"/>
          </w:tcPr>
          <w:p w14:paraId="2D382FA4" w14:textId="62E968D0" w:rsidR="00682C41" w:rsidRPr="0099308E" w:rsidRDefault="00682C41" w:rsidP="00682C41">
            <w:pPr>
              <w:pStyle w:val="100"/>
              <w:rPr>
                <w:lang w:val="ru-RU"/>
              </w:rPr>
            </w:pPr>
            <w:r w:rsidRPr="0099308E">
              <w:rPr>
                <w:lang w:val="ru-RU"/>
              </w:rPr>
              <w:t xml:space="preserve">Если в параметре </w:t>
            </w:r>
            <w:r w:rsidRPr="00647E6C">
              <w:t>dudlType</w:t>
            </w:r>
            <w:r w:rsidRPr="0099308E">
              <w:rPr>
                <w:lang w:val="ru-RU"/>
              </w:rPr>
              <w:t xml:space="preserve"> передано значение 14, то параметр </w:t>
            </w:r>
            <w:r w:rsidRPr="00647E6C">
              <w:t>dudlCodeDivision</w:t>
            </w:r>
            <w:r w:rsidRPr="0099308E">
              <w:rPr>
                <w:lang w:val="ru-RU"/>
              </w:rPr>
              <w:t xml:space="preserve"> не должен передаваться с пустым значением</w:t>
            </w:r>
          </w:p>
        </w:tc>
      </w:tr>
      <w:tr w:rsidR="00682C41" w:rsidRPr="00B40693" w14:paraId="6A96A827" w14:textId="77777777" w:rsidTr="00385270">
        <w:trPr>
          <w:trHeight w:val="454"/>
        </w:trPr>
        <w:tc>
          <w:tcPr>
            <w:tcW w:w="419" w:type="pct"/>
            <w:vAlign w:val="center"/>
          </w:tcPr>
          <w:p w14:paraId="0E7D6B0B" w14:textId="56181647" w:rsidR="00682C41" w:rsidRPr="00647E6C" w:rsidRDefault="00682C41" w:rsidP="00682C41">
            <w:pPr>
              <w:pStyle w:val="100"/>
            </w:pPr>
            <w:r w:rsidRPr="00647E6C">
              <w:t>MpiPolicyApplicationService.submitPol</w:t>
            </w:r>
            <w:r w:rsidRPr="00647E6C">
              <w:lastRenderedPageBreak/>
              <w:t>icyApplication</w:t>
            </w:r>
          </w:p>
        </w:tc>
        <w:tc>
          <w:tcPr>
            <w:tcW w:w="417" w:type="pct"/>
            <w:vAlign w:val="center"/>
          </w:tcPr>
          <w:p w14:paraId="7C8042E2" w14:textId="751B903C" w:rsidR="00682C41" w:rsidRPr="00647E6C" w:rsidRDefault="00682C41" w:rsidP="00682C41">
            <w:pPr>
              <w:pStyle w:val="100"/>
            </w:pPr>
            <w:r w:rsidRPr="00647E6C">
              <w:lastRenderedPageBreak/>
              <w:t>3.МПИ.0182</w:t>
            </w:r>
          </w:p>
        </w:tc>
        <w:tc>
          <w:tcPr>
            <w:tcW w:w="417" w:type="pct"/>
            <w:vAlign w:val="center"/>
          </w:tcPr>
          <w:p w14:paraId="72FA4A04" w14:textId="5BA9E4AE" w:rsidR="00682C41" w:rsidRPr="00647E6C" w:rsidRDefault="00682C41" w:rsidP="00682C41">
            <w:pPr>
              <w:pStyle w:val="100"/>
            </w:pPr>
            <w:hyperlink r:id="rId65" w:history="1">
              <w:r w:rsidRPr="00647E6C">
                <w:t>rq.pa</w:t>
              </w:r>
            </w:hyperlink>
            <w:r w:rsidRPr="00647E6C">
              <w:t>.legalRepDoc.dudlCodeDivision</w:t>
            </w:r>
          </w:p>
        </w:tc>
        <w:tc>
          <w:tcPr>
            <w:tcW w:w="417" w:type="pct"/>
            <w:vAlign w:val="center"/>
          </w:tcPr>
          <w:p w14:paraId="06F672AB" w14:textId="77777777" w:rsidR="00682C41" w:rsidRPr="00647E6C" w:rsidRDefault="00682C41" w:rsidP="00682C41">
            <w:pPr>
              <w:pStyle w:val="100"/>
            </w:pPr>
          </w:p>
        </w:tc>
        <w:tc>
          <w:tcPr>
            <w:tcW w:w="417" w:type="pct"/>
          </w:tcPr>
          <w:p w14:paraId="5A28B109" w14:textId="77777777" w:rsidR="00682C41" w:rsidRPr="00647E6C" w:rsidRDefault="00682C41" w:rsidP="00682C41">
            <w:pPr>
              <w:pStyle w:val="100"/>
            </w:pPr>
          </w:p>
        </w:tc>
        <w:tc>
          <w:tcPr>
            <w:tcW w:w="417" w:type="pct"/>
            <w:vAlign w:val="center"/>
          </w:tcPr>
          <w:p w14:paraId="3799BD4C" w14:textId="144946AA" w:rsidR="00682C41" w:rsidRPr="00647E6C" w:rsidRDefault="00682C41" w:rsidP="00682C41">
            <w:pPr>
              <w:pStyle w:val="100"/>
            </w:pPr>
          </w:p>
        </w:tc>
        <w:tc>
          <w:tcPr>
            <w:tcW w:w="417" w:type="pct"/>
            <w:vAlign w:val="center"/>
          </w:tcPr>
          <w:p w14:paraId="7030F913" w14:textId="77777777" w:rsidR="00682C41" w:rsidRPr="0099308E" w:rsidRDefault="00682C41" w:rsidP="00682C41">
            <w:pPr>
              <w:pStyle w:val="100"/>
              <w:rPr>
                <w:lang w:val="ru-RU"/>
              </w:rPr>
            </w:pPr>
            <w:r w:rsidRPr="0099308E">
              <w:rPr>
                <w:lang w:val="ru-RU"/>
              </w:rPr>
              <w:t xml:space="preserve">не пусто </w:t>
            </w:r>
          </w:p>
          <w:p w14:paraId="21D03D66" w14:textId="77777777" w:rsidR="00682C41" w:rsidRPr="0099308E" w:rsidRDefault="00682C41" w:rsidP="00682C41">
            <w:pPr>
              <w:pStyle w:val="100"/>
              <w:rPr>
                <w:lang w:val="ru-RU"/>
              </w:rPr>
            </w:pPr>
            <w:r w:rsidRPr="0099308E">
              <w:rPr>
                <w:lang w:val="ru-RU"/>
              </w:rPr>
              <w:t xml:space="preserve">тип запрашиваемой </w:t>
            </w:r>
            <w:r w:rsidRPr="0099308E">
              <w:rPr>
                <w:lang w:val="ru-RU"/>
              </w:rPr>
              <w:lastRenderedPageBreak/>
              <w:t>организации не ЕПГУ</w:t>
            </w:r>
            <w:r w:rsidRPr="00647E6C">
              <w:t> </w:t>
            </w:r>
          </w:p>
          <w:p w14:paraId="1FFFE8C6" w14:textId="41BF99E5" w:rsidR="00682C41" w:rsidRPr="00647E6C" w:rsidRDefault="00682C41" w:rsidP="00682C41">
            <w:pPr>
              <w:pStyle w:val="100"/>
            </w:pPr>
            <w:hyperlink r:id="rId66" w:history="1">
              <w:r w:rsidRPr="00647E6C">
                <w:t>rq.pa</w:t>
              </w:r>
            </w:hyperlink>
            <w:r w:rsidRPr="00647E6C">
              <w:t>.legalRepDoc.dudlType = 14</w:t>
            </w:r>
          </w:p>
        </w:tc>
        <w:tc>
          <w:tcPr>
            <w:tcW w:w="417" w:type="pct"/>
            <w:vAlign w:val="center"/>
          </w:tcPr>
          <w:p w14:paraId="69DA9174" w14:textId="77777777" w:rsidR="00682C41" w:rsidRPr="0099308E" w:rsidRDefault="00682C41" w:rsidP="00682C41">
            <w:pPr>
              <w:pStyle w:val="100"/>
              <w:rPr>
                <w:lang w:val="ru-RU"/>
              </w:rPr>
            </w:pPr>
            <w:r w:rsidRPr="0099308E">
              <w:rPr>
                <w:lang w:val="ru-RU"/>
              </w:rPr>
              <w:lastRenderedPageBreak/>
              <w:t xml:space="preserve">Значение не соответствует маске </w:t>
            </w:r>
            <w:r w:rsidRPr="00647E6C">
              <w:t>XXX</w:t>
            </w:r>
            <w:r w:rsidRPr="0099308E">
              <w:rPr>
                <w:lang w:val="ru-RU"/>
              </w:rPr>
              <w:t>-</w:t>
            </w:r>
            <w:r w:rsidRPr="00647E6C">
              <w:t>XXX</w:t>
            </w:r>
            <w:r w:rsidRPr="0099308E">
              <w:rPr>
                <w:lang w:val="ru-RU"/>
              </w:rPr>
              <w:t xml:space="preserve">, </w:t>
            </w:r>
          </w:p>
          <w:p w14:paraId="3791B771" w14:textId="010AFCEA" w:rsidR="00682C41" w:rsidRPr="00647E6C" w:rsidRDefault="00682C41" w:rsidP="00682C41">
            <w:pPr>
              <w:pStyle w:val="100"/>
            </w:pPr>
            <w:r w:rsidRPr="00647E6C">
              <w:lastRenderedPageBreak/>
              <w:t>где X - цифры</w:t>
            </w:r>
          </w:p>
        </w:tc>
        <w:tc>
          <w:tcPr>
            <w:tcW w:w="634" w:type="pct"/>
            <w:vAlign w:val="center"/>
          </w:tcPr>
          <w:p w14:paraId="6C3736C6" w14:textId="1D955475" w:rsidR="00682C41" w:rsidRPr="0099308E" w:rsidRDefault="00682C41" w:rsidP="00682C41">
            <w:pPr>
              <w:pStyle w:val="100"/>
              <w:rPr>
                <w:lang w:val="ru-RU"/>
              </w:rPr>
            </w:pPr>
            <w:r w:rsidRPr="0099308E">
              <w:rPr>
                <w:lang w:val="ru-RU"/>
              </w:rPr>
              <w:lastRenderedPageBreak/>
              <w:t xml:space="preserve">Допустимый формат значения: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c>
          <w:tcPr>
            <w:tcW w:w="1028" w:type="pct"/>
            <w:vAlign w:val="center"/>
          </w:tcPr>
          <w:p w14:paraId="040FBB72" w14:textId="176108E4" w:rsidR="00682C41" w:rsidRPr="0099308E" w:rsidRDefault="00682C41" w:rsidP="00682C41">
            <w:pPr>
              <w:pStyle w:val="100"/>
              <w:rPr>
                <w:lang w:val="ru-RU"/>
              </w:rPr>
            </w:pPr>
            <w:r w:rsidRPr="0099308E">
              <w:rPr>
                <w:lang w:val="ru-RU"/>
              </w:rPr>
              <w:t xml:space="preserve">Формат значения параметра </w:t>
            </w:r>
            <w:r w:rsidRPr="00647E6C">
              <w:t>dudlCodeDivision </w:t>
            </w:r>
            <w:r w:rsidRPr="0099308E">
              <w:rPr>
                <w:lang w:val="ru-RU"/>
              </w:rPr>
              <w:t xml:space="preserve">должен быть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r>
      <w:tr w:rsidR="00682C41" w:rsidRPr="00B40693" w14:paraId="19590185" w14:textId="77777777" w:rsidTr="00385270">
        <w:trPr>
          <w:trHeight w:val="454"/>
        </w:trPr>
        <w:tc>
          <w:tcPr>
            <w:tcW w:w="419" w:type="pct"/>
            <w:vAlign w:val="center"/>
          </w:tcPr>
          <w:p w14:paraId="30BDD2A9" w14:textId="67B284EA" w:rsidR="00682C41" w:rsidRPr="00647E6C" w:rsidRDefault="00682C41" w:rsidP="00682C41">
            <w:pPr>
              <w:pStyle w:val="100"/>
            </w:pPr>
            <w:r w:rsidRPr="00647E6C">
              <w:t>MpiPolicyApplicationService.submitPolicyApplication</w:t>
            </w:r>
          </w:p>
        </w:tc>
        <w:tc>
          <w:tcPr>
            <w:tcW w:w="417" w:type="pct"/>
            <w:vAlign w:val="center"/>
          </w:tcPr>
          <w:p w14:paraId="7D4765D9" w14:textId="46A1FCB5" w:rsidR="00682C41" w:rsidRPr="00647E6C" w:rsidRDefault="00682C41" w:rsidP="00682C41">
            <w:pPr>
              <w:pStyle w:val="100"/>
            </w:pPr>
            <w:r w:rsidRPr="00647E6C">
              <w:t>3.МПИ.0183</w:t>
            </w:r>
          </w:p>
        </w:tc>
        <w:tc>
          <w:tcPr>
            <w:tcW w:w="417" w:type="pct"/>
            <w:vAlign w:val="center"/>
          </w:tcPr>
          <w:p w14:paraId="370A8079" w14:textId="4F6878EE" w:rsidR="00682C41" w:rsidRPr="00647E6C" w:rsidRDefault="00682C41" w:rsidP="00682C41">
            <w:pPr>
              <w:pStyle w:val="100"/>
            </w:pPr>
            <w:r w:rsidRPr="00647E6C">
              <w:t>rq.pa.terr</w:t>
            </w:r>
          </w:p>
        </w:tc>
        <w:tc>
          <w:tcPr>
            <w:tcW w:w="417" w:type="pct"/>
            <w:vAlign w:val="center"/>
          </w:tcPr>
          <w:p w14:paraId="28EF70DC" w14:textId="77777777" w:rsidR="00682C41" w:rsidRPr="00647E6C" w:rsidRDefault="00682C41" w:rsidP="00682C41">
            <w:pPr>
              <w:pStyle w:val="100"/>
            </w:pPr>
          </w:p>
        </w:tc>
        <w:tc>
          <w:tcPr>
            <w:tcW w:w="417" w:type="pct"/>
          </w:tcPr>
          <w:p w14:paraId="7220192A" w14:textId="77777777" w:rsidR="00682C41" w:rsidRPr="00647E6C" w:rsidRDefault="00682C41" w:rsidP="00682C41">
            <w:pPr>
              <w:pStyle w:val="100"/>
            </w:pPr>
          </w:p>
        </w:tc>
        <w:tc>
          <w:tcPr>
            <w:tcW w:w="417" w:type="pct"/>
            <w:vAlign w:val="center"/>
          </w:tcPr>
          <w:p w14:paraId="04C965AB" w14:textId="661C98D5" w:rsidR="00682C41" w:rsidRPr="00647E6C" w:rsidRDefault="00682C41" w:rsidP="00682C41">
            <w:pPr>
              <w:pStyle w:val="100"/>
            </w:pPr>
          </w:p>
        </w:tc>
        <w:tc>
          <w:tcPr>
            <w:tcW w:w="417" w:type="pct"/>
            <w:vAlign w:val="center"/>
          </w:tcPr>
          <w:p w14:paraId="3D4DF802" w14:textId="75F41FBE" w:rsidR="00682C41" w:rsidRPr="00647E6C" w:rsidRDefault="00682C41" w:rsidP="00682C41">
            <w:pPr>
              <w:pStyle w:val="100"/>
            </w:pPr>
            <w:r w:rsidRPr="00647E6C">
              <w:t>не пусто</w:t>
            </w:r>
          </w:p>
        </w:tc>
        <w:tc>
          <w:tcPr>
            <w:tcW w:w="417" w:type="pct"/>
            <w:vAlign w:val="center"/>
          </w:tcPr>
          <w:p w14:paraId="3172C1B2" w14:textId="77777777" w:rsidR="00682C41" w:rsidRPr="000E2130" w:rsidRDefault="00682C41" w:rsidP="00682C41">
            <w:pPr>
              <w:pStyle w:val="100"/>
              <w:rPr>
                <w:lang w:val="ru-RU"/>
              </w:rPr>
            </w:pPr>
            <w:r w:rsidRPr="0099308E">
              <w:rPr>
                <w:lang w:val="ru-RU"/>
              </w:rPr>
              <w:t xml:space="preserve">Первые две цифры != 11 или 71 + последние три цифры != </w:t>
            </w:r>
            <w:r w:rsidRPr="000E2130">
              <w:rPr>
                <w:lang w:val="ru-RU"/>
              </w:rPr>
              <w:t>000</w:t>
            </w:r>
          </w:p>
          <w:p w14:paraId="1A7DA54E" w14:textId="77777777" w:rsidR="00682C41" w:rsidRPr="0099308E" w:rsidRDefault="00682C41" w:rsidP="00682C41">
            <w:pPr>
              <w:pStyle w:val="100"/>
              <w:rPr>
                <w:lang w:val="ru-RU"/>
              </w:rPr>
            </w:pPr>
            <w:r w:rsidRPr="0099308E">
              <w:rPr>
                <w:lang w:val="ru-RU"/>
              </w:rPr>
              <w:t>или</w:t>
            </w:r>
          </w:p>
          <w:p w14:paraId="613B5A6E" w14:textId="77777777" w:rsidR="00682C41" w:rsidRPr="0099308E" w:rsidRDefault="00682C41" w:rsidP="00682C41">
            <w:pPr>
              <w:pStyle w:val="100"/>
              <w:rPr>
                <w:lang w:val="ru-RU"/>
              </w:rPr>
            </w:pPr>
            <w:r w:rsidRPr="0099308E">
              <w:rPr>
                <w:lang w:val="ru-RU"/>
              </w:rPr>
              <w:t>Первые две цифры = 11 + последние три цифры != 000 или 100</w:t>
            </w:r>
          </w:p>
          <w:p w14:paraId="3D091789" w14:textId="77777777" w:rsidR="00682C41" w:rsidRPr="0099308E" w:rsidRDefault="00682C41" w:rsidP="00682C41">
            <w:pPr>
              <w:pStyle w:val="100"/>
              <w:rPr>
                <w:lang w:val="ru-RU"/>
              </w:rPr>
            </w:pPr>
            <w:r w:rsidRPr="0099308E">
              <w:rPr>
                <w:lang w:val="ru-RU"/>
              </w:rPr>
              <w:t>или</w:t>
            </w:r>
          </w:p>
          <w:p w14:paraId="733048FA" w14:textId="20D8B9FD" w:rsidR="00682C41" w:rsidRPr="00647E6C" w:rsidRDefault="00682C41" w:rsidP="00682C41">
            <w:pPr>
              <w:pStyle w:val="100"/>
            </w:pPr>
            <w:r w:rsidRPr="0099308E">
              <w:rPr>
                <w:lang w:val="ru-RU"/>
              </w:rPr>
              <w:t xml:space="preserve">Первые две цифры = 71 + последние три цифры != </w:t>
            </w:r>
            <w:r w:rsidRPr="00647E6C">
              <w:t>000 или 100 или 140</w:t>
            </w:r>
          </w:p>
        </w:tc>
        <w:tc>
          <w:tcPr>
            <w:tcW w:w="634" w:type="pct"/>
            <w:vAlign w:val="center"/>
          </w:tcPr>
          <w:p w14:paraId="3563E2DF" w14:textId="77777777" w:rsidR="00682C41" w:rsidRPr="0099308E" w:rsidRDefault="00682C41" w:rsidP="00682C41">
            <w:pPr>
              <w:pStyle w:val="100"/>
              <w:rPr>
                <w:lang w:val="ru-RU"/>
              </w:rPr>
            </w:pPr>
            <w:r w:rsidRPr="0099308E">
              <w:rPr>
                <w:lang w:val="ru-RU"/>
              </w:rPr>
              <w:t xml:space="preserve">Если первые две цифры параметра </w:t>
            </w:r>
            <w:r w:rsidRPr="00647E6C">
              <w:t>terr</w:t>
            </w:r>
            <w:r w:rsidRPr="0099308E">
              <w:rPr>
                <w:lang w:val="ru-RU"/>
              </w:rPr>
              <w:t xml:space="preserve"> не 11 и 71 - то последними тремя цифрами должны быть 000.</w:t>
            </w:r>
          </w:p>
          <w:p w14:paraId="5403552F" w14:textId="77777777" w:rsidR="00682C41" w:rsidRPr="0099308E" w:rsidRDefault="00682C41" w:rsidP="00682C41">
            <w:pPr>
              <w:pStyle w:val="100"/>
              <w:rPr>
                <w:lang w:val="ru-RU"/>
              </w:rPr>
            </w:pPr>
            <w:r w:rsidRPr="0099308E">
              <w:rPr>
                <w:lang w:val="ru-RU"/>
              </w:rPr>
              <w:t xml:space="preserve">Если первые две цифры параметра </w:t>
            </w:r>
            <w:r w:rsidRPr="00647E6C">
              <w:t>terr</w:t>
            </w:r>
            <w:r w:rsidRPr="0099308E">
              <w:rPr>
                <w:lang w:val="ru-RU"/>
              </w:rPr>
              <w:t xml:space="preserve"> 11 - то допустимы значения: 11000, 11100.</w:t>
            </w:r>
          </w:p>
          <w:p w14:paraId="1E6CA060" w14:textId="1EE7D38D" w:rsidR="00682C41" w:rsidRPr="0099308E" w:rsidRDefault="00682C41" w:rsidP="00682C41">
            <w:pPr>
              <w:pStyle w:val="100"/>
              <w:rPr>
                <w:lang w:val="ru-RU"/>
              </w:rPr>
            </w:pPr>
            <w:r w:rsidRPr="0099308E">
              <w:rPr>
                <w:lang w:val="ru-RU"/>
              </w:rPr>
              <w:t xml:space="preserve">Если первые две цифры параметра </w:t>
            </w:r>
            <w:r w:rsidRPr="00647E6C">
              <w:t>terr</w:t>
            </w:r>
            <w:r w:rsidRPr="0099308E">
              <w:rPr>
                <w:lang w:val="ru-RU"/>
              </w:rPr>
              <w:t xml:space="preserve"> 71 - то допустимы значения: 71000, 71100, 71140</w:t>
            </w:r>
          </w:p>
        </w:tc>
        <w:tc>
          <w:tcPr>
            <w:tcW w:w="1028" w:type="pct"/>
            <w:vAlign w:val="center"/>
          </w:tcPr>
          <w:p w14:paraId="4E1F1442" w14:textId="009EE135" w:rsidR="00682C41" w:rsidRPr="0099308E" w:rsidRDefault="00682C41" w:rsidP="00682C41">
            <w:pPr>
              <w:pStyle w:val="100"/>
              <w:rPr>
                <w:lang w:val="ru-RU"/>
              </w:rPr>
            </w:pPr>
            <w:r w:rsidRPr="0099308E">
              <w:rPr>
                <w:lang w:val="ru-RU"/>
              </w:rPr>
              <w:t xml:space="preserve">Номер ОКАТО в параметре </w:t>
            </w:r>
            <w:r w:rsidRPr="00647E6C">
              <w:t>terr</w:t>
            </w:r>
            <w:r w:rsidRPr="0099308E">
              <w:rPr>
                <w:lang w:val="ru-RU"/>
              </w:rPr>
              <w:t xml:space="preserve"> должен быть указан с точностью до региона</w:t>
            </w:r>
          </w:p>
        </w:tc>
      </w:tr>
      <w:tr w:rsidR="00682C41" w:rsidRPr="00B40693" w14:paraId="1C374D41" w14:textId="77777777" w:rsidTr="00385270">
        <w:trPr>
          <w:trHeight w:val="454"/>
        </w:trPr>
        <w:tc>
          <w:tcPr>
            <w:tcW w:w="419" w:type="pct"/>
            <w:vAlign w:val="center"/>
          </w:tcPr>
          <w:p w14:paraId="069C011E" w14:textId="3EAB9C25" w:rsidR="00682C41" w:rsidRPr="00647E6C" w:rsidRDefault="00682C41" w:rsidP="00682C41">
            <w:pPr>
              <w:pStyle w:val="100"/>
            </w:pPr>
            <w:r w:rsidRPr="00647E6C">
              <w:t>MpiPolicyApplicationService.submitPolicyApplication</w:t>
            </w:r>
          </w:p>
        </w:tc>
        <w:tc>
          <w:tcPr>
            <w:tcW w:w="417" w:type="pct"/>
            <w:vAlign w:val="center"/>
          </w:tcPr>
          <w:p w14:paraId="29E39F69" w14:textId="5891FBB3" w:rsidR="00682C41" w:rsidRPr="00647E6C" w:rsidRDefault="00682C41" w:rsidP="00682C41">
            <w:pPr>
              <w:pStyle w:val="100"/>
            </w:pPr>
            <w:r w:rsidRPr="00647E6C">
              <w:t>3.МПИ.0184</w:t>
            </w:r>
          </w:p>
        </w:tc>
        <w:tc>
          <w:tcPr>
            <w:tcW w:w="417" w:type="pct"/>
            <w:vAlign w:val="center"/>
          </w:tcPr>
          <w:p w14:paraId="5D8D13DE" w14:textId="3492549E" w:rsidR="00682C41" w:rsidRPr="00647E6C" w:rsidRDefault="00682C41" w:rsidP="00682C41">
            <w:pPr>
              <w:pStyle w:val="100"/>
            </w:pPr>
            <w:hyperlink r:id="rId67" w:history="1">
              <w:r w:rsidRPr="00647E6C">
                <w:t>rq.pa</w:t>
              </w:r>
            </w:hyperlink>
            <w:r w:rsidRPr="00647E6C">
              <w:t>.applicantDoc.dudlCodeDivision</w:t>
            </w:r>
          </w:p>
        </w:tc>
        <w:tc>
          <w:tcPr>
            <w:tcW w:w="417" w:type="pct"/>
            <w:vAlign w:val="center"/>
          </w:tcPr>
          <w:p w14:paraId="0840050B" w14:textId="77777777" w:rsidR="00682C41" w:rsidRPr="00647E6C" w:rsidRDefault="00682C41" w:rsidP="00682C41">
            <w:pPr>
              <w:pStyle w:val="100"/>
            </w:pPr>
          </w:p>
        </w:tc>
        <w:tc>
          <w:tcPr>
            <w:tcW w:w="417" w:type="pct"/>
          </w:tcPr>
          <w:p w14:paraId="4044FF23" w14:textId="77777777" w:rsidR="00682C41" w:rsidRPr="00647E6C" w:rsidRDefault="00682C41" w:rsidP="00682C41">
            <w:pPr>
              <w:pStyle w:val="100"/>
            </w:pPr>
          </w:p>
        </w:tc>
        <w:tc>
          <w:tcPr>
            <w:tcW w:w="417" w:type="pct"/>
            <w:vAlign w:val="center"/>
          </w:tcPr>
          <w:p w14:paraId="1B0E1EDC" w14:textId="54724EC7" w:rsidR="00682C41" w:rsidRPr="00647E6C" w:rsidRDefault="00682C41" w:rsidP="00682C41">
            <w:pPr>
              <w:pStyle w:val="100"/>
            </w:pPr>
          </w:p>
        </w:tc>
        <w:tc>
          <w:tcPr>
            <w:tcW w:w="417" w:type="pct"/>
            <w:vAlign w:val="center"/>
          </w:tcPr>
          <w:p w14:paraId="74C725E4" w14:textId="77777777" w:rsidR="00682C41" w:rsidRPr="0099308E" w:rsidRDefault="00682C41" w:rsidP="00682C41">
            <w:pPr>
              <w:pStyle w:val="100"/>
              <w:rPr>
                <w:lang w:val="ru-RU"/>
              </w:rPr>
            </w:pPr>
            <w:r w:rsidRPr="0099308E">
              <w:rPr>
                <w:lang w:val="ru-RU"/>
              </w:rPr>
              <w:t xml:space="preserve">не пусто </w:t>
            </w:r>
          </w:p>
          <w:p w14:paraId="170597B0" w14:textId="77777777" w:rsidR="00682C41" w:rsidRPr="0099308E" w:rsidRDefault="00682C41" w:rsidP="00682C41">
            <w:pPr>
              <w:pStyle w:val="100"/>
              <w:rPr>
                <w:lang w:val="ru-RU"/>
              </w:rPr>
            </w:pPr>
            <w:r w:rsidRPr="0099308E">
              <w:rPr>
                <w:lang w:val="ru-RU"/>
              </w:rPr>
              <w:t>тип запрашиваемой организации не ЕПГУ</w:t>
            </w:r>
            <w:r w:rsidRPr="00647E6C">
              <w:t> </w:t>
            </w:r>
          </w:p>
          <w:p w14:paraId="07C2A9AE" w14:textId="5A59225A" w:rsidR="00682C41" w:rsidRPr="00647E6C" w:rsidRDefault="00682C41" w:rsidP="00682C41">
            <w:pPr>
              <w:pStyle w:val="100"/>
            </w:pPr>
            <w:hyperlink r:id="rId68" w:history="1">
              <w:r w:rsidRPr="00647E6C">
                <w:t>rq.pa</w:t>
              </w:r>
            </w:hyperlink>
            <w:r w:rsidRPr="00647E6C">
              <w:t>.applicantDoc.dudlType = 14</w:t>
            </w:r>
          </w:p>
        </w:tc>
        <w:tc>
          <w:tcPr>
            <w:tcW w:w="417" w:type="pct"/>
            <w:vAlign w:val="center"/>
          </w:tcPr>
          <w:p w14:paraId="2374D95F" w14:textId="77777777" w:rsidR="00682C41" w:rsidRPr="0099308E" w:rsidRDefault="00682C41" w:rsidP="00682C41">
            <w:pPr>
              <w:pStyle w:val="100"/>
              <w:rPr>
                <w:lang w:val="ru-RU"/>
              </w:rPr>
            </w:pPr>
            <w:r w:rsidRPr="0099308E">
              <w:rPr>
                <w:lang w:val="ru-RU"/>
              </w:rPr>
              <w:t xml:space="preserve">Значение не соответствует маске </w:t>
            </w:r>
            <w:r w:rsidRPr="00647E6C">
              <w:t>XXX</w:t>
            </w:r>
            <w:r w:rsidRPr="0099308E">
              <w:rPr>
                <w:lang w:val="ru-RU"/>
              </w:rPr>
              <w:t>-</w:t>
            </w:r>
            <w:r w:rsidRPr="00647E6C">
              <w:t>XXX</w:t>
            </w:r>
            <w:r w:rsidRPr="0099308E">
              <w:rPr>
                <w:lang w:val="ru-RU"/>
              </w:rPr>
              <w:t xml:space="preserve">, </w:t>
            </w:r>
          </w:p>
          <w:p w14:paraId="51F41DD3" w14:textId="54C3C5E3" w:rsidR="00682C41" w:rsidRPr="00647E6C" w:rsidRDefault="00682C41" w:rsidP="00682C41">
            <w:pPr>
              <w:pStyle w:val="100"/>
            </w:pPr>
            <w:r w:rsidRPr="00647E6C">
              <w:t>где X - цифры</w:t>
            </w:r>
          </w:p>
        </w:tc>
        <w:tc>
          <w:tcPr>
            <w:tcW w:w="634" w:type="pct"/>
            <w:vAlign w:val="center"/>
          </w:tcPr>
          <w:p w14:paraId="1D290889" w14:textId="758B6E07" w:rsidR="00682C41" w:rsidRPr="0099308E" w:rsidRDefault="00682C41" w:rsidP="00682C41">
            <w:pPr>
              <w:pStyle w:val="100"/>
              <w:rPr>
                <w:lang w:val="ru-RU"/>
              </w:rPr>
            </w:pPr>
            <w:r w:rsidRPr="0099308E">
              <w:rPr>
                <w:lang w:val="ru-RU"/>
              </w:rPr>
              <w:t xml:space="preserve">Допустимый формат значения: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c>
          <w:tcPr>
            <w:tcW w:w="1028" w:type="pct"/>
            <w:vAlign w:val="center"/>
          </w:tcPr>
          <w:p w14:paraId="4A04261F" w14:textId="29D654DE" w:rsidR="00682C41" w:rsidRPr="0099308E" w:rsidRDefault="00682C41" w:rsidP="00682C41">
            <w:pPr>
              <w:pStyle w:val="100"/>
              <w:rPr>
                <w:lang w:val="ru-RU"/>
              </w:rPr>
            </w:pPr>
            <w:r w:rsidRPr="0099308E">
              <w:rPr>
                <w:lang w:val="ru-RU"/>
              </w:rPr>
              <w:t xml:space="preserve">Формат значения параметра </w:t>
            </w:r>
            <w:r w:rsidRPr="00647E6C">
              <w:t>dudlCodeDivision </w:t>
            </w:r>
            <w:r w:rsidRPr="0099308E">
              <w:rPr>
                <w:lang w:val="ru-RU"/>
              </w:rPr>
              <w:t xml:space="preserve">должен быть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r>
      <w:tr w:rsidR="00682C41" w:rsidRPr="00B40693" w14:paraId="2403D5DF" w14:textId="77777777" w:rsidTr="00385270">
        <w:trPr>
          <w:trHeight w:val="454"/>
        </w:trPr>
        <w:tc>
          <w:tcPr>
            <w:tcW w:w="419" w:type="pct"/>
            <w:vAlign w:val="center"/>
          </w:tcPr>
          <w:p w14:paraId="109B6FDD" w14:textId="3E16E48D" w:rsidR="00682C41" w:rsidRPr="00647E6C" w:rsidRDefault="00682C41" w:rsidP="00682C41">
            <w:pPr>
              <w:pStyle w:val="100"/>
            </w:pPr>
            <w:r w:rsidRPr="00647E6C">
              <w:lastRenderedPageBreak/>
              <w:t>MpiPolicyApplicationService.submitPolicyApplication</w:t>
            </w:r>
          </w:p>
        </w:tc>
        <w:tc>
          <w:tcPr>
            <w:tcW w:w="417" w:type="pct"/>
            <w:vAlign w:val="center"/>
          </w:tcPr>
          <w:p w14:paraId="361F1C12" w14:textId="0F4AB776" w:rsidR="00682C41" w:rsidRPr="00647E6C" w:rsidRDefault="00682C41" w:rsidP="00682C41">
            <w:pPr>
              <w:pStyle w:val="100"/>
            </w:pPr>
            <w:r w:rsidRPr="00647E6C">
              <w:t>3.МПИ.0185</w:t>
            </w:r>
          </w:p>
        </w:tc>
        <w:tc>
          <w:tcPr>
            <w:tcW w:w="417" w:type="pct"/>
            <w:vAlign w:val="center"/>
          </w:tcPr>
          <w:p w14:paraId="2BA5F3E4" w14:textId="406CF339" w:rsidR="00682C41" w:rsidRPr="00647E6C" w:rsidRDefault="00682C41" w:rsidP="00682C41">
            <w:pPr>
              <w:pStyle w:val="100"/>
            </w:pPr>
            <w:r w:rsidRPr="00647E6C">
              <w:t>rq.pa.repVoucherDoc</w:t>
            </w:r>
          </w:p>
        </w:tc>
        <w:tc>
          <w:tcPr>
            <w:tcW w:w="417" w:type="pct"/>
            <w:vAlign w:val="center"/>
          </w:tcPr>
          <w:p w14:paraId="188A3019" w14:textId="77777777" w:rsidR="00682C41" w:rsidRPr="00647E6C" w:rsidRDefault="00682C41" w:rsidP="00682C41">
            <w:pPr>
              <w:pStyle w:val="100"/>
            </w:pPr>
          </w:p>
        </w:tc>
        <w:tc>
          <w:tcPr>
            <w:tcW w:w="417" w:type="pct"/>
          </w:tcPr>
          <w:p w14:paraId="44F3C7F1" w14:textId="77777777" w:rsidR="00682C41" w:rsidRPr="00647E6C" w:rsidRDefault="00682C41" w:rsidP="00682C41">
            <w:pPr>
              <w:pStyle w:val="100"/>
            </w:pPr>
          </w:p>
        </w:tc>
        <w:tc>
          <w:tcPr>
            <w:tcW w:w="417" w:type="pct"/>
            <w:vAlign w:val="center"/>
          </w:tcPr>
          <w:p w14:paraId="0863E063" w14:textId="31FCA933" w:rsidR="00682C41" w:rsidRPr="00647E6C" w:rsidRDefault="00682C41" w:rsidP="00682C41">
            <w:pPr>
              <w:pStyle w:val="100"/>
            </w:pPr>
          </w:p>
        </w:tc>
        <w:tc>
          <w:tcPr>
            <w:tcW w:w="417" w:type="pct"/>
            <w:vAlign w:val="center"/>
          </w:tcPr>
          <w:p w14:paraId="7AA3FD5E" w14:textId="09908975" w:rsidR="00682C41" w:rsidRPr="00647E6C" w:rsidRDefault="00682C41" w:rsidP="00682C41">
            <w:pPr>
              <w:pStyle w:val="100"/>
            </w:pPr>
          </w:p>
        </w:tc>
        <w:tc>
          <w:tcPr>
            <w:tcW w:w="417" w:type="pct"/>
            <w:vAlign w:val="center"/>
          </w:tcPr>
          <w:p w14:paraId="003C0353" w14:textId="2EBBA4E1" w:rsidR="00682C41" w:rsidRPr="0099308E" w:rsidRDefault="00682C41" w:rsidP="00682C41">
            <w:pPr>
              <w:pStyle w:val="100"/>
              <w:rPr>
                <w:lang w:val="ru-RU"/>
              </w:rPr>
            </w:pPr>
            <w:r w:rsidRPr="00647E6C">
              <w:t>repVoucherDoc</w:t>
            </w:r>
            <w:r w:rsidRPr="0099308E">
              <w:rPr>
                <w:lang w:val="ru-RU"/>
              </w:rPr>
              <w:t xml:space="preserve"> пуст и </w:t>
            </w:r>
            <w:r w:rsidRPr="00647E6C">
              <w:t>legalRepRel</w:t>
            </w:r>
            <w:r w:rsidRPr="0099308E">
              <w:rPr>
                <w:lang w:val="ru-RU"/>
              </w:rPr>
              <w:t xml:space="preserve"> не пустой и != 6</w:t>
            </w:r>
            <w:r w:rsidRPr="00647E6C">
              <w:t> </w:t>
            </w:r>
          </w:p>
        </w:tc>
        <w:tc>
          <w:tcPr>
            <w:tcW w:w="634" w:type="pct"/>
            <w:vAlign w:val="center"/>
          </w:tcPr>
          <w:p w14:paraId="19584A84" w14:textId="6FB1170A" w:rsidR="00682C41" w:rsidRPr="0099308E" w:rsidRDefault="00682C41" w:rsidP="00682C41">
            <w:pPr>
              <w:pStyle w:val="100"/>
              <w:rPr>
                <w:lang w:val="ru-RU"/>
              </w:rPr>
            </w:pPr>
            <w:r w:rsidRPr="00647E6C">
              <w:t>repVoucherDoc</w:t>
            </w:r>
            <w:r w:rsidRPr="0099308E">
              <w:rPr>
                <w:lang w:val="ru-RU"/>
              </w:rPr>
              <w:t xml:space="preserve"> обязателен для заполнения, если параметр </w:t>
            </w:r>
            <w:r w:rsidRPr="00647E6C">
              <w:t>legalRepRel</w:t>
            </w:r>
            <w:r w:rsidRPr="0099308E">
              <w:rPr>
                <w:lang w:val="ru-RU"/>
              </w:rPr>
              <w:t xml:space="preserve"> заполнен и он != 6</w:t>
            </w:r>
            <w:r w:rsidRPr="00647E6C">
              <w:t> </w:t>
            </w:r>
          </w:p>
        </w:tc>
        <w:tc>
          <w:tcPr>
            <w:tcW w:w="1028" w:type="pct"/>
            <w:vAlign w:val="center"/>
          </w:tcPr>
          <w:p w14:paraId="5EC0C2F3" w14:textId="1E828F62" w:rsidR="00682C41" w:rsidRPr="0099308E" w:rsidRDefault="00682C41" w:rsidP="00682C41">
            <w:pPr>
              <w:pStyle w:val="100"/>
              <w:rPr>
                <w:lang w:val="ru-RU"/>
              </w:rPr>
            </w:pPr>
            <w:r w:rsidRPr="00647E6C">
              <w:t>repVoucherDoc</w:t>
            </w:r>
            <w:r w:rsidRPr="0099308E">
              <w:rPr>
                <w:lang w:val="ru-RU"/>
              </w:rPr>
              <w:t xml:space="preserve"> обязателен для заполнения, если параметр </w:t>
            </w:r>
            <w:r w:rsidRPr="00647E6C">
              <w:t>legalRepRel</w:t>
            </w:r>
            <w:r w:rsidRPr="0099308E">
              <w:rPr>
                <w:lang w:val="ru-RU"/>
              </w:rPr>
              <w:t xml:space="preserve"> заполнен и он != 6</w:t>
            </w:r>
          </w:p>
        </w:tc>
      </w:tr>
      <w:tr w:rsidR="00682C41" w:rsidRPr="00B40693" w14:paraId="537BEA57" w14:textId="77777777" w:rsidTr="00385270">
        <w:trPr>
          <w:trHeight w:val="454"/>
        </w:trPr>
        <w:tc>
          <w:tcPr>
            <w:tcW w:w="419" w:type="pct"/>
            <w:vAlign w:val="center"/>
          </w:tcPr>
          <w:p w14:paraId="42308D93" w14:textId="77CDC986" w:rsidR="00682C41" w:rsidRPr="00647E6C" w:rsidRDefault="00682C41" w:rsidP="00682C41">
            <w:pPr>
              <w:pStyle w:val="100"/>
            </w:pPr>
            <w:r w:rsidRPr="00647E6C">
              <w:t>MpiPolicyApplicationService.submitPolicyApplication</w:t>
            </w:r>
          </w:p>
        </w:tc>
        <w:tc>
          <w:tcPr>
            <w:tcW w:w="417" w:type="pct"/>
            <w:vAlign w:val="center"/>
          </w:tcPr>
          <w:p w14:paraId="5BB417C4" w14:textId="2CB9134A" w:rsidR="00682C41" w:rsidRPr="00647E6C" w:rsidRDefault="00682C41" w:rsidP="00682C41">
            <w:pPr>
              <w:pStyle w:val="100"/>
            </w:pPr>
            <w:r w:rsidRPr="00647E6C">
              <w:t>3.МПИ.0186</w:t>
            </w:r>
          </w:p>
        </w:tc>
        <w:tc>
          <w:tcPr>
            <w:tcW w:w="417" w:type="pct"/>
            <w:vAlign w:val="center"/>
          </w:tcPr>
          <w:p w14:paraId="7175D81E" w14:textId="7D2C9428" w:rsidR="00682C41" w:rsidRPr="00647E6C" w:rsidRDefault="00682C41" w:rsidP="00682C41">
            <w:pPr>
              <w:pStyle w:val="100"/>
            </w:pPr>
            <w:hyperlink r:id="rId69" w:history="1">
              <w:r w:rsidRPr="00647E6C">
                <w:t>rq.pa</w:t>
              </w:r>
            </w:hyperlink>
            <w:r w:rsidRPr="00647E6C">
              <w:t xml:space="preserve">.legalRepRel </w:t>
            </w:r>
          </w:p>
        </w:tc>
        <w:tc>
          <w:tcPr>
            <w:tcW w:w="417" w:type="pct"/>
            <w:vAlign w:val="center"/>
          </w:tcPr>
          <w:p w14:paraId="50F0EA23" w14:textId="77777777" w:rsidR="00682C41" w:rsidRPr="00647E6C" w:rsidRDefault="00682C41" w:rsidP="00682C41">
            <w:pPr>
              <w:pStyle w:val="100"/>
            </w:pPr>
          </w:p>
        </w:tc>
        <w:tc>
          <w:tcPr>
            <w:tcW w:w="417" w:type="pct"/>
          </w:tcPr>
          <w:p w14:paraId="58A513B2" w14:textId="77777777" w:rsidR="00682C41" w:rsidRPr="00647E6C" w:rsidRDefault="00682C41" w:rsidP="00682C41">
            <w:pPr>
              <w:pStyle w:val="100"/>
            </w:pPr>
          </w:p>
        </w:tc>
        <w:tc>
          <w:tcPr>
            <w:tcW w:w="417" w:type="pct"/>
            <w:vAlign w:val="center"/>
          </w:tcPr>
          <w:p w14:paraId="455328A4" w14:textId="574A4E27" w:rsidR="00682C41" w:rsidRPr="00647E6C" w:rsidRDefault="00682C41" w:rsidP="00682C41">
            <w:pPr>
              <w:pStyle w:val="100"/>
            </w:pPr>
          </w:p>
        </w:tc>
        <w:tc>
          <w:tcPr>
            <w:tcW w:w="417" w:type="pct"/>
            <w:vAlign w:val="center"/>
          </w:tcPr>
          <w:p w14:paraId="224AF2F2" w14:textId="73EB10D4" w:rsidR="00682C41" w:rsidRPr="00647E6C" w:rsidRDefault="00682C41" w:rsidP="00682C41">
            <w:pPr>
              <w:pStyle w:val="100"/>
            </w:pPr>
          </w:p>
        </w:tc>
        <w:tc>
          <w:tcPr>
            <w:tcW w:w="417" w:type="pct"/>
            <w:vAlign w:val="center"/>
          </w:tcPr>
          <w:p w14:paraId="3056FFD0" w14:textId="6CB232CF" w:rsidR="00682C41" w:rsidRPr="0099308E" w:rsidRDefault="00682C41" w:rsidP="00682C41">
            <w:pPr>
              <w:pStyle w:val="100"/>
              <w:rPr>
                <w:lang w:val="ru-RU"/>
              </w:rPr>
            </w:pPr>
            <w:r w:rsidRPr="00647E6C">
              <w:t>repVoucherDoc</w:t>
            </w:r>
            <w:r w:rsidRPr="0099308E">
              <w:rPr>
                <w:lang w:val="ru-RU"/>
              </w:rPr>
              <w:t xml:space="preserve"> не пусто и </w:t>
            </w:r>
            <w:r w:rsidRPr="00647E6C">
              <w:t>legalRepRel</w:t>
            </w:r>
            <w:r w:rsidRPr="0099308E">
              <w:rPr>
                <w:lang w:val="ru-RU"/>
              </w:rPr>
              <w:t xml:space="preserve"> != 1 или 2 или 3 или 4 или 5 или не заполнено</w:t>
            </w:r>
          </w:p>
        </w:tc>
        <w:tc>
          <w:tcPr>
            <w:tcW w:w="634" w:type="pct"/>
            <w:vAlign w:val="center"/>
          </w:tcPr>
          <w:p w14:paraId="14A0967F" w14:textId="0B542511" w:rsidR="00682C41" w:rsidRPr="0099308E" w:rsidRDefault="00682C41" w:rsidP="00682C41">
            <w:pPr>
              <w:pStyle w:val="100"/>
              <w:rPr>
                <w:lang w:val="ru-RU"/>
              </w:rPr>
            </w:pPr>
            <w:r w:rsidRPr="0099308E">
              <w:rPr>
                <w:lang w:val="ru-RU"/>
              </w:rPr>
              <w:t xml:space="preserve">Если заполнен раздел </w:t>
            </w:r>
            <w:r w:rsidRPr="00647E6C">
              <w:t>repVoucherDoc</w:t>
            </w:r>
            <w:r w:rsidRPr="0099308E">
              <w:rPr>
                <w:lang w:val="ru-RU"/>
              </w:rPr>
              <w:t xml:space="preserve">, то в параметре </w:t>
            </w:r>
            <w:r w:rsidRPr="00647E6C">
              <w:t>legalRepRel</w:t>
            </w:r>
            <w:r w:rsidRPr="0099308E">
              <w:rPr>
                <w:lang w:val="ru-RU"/>
              </w:rPr>
              <w:t xml:space="preserve"> должно быть передано одно из значений: 1, 2, 3, 4, 5</w:t>
            </w:r>
          </w:p>
        </w:tc>
        <w:tc>
          <w:tcPr>
            <w:tcW w:w="1028" w:type="pct"/>
            <w:vAlign w:val="center"/>
          </w:tcPr>
          <w:p w14:paraId="4D871D4D" w14:textId="11C36810" w:rsidR="00682C41" w:rsidRPr="0099308E" w:rsidRDefault="00682C41" w:rsidP="00682C41">
            <w:pPr>
              <w:pStyle w:val="100"/>
              <w:rPr>
                <w:lang w:val="ru-RU"/>
              </w:rPr>
            </w:pPr>
            <w:r w:rsidRPr="0099308E">
              <w:rPr>
                <w:lang w:val="ru-RU"/>
              </w:rPr>
              <w:t xml:space="preserve">Если заполнен раздел </w:t>
            </w:r>
            <w:r w:rsidRPr="00647E6C">
              <w:t>repVoucherDoc</w:t>
            </w:r>
            <w:r w:rsidRPr="0099308E">
              <w:rPr>
                <w:lang w:val="ru-RU"/>
              </w:rPr>
              <w:t xml:space="preserve">, то в параметре </w:t>
            </w:r>
            <w:r w:rsidRPr="00647E6C">
              <w:t>legalRepRel</w:t>
            </w:r>
            <w:r w:rsidRPr="0099308E">
              <w:rPr>
                <w:lang w:val="ru-RU"/>
              </w:rPr>
              <w:t xml:space="preserve"> должно быть передано одно из значений: 1, 2, 3, 4, 5</w:t>
            </w:r>
          </w:p>
        </w:tc>
      </w:tr>
      <w:tr w:rsidR="00682C41" w:rsidRPr="00B40693" w14:paraId="53284B3F" w14:textId="77777777" w:rsidTr="00385270">
        <w:trPr>
          <w:trHeight w:val="454"/>
        </w:trPr>
        <w:tc>
          <w:tcPr>
            <w:tcW w:w="419" w:type="pct"/>
            <w:vAlign w:val="center"/>
          </w:tcPr>
          <w:p w14:paraId="53D9DD80" w14:textId="361EA603" w:rsidR="00682C41" w:rsidRPr="00647E6C" w:rsidRDefault="00682C41" w:rsidP="00682C41">
            <w:pPr>
              <w:pStyle w:val="100"/>
            </w:pPr>
            <w:r w:rsidRPr="00647E6C">
              <w:t>MpiPolicyApplicationService.submitPolicyApplication</w:t>
            </w:r>
          </w:p>
        </w:tc>
        <w:tc>
          <w:tcPr>
            <w:tcW w:w="417" w:type="pct"/>
            <w:vAlign w:val="center"/>
          </w:tcPr>
          <w:p w14:paraId="681365CB" w14:textId="50D39AB4" w:rsidR="00682C41" w:rsidRPr="00647E6C" w:rsidRDefault="00682C41" w:rsidP="00682C41">
            <w:pPr>
              <w:pStyle w:val="100"/>
            </w:pPr>
            <w:r w:rsidRPr="00647E6C">
              <w:t>3.МПИ.0187</w:t>
            </w:r>
          </w:p>
        </w:tc>
        <w:tc>
          <w:tcPr>
            <w:tcW w:w="417" w:type="pct"/>
            <w:vAlign w:val="center"/>
          </w:tcPr>
          <w:p w14:paraId="193051A8" w14:textId="60E2CE85" w:rsidR="00682C41" w:rsidRPr="00647E6C" w:rsidRDefault="00682C41" w:rsidP="00682C41">
            <w:pPr>
              <w:pStyle w:val="100"/>
            </w:pPr>
            <w:r w:rsidRPr="00647E6C">
              <w:t>rq.pa.legalRepSnils</w:t>
            </w:r>
          </w:p>
        </w:tc>
        <w:tc>
          <w:tcPr>
            <w:tcW w:w="417" w:type="pct"/>
            <w:vAlign w:val="center"/>
          </w:tcPr>
          <w:p w14:paraId="6DB96375" w14:textId="77777777" w:rsidR="00682C41" w:rsidRPr="00647E6C" w:rsidRDefault="00682C41" w:rsidP="00682C41">
            <w:pPr>
              <w:pStyle w:val="100"/>
            </w:pPr>
          </w:p>
        </w:tc>
        <w:tc>
          <w:tcPr>
            <w:tcW w:w="417" w:type="pct"/>
          </w:tcPr>
          <w:p w14:paraId="7CB7D762" w14:textId="77777777" w:rsidR="00682C41" w:rsidRPr="00647E6C" w:rsidRDefault="00682C41" w:rsidP="00682C41">
            <w:pPr>
              <w:pStyle w:val="100"/>
            </w:pPr>
          </w:p>
        </w:tc>
        <w:tc>
          <w:tcPr>
            <w:tcW w:w="417" w:type="pct"/>
            <w:vAlign w:val="center"/>
          </w:tcPr>
          <w:p w14:paraId="7C298001" w14:textId="4FF17239" w:rsidR="00682C41" w:rsidRPr="00647E6C" w:rsidRDefault="00682C41" w:rsidP="00682C41">
            <w:pPr>
              <w:pStyle w:val="100"/>
            </w:pPr>
          </w:p>
        </w:tc>
        <w:tc>
          <w:tcPr>
            <w:tcW w:w="417" w:type="pct"/>
            <w:vAlign w:val="center"/>
          </w:tcPr>
          <w:p w14:paraId="5F2093FB" w14:textId="7819AA11" w:rsidR="00682C41" w:rsidRPr="00647E6C" w:rsidRDefault="00682C41" w:rsidP="00682C41">
            <w:pPr>
              <w:pStyle w:val="100"/>
            </w:pPr>
            <w:r w:rsidRPr="00647E6C">
              <w:t>не пусто</w:t>
            </w:r>
          </w:p>
        </w:tc>
        <w:tc>
          <w:tcPr>
            <w:tcW w:w="417" w:type="pct"/>
            <w:vAlign w:val="center"/>
          </w:tcPr>
          <w:p w14:paraId="386E66B9" w14:textId="0B9E41A5" w:rsidR="00682C41" w:rsidRPr="0099308E" w:rsidRDefault="00682C41" w:rsidP="00682C41">
            <w:pPr>
              <w:pStyle w:val="100"/>
              <w:rPr>
                <w:lang w:val="ru-RU"/>
              </w:rPr>
            </w:pPr>
            <w:r w:rsidRPr="0099308E">
              <w:rPr>
                <w:lang w:val="ru-RU"/>
              </w:rPr>
              <w:t>Значение не соответствует маске ХХХХХХХХХХХ, только цифры</w:t>
            </w:r>
            <w:r w:rsidRPr="00647E6C">
              <w:t> </w:t>
            </w:r>
          </w:p>
        </w:tc>
        <w:tc>
          <w:tcPr>
            <w:tcW w:w="634" w:type="pct"/>
            <w:vAlign w:val="center"/>
          </w:tcPr>
          <w:p w14:paraId="7E678E4F" w14:textId="514906F8" w:rsidR="00682C41" w:rsidRPr="0099308E" w:rsidRDefault="00682C41" w:rsidP="00682C41">
            <w:pPr>
              <w:pStyle w:val="100"/>
              <w:rPr>
                <w:lang w:val="ru-RU"/>
              </w:rPr>
            </w:pPr>
            <w:r w:rsidRPr="0099308E">
              <w:rPr>
                <w:lang w:val="ru-RU"/>
              </w:rPr>
              <w:t>Допустимый формат значения:</w:t>
            </w:r>
            <w:r w:rsidRPr="00647E6C">
              <w:t> </w:t>
            </w:r>
            <w:r w:rsidRPr="0099308E">
              <w:rPr>
                <w:lang w:val="ru-RU"/>
              </w:rPr>
              <w:t>ХХХХХХХХХХХ, только цифры</w:t>
            </w:r>
            <w:r w:rsidRPr="00647E6C">
              <w:t> </w:t>
            </w:r>
          </w:p>
        </w:tc>
        <w:tc>
          <w:tcPr>
            <w:tcW w:w="1028" w:type="pct"/>
            <w:vAlign w:val="center"/>
          </w:tcPr>
          <w:p w14:paraId="58626E24" w14:textId="7DAF2C55" w:rsidR="00682C41" w:rsidRPr="0099308E" w:rsidRDefault="00682C41" w:rsidP="00682C41">
            <w:pPr>
              <w:pStyle w:val="100"/>
              <w:rPr>
                <w:lang w:val="ru-RU"/>
              </w:rPr>
            </w:pPr>
            <w:r w:rsidRPr="0099308E">
              <w:rPr>
                <w:lang w:val="ru-RU"/>
              </w:rPr>
              <w:t>Формат значения СНИЛС</w:t>
            </w:r>
            <w:r w:rsidRPr="00647E6C">
              <w:t> </w:t>
            </w:r>
            <w:r w:rsidRPr="0099308E">
              <w:rPr>
                <w:lang w:val="ru-RU"/>
              </w:rPr>
              <w:t>должен быть ХХХХХХХХХХХ</w:t>
            </w:r>
            <w:r w:rsidRPr="00647E6C">
              <w:t> </w:t>
            </w:r>
            <w:r w:rsidRPr="0099308E">
              <w:rPr>
                <w:lang w:val="ru-RU"/>
              </w:rPr>
              <w:t>и содержать только цифры</w:t>
            </w:r>
            <w:r w:rsidRPr="00647E6C">
              <w:t>  </w:t>
            </w:r>
          </w:p>
        </w:tc>
      </w:tr>
      <w:tr w:rsidR="00682C41" w:rsidRPr="00B40693" w14:paraId="7E7C9DE4" w14:textId="77777777" w:rsidTr="00385270">
        <w:trPr>
          <w:trHeight w:val="454"/>
        </w:trPr>
        <w:tc>
          <w:tcPr>
            <w:tcW w:w="419" w:type="pct"/>
            <w:vAlign w:val="center"/>
          </w:tcPr>
          <w:p w14:paraId="4BDB8681" w14:textId="210CB2EB" w:rsidR="00682C41" w:rsidRPr="00647E6C" w:rsidRDefault="00682C41" w:rsidP="00682C41">
            <w:pPr>
              <w:pStyle w:val="100"/>
            </w:pPr>
            <w:r w:rsidRPr="00647E6C">
              <w:t>MpiPolicyApplicationService.submitPolicyApplication</w:t>
            </w:r>
          </w:p>
        </w:tc>
        <w:tc>
          <w:tcPr>
            <w:tcW w:w="417" w:type="pct"/>
            <w:vAlign w:val="center"/>
          </w:tcPr>
          <w:p w14:paraId="3FC3DBCE" w14:textId="7F389E6F" w:rsidR="00682C41" w:rsidRPr="00647E6C" w:rsidRDefault="00682C41" w:rsidP="00682C41">
            <w:pPr>
              <w:pStyle w:val="100"/>
            </w:pPr>
            <w:r w:rsidRPr="00647E6C">
              <w:t>3.МПИ.0188</w:t>
            </w:r>
          </w:p>
        </w:tc>
        <w:tc>
          <w:tcPr>
            <w:tcW w:w="417" w:type="pct"/>
            <w:vAlign w:val="center"/>
          </w:tcPr>
          <w:p w14:paraId="4A3568AF" w14:textId="3A2309F3" w:rsidR="00682C41" w:rsidRPr="00647E6C" w:rsidRDefault="00682C41" w:rsidP="00682C41">
            <w:pPr>
              <w:pStyle w:val="100"/>
            </w:pPr>
            <w:r w:rsidRPr="00647E6C">
              <w:t>rq.pa.legalRepDoc.gender</w:t>
            </w:r>
          </w:p>
        </w:tc>
        <w:tc>
          <w:tcPr>
            <w:tcW w:w="417" w:type="pct"/>
            <w:vAlign w:val="center"/>
          </w:tcPr>
          <w:p w14:paraId="7DFDD138" w14:textId="77777777" w:rsidR="00682C41" w:rsidRPr="00647E6C" w:rsidRDefault="00682C41" w:rsidP="00682C41">
            <w:pPr>
              <w:pStyle w:val="100"/>
            </w:pPr>
          </w:p>
        </w:tc>
        <w:tc>
          <w:tcPr>
            <w:tcW w:w="417" w:type="pct"/>
          </w:tcPr>
          <w:p w14:paraId="208BE3E5" w14:textId="77777777" w:rsidR="00682C41" w:rsidRPr="00647E6C" w:rsidRDefault="00682C41" w:rsidP="00682C41">
            <w:pPr>
              <w:pStyle w:val="100"/>
            </w:pPr>
          </w:p>
        </w:tc>
        <w:tc>
          <w:tcPr>
            <w:tcW w:w="417" w:type="pct"/>
            <w:vAlign w:val="center"/>
          </w:tcPr>
          <w:p w14:paraId="0D5054C5" w14:textId="33CED346" w:rsidR="00682C41" w:rsidRPr="00647E6C" w:rsidRDefault="00682C41" w:rsidP="00682C41">
            <w:pPr>
              <w:pStyle w:val="100"/>
            </w:pPr>
          </w:p>
        </w:tc>
        <w:tc>
          <w:tcPr>
            <w:tcW w:w="417" w:type="pct"/>
            <w:vAlign w:val="center"/>
          </w:tcPr>
          <w:p w14:paraId="5DD0D41E" w14:textId="0B9AB8F7" w:rsidR="00682C41" w:rsidRPr="00647E6C" w:rsidRDefault="00682C41" w:rsidP="00682C41">
            <w:pPr>
              <w:pStyle w:val="100"/>
            </w:pPr>
          </w:p>
        </w:tc>
        <w:tc>
          <w:tcPr>
            <w:tcW w:w="417" w:type="pct"/>
            <w:vAlign w:val="center"/>
          </w:tcPr>
          <w:p w14:paraId="2F6678D6" w14:textId="6D419268" w:rsidR="00682C41" w:rsidRPr="00647E6C" w:rsidRDefault="00682C41" w:rsidP="00682C41">
            <w:pPr>
              <w:pStyle w:val="100"/>
            </w:pPr>
            <w:r w:rsidRPr="00647E6C">
              <w:t>gender пусто</w:t>
            </w:r>
          </w:p>
        </w:tc>
        <w:tc>
          <w:tcPr>
            <w:tcW w:w="634" w:type="pct"/>
            <w:vAlign w:val="center"/>
          </w:tcPr>
          <w:p w14:paraId="09367FD7" w14:textId="079A858A"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65F18B5F" w14:textId="4444BAA8" w:rsidR="00682C41" w:rsidRPr="0099308E" w:rsidRDefault="00682C41" w:rsidP="00682C41">
            <w:pPr>
              <w:pStyle w:val="100"/>
              <w:rPr>
                <w:lang w:val="ru-RU"/>
              </w:rPr>
            </w:pPr>
            <w:r w:rsidRPr="0099308E">
              <w:rPr>
                <w:lang w:val="ru-RU"/>
              </w:rPr>
              <w:t xml:space="preserve">Параметр </w:t>
            </w:r>
            <w:r w:rsidRPr="00647E6C">
              <w:t>gender </w:t>
            </w:r>
            <w:r w:rsidRPr="0099308E">
              <w:rPr>
                <w:lang w:val="ru-RU"/>
              </w:rPr>
              <w:t>не может передаваться с пустым значением</w:t>
            </w:r>
          </w:p>
        </w:tc>
      </w:tr>
      <w:tr w:rsidR="00682C41" w:rsidRPr="00B40693" w14:paraId="31E7BBEE" w14:textId="77777777" w:rsidTr="00385270">
        <w:trPr>
          <w:trHeight w:val="454"/>
        </w:trPr>
        <w:tc>
          <w:tcPr>
            <w:tcW w:w="419" w:type="pct"/>
            <w:vAlign w:val="center"/>
          </w:tcPr>
          <w:p w14:paraId="0DC220A1" w14:textId="4E01A605" w:rsidR="00682C41" w:rsidRPr="00647E6C" w:rsidRDefault="00682C41" w:rsidP="00682C41">
            <w:pPr>
              <w:pStyle w:val="100"/>
            </w:pPr>
            <w:r w:rsidRPr="00647E6C">
              <w:t>MpiPolicyApplicationService.submitPolicyApplication</w:t>
            </w:r>
          </w:p>
        </w:tc>
        <w:tc>
          <w:tcPr>
            <w:tcW w:w="417" w:type="pct"/>
            <w:vAlign w:val="center"/>
          </w:tcPr>
          <w:p w14:paraId="6B6A6A12" w14:textId="304AF212" w:rsidR="00682C41" w:rsidRPr="00647E6C" w:rsidRDefault="00682C41" w:rsidP="00682C41">
            <w:pPr>
              <w:pStyle w:val="100"/>
            </w:pPr>
            <w:r w:rsidRPr="00647E6C">
              <w:t>3.МПИ.0189</w:t>
            </w:r>
          </w:p>
        </w:tc>
        <w:tc>
          <w:tcPr>
            <w:tcW w:w="417" w:type="pct"/>
            <w:vAlign w:val="center"/>
          </w:tcPr>
          <w:p w14:paraId="0F1BDC7B" w14:textId="5E7AC9E4" w:rsidR="00682C41" w:rsidRPr="00647E6C" w:rsidRDefault="00682C41" w:rsidP="00682C41">
            <w:pPr>
              <w:pStyle w:val="100"/>
            </w:pPr>
            <w:hyperlink r:id="rId70" w:history="1">
              <w:r w:rsidRPr="00647E6C">
                <w:t>rq.pa</w:t>
              </w:r>
            </w:hyperlink>
            <w:r w:rsidRPr="00647E6C">
              <w:t>.legalRepDoc.gender</w:t>
            </w:r>
          </w:p>
        </w:tc>
        <w:tc>
          <w:tcPr>
            <w:tcW w:w="417" w:type="pct"/>
            <w:vAlign w:val="center"/>
          </w:tcPr>
          <w:p w14:paraId="3AE6034C" w14:textId="77777777" w:rsidR="00682C41" w:rsidRPr="00647E6C" w:rsidRDefault="00682C41" w:rsidP="00682C41">
            <w:pPr>
              <w:pStyle w:val="100"/>
            </w:pPr>
          </w:p>
        </w:tc>
        <w:tc>
          <w:tcPr>
            <w:tcW w:w="417" w:type="pct"/>
          </w:tcPr>
          <w:p w14:paraId="2C21888A" w14:textId="77777777" w:rsidR="00682C41" w:rsidRPr="00647E6C" w:rsidRDefault="00682C41" w:rsidP="00682C41">
            <w:pPr>
              <w:pStyle w:val="100"/>
            </w:pPr>
          </w:p>
        </w:tc>
        <w:tc>
          <w:tcPr>
            <w:tcW w:w="417" w:type="pct"/>
            <w:vAlign w:val="center"/>
          </w:tcPr>
          <w:p w14:paraId="25193F52" w14:textId="31B29C43" w:rsidR="00682C41" w:rsidRPr="00647E6C" w:rsidRDefault="00682C41" w:rsidP="00682C41">
            <w:pPr>
              <w:pStyle w:val="100"/>
            </w:pPr>
          </w:p>
        </w:tc>
        <w:tc>
          <w:tcPr>
            <w:tcW w:w="417" w:type="pct"/>
            <w:vAlign w:val="center"/>
          </w:tcPr>
          <w:p w14:paraId="549EF5EB" w14:textId="3F506A01" w:rsidR="00682C41" w:rsidRPr="00647E6C" w:rsidRDefault="00682C41" w:rsidP="00682C41">
            <w:pPr>
              <w:pStyle w:val="100"/>
            </w:pPr>
          </w:p>
        </w:tc>
        <w:tc>
          <w:tcPr>
            <w:tcW w:w="417" w:type="pct"/>
            <w:vAlign w:val="center"/>
          </w:tcPr>
          <w:p w14:paraId="714D1CFF" w14:textId="0C3EF696" w:rsidR="00682C41" w:rsidRPr="0099308E" w:rsidRDefault="00682C41" w:rsidP="00682C41">
            <w:pPr>
              <w:pStyle w:val="100"/>
              <w:rPr>
                <w:lang w:val="ru-RU"/>
              </w:rPr>
            </w:pPr>
            <w:r w:rsidRPr="00647E6C">
              <w:t>gender</w:t>
            </w:r>
            <w:r w:rsidRPr="0099308E">
              <w:rPr>
                <w:lang w:val="ru-RU"/>
              </w:rPr>
              <w:t xml:space="preserve"> не принадлежит {1 - М, 2- Ж}</w:t>
            </w:r>
          </w:p>
        </w:tc>
        <w:tc>
          <w:tcPr>
            <w:tcW w:w="634" w:type="pct"/>
            <w:vAlign w:val="center"/>
          </w:tcPr>
          <w:p w14:paraId="365E60AB" w14:textId="66868E10" w:rsidR="00682C41" w:rsidRPr="0099308E" w:rsidRDefault="00682C41" w:rsidP="00682C41">
            <w:pPr>
              <w:pStyle w:val="100"/>
              <w:rPr>
                <w:lang w:val="ru-RU"/>
              </w:rPr>
            </w:pPr>
            <w:r w:rsidRPr="0099308E">
              <w:rPr>
                <w:lang w:val="ru-RU"/>
              </w:rPr>
              <w:t>В параметре</w:t>
            </w:r>
            <w:r w:rsidRPr="00647E6C">
              <w:t> gender</w:t>
            </w:r>
            <w:r w:rsidRPr="0099308E">
              <w:rPr>
                <w:lang w:val="ru-RU"/>
              </w:rPr>
              <w:t xml:space="preserve"> должно быть передано одно из следующих значений: 1 - М, 2 - Ж</w:t>
            </w:r>
          </w:p>
        </w:tc>
        <w:tc>
          <w:tcPr>
            <w:tcW w:w="1028" w:type="pct"/>
            <w:vAlign w:val="center"/>
          </w:tcPr>
          <w:p w14:paraId="2B59DFB4" w14:textId="1BB98996" w:rsidR="00682C41" w:rsidRPr="0099308E" w:rsidRDefault="00682C41" w:rsidP="00682C41">
            <w:pPr>
              <w:pStyle w:val="100"/>
              <w:rPr>
                <w:lang w:val="ru-RU"/>
              </w:rPr>
            </w:pPr>
            <w:r w:rsidRPr="0099308E">
              <w:rPr>
                <w:lang w:val="ru-RU"/>
              </w:rPr>
              <w:t>В параметре</w:t>
            </w:r>
            <w:r w:rsidRPr="00647E6C">
              <w:t> gender</w:t>
            </w:r>
            <w:r w:rsidRPr="0099308E">
              <w:rPr>
                <w:lang w:val="ru-RU"/>
              </w:rPr>
              <w:t xml:space="preserve"> должно быть передано одно из следующих значений: 1 - М, 2 - Ж</w:t>
            </w:r>
          </w:p>
        </w:tc>
      </w:tr>
      <w:tr w:rsidR="00682C41" w:rsidRPr="00B40693" w14:paraId="3FFDB650" w14:textId="77777777" w:rsidTr="00385270">
        <w:trPr>
          <w:trHeight w:val="454"/>
        </w:trPr>
        <w:tc>
          <w:tcPr>
            <w:tcW w:w="419" w:type="pct"/>
            <w:vAlign w:val="center"/>
          </w:tcPr>
          <w:p w14:paraId="22217480" w14:textId="5304F725" w:rsidR="00682C41" w:rsidRPr="00647E6C" w:rsidRDefault="00682C41" w:rsidP="00682C41">
            <w:pPr>
              <w:pStyle w:val="100"/>
            </w:pPr>
            <w:r w:rsidRPr="00647E6C">
              <w:lastRenderedPageBreak/>
              <w:t>MpiPolicyApplicationService.submitPolicyApplication</w:t>
            </w:r>
          </w:p>
        </w:tc>
        <w:tc>
          <w:tcPr>
            <w:tcW w:w="417" w:type="pct"/>
            <w:vAlign w:val="center"/>
          </w:tcPr>
          <w:p w14:paraId="787F2092" w14:textId="008A1F89" w:rsidR="00682C41" w:rsidRPr="00647E6C" w:rsidRDefault="00682C41" w:rsidP="00682C41">
            <w:pPr>
              <w:pStyle w:val="100"/>
            </w:pPr>
            <w:r w:rsidRPr="00647E6C">
              <w:t>3.МПИ.0190</w:t>
            </w:r>
          </w:p>
        </w:tc>
        <w:tc>
          <w:tcPr>
            <w:tcW w:w="417" w:type="pct"/>
            <w:vAlign w:val="center"/>
          </w:tcPr>
          <w:p w14:paraId="2537C156" w14:textId="4DE87D1F" w:rsidR="00682C41" w:rsidRPr="00647E6C" w:rsidRDefault="00682C41" w:rsidP="00682C41">
            <w:pPr>
              <w:pStyle w:val="100"/>
            </w:pPr>
            <w:r w:rsidRPr="00647E6C">
              <w:t>rq.pa.legalRepDoc.ctznOksm</w:t>
            </w:r>
          </w:p>
        </w:tc>
        <w:tc>
          <w:tcPr>
            <w:tcW w:w="417" w:type="pct"/>
            <w:vAlign w:val="center"/>
          </w:tcPr>
          <w:p w14:paraId="6700D7AE" w14:textId="4197172E" w:rsidR="00682C41" w:rsidRPr="0099308E" w:rsidRDefault="00682C41" w:rsidP="00682C41">
            <w:pPr>
              <w:pStyle w:val="100"/>
              <w:rPr>
                <w:lang w:val="ru-RU"/>
              </w:rPr>
            </w:pPr>
            <w:hyperlink r:id="rId71"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4BE48625" w14:textId="77777777" w:rsidR="00682C41" w:rsidRPr="0099308E" w:rsidRDefault="00682C41" w:rsidP="00682C41">
            <w:pPr>
              <w:pStyle w:val="100"/>
              <w:rPr>
                <w:lang w:val="ru-RU"/>
              </w:rPr>
            </w:pPr>
          </w:p>
        </w:tc>
        <w:tc>
          <w:tcPr>
            <w:tcW w:w="417" w:type="pct"/>
            <w:vAlign w:val="center"/>
          </w:tcPr>
          <w:p w14:paraId="265F2D71" w14:textId="1D7FD394" w:rsidR="00682C41" w:rsidRPr="00647E6C" w:rsidRDefault="00682C41" w:rsidP="00682C41">
            <w:pPr>
              <w:pStyle w:val="100"/>
            </w:pPr>
            <w:r w:rsidRPr="00647E6C">
              <w:t>ALFA3</w:t>
            </w:r>
          </w:p>
        </w:tc>
        <w:tc>
          <w:tcPr>
            <w:tcW w:w="417" w:type="pct"/>
            <w:vAlign w:val="center"/>
          </w:tcPr>
          <w:p w14:paraId="2C5F0BDD" w14:textId="50850414" w:rsidR="00682C41" w:rsidRPr="00647E6C" w:rsidRDefault="00682C41" w:rsidP="00682C41">
            <w:pPr>
              <w:pStyle w:val="100"/>
            </w:pPr>
            <w:r w:rsidRPr="00647E6C">
              <w:t>не пусто</w:t>
            </w:r>
          </w:p>
        </w:tc>
        <w:tc>
          <w:tcPr>
            <w:tcW w:w="417" w:type="pct"/>
            <w:vAlign w:val="center"/>
          </w:tcPr>
          <w:p w14:paraId="5556DF85" w14:textId="64E8E4DF" w:rsidR="00682C41" w:rsidRPr="00647E6C" w:rsidRDefault="00682C41" w:rsidP="00682C41">
            <w:pPr>
              <w:pStyle w:val="100"/>
            </w:pPr>
          </w:p>
        </w:tc>
        <w:tc>
          <w:tcPr>
            <w:tcW w:w="634" w:type="pct"/>
            <w:vAlign w:val="center"/>
          </w:tcPr>
          <w:p w14:paraId="00C9E10A" w14:textId="19FA43BE" w:rsidR="00682C41" w:rsidRPr="0099308E" w:rsidRDefault="00682C41" w:rsidP="00682C41">
            <w:pPr>
              <w:pStyle w:val="100"/>
              <w:rPr>
                <w:lang w:val="ru-RU"/>
              </w:rPr>
            </w:pPr>
            <w:r w:rsidRPr="0099308E">
              <w:rPr>
                <w:lang w:val="ru-RU"/>
              </w:rPr>
              <w:t>Значение параметра</w:t>
            </w:r>
            <w:r w:rsidRPr="00647E6C">
              <w:t> ctznOksm </w:t>
            </w:r>
            <w:r w:rsidRPr="0099308E">
              <w:rPr>
                <w:lang w:val="ru-RU"/>
              </w:rPr>
              <w:t>должно присутствовать в поле</w:t>
            </w:r>
            <w:r w:rsidRPr="00647E6C">
              <w:t> ALFA</w:t>
            </w:r>
            <w:r w:rsidRPr="0099308E">
              <w:rPr>
                <w:lang w:val="ru-RU"/>
              </w:rPr>
              <w:t>3</w:t>
            </w:r>
            <w:r w:rsidRPr="00647E6C">
              <w:t> </w:t>
            </w:r>
            <w:r w:rsidRPr="0099308E">
              <w:rPr>
                <w:lang w:val="ru-RU"/>
              </w:rPr>
              <w:t xml:space="preserve">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15D8FA0E" w14:textId="37E00F11" w:rsidR="00682C41" w:rsidRPr="0099308E" w:rsidRDefault="00682C41" w:rsidP="00682C41">
            <w:pPr>
              <w:pStyle w:val="100"/>
              <w:rPr>
                <w:lang w:val="ru-RU"/>
              </w:rPr>
            </w:pPr>
            <w:r w:rsidRPr="0099308E">
              <w:rPr>
                <w:lang w:val="ru-RU"/>
              </w:rPr>
              <w:t>Значение параметра</w:t>
            </w:r>
            <w:r w:rsidRPr="00647E6C">
              <w:t> ctznOksm </w:t>
            </w:r>
            <w:r w:rsidRPr="0099308E">
              <w:rPr>
                <w:lang w:val="ru-RU"/>
              </w:rPr>
              <w:t>должно присутствовать в поле</w:t>
            </w:r>
            <w:r w:rsidRPr="00647E6C">
              <w:t> ALFA</w:t>
            </w:r>
            <w:r w:rsidRPr="0099308E">
              <w:rPr>
                <w:lang w:val="ru-RU"/>
              </w:rPr>
              <w:t>3</w:t>
            </w:r>
            <w:r w:rsidRPr="00647E6C">
              <w:t> </w:t>
            </w:r>
            <w:r w:rsidRPr="0099308E">
              <w:rPr>
                <w:lang w:val="ru-RU"/>
              </w:rPr>
              <w:t xml:space="preserve">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682C41" w:rsidRPr="00B40693" w14:paraId="7D95BE04" w14:textId="77777777" w:rsidTr="00385270">
        <w:trPr>
          <w:trHeight w:val="454"/>
        </w:trPr>
        <w:tc>
          <w:tcPr>
            <w:tcW w:w="419" w:type="pct"/>
            <w:vAlign w:val="center"/>
          </w:tcPr>
          <w:p w14:paraId="034802FE" w14:textId="310586A6" w:rsidR="00682C41" w:rsidRPr="00647E6C" w:rsidRDefault="00682C41" w:rsidP="00682C41">
            <w:pPr>
              <w:pStyle w:val="100"/>
            </w:pPr>
            <w:r w:rsidRPr="00647E6C">
              <w:t>MpiPolicyApplicationService.submitPolicyApplication</w:t>
            </w:r>
          </w:p>
        </w:tc>
        <w:tc>
          <w:tcPr>
            <w:tcW w:w="417" w:type="pct"/>
            <w:vAlign w:val="center"/>
          </w:tcPr>
          <w:p w14:paraId="7CA77B46" w14:textId="3C0B51BE" w:rsidR="00682C41" w:rsidRPr="00647E6C" w:rsidRDefault="00682C41" w:rsidP="00682C41">
            <w:pPr>
              <w:pStyle w:val="100"/>
            </w:pPr>
            <w:r w:rsidRPr="00647E6C">
              <w:t>3.МПИ.0191</w:t>
            </w:r>
          </w:p>
        </w:tc>
        <w:tc>
          <w:tcPr>
            <w:tcW w:w="417" w:type="pct"/>
            <w:vAlign w:val="center"/>
          </w:tcPr>
          <w:p w14:paraId="5B8CD1F4" w14:textId="15E71356" w:rsidR="00682C41" w:rsidRPr="00647E6C" w:rsidRDefault="00682C41" w:rsidP="00682C41">
            <w:pPr>
              <w:pStyle w:val="100"/>
            </w:pPr>
            <w:hyperlink r:id="rId72" w:history="1">
              <w:r w:rsidRPr="00647E6C">
                <w:t>rq.pa</w:t>
              </w:r>
            </w:hyperlink>
            <w:r w:rsidRPr="00647E6C">
              <w:t>.legalRepDoc.ctznOksm</w:t>
            </w:r>
          </w:p>
        </w:tc>
        <w:tc>
          <w:tcPr>
            <w:tcW w:w="417" w:type="pct"/>
            <w:vAlign w:val="center"/>
          </w:tcPr>
          <w:p w14:paraId="445F71B4" w14:textId="77777777" w:rsidR="00682C41" w:rsidRPr="00647E6C" w:rsidRDefault="00682C41" w:rsidP="00682C41">
            <w:pPr>
              <w:pStyle w:val="100"/>
            </w:pPr>
          </w:p>
        </w:tc>
        <w:tc>
          <w:tcPr>
            <w:tcW w:w="417" w:type="pct"/>
          </w:tcPr>
          <w:p w14:paraId="7167B69D" w14:textId="77777777" w:rsidR="00682C41" w:rsidRPr="00647E6C" w:rsidRDefault="00682C41" w:rsidP="00682C41">
            <w:pPr>
              <w:pStyle w:val="100"/>
            </w:pPr>
          </w:p>
        </w:tc>
        <w:tc>
          <w:tcPr>
            <w:tcW w:w="417" w:type="pct"/>
            <w:vAlign w:val="center"/>
          </w:tcPr>
          <w:p w14:paraId="1C99EE18" w14:textId="18FB07D2" w:rsidR="00682C41" w:rsidRPr="00647E6C" w:rsidRDefault="00682C41" w:rsidP="00682C41">
            <w:pPr>
              <w:pStyle w:val="100"/>
            </w:pPr>
          </w:p>
        </w:tc>
        <w:tc>
          <w:tcPr>
            <w:tcW w:w="417" w:type="pct"/>
            <w:vAlign w:val="center"/>
          </w:tcPr>
          <w:p w14:paraId="584FD12E" w14:textId="0709F59F" w:rsidR="00682C41" w:rsidRPr="00647E6C" w:rsidRDefault="00682C41" w:rsidP="00682C41">
            <w:pPr>
              <w:pStyle w:val="100"/>
            </w:pPr>
            <w:r w:rsidRPr="00647E6C">
              <w:t>ctznOksm = RUS</w:t>
            </w:r>
          </w:p>
        </w:tc>
        <w:tc>
          <w:tcPr>
            <w:tcW w:w="417" w:type="pct"/>
            <w:vAlign w:val="center"/>
          </w:tcPr>
          <w:p w14:paraId="0918AFF9" w14:textId="37A5B398" w:rsidR="00682C41" w:rsidRPr="00647E6C" w:rsidRDefault="00682C41" w:rsidP="00682C41">
            <w:pPr>
              <w:pStyle w:val="100"/>
            </w:pPr>
            <w:hyperlink r:id="rId73" w:history="1">
              <w:r w:rsidRPr="00647E6C">
                <w:t>rq.pa</w:t>
              </w:r>
            </w:hyperlink>
            <w:r w:rsidRPr="00647E6C">
              <w:t>.legalRepDoc.dudlType != 1, 3, 13, 14, 15, 24</w:t>
            </w:r>
          </w:p>
        </w:tc>
        <w:tc>
          <w:tcPr>
            <w:tcW w:w="634" w:type="pct"/>
            <w:vAlign w:val="center"/>
          </w:tcPr>
          <w:p w14:paraId="1323AA44" w14:textId="0DCFAC94" w:rsidR="00682C41" w:rsidRPr="0099308E" w:rsidRDefault="00682C41" w:rsidP="00682C41">
            <w:pPr>
              <w:pStyle w:val="100"/>
              <w:rPr>
                <w:lang w:val="ru-RU"/>
              </w:rPr>
            </w:pPr>
            <w:r w:rsidRPr="0099308E">
              <w:rPr>
                <w:lang w:val="ru-RU"/>
              </w:rPr>
              <w:t xml:space="preserve">В документе законного представителя в разделе </w:t>
            </w:r>
            <w:r w:rsidRPr="00647E6C">
              <w:t>legalRepDoc</w:t>
            </w:r>
            <w:r w:rsidRPr="0099308E">
              <w:rPr>
                <w:lang w:val="ru-RU"/>
              </w:rPr>
              <w:t xml:space="preserve"> в параметре </w:t>
            </w:r>
            <w:r w:rsidRPr="00647E6C">
              <w:t>ctznOksm</w:t>
            </w:r>
            <w:r w:rsidRPr="0099308E">
              <w:rPr>
                <w:lang w:val="ru-RU"/>
              </w:rPr>
              <w:t xml:space="preserve"> указано гражданство РФ, но тип указанного документа не относится к ДУДЛам, в которых может быть указано гражданство РФ</w:t>
            </w:r>
          </w:p>
        </w:tc>
        <w:tc>
          <w:tcPr>
            <w:tcW w:w="1028" w:type="pct"/>
            <w:vAlign w:val="center"/>
          </w:tcPr>
          <w:p w14:paraId="71AFBA94" w14:textId="29AED545" w:rsidR="00682C41" w:rsidRPr="0099308E" w:rsidRDefault="00682C41" w:rsidP="00682C41">
            <w:pPr>
              <w:pStyle w:val="100"/>
              <w:rPr>
                <w:lang w:val="ru-RU"/>
              </w:rPr>
            </w:pPr>
            <w:r w:rsidRPr="0099308E">
              <w:rPr>
                <w:lang w:val="ru-RU"/>
              </w:rPr>
              <w:t>В документе законного представителя в</w:t>
            </w:r>
            <w:r w:rsidRPr="00647E6C">
              <w:t> </w:t>
            </w:r>
            <w:r w:rsidRPr="0099308E">
              <w:rPr>
                <w:lang w:val="ru-RU"/>
              </w:rPr>
              <w:t xml:space="preserve">разделе </w:t>
            </w:r>
            <w:r w:rsidRPr="00647E6C">
              <w:t>legalRepDoc</w:t>
            </w:r>
            <w:r w:rsidRPr="0099308E">
              <w:rPr>
                <w:lang w:val="ru-RU"/>
              </w:rPr>
              <w:t xml:space="preserve"> в параметре </w:t>
            </w:r>
            <w:r w:rsidRPr="00647E6C">
              <w:t>ctznOksm</w:t>
            </w:r>
            <w:r w:rsidRPr="0099308E">
              <w:rPr>
                <w:lang w:val="ru-RU"/>
              </w:rPr>
              <w:t xml:space="preserve"> указано гражданство РФ, но тип указанного документа не относится к ДУДЛам, в которых может быть указано гражданство РФ</w:t>
            </w:r>
          </w:p>
        </w:tc>
      </w:tr>
      <w:tr w:rsidR="00682C41" w:rsidRPr="00B40693" w14:paraId="4CB18CA2" w14:textId="77777777" w:rsidTr="00385270">
        <w:trPr>
          <w:trHeight w:val="454"/>
        </w:trPr>
        <w:tc>
          <w:tcPr>
            <w:tcW w:w="419" w:type="pct"/>
            <w:vAlign w:val="center"/>
          </w:tcPr>
          <w:p w14:paraId="74A7A233" w14:textId="731C663B" w:rsidR="00682C41" w:rsidRPr="00647E6C" w:rsidRDefault="00682C41" w:rsidP="00682C41">
            <w:pPr>
              <w:pStyle w:val="100"/>
            </w:pPr>
            <w:r w:rsidRPr="00647E6C">
              <w:t>MpiPolicyApplicationService.submitPolicyApplication</w:t>
            </w:r>
          </w:p>
        </w:tc>
        <w:tc>
          <w:tcPr>
            <w:tcW w:w="417" w:type="pct"/>
            <w:vAlign w:val="center"/>
          </w:tcPr>
          <w:p w14:paraId="5E067D61" w14:textId="238AD5AE" w:rsidR="00682C41" w:rsidRPr="00647E6C" w:rsidRDefault="00682C41" w:rsidP="00682C41">
            <w:pPr>
              <w:pStyle w:val="100"/>
            </w:pPr>
            <w:r w:rsidRPr="00647E6C">
              <w:t>3.МПИ.0192</w:t>
            </w:r>
          </w:p>
        </w:tc>
        <w:tc>
          <w:tcPr>
            <w:tcW w:w="417" w:type="pct"/>
            <w:vAlign w:val="center"/>
          </w:tcPr>
          <w:p w14:paraId="2A59937F" w14:textId="545DB6AA" w:rsidR="00682C41" w:rsidRPr="00647E6C" w:rsidRDefault="00682C41" w:rsidP="00682C41">
            <w:pPr>
              <w:pStyle w:val="100"/>
            </w:pPr>
            <w:hyperlink r:id="rId74" w:history="1">
              <w:r w:rsidRPr="00647E6C">
                <w:t>rq.pa</w:t>
              </w:r>
            </w:hyperlink>
            <w:r w:rsidRPr="00647E6C">
              <w:t>.legalRepDoc.ctznOksm</w:t>
            </w:r>
          </w:p>
        </w:tc>
        <w:tc>
          <w:tcPr>
            <w:tcW w:w="417" w:type="pct"/>
            <w:vAlign w:val="center"/>
          </w:tcPr>
          <w:p w14:paraId="497C2DED" w14:textId="77777777" w:rsidR="00682C41" w:rsidRPr="00647E6C" w:rsidRDefault="00682C41" w:rsidP="00682C41">
            <w:pPr>
              <w:pStyle w:val="100"/>
            </w:pPr>
          </w:p>
        </w:tc>
        <w:tc>
          <w:tcPr>
            <w:tcW w:w="417" w:type="pct"/>
          </w:tcPr>
          <w:p w14:paraId="45E0ECFC" w14:textId="77777777" w:rsidR="00682C41" w:rsidRPr="00647E6C" w:rsidRDefault="00682C41" w:rsidP="00682C41">
            <w:pPr>
              <w:pStyle w:val="100"/>
            </w:pPr>
          </w:p>
        </w:tc>
        <w:tc>
          <w:tcPr>
            <w:tcW w:w="417" w:type="pct"/>
            <w:vAlign w:val="center"/>
          </w:tcPr>
          <w:p w14:paraId="3BFABF2E" w14:textId="32D58F22" w:rsidR="00682C41" w:rsidRPr="00647E6C" w:rsidRDefault="00682C41" w:rsidP="00682C41">
            <w:pPr>
              <w:pStyle w:val="100"/>
            </w:pPr>
          </w:p>
        </w:tc>
        <w:tc>
          <w:tcPr>
            <w:tcW w:w="417" w:type="pct"/>
            <w:vAlign w:val="center"/>
          </w:tcPr>
          <w:p w14:paraId="1D8518A3" w14:textId="0C78D5E3" w:rsidR="00682C41" w:rsidRPr="0099308E" w:rsidRDefault="00682C41" w:rsidP="00682C41">
            <w:pPr>
              <w:pStyle w:val="100"/>
              <w:rPr>
                <w:lang w:val="ru-RU"/>
              </w:rPr>
            </w:pPr>
            <w:r w:rsidRPr="00647E6C">
              <w:t>ctznOksm</w:t>
            </w:r>
            <w:r w:rsidRPr="0099308E">
              <w:rPr>
                <w:lang w:val="ru-RU"/>
              </w:rPr>
              <w:t xml:space="preserve"> != </w:t>
            </w:r>
            <w:r w:rsidRPr="00647E6C">
              <w:t>RUS</w:t>
            </w:r>
            <w:r w:rsidRPr="0099308E">
              <w:rPr>
                <w:lang w:val="ru-RU"/>
              </w:rPr>
              <w:t xml:space="preserve"> и не пусто</w:t>
            </w:r>
          </w:p>
        </w:tc>
        <w:tc>
          <w:tcPr>
            <w:tcW w:w="417" w:type="pct"/>
            <w:vAlign w:val="center"/>
          </w:tcPr>
          <w:p w14:paraId="160EDF4A" w14:textId="5F090F9D" w:rsidR="00682C41" w:rsidRPr="00647E6C" w:rsidRDefault="00682C41" w:rsidP="00682C41">
            <w:pPr>
              <w:pStyle w:val="100"/>
            </w:pPr>
            <w:hyperlink r:id="rId75" w:history="1">
              <w:r w:rsidRPr="00647E6C">
                <w:t>rq.pa</w:t>
              </w:r>
            </w:hyperlink>
            <w:r w:rsidRPr="00647E6C">
              <w:t>.legalRepDoc.dudlType != 1, 9, 10, 11, 12, 21, 23, 24, 25, 26, 27, 28, 29</w:t>
            </w:r>
          </w:p>
        </w:tc>
        <w:tc>
          <w:tcPr>
            <w:tcW w:w="634" w:type="pct"/>
            <w:vAlign w:val="center"/>
          </w:tcPr>
          <w:p w14:paraId="5398C497" w14:textId="57C3CC95" w:rsidR="00682C41" w:rsidRPr="0099308E" w:rsidRDefault="00682C41" w:rsidP="00682C41">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xml:space="preserve">, </w:t>
            </w:r>
            <w:r w:rsidRPr="0099308E">
              <w:rPr>
                <w:lang w:val="ru-RU"/>
              </w:rPr>
              <w:lastRenderedPageBreak/>
              <w:t>передается информация, что ЗЛ -</w:t>
            </w:r>
            <w:r w:rsidRPr="00647E6C">
              <w:t> </w:t>
            </w:r>
            <w:r w:rsidRPr="0099308E">
              <w:rPr>
                <w:lang w:val="ru-RU"/>
              </w:rPr>
              <w:t xml:space="preserve"> иностранный гражданин, но тип этого добавляемого документа в параметре </w:t>
            </w:r>
            <w:r w:rsidRPr="00647E6C">
              <w:t>dudlType</w:t>
            </w:r>
            <w:r w:rsidRPr="0099308E">
              <w:rPr>
                <w:lang w:val="ru-RU"/>
              </w:rPr>
              <w:t xml:space="preserve"> не относится к документам иностранного гражданина</w:t>
            </w:r>
          </w:p>
        </w:tc>
        <w:tc>
          <w:tcPr>
            <w:tcW w:w="1028" w:type="pct"/>
            <w:vAlign w:val="center"/>
          </w:tcPr>
          <w:p w14:paraId="698C76AC" w14:textId="33388698" w:rsidR="00682C41" w:rsidRPr="0099308E" w:rsidRDefault="00682C41" w:rsidP="00682C41">
            <w:pPr>
              <w:pStyle w:val="100"/>
              <w:rPr>
                <w:lang w:val="ru-RU"/>
              </w:rPr>
            </w:pPr>
            <w:r w:rsidRPr="0099308E">
              <w:rPr>
                <w:lang w:val="ru-RU"/>
              </w:rPr>
              <w:lastRenderedPageBreak/>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иностранный гражданин, но тип этого добавляемого документа в параметре </w:t>
            </w:r>
            <w:r w:rsidRPr="00647E6C">
              <w:t>dudlType</w:t>
            </w:r>
            <w:r w:rsidRPr="0099308E">
              <w:rPr>
                <w:lang w:val="ru-RU"/>
              </w:rPr>
              <w:t xml:space="preserve"> не относится к </w:t>
            </w:r>
            <w:r w:rsidRPr="0099308E">
              <w:rPr>
                <w:lang w:val="ru-RU"/>
              </w:rPr>
              <w:lastRenderedPageBreak/>
              <w:t>документам иностранного гражданина</w:t>
            </w:r>
          </w:p>
        </w:tc>
      </w:tr>
      <w:tr w:rsidR="00682C41" w:rsidRPr="00B40693" w14:paraId="2EFB1EC4" w14:textId="77777777" w:rsidTr="00385270">
        <w:trPr>
          <w:trHeight w:val="454"/>
        </w:trPr>
        <w:tc>
          <w:tcPr>
            <w:tcW w:w="419" w:type="pct"/>
            <w:vAlign w:val="center"/>
          </w:tcPr>
          <w:p w14:paraId="526D0F1F" w14:textId="0D8C4494" w:rsidR="00682C41" w:rsidRPr="00647E6C" w:rsidRDefault="00682C41" w:rsidP="00682C41">
            <w:pPr>
              <w:pStyle w:val="100"/>
            </w:pPr>
            <w:r w:rsidRPr="00647E6C">
              <w:lastRenderedPageBreak/>
              <w:t>MpiPolicyApplicationService.submitPolicyApplication</w:t>
            </w:r>
          </w:p>
        </w:tc>
        <w:tc>
          <w:tcPr>
            <w:tcW w:w="417" w:type="pct"/>
            <w:vAlign w:val="center"/>
          </w:tcPr>
          <w:p w14:paraId="3CEA0429" w14:textId="592F8A13" w:rsidR="00682C41" w:rsidRPr="00647E6C" w:rsidRDefault="00682C41" w:rsidP="00682C41">
            <w:pPr>
              <w:pStyle w:val="100"/>
            </w:pPr>
            <w:r w:rsidRPr="00647E6C">
              <w:t>3.МПИ.0193</w:t>
            </w:r>
          </w:p>
        </w:tc>
        <w:tc>
          <w:tcPr>
            <w:tcW w:w="417" w:type="pct"/>
            <w:vAlign w:val="center"/>
          </w:tcPr>
          <w:p w14:paraId="2A28C720" w14:textId="6152D651" w:rsidR="00682C41" w:rsidRPr="00647E6C" w:rsidRDefault="00682C41" w:rsidP="00682C41">
            <w:pPr>
              <w:pStyle w:val="100"/>
            </w:pPr>
            <w:hyperlink r:id="rId76" w:history="1">
              <w:r w:rsidRPr="00647E6C">
                <w:t>rq.pa</w:t>
              </w:r>
            </w:hyperlink>
            <w:r w:rsidRPr="00647E6C">
              <w:t>.legalRepDoc.ctznOksm</w:t>
            </w:r>
          </w:p>
        </w:tc>
        <w:tc>
          <w:tcPr>
            <w:tcW w:w="417" w:type="pct"/>
            <w:vAlign w:val="center"/>
          </w:tcPr>
          <w:p w14:paraId="796BEB97" w14:textId="77777777" w:rsidR="00682C41" w:rsidRPr="00647E6C" w:rsidRDefault="00682C41" w:rsidP="00682C41">
            <w:pPr>
              <w:pStyle w:val="100"/>
            </w:pPr>
          </w:p>
        </w:tc>
        <w:tc>
          <w:tcPr>
            <w:tcW w:w="417" w:type="pct"/>
          </w:tcPr>
          <w:p w14:paraId="7DC7B1F9" w14:textId="77777777" w:rsidR="00682C41" w:rsidRPr="00647E6C" w:rsidRDefault="00682C41" w:rsidP="00682C41">
            <w:pPr>
              <w:pStyle w:val="100"/>
            </w:pPr>
          </w:p>
        </w:tc>
        <w:tc>
          <w:tcPr>
            <w:tcW w:w="417" w:type="pct"/>
            <w:vAlign w:val="center"/>
          </w:tcPr>
          <w:p w14:paraId="3C39FF4F" w14:textId="60F04D05" w:rsidR="00682C41" w:rsidRPr="00647E6C" w:rsidRDefault="00682C41" w:rsidP="00682C41">
            <w:pPr>
              <w:pStyle w:val="100"/>
            </w:pPr>
          </w:p>
        </w:tc>
        <w:tc>
          <w:tcPr>
            <w:tcW w:w="417" w:type="pct"/>
            <w:vAlign w:val="center"/>
          </w:tcPr>
          <w:p w14:paraId="1804527E" w14:textId="5DA5DED8" w:rsidR="00682C41" w:rsidRPr="00647E6C" w:rsidRDefault="00682C41" w:rsidP="00682C41">
            <w:pPr>
              <w:pStyle w:val="100"/>
            </w:pPr>
            <w:r w:rsidRPr="00647E6C">
              <w:t>ctznOksm пусто</w:t>
            </w:r>
          </w:p>
        </w:tc>
        <w:tc>
          <w:tcPr>
            <w:tcW w:w="417" w:type="pct"/>
            <w:vAlign w:val="center"/>
          </w:tcPr>
          <w:p w14:paraId="78DD689D" w14:textId="64E36FD2" w:rsidR="00682C41" w:rsidRPr="00647E6C" w:rsidRDefault="00682C41" w:rsidP="00682C41">
            <w:pPr>
              <w:pStyle w:val="100"/>
            </w:pPr>
            <w:hyperlink r:id="rId77" w:history="1">
              <w:r w:rsidRPr="00647E6C">
                <w:t>rq.pa</w:t>
              </w:r>
            </w:hyperlink>
            <w:r w:rsidRPr="00647E6C">
              <w:t>.legalRepDoc.dudlType != 10, 11, 12, 22, 23, 24, 25, 27, 28</w:t>
            </w:r>
          </w:p>
        </w:tc>
        <w:tc>
          <w:tcPr>
            <w:tcW w:w="634" w:type="pct"/>
            <w:vAlign w:val="center"/>
          </w:tcPr>
          <w:p w14:paraId="61033BC1" w14:textId="505BBE55" w:rsidR="00682C41" w:rsidRPr="0099308E" w:rsidRDefault="00682C41" w:rsidP="00682C41">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лицо без гражданства, но тип этого добавляемого документа в параметре </w:t>
            </w:r>
            <w:r w:rsidRPr="00647E6C">
              <w:t>dudlType</w:t>
            </w:r>
            <w:r w:rsidRPr="0099308E">
              <w:rPr>
                <w:lang w:val="ru-RU"/>
              </w:rPr>
              <w:t xml:space="preserve"> не относится к документам лица без гражданства</w:t>
            </w:r>
          </w:p>
        </w:tc>
        <w:tc>
          <w:tcPr>
            <w:tcW w:w="1028" w:type="pct"/>
            <w:vAlign w:val="center"/>
          </w:tcPr>
          <w:p w14:paraId="113164F7" w14:textId="1A90367C" w:rsidR="00682C41" w:rsidRPr="0099308E" w:rsidRDefault="00682C41" w:rsidP="00682C41">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лицо без гражданства, но тип этого добавляемого документа в параметре </w:t>
            </w:r>
            <w:r w:rsidRPr="00647E6C">
              <w:t>dudlType</w:t>
            </w:r>
            <w:r w:rsidRPr="0099308E">
              <w:rPr>
                <w:lang w:val="ru-RU"/>
              </w:rPr>
              <w:t xml:space="preserve"> не относится к документам лица без гражданства</w:t>
            </w:r>
          </w:p>
        </w:tc>
      </w:tr>
      <w:tr w:rsidR="00682C41" w:rsidRPr="00B40693" w14:paraId="09ABA019" w14:textId="77777777" w:rsidTr="00385270">
        <w:trPr>
          <w:trHeight w:val="454"/>
        </w:trPr>
        <w:tc>
          <w:tcPr>
            <w:tcW w:w="419" w:type="pct"/>
            <w:vAlign w:val="center"/>
          </w:tcPr>
          <w:p w14:paraId="72D8002B" w14:textId="6AA1B657" w:rsidR="00682C41" w:rsidRPr="00647E6C" w:rsidRDefault="00682C41" w:rsidP="00682C41">
            <w:pPr>
              <w:pStyle w:val="100"/>
            </w:pPr>
            <w:r w:rsidRPr="00647E6C">
              <w:lastRenderedPageBreak/>
              <w:t>MpiPolicyApplicationService.submitPolicyApplication</w:t>
            </w:r>
          </w:p>
        </w:tc>
        <w:tc>
          <w:tcPr>
            <w:tcW w:w="417" w:type="pct"/>
            <w:vAlign w:val="center"/>
          </w:tcPr>
          <w:p w14:paraId="638B6FF3" w14:textId="58DD2449" w:rsidR="00682C41" w:rsidRPr="00647E6C" w:rsidRDefault="00682C41" w:rsidP="00682C41">
            <w:pPr>
              <w:pStyle w:val="100"/>
            </w:pPr>
            <w:r w:rsidRPr="00647E6C">
              <w:t>3.МПИ.0194</w:t>
            </w:r>
          </w:p>
        </w:tc>
        <w:tc>
          <w:tcPr>
            <w:tcW w:w="417" w:type="pct"/>
            <w:vAlign w:val="center"/>
          </w:tcPr>
          <w:p w14:paraId="77D54B95" w14:textId="02E1C65E" w:rsidR="00682C41" w:rsidRPr="00647E6C" w:rsidRDefault="00682C41" w:rsidP="00682C41">
            <w:pPr>
              <w:pStyle w:val="100"/>
            </w:pPr>
            <w:hyperlink r:id="rId78" w:history="1">
              <w:r w:rsidRPr="00647E6C">
                <w:t>rq.pa</w:t>
              </w:r>
            </w:hyperlink>
            <w:r w:rsidRPr="00647E6C">
              <w:t>.legalRepDoc.ctznOksm</w:t>
            </w:r>
          </w:p>
        </w:tc>
        <w:tc>
          <w:tcPr>
            <w:tcW w:w="417" w:type="pct"/>
            <w:vAlign w:val="center"/>
          </w:tcPr>
          <w:p w14:paraId="4CC178E2" w14:textId="77777777" w:rsidR="00682C41" w:rsidRPr="00647E6C" w:rsidRDefault="00682C41" w:rsidP="00682C41">
            <w:pPr>
              <w:pStyle w:val="100"/>
            </w:pPr>
          </w:p>
        </w:tc>
        <w:tc>
          <w:tcPr>
            <w:tcW w:w="417" w:type="pct"/>
          </w:tcPr>
          <w:p w14:paraId="311DA114" w14:textId="77777777" w:rsidR="00682C41" w:rsidRPr="00647E6C" w:rsidRDefault="00682C41" w:rsidP="00682C41">
            <w:pPr>
              <w:pStyle w:val="100"/>
            </w:pPr>
          </w:p>
        </w:tc>
        <w:tc>
          <w:tcPr>
            <w:tcW w:w="417" w:type="pct"/>
            <w:vAlign w:val="center"/>
          </w:tcPr>
          <w:p w14:paraId="3547435B" w14:textId="710392A4" w:rsidR="00682C41" w:rsidRPr="00647E6C" w:rsidRDefault="00682C41" w:rsidP="00682C41">
            <w:pPr>
              <w:pStyle w:val="100"/>
            </w:pPr>
          </w:p>
        </w:tc>
        <w:tc>
          <w:tcPr>
            <w:tcW w:w="417" w:type="pct"/>
            <w:vAlign w:val="center"/>
          </w:tcPr>
          <w:p w14:paraId="09EFB7F4" w14:textId="6160308A" w:rsidR="00682C41" w:rsidRPr="00647E6C" w:rsidRDefault="00682C41" w:rsidP="00682C41">
            <w:pPr>
              <w:pStyle w:val="100"/>
            </w:pPr>
            <w:r w:rsidRPr="00647E6C">
              <w:t>ctznOksm не пусто</w:t>
            </w:r>
          </w:p>
        </w:tc>
        <w:tc>
          <w:tcPr>
            <w:tcW w:w="417" w:type="pct"/>
            <w:vAlign w:val="center"/>
          </w:tcPr>
          <w:p w14:paraId="4C70C077" w14:textId="4233011D" w:rsidR="00682C41" w:rsidRPr="00647E6C" w:rsidRDefault="00682C41" w:rsidP="00682C41">
            <w:pPr>
              <w:pStyle w:val="100"/>
            </w:pPr>
            <w:r w:rsidRPr="00647E6C">
              <w:t>noCitizenship != 0 - False (нет)</w:t>
            </w:r>
          </w:p>
        </w:tc>
        <w:tc>
          <w:tcPr>
            <w:tcW w:w="634" w:type="pct"/>
            <w:vAlign w:val="center"/>
          </w:tcPr>
          <w:p w14:paraId="1C94713F" w14:textId="39BE8D5A" w:rsidR="00682C41" w:rsidRPr="0099308E" w:rsidRDefault="00682C41" w:rsidP="00682C41">
            <w:pPr>
              <w:pStyle w:val="100"/>
              <w:rPr>
                <w:lang w:val="ru-RU"/>
              </w:rPr>
            </w:pPr>
            <w:r w:rsidRPr="0099308E">
              <w:rPr>
                <w:lang w:val="ru-RU"/>
              </w:rPr>
              <w:t xml:space="preserve">Если параметр </w:t>
            </w:r>
            <w:r w:rsidRPr="00647E6C">
              <w:t>ctznOksm</w:t>
            </w:r>
            <w:r w:rsidRPr="0099308E">
              <w:rPr>
                <w:lang w:val="ru-RU"/>
              </w:rPr>
              <w:t xml:space="preserve"> не пуст, то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c>
          <w:tcPr>
            <w:tcW w:w="1028" w:type="pct"/>
            <w:vAlign w:val="center"/>
          </w:tcPr>
          <w:p w14:paraId="1F548CD6" w14:textId="2986EE8B" w:rsidR="00682C41" w:rsidRPr="0099308E" w:rsidRDefault="00682C41" w:rsidP="00682C41">
            <w:pPr>
              <w:pStyle w:val="100"/>
              <w:rPr>
                <w:lang w:val="ru-RU"/>
              </w:rPr>
            </w:pPr>
            <w:r w:rsidRPr="0099308E">
              <w:rPr>
                <w:lang w:val="ru-RU"/>
              </w:rPr>
              <w:t xml:space="preserve">Если параметр </w:t>
            </w:r>
            <w:r w:rsidRPr="00647E6C">
              <w:t>ctznOksm</w:t>
            </w:r>
            <w:r w:rsidRPr="0099308E">
              <w:rPr>
                <w:lang w:val="ru-RU"/>
              </w:rPr>
              <w:t xml:space="preserve"> не пуст, то</w:t>
            </w:r>
            <w:r w:rsidRPr="00647E6C">
              <w:t> </w:t>
            </w:r>
            <w:r w:rsidRPr="0099308E">
              <w:rPr>
                <w:lang w:val="ru-RU"/>
              </w:rPr>
              <w:t xml:space="preserve">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r>
      <w:tr w:rsidR="00682C41" w:rsidRPr="00B40693" w14:paraId="0FE46944" w14:textId="77777777" w:rsidTr="00385270">
        <w:trPr>
          <w:trHeight w:val="454"/>
        </w:trPr>
        <w:tc>
          <w:tcPr>
            <w:tcW w:w="419" w:type="pct"/>
            <w:vAlign w:val="center"/>
          </w:tcPr>
          <w:p w14:paraId="182994F5" w14:textId="5E418B0A" w:rsidR="00682C41" w:rsidRPr="00647E6C" w:rsidRDefault="00682C41" w:rsidP="00682C41">
            <w:pPr>
              <w:pStyle w:val="100"/>
            </w:pPr>
            <w:r w:rsidRPr="00647E6C">
              <w:t>MpiPolicyApplicationService.submitPolicyApplication</w:t>
            </w:r>
          </w:p>
        </w:tc>
        <w:tc>
          <w:tcPr>
            <w:tcW w:w="417" w:type="pct"/>
            <w:vAlign w:val="center"/>
          </w:tcPr>
          <w:p w14:paraId="0E44457C" w14:textId="137FD434" w:rsidR="00682C41" w:rsidRPr="00647E6C" w:rsidRDefault="00682C41" w:rsidP="00682C41">
            <w:pPr>
              <w:pStyle w:val="100"/>
            </w:pPr>
            <w:r w:rsidRPr="00647E6C">
              <w:t>3.МПИ.0195</w:t>
            </w:r>
          </w:p>
        </w:tc>
        <w:tc>
          <w:tcPr>
            <w:tcW w:w="417" w:type="pct"/>
            <w:vAlign w:val="center"/>
          </w:tcPr>
          <w:p w14:paraId="69B76A40" w14:textId="177665D7" w:rsidR="00682C41" w:rsidRPr="00647E6C" w:rsidRDefault="00682C41" w:rsidP="00682C41">
            <w:pPr>
              <w:pStyle w:val="100"/>
            </w:pPr>
            <w:hyperlink r:id="rId79" w:history="1">
              <w:r w:rsidRPr="00647E6C">
                <w:t>rq.pa</w:t>
              </w:r>
            </w:hyperlink>
            <w:r w:rsidRPr="00647E6C">
              <w:t>.legalRepDoc.ctznOksm</w:t>
            </w:r>
          </w:p>
        </w:tc>
        <w:tc>
          <w:tcPr>
            <w:tcW w:w="417" w:type="pct"/>
            <w:vAlign w:val="center"/>
          </w:tcPr>
          <w:p w14:paraId="3C740466" w14:textId="77777777" w:rsidR="00682C41" w:rsidRPr="00647E6C" w:rsidRDefault="00682C41" w:rsidP="00682C41">
            <w:pPr>
              <w:pStyle w:val="100"/>
            </w:pPr>
          </w:p>
        </w:tc>
        <w:tc>
          <w:tcPr>
            <w:tcW w:w="417" w:type="pct"/>
          </w:tcPr>
          <w:p w14:paraId="57E729F7" w14:textId="77777777" w:rsidR="00682C41" w:rsidRPr="00647E6C" w:rsidRDefault="00682C41" w:rsidP="00682C41">
            <w:pPr>
              <w:pStyle w:val="100"/>
            </w:pPr>
          </w:p>
        </w:tc>
        <w:tc>
          <w:tcPr>
            <w:tcW w:w="417" w:type="pct"/>
            <w:vAlign w:val="center"/>
          </w:tcPr>
          <w:p w14:paraId="49D98D27" w14:textId="58B94DB6" w:rsidR="00682C41" w:rsidRPr="00647E6C" w:rsidRDefault="00682C41" w:rsidP="00682C41">
            <w:pPr>
              <w:pStyle w:val="100"/>
            </w:pPr>
          </w:p>
        </w:tc>
        <w:tc>
          <w:tcPr>
            <w:tcW w:w="417" w:type="pct"/>
            <w:vAlign w:val="center"/>
          </w:tcPr>
          <w:p w14:paraId="3A08F1AD" w14:textId="59A0451C" w:rsidR="00682C41" w:rsidRPr="00647E6C" w:rsidRDefault="00682C41" w:rsidP="00682C41">
            <w:pPr>
              <w:pStyle w:val="100"/>
            </w:pPr>
            <w:r w:rsidRPr="00647E6C">
              <w:t>ctznOksm пусто</w:t>
            </w:r>
          </w:p>
        </w:tc>
        <w:tc>
          <w:tcPr>
            <w:tcW w:w="417" w:type="pct"/>
            <w:vAlign w:val="center"/>
          </w:tcPr>
          <w:p w14:paraId="042C51E4" w14:textId="74882267" w:rsidR="00682C41" w:rsidRPr="00647E6C" w:rsidRDefault="00682C41" w:rsidP="00682C41">
            <w:pPr>
              <w:pStyle w:val="100"/>
            </w:pPr>
            <w:r w:rsidRPr="00647E6C">
              <w:t>noCitizenship != 1 - True (да)</w:t>
            </w:r>
          </w:p>
        </w:tc>
        <w:tc>
          <w:tcPr>
            <w:tcW w:w="634" w:type="pct"/>
            <w:vAlign w:val="center"/>
          </w:tcPr>
          <w:p w14:paraId="334E5BB7" w14:textId="259CC474" w:rsidR="00682C41" w:rsidRPr="0099308E" w:rsidRDefault="00682C41" w:rsidP="00682C41">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c>
          <w:tcPr>
            <w:tcW w:w="1028" w:type="pct"/>
            <w:vAlign w:val="center"/>
          </w:tcPr>
          <w:p w14:paraId="0D1C4088" w14:textId="387A0684" w:rsidR="00682C41" w:rsidRPr="0099308E" w:rsidRDefault="00682C41" w:rsidP="00682C41">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r>
      <w:tr w:rsidR="00682C41" w:rsidRPr="00B40693" w14:paraId="403EE1B6" w14:textId="77777777" w:rsidTr="00385270">
        <w:trPr>
          <w:trHeight w:val="454"/>
        </w:trPr>
        <w:tc>
          <w:tcPr>
            <w:tcW w:w="419" w:type="pct"/>
            <w:vAlign w:val="center"/>
          </w:tcPr>
          <w:p w14:paraId="48A71099" w14:textId="0A295383" w:rsidR="00682C41" w:rsidRPr="00647E6C" w:rsidRDefault="00682C41" w:rsidP="00682C41">
            <w:pPr>
              <w:pStyle w:val="100"/>
            </w:pPr>
            <w:r w:rsidRPr="00647E6C">
              <w:t>MpiPolicyApplicationService.submitPolicyApplication</w:t>
            </w:r>
          </w:p>
        </w:tc>
        <w:tc>
          <w:tcPr>
            <w:tcW w:w="417" w:type="pct"/>
            <w:vAlign w:val="center"/>
          </w:tcPr>
          <w:p w14:paraId="4C348E94" w14:textId="6E7572FF" w:rsidR="00682C41" w:rsidRPr="00647E6C" w:rsidRDefault="00682C41" w:rsidP="00682C41">
            <w:pPr>
              <w:pStyle w:val="100"/>
            </w:pPr>
            <w:r w:rsidRPr="00647E6C">
              <w:t>3.МПИ.0196</w:t>
            </w:r>
          </w:p>
        </w:tc>
        <w:tc>
          <w:tcPr>
            <w:tcW w:w="417" w:type="pct"/>
            <w:vAlign w:val="center"/>
          </w:tcPr>
          <w:p w14:paraId="425798C9" w14:textId="56FC195B" w:rsidR="00682C41" w:rsidRPr="00647E6C" w:rsidRDefault="00682C41" w:rsidP="00682C41">
            <w:pPr>
              <w:pStyle w:val="100"/>
            </w:pPr>
            <w:hyperlink r:id="rId80" w:history="1">
              <w:r w:rsidRPr="00647E6C">
                <w:t>rq.pa</w:t>
              </w:r>
            </w:hyperlink>
            <w:r w:rsidRPr="00647E6C">
              <w:t>.legalRepDoc.noCitizenship</w:t>
            </w:r>
          </w:p>
        </w:tc>
        <w:tc>
          <w:tcPr>
            <w:tcW w:w="417" w:type="pct"/>
            <w:vAlign w:val="center"/>
          </w:tcPr>
          <w:p w14:paraId="358D1C54" w14:textId="77777777" w:rsidR="00682C41" w:rsidRPr="00647E6C" w:rsidRDefault="00682C41" w:rsidP="00682C41">
            <w:pPr>
              <w:pStyle w:val="100"/>
            </w:pPr>
          </w:p>
        </w:tc>
        <w:tc>
          <w:tcPr>
            <w:tcW w:w="417" w:type="pct"/>
          </w:tcPr>
          <w:p w14:paraId="27EEEB6B" w14:textId="77777777" w:rsidR="00682C41" w:rsidRPr="00647E6C" w:rsidRDefault="00682C41" w:rsidP="00682C41">
            <w:pPr>
              <w:pStyle w:val="100"/>
            </w:pPr>
          </w:p>
        </w:tc>
        <w:tc>
          <w:tcPr>
            <w:tcW w:w="417" w:type="pct"/>
            <w:vAlign w:val="center"/>
          </w:tcPr>
          <w:p w14:paraId="01849D08" w14:textId="5A41C351" w:rsidR="00682C41" w:rsidRPr="00647E6C" w:rsidRDefault="00682C41" w:rsidP="00682C41">
            <w:pPr>
              <w:pStyle w:val="100"/>
            </w:pPr>
          </w:p>
        </w:tc>
        <w:tc>
          <w:tcPr>
            <w:tcW w:w="417" w:type="pct"/>
            <w:vAlign w:val="center"/>
          </w:tcPr>
          <w:p w14:paraId="5788FF91" w14:textId="0BD1D4E6" w:rsidR="00682C41" w:rsidRPr="00647E6C" w:rsidRDefault="00682C41" w:rsidP="00682C41">
            <w:pPr>
              <w:pStyle w:val="100"/>
            </w:pPr>
          </w:p>
        </w:tc>
        <w:tc>
          <w:tcPr>
            <w:tcW w:w="417" w:type="pct"/>
            <w:vAlign w:val="center"/>
          </w:tcPr>
          <w:p w14:paraId="3DC13857" w14:textId="13127687" w:rsidR="00682C41" w:rsidRPr="00647E6C" w:rsidRDefault="00682C41" w:rsidP="00682C41">
            <w:pPr>
              <w:pStyle w:val="100"/>
            </w:pPr>
            <w:r w:rsidRPr="00647E6C">
              <w:t>noCitizenship пусто</w:t>
            </w:r>
          </w:p>
        </w:tc>
        <w:tc>
          <w:tcPr>
            <w:tcW w:w="634" w:type="pct"/>
            <w:vAlign w:val="center"/>
          </w:tcPr>
          <w:p w14:paraId="389B3EAB" w14:textId="4659E745"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1C6DED8C" w14:textId="3C58BC63" w:rsidR="00682C41" w:rsidRPr="0099308E" w:rsidRDefault="00682C41" w:rsidP="00682C41">
            <w:pPr>
              <w:pStyle w:val="100"/>
              <w:rPr>
                <w:lang w:val="ru-RU"/>
              </w:rPr>
            </w:pPr>
            <w:r w:rsidRPr="0099308E">
              <w:rPr>
                <w:lang w:val="ru-RU"/>
              </w:rPr>
              <w:t xml:space="preserve">Параметр </w:t>
            </w:r>
            <w:r w:rsidRPr="00647E6C">
              <w:t>noCitizenship </w:t>
            </w:r>
            <w:r w:rsidRPr="0099308E">
              <w:rPr>
                <w:lang w:val="ru-RU"/>
              </w:rPr>
              <w:t>не может передаваться с пустым значением</w:t>
            </w:r>
          </w:p>
        </w:tc>
      </w:tr>
      <w:tr w:rsidR="00682C41" w:rsidRPr="00B40693" w14:paraId="430D6AA4" w14:textId="77777777" w:rsidTr="00385270">
        <w:trPr>
          <w:trHeight w:val="454"/>
        </w:trPr>
        <w:tc>
          <w:tcPr>
            <w:tcW w:w="419" w:type="pct"/>
            <w:vAlign w:val="center"/>
          </w:tcPr>
          <w:p w14:paraId="4765D264" w14:textId="020A0DD3" w:rsidR="00682C41" w:rsidRPr="00647E6C" w:rsidRDefault="00682C41" w:rsidP="00682C41">
            <w:pPr>
              <w:pStyle w:val="100"/>
            </w:pPr>
            <w:r w:rsidRPr="00647E6C">
              <w:t>MpiPolicyApplicationService.submitPolicyApplication</w:t>
            </w:r>
          </w:p>
        </w:tc>
        <w:tc>
          <w:tcPr>
            <w:tcW w:w="417" w:type="pct"/>
            <w:vAlign w:val="center"/>
          </w:tcPr>
          <w:p w14:paraId="284526EA" w14:textId="56C0FD44" w:rsidR="00682C41" w:rsidRPr="00647E6C" w:rsidRDefault="00682C41" w:rsidP="00682C41">
            <w:pPr>
              <w:pStyle w:val="100"/>
            </w:pPr>
            <w:r w:rsidRPr="00647E6C">
              <w:t>3.МПИ.0197</w:t>
            </w:r>
          </w:p>
        </w:tc>
        <w:tc>
          <w:tcPr>
            <w:tcW w:w="417" w:type="pct"/>
            <w:vAlign w:val="center"/>
          </w:tcPr>
          <w:p w14:paraId="50EDA6C3" w14:textId="778BE8D5" w:rsidR="00682C41" w:rsidRPr="00647E6C" w:rsidRDefault="00682C41" w:rsidP="00682C41">
            <w:pPr>
              <w:pStyle w:val="100"/>
            </w:pPr>
            <w:hyperlink r:id="rId81" w:history="1">
              <w:r w:rsidRPr="00647E6C">
                <w:t>rq.pa</w:t>
              </w:r>
            </w:hyperlink>
            <w:r w:rsidRPr="00647E6C">
              <w:t>.legalRepDoc.noCitizenship</w:t>
            </w:r>
          </w:p>
        </w:tc>
        <w:tc>
          <w:tcPr>
            <w:tcW w:w="417" w:type="pct"/>
            <w:vAlign w:val="center"/>
          </w:tcPr>
          <w:p w14:paraId="482375E2" w14:textId="77777777" w:rsidR="00682C41" w:rsidRPr="00647E6C" w:rsidRDefault="00682C41" w:rsidP="00682C41">
            <w:pPr>
              <w:pStyle w:val="100"/>
            </w:pPr>
          </w:p>
        </w:tc>
        <w:tc>
          <w:tcPr>
            <w:tcW w:w="417" w:type="pct"/>
          </w:tcPr>
          <w:p w14:paraId="50C93A7B" w14:textId="77777777" w:rsidR="00682C41" w:rsidRPr="00647E6C" w:rsidRDefault="00682C41" w:rsidP="00682C41">
            <w:pPr>
              <w:pStyle w:val="100"/>
            </w:pPr>
          </w:p>
        </w:tc>
        <w:tc>
          <w:tcPr>
            <w:tcW w:w="417" w:type="pct"/>
            <w:vAlign w:val="center"/>
          </w:tcPr>
          <w:p w14:paraId="136E4049" w14:textId="13CA3E6B" w:rsidR="00682C41" w:rsidRPr="00647E6C" w:rsidRDefault="00682C41" w:rsidP="00682C41">
            <w:pPr>
              <w:pStyle w:val="100"/>
            </w:pPr>
          </w:p>
        </w:tc>
        <w:tc>
          <w:tcPr>
            <w:tcW w:w="417" w:type="pct"/>
            <w:vAlign w:val="center"/>
          </w:tcPr>
          <w:p w14:paraId="07A4FA8D" w14:textId="4658DA9F" w:rsidR="00682C41" w:rsidRPr="00647E6C" w:rsidRDefault="00682C41" w:rsidP="00682C41">
            <w:pPr>
              <w:pStyle w:val="100"/>
            </w:pPr>
          </w:p>
        </w:tc>
        <w:tc>
          <w:tcPr>
            <w:tcW w:w="417" w:type="pct"/>
            <w:vAlign w:val="center"/>
          </w:tcPr>
          <w:p w14:paraId="5F2CB861" w14:textId="3A5A3804" w:rsidR="00682C41" w:rsidRPr="0099308E" w:rsidRDefault="00682C41" w:rsidP="00682C41">
            <w:pPr>
              <w:pStyle w:val="100"/>
              <w:rPr>
                <w:lang w:val="ru-RU"/>
              </w:rPr>
            </w:pPr>
            <w:r w:rsidRPr="00647E6C">
              <w:t>noCitizenship</w:t>
            </w:r>
            <w:r w:rsidRPr="0099308E">
              <w:rPr>
                <w:lang w:val="ru-RU"/>
              </w:rPr>
              <w:t xml:space="preserve"> не принадлежит {0 - </w:t>
            </w:r>
            <w:r w:rsidRPr="00647E6C">
              <w:t>False</w:t>
            </w:r>
            <w:r w:rsidRPr="0099308E">
              <w:rPr>
                <w:lang w:val="ru-RU"/>
              </w:rPr>
              <w:t xml:space="preserve"> (нет); 1 - </w:t>
            </w:r>
            <w:r w:rsidRPr="00647E6C">
              <w:t>True</w:t>
            </w:r>
            <w:r w:rsidRPr="0099308E">
              <w:rPr>
                <w:lang w:val="ru-RU"/>
              </w:rPr>
              <w:t>}</w:t>
            </w:r>
          </w:p>
        </w:tc>
        <w:tc>
          <w:tcPr>
            <w:tcW w:w="634" w:type="pct"/>
            <w:vAlign w:val="center"/>
          </w:tcPr>
          <w:p w14:paraId="51AA542D" w14:textId="3223BE08" w:rsidR="00682C41" w:rsidRPr="0099308E" w:rsidRDefault="00682C41" w:rsidP="00682C41">
            <w:pPr>
              <w:pStyle w:val="100"/>
              <w:rPr>
                <w:lang w:val="ru-RU"/>
              </w:rPr>
            </w:pPr>
            <w:r w:rsidRPr="0099308E">
              <w:rPr>
                <w:lang w:val="ru-RU"/>
              </w:rPr>
              <w:t xml:space="preserve">Проверить, что указано одно из следующих значений: 0 - </w:t>
            </w:r>
            <w:r w:rsidRPr="00647E6C">
              <w:t>False</w:t>
            </w:r>
            <w:r w:rsidRPr="0099308E">
              <w:rPr>
                <w:lang w:val="ru-RU"/>
              </w:rPr>
              <w:t xml:space="preserve"> (нет); 1 - </w:t>
            </w:r>
            <w:r w:rsidRPr="00647E6C">
              <w:t>True</w:t>
            </w:r>
            <w:r w:rsidRPr="0099308E">
              <w:rPr>
                <w:lang w:val="ru-RU"/>
              </w:rPr>
              <w:t xml:space="preserve"> (да)</w:t>
            </w:r>
          </w:p>
        </w:tc>
        <w:tc>
          <w:tcPr>
            <w:tcW w:w="1028" w:type="pct"/>
            <w:vAlign w:val="center"/>
          </w:tcPr>
          <w:p w14:paraId="5F00F6EA" w14:textId="333FF1EA" w:rsidR="00682C41" w:rsidRPr="0099308E" w:rsidRDefault="00682C41" w:rsidP="00682C41">
            <w:pPr>
              <w:pStyle w:val="100"/>
              <w:rPr>
                <w:lang w:val="ru-RU"/>
              </w:rPr>
            </w:pPr>
            <w:r w:rsidRPr="0099308E">
              <w:rPr>
                <w:lang w:val="ru-RU"/>
              </w:rPr>
              <w:t xml:space="preserve">В параметре </w:t>
            </w:r>
            <w:r w:rsidRPr="00647E6C">
              <w:t>noCitizenship</w:t>
            </w:r>
            <w:r w:rsidRPr="0099308E">
              <w:rPr>
                <w:lang w:val="ru-RU"/>
              </w:rPr>
              <w:t xml:space="preserve"> передано недопустимое значение. Должно быть указано одно из следующих значений: 0 - </w:t>
            </w:r>
            <w:r w:rsidRPr="00647E6C">
              <w:t>False</w:t>
            </w:r>
            <w:r w:rsidRPr="0099308E">
              <w:rPr>
                <w:lang w:val="ru-RU"/>
              </w:rPr>
              <w:t xml:space="preserve"> (нет); 1 - </w:t>
            </w:r>
            <w:r w:rsidRPr="00647E6C">
              <w:t>True</w:t>
            </w:r>
            <w:r w:rsidRPr="0099308E">
              <w:rPr>
                <w:lang w:val="ru-RU"/>
              </w:rPr>
              <w:t xml:space="preserve"> (да)</w:t>
            </w:r>
          </w:p>
        </w:tc>
      </w:tr>
      <w:tr w:rsidR="00682C41" w:rsidRPr="00B40693" w14:paraId="7C54C54C" w14:textId="77777777" w:rsidTr="00385270">
        <w:trPr>
          <w:trHeight w:val="454"/>
        </w:trPr>
        <w:tc>
          <w:tcPr>
            <w:tcW w:w="419" w:type="pct"/>
            <w:vAlign w:val="center"/>
          </w:tcPr>
          <w:p w14:paraId="74C0E42D" w14:textId="203E04D0" w:rsidR="00682C41" w:rsidRPr="00647E6C" w:rsidRDefault="00682C41" w:rsidP="00682C41">
            <w:pPr>
              <w:pStyle w:val="100"/>
            </w:pPr>
            <w:r w:rsidRPr="00647E6C">
              <w:t>MpiPolicyApplicationService.submitPolicyApplication</w:t>
            </w:r>
          </w:p>
        </w:tc>
        <w:tc>
          <w:tcPr>
            <w:tcW w:w="417" w:type="pct"/>
            <w:vAlign w:val="center"/>
          </w:tcPr>
          <w:p w14:paraId="26FE80F2" w14:textId="064B531E" w:rsidR="00682C41" w:rsidRPr="00647E6C" w:rsidRDefault="00682C41" w:rsidP="00682C41">
            <w:pPr>
              <w:pStyle w:val="100"/>
            </w:pPr>
            <w:r w:rsidRPr="00647E6C">
              <w:t>3.МПИ.0198</w:t>
            </w:r>
          </w:p>
        </w:tc>
        <w:tc>
          <w:tcPr>
            <w:tcW w:w="417" w:type="pct"/>
            <w:vAlign w:val="center"/>
          </w:tcPr>
          <w:p w14:paraId="5ACDA0B4" w14:textId="6058BC43" w:rsidR="00682C41" w:rsidRPr="00647E6C" w:rsidRDefault="00682C41" w:rsidP="00682C41">
            <w:pPr>
              <w:pStyle w:val="100"/>
            </w:pPr>
            <w:hyperlink r:id="rId82" w:history="1">
              <w:r w:rsidRPr="00647E6C">
                <w:t>rq.pa</w:t>
              </w:r>
            </w:hyperlink>
            <w:r w:rsidRPr="00647E6C">
              <w:t>.legalRepDoc.issuerOksm</w:t>
            </w:r>
          </w:p>
        </w:tc>
        <w:tc>
          <w:tcPr>
            <w:tcW w:w="417" w:type="pct"/>
            <w:vAlign w:val="center"/>
          </w:tcPr>
          <w:p w14:paraId="1D9AFB19" w14:textId="4712AB18" w:rsidR="00682C41" w:rsidRPr="0099308E" w:rsidRDefault="00682C41" w:rsidP="00682C41">
            <w:pPr>
              <w:pStyle w:val="100"/>
              <w:rPr>
                <w:lang w:val="ru-RU"/>
              </w:rPr>
            </w:pPr>
            <w:hyperlink r:id="rId83"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5C5AEB3B" w14:textId="77777777" w:rsidR="00682C41" w:rsidRPr="0099308E" w:rsidRDefault="00682C41" w:rsidP="00682C41">
            <w:pPr>
              <w:pStyle w:val="100"/>
              <w:rPr>
                <w:lang w:val="ru-RU"/>
              </w:rPr>
            </w:pPr>
          </w:p>
        </w:tc>
        <w:tc>
          <w:tcPr>
            <w:tcW w:w="417" w:type="pct"/>
            <w:vAlign w:val="center"/>
          </w:tcPr>
          <w:p w14:paraId="5D9FC286" w14:textId="52D54F95" w:rsidR="00682C41" w:rsidRPr="00647E6C" w:rsidRDefault="00682C41" w:rsidP="00682C41">
            <w:pPr>
              <w:pStyle w:val="100"/>
            </w:pPr>
            <w:r w:rsidRPr="00647E6C">
              <w:t>ALFA3</w:t>
            </w:r>
          </w:p>
        </w:tc>
        <w:tc>
          <w:tcPr>
            <w:tcW w:w="417" w:type="pct"/>
            <w:vAlign w:val="center"/>
          </w:tcPr>
          <w:p w14:paraId="54F683B7" w14:textId="6F1CF74E" w:rsidR="00682C41" w:rsidRPr="00647E6C" w:rsidRDefault="00682C41" w:rsidP="00682C41">
            <w:pPr>
              <w:pStyle w:val="100"/>
            </w:pPr>
            <w:r w:rsidRPr="00647E6C">
              <w:t>не пусто</w:t>
            </w:r>
          </w:p>
        </w:tc>
        <w:tc>
          <w:tcPr>
            <w:tcW w:w="417" w:type="pct"/>
            <w:vAlign w:val="center"/>
          </w:tcPr>
          <w:p w14:paraId="1027F90C" w14:textId="19192022" w:rsidR="00682C41" w:rsidRPr="00647E6C" w:rsidRDefault="00682C41" w:rsidP="00682C41">
            <w:pPr>
              <w:pStyle w:val="100"/>
            </w:pPr>
          </w:p>
        </w:tc>
        <w:tc>
          <w:tcPr>
            <w:tcW w:w="634" w:type="pct"/>
            <w:vAlign w:val="center"/>
          </w:tcPr>
          <w:p w14:paraId="6889F49C" w14:textId="4548500A" w:rsidR="00682C41" w:rsidRPr="0099308E" w:rsidRDefault="00682C41" w:rsidP="00682C41">
            <w:pPr>
              <w:pStyle w:val="100"/>
              <w:rPr>
                <w:lang w:val="ru-RU"/>
              </w:rPr>
            </w:pPr>
            <w:r w:rsidRPr="0099308E">
              <w:rPr>
                <w:lang w:val="ru-RU"/>
              </w:rPr>
              <w:t>Значение параметра</w:t>
            </w:r>
            <w:r w:rsidRPr="00647E6C">
              <w:t> issuerOksm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 xml:space="preserve">001 "Общероссийский </w:t>
            </w:r>
            <w:r w:rsidRPr="0099308E">
              <w:rPr>
                <w:lang w:val="ru-RU"/>
              </w:rPr>
              <w:lastRenderedPageBreak/>
              <w:t>классификатор стран мира (</w:t>
            </w:r>
            <w:r w:rsidRPr="00647E6C">
              <w:t>OKSM</w:t>
            </w:r>
            <w:r w:rsidRPr="0099308E">
              <w:rPr>
                <w:lang w:val="ru-RU"/>
              </w:rPr>
              <w:t>)"</w:t>
            </w:r>
          </w:p>
        </w:tc>
        <w:tc>
          <w:tcPr>
            <w:tcW w:w="1028" w:type="pct"/>
            <w:vAlign w:val="center"/>
          </w:tcPr>
          <w:p w14:paraId="72A3432B" w14:textId="37307094" w:rsidR="00682C41" w:rsidRPr="0099308E" w:rsidRDefault="00682C41" w:rsidP="00682C41">
            <w:pPr>
              <w:pStyle w:val="100"/>
              <w:rPr>
                <w:lang w:val="ru-RU"/>
              </w:rPr>
            </w:pPr>
            <w:r w:rsidRPr="0099308E">
              <w:rPr>
                <w:lang w:val="ru-RU"/>
              </w:rPr>
              <w:lastRenderedPageBreak/>
              <w:t>Значение параметра</w:t>
            </w:r>
            <w:r w:rsidRPr="00647E6C">
              <w:t> issuerOksm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682C41" w:rsidRPr="00B40693" w14:paraId="2D7229BD" w14:textId="77777777" w:rsidTr="00385270">
        <w:trPr>
          <w:trHeight w:val="454"/>
        </w:trPr>
        <w:tc>
          <w:tcPr>
            <w:tcW w:w="419" w:type="pct"/>
            <w:vAlign w:val="center"/>
          </w:tcPr>
          <w:p w14:paraId="5B21FE67" w14:textId="02336E45" w:rsidR="00682C41" w:rsidRPr="00647E6C" w:rsidRDefault="00682C41" w:rsidP="00682C41">
            <w:pPr>
              <w:pStyle w:val="100"/>
            </w:pPr>
            <w:r w:rsidRPr="00647E6C">
              <w:t>MpiPolicyApplicationService.submitPolicyApplication</w:t>
            </w:r>
          </w:p>
        </w:tc>
        <w:tc>
          <w:tcPr>
            <w:tcW w:w="417" w:type="pct"/>
            <w:vAlign w:val="center"/>
          </w:tcPr>
          <w:p w14:paraId="422990C1" w14:textId="0A1A105B" w:rsidR="00682C41" w:rsidRPr="00647E6C" w:rsidRDefault="00682C41" w:rsidP="00682C41">
            <w:pPr>
              <w:pStyle w:val="100"/>
            </w:pPr>
            <w:r w:rsidRPr="00647E6C">
              <w:t>3.МПИ.0199</w:t>
            </w:r>
          </w:p>
        </w:tc>
        <w:tc>
          <w:tcPr>
            <w:tcW w:w="417" w:type="pct"/>
            <w:vAlign w:val="center"/>
          </w:tcPr>
          <w:p w14:paraId="0644DBF3" w14:textId="0DC93749" w:rsidR="00682C41" w:rsidRPr="00647E6C" w:rsidRDefault="00682C41" w:rsidP="00682C41">
            <w:pPr>
              <w:pStyle w:val="100"/>
            </w:pPr>
            <w:hyperlink r:id="rId84" w:history="1">
              <w:r w:rsidRPr="00647E6C">
                <w:t>rq.pa</w:t>
              </w:r>
            </w:hyperlink>
            <w:r w:rsidRPr="00647E6C">
              <w:t>.legalRepDoc.birthday</w:t>
            </w:r>
          </w:p>
        </w:tc>
        <w:tc>
          <w:tcPr>
            <w:tcW w:w="417" w:type="pct"/>
            <w:vAlign w:val="center"/>
          </w:tcPr>
          <w:p w14:paraId="1AB6A4F7" w14:textId="77777777" w:rsidR="00682C41" w:rsidRPr="00647E6C" w:rsidRDefault="00682C41" w:rsidP="00682C41">
            <w:pPr>
              <w:pStyle w:val="100"/>
            </w:pPr>
          </w:p>
        </w:tc>
        <w:tc>
          <w:tcPr>
            <w:tcW w:w="417" w:type="pct"/>
          </w:tcPr>
          <w:p w14:paraId="25FCF29E" w14:textId="77777777" w:rsidR="00682C41" w:rsidRPr="00647E6C" w:rsidRDefault="00682C41" w:rsidP="00682C41">
            <w:pPr>
              <w:pStyle w:val="100"/>
            </w:pPr>
          </w:p>
        </w:tc>
        <w:tc>
          <w:tcPr>
            <w:tcW w:w="417" w:type="pct"/>
            <w:vAlign w:val="center"/>
          </w:tcPr>
          <w:p w14:paraId="6BE3473C" w14:textId="26FF2A0D" w:rsidR="00682C41" w:rsidRPr="00647E6C" w:rsidRDefault="00682C41" w:rsidP="00682C41">
            <w:pPr>
              <w:pStyle w:val="100"/>
            </w:pPr>
          </w:p>
        </w:tc>
        <w:tc>
          <w:tcPr>
            <w:tcW w:w="417" w:type="pct"/>
            <w:vAlign w:val="center"/>
          </w:tcPr>
          <w:p w14:paraId="0930A8C9" w14:textId="4B75DC95" w:rsidR="00682C41" w:rsidRPr="00647E6C" w:rsidRDefault="00682C41" w:rsidP="00682C41">
            <w:pPr>
              <w:pStyle w:val="100"/>
            </w:pPr>
          </w:p>
        </w:tc>
        <w:tc>
          <w:tcPr>
            <w:tcW w:w="417" w:type="pct"/>
            <w:vAlign w:val="center"/>
          </w:tcPr>
          <w:p w14:paraId="2AC7CE5C" w14:textId="7963F6EE" w:rsidR="00682C41" w:rsidRPr="00647E6C" w:rsidRDefault="00682C41" w:rsidP="00682C41">
            <w:pPr>
              <w:pStyle w:val="100"/>
            </w:pPr>
            <w:r w:rsidRPr="00647E6C">
              <w:t>birthday пусто</w:t>
            </w:r>
          </w:p>
        </w:tc>
        <w:tc>
          <w:tcPr>
            <w:tcW w:w="634" w:type="pct"/>
            <w:vAlign w:val="center"/>
          </w:tcPr>
          <w:p w14:paraId="4E4460C2" w14:textId="0B050D6D"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3BFE7F9B" w14:textId="585BBE0C" w:rsidR="00682C41" w:rsidRPr="0099308E" w:rsidRDefault="00682C41" w:rsidP="00682C41">
            <w:pPr>
              <w:pStyle w:val="100"/>
              <w:rPr>
                <w:lang w:val="ru-RU"/>
              </w:rPr>
            </w:pPr>
            <w:r w:rsidRPr="0099308E">
              <w:rPr>
                <w:lang w:val="ru-RU"/>
              </w:rPr>
              <w:t xml:space="preserve">Параметр </w:t>
            </w:r>
            <w:r w:rsidRPr="00647E6C">
              <w:t>birthday </w:t>
            </w:r>
            <w:r w:rsidRPr="0099308E">
              <w:rPr>
                <w:lang w:val="ru-RU"/>
              </w:rPr>
              <w:t>не может передаваться с пустым значением</w:t>
            </w:r>
          </w:p>
        </w:tc>
      </w:tr>
      <w:tr w:rsidR="00682C41" w:rsidRPr="00B40693" w14:paraId="0371D5CF" w14:textId="77777777" w:rsidTr="00385270">
        <w:trPr>
          <w:trHeight w:val="454"/>
        </w:trPr>
        <w:tc>
          <w:tcPr>
            <w:tcW w:w="419" w:type="pct"/>
            <w:vAlign w:val="center"/>
          </w:tcPr>
          <w:p w14:paraId="0FB7F5A1" w14:textId="5BE0BB54" w:rsidR="00682C41" w:rsidRPr="00647E6C" w:rsidRDefault="00682C41" w:rsidP="00682C41">
            <w:pPr>
              <w:pStyle w:val="100"/>
            </w:pPr>
            <w:r w:rsidRPr="00647E6C">
              <w:t>MpiPolicyApplicationService.submitPolicyApplication</w:t>
            </w:r>
          </w:p>
        </w:tc>
        <w:tc>
          <w:tcPr>
            <w:tcW w:w="417" w:type="pct"/>
            <w:vAlign w:val="center"/>
          </w:tcPr>
          <w:p w14:paraId="1F56DD49" w14:textId="577F7036" w:rsidR="00682C41" w:rsidRPr="00647E6C" w:rsidRDefault="00682C41" w:rsidP="00682C41">
            <w:pPr>
              <w:pStyle w:val="100"/>
            </w:pPr>
            <w:r w:rsidRPr="00647E6C">
              <w:t>3.МПИ.0200</w:t>
            </w:r>
          </w:p>
        </w:tc>
        <w:tc>
          <w:tcPr>
            <w:tcW w:w="417" w:type="pct"/>
            <w:vAlign w:val="center"/>
          </w:tcPr>
          <w:p w14:paraId="52EC22EE" w14:textId="60167CD9" w:rsidR="00682C41" w:rsidRPr="00647E6C" w:rsidRDefault="00682C41" w:rsidP="00682C41">
            <w:pPr>
              <w:pStyle w:val="100"/>
            </w:pPr>
            <w:hyperlink r:id="rId85" w:history="1">
              <w:r w:rsidRPr="00647E6C">
                <w:t>rq.pa</w:t>
              </w:r>
            </w:hyperlink>
            <w:r w:rsidRPr="00647E6C">
              <w:t>.legalRepDoc.birthday</w:t>
            </w:r>
          </w:p>
        </w:tc>
        <w:tc>
          <w:tcPr>
            <w:tcW w:w="417" w:type="pct"/>
            <w:vAlign w:val="center"/>
          </w:tcPr>
          <w:p w14:paraId="4804EF4F" w14:textId="77777777" w:rsidR="00682C41" w:rsidRPr="00647E6C" w:rsidRDefault="00682C41" w:rsidP="00682C41">
            <w:pPr>
              <w:pStyle w:val="100"/>
            </w:pPr>
          </w:p>
        </w:tc>
        <w:tc>
          <w:tcPr>
            <w:tcW w:w="417" w:type="pct"/>
          </w:tcPr>
          <w:p w14:paraId="7E1D02B7" w14:textId="77777777" w:rsidR="00682C41" w:rsidRPr="00647E6C" w:rsidRDefault="00682C41" w:rsidP="00682C41">
            <w:pPr>
              <w:pStyle w:val="100"/>
            </w:pPr>
          </w:p>
        </w:tc>
        <w:tc>
          <w:tcPr>
            <w:tcW w:w="417" w:type="pct"/>
            <w:vAlign w:val="center"/>
          </w:tcPr>
          <w:p w14:paraId="005D844B" w14:textId="73F44C38" w:rsidR="00682C41" w:rsidRPr="00647E6C" w:rsidRDefault="00682C41" w:rsidP="00682C41">
            <w:pPr>
              <w:pStyle w:val="100"/>
            </w:pPr>
          </w:p>
        </w:tc>
        <w:tc>
          <w:tcPr>
            <w:tcW w:w="417" w:type="pct"/>
            <w:vAlign w:val="center"/>
          </w:tcPr>
          <w:p w14:paraId="1EA8D584" w14:textId="6A04ABB8" w:rsidR="00682C41" w:rsidRPr="00647E6C" w:rsidRDefault="00682C41" w:rsidP="00682C41">
            <w:pPr>
              <w:pStyle w:val="100"/>
            </w:pPr>
            <w:r w:rsidRPr="00647E6C">
              <w:t>не пусто</w:t>
            </w:r>
          </w:p>
        </w:tc>
        <w:tc>
          <w:tcPr>
            <w:tcW w:w="417" w:type="pct"/>
            <w:vAlign w:val="center"/>
          </w:tcPr>
          <w:p w14:paraId="4E13D922" w14:textId="503CAE00" w:rsidR="00682C41" w:rsidRPr="0099308E" w:rsidRDefault="00682C41" w:rsidP="00682C41">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6A7DCDB5" w14:textId="42EC0F04" w:rsidR="00682C41" w:rsidRPr="0099308E" w:rsidRDefault="00682C41" w:rsidP="00682C41">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4692A933" w14:textId="5296BBDC" w:rsidR="00682C41" w:rsidRPr="0099308E" w:rsidRDefault="00682C41" w:rsidP="00682C41">
            <w:pPr>
              <w:pStyle w:val="100"/>
              <w:rPr>
                <w:lang w:val="ru-RU"/>
              </w:rPr>
            </w:pPr>
            <w:r w:rsidRPr="0099308E">
              <w:rPr>
                <w:lang w:val="ru-RU"/>
              </w:rPr>
              <w:t xml:space="preserve">Значение параметра </w:t>
            </w:r>
            <w:r w:rsidRPr="00647E6C">
              <w:t>birthday </w:t>
            </w:r>
            <w:r w:rsidRPr="0099308E">
              <w:rPr>
                <w:lang w:val="ru-RU"/>
              </w:rPr>
              <w:t xml:space="preserve">должно соответствовать типу данных </w:t>
            </w:r>
            <w:r w:rsidRPr="00647E6C">
              <w:t>localDate </w:t>
            </w:r>
            <w:r w:rsidRPr="0099308E">
              <w:rPr>
                <w:lang w:val="ru-RU"/>
              </w:rPr>
              <w:t>(ГГГГ-ММ-ДД)</w:t>
            </w:r>
          </w:p>
        </w:tc>
      </w:tr>
      <w:tr w:rsidR="00682C41" w:rsidRPr="00B40693" w14:paraId="4AF33BC0" w14:textId="77777777" w:rsidTr="00385270">
        <w:trPr>
          <w:trHeight w:val="454"/>
        </w:trPr>
        <w:tc>
          <w:tcPr>
            <w:tcW w:w="419" w:type="pct"/>
            <w:vAlign w:val="center"/>
          </w:tcPr>
          <w:p w14:paraId="4124163A" w14:textId="7508DE32" w:rsidR="00682C41" w:rsidRPr="00647E6C" w:rsidRDefault="00682C41" w:rsidP="00682C41">
            <w:pPr>
              <w:pStyle w:val="100"/>
            </w:pPr>
            <w:r w:rsidRPr="00647E6C">
              <w:t>MpiPolicyApplicationService.submitPolicyApplication</w:t>
            </w:r>
          </w:p>
        </w:tc>
        <w:tc>
          <w:tcPr>
            <w:tcW w:w="417" w:type="pct"/>
            <w:vAlign w:val="center"/>
          </w:tcPr>
          <w:p w14:paraId="20759979" w14:textId="70412AE2" w:rsidR="00682C41" w:rsidRPr="00647E6C" w:rsidRDefault="00682C41" w:rsidP="00682C41">
            <w:pPr>
              <w:pStyle w:val="100"/>
            </w:pPr>
            <w:r w:rsidRPr="00647E6C">
              <w:t>3.МПИ.0201</w:t>
            </w:r>
          </w:p>
        </w:tc>
        <w:tc>
          <w:tcPr>
            <w:tcW w:w="417" w:type="pct"/>
            <w:vAlign w:val="center"/>
          </w:tcPr>
          <w:p w14:paraId="685B2CF6" w14:textId="4897B9D3" w:rsidR="00682C41" w:rsidRPr="00647E6C" w:rsidRDefault="00682C41" w:rsidP="00682C41">
            <w:pPr>
              <w:pStyle w:val="100"/>
            </w:pPr>
            <w:hyperlink r:id="rId86" w:history="1">
              <w:r w:rsidRPr="00647E6C">
                <w:t>rq.pa</w:t>
              </w:r>
            </w:hyperlink>
            <w:r w:rsidRPr="00647E6C">
              <w:t>.legalRepDoc.birthday</w:t>
            </w:r>
          </w:p>
        </w:tc>
        <w:tc>
          <w:tcPr>
            <w:tcW w:w="417" w:type="pct"/>
            <w:vAlign w:val="center"/>
          </w:tcPr>
          <w:p w14:paraId="0CD8C08C" w14:textId="77777777" w:rsidR="00682C41" w:rsidRPr="00647E6C" w:rsidRDefault="00682C41" w:rsidP="00682C41">
            <w:pPr>
              <w:pStyle w:val="100"/>
            </w:pPr>
          </w:p>
        </w:tc>
        <w:tc>
          <w:tcPr>
            <w:tcW w:w="417" w:type="pct"/>
          </w:tcPr>
          <w:p w14:paraId="666F55B3" w14:textId="77777777" w:rsidR="00682C41" w:rsidRPr="00647E6C" w:rsidRDefault="00682C41" w:rsidP="00682C41">
            <w:pPr>
              <w:pStyle w:val="100"/>
            </w:pPr>
          </w:p>
        </w:tc>
        <w:tc>
          <w:tcPr>
            <w:tcW w:w="417" w:type="pct"/>
            <w:vAlign w:val="center"/>
          </w:tcPr>
          <w:p w14:paraId="725F72E7" w14:textId="39FE28C8" w:rsidR="00682C41" w:rsidRPr="00647E6C" w:rsidRDefault="00682C41" w:rsidP="00682C41">
            <w:pPr>
              <w:pStyle w:val="100"/>
            </w:pPr>
          </w:p>
        </w:tc>
        <w:tc>
          <w:tcPr>
            <w:tcW w:w="417" w:type="pct"/>
            <w:vAlign w:val="center"/>
          </w:tcPr>
          <w:p w14:paraId="52C80306" w14:textId="02E93CFD" w:rsidR="00682C41" w:rsidRPr="00647E6C" w:rsidRDefault="00682C41" w:rsidP="00682C41">
            <w:pPr>
              <w:pStyle w:val="100"/>
            </w:pPr>
            <w:r w:rsidRPr="00647E6C">
              <w:t>не пусто</w:t>
            </w:r>
          </w:p>
        </w:tc>
        <w:tc>
          <w:tcPr>
            <w:tcW w:w="417" w:type="pct"/>
            <w:vAlign w:val="center"/>
          </w:tcPr>
          <w:p w14:paraId="5E28E7CD" w14:textId="48D556BB" w:rsidR="00682C41" w:rsidRPr="0099308E" w:rsidRDefault="00682C41" w:rsidP="00682C41">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62518F84" w14:textId="3B6D0CD7" w:rsidR="00682C41" w:rsidRPr="0099308E" w:rsidRDefault="00682C41" w:rsidP="00682C41">
            <w:pPr>
              <w:pStyle w:val="100"/>
              <w:rPr>
                <w:lang w:val="ru-RU"/>
              </w:rPr>
            </w:pPr>
            <w:r w:rsidRPr="0099308E">
              <w:rPr>
                <w:lang w:val="ru-RU"/>
              </w:rPr>
              <w:t>Значение должно принадлежать интервалу [1900-01-01 -</w:t>
            </w:r>
            <w:r w:rsidRPr="00647E6C">
              <w:t> </w:t>
            </w:r>
            <w:r w:rsidRPr="0099308E">
              <w:rPr>
                <w:lang w:val="ru-RU"/>
              </w:rPr>
              <w:t>ГГГГ-ММ-ДД</w:t>
            </w:r>
            <w:r w:rsidRPr="00647E6C">
              <w:t> </w:t>
            </w:r>
            <w:r w:rsidRPr="0099308E">
              <w:rPr>
                <w:lang w:val="ru-RU"/>
              </w:rPr>
              <w:t>актуального дня]</w:t>
            </w:r>
          </w:p>
        </w:tc>
        <w:tc>
          <w:tcPr>
            <w:tcW w:w="1028" w:type="pct"/>
            <w:vAlign w:val="center"/>
          </w:tcPr>
          <w:p w14:paraId="160B4F70" w14:textId="7BB1B72B" w:rsidR="00682C41" w:rsidRPr="0099308E" w:rsidRDefault="00682C41" w:rsidP="00682C41">
            <w:pPr>
              <w:pStyle w:val="100"/>
              <w:rPr>
                <w:lang w:val="ru-RU"/>
              </w:rPr>
            </w:pPr>
            <w:r w:rsidRPr="0099308E">
              <w:rPr>
                <w:lang w:val="ru-RU"/>
              </w:rPr>
              <w:t xml:space="preserve">Значение параметра </w:t>
            </w:r>
            <w:r w:rsidRPr="00647E6C">
              <w:t>birthday</w:t>
            </w:r>
            <w:r w:rsidRPr="0099308E">
              <w:rPr>
                <w:lang w:val="ru-RU"/>
              </w:rPr>
              <w:t xml:space="preserve"> должно принадлежать интервалу с 1900-01-01 по дату актуального дня</w:t>
            </w:r>
          </w:p>
        </w:tc>
      </w:tr>
      <w:tr w:rsidR="00682C41" w:rsidRPr="00B40693" w14:paraId="37720AC0" w14:textId="77777777" w:rsidTr="00385270">
        <w:trPr>
          <w:trHeight w:val="454"/>
        </w:trPr>
        <w:tc>
          <w:tcPr>
            <w:tcW w:w="419" w:type="pct"/>
            <w:vAlign w:val="center"/>
          </w:tcPr>
          <w:p w14:paraId="67285A78" w14:textId="4C0D3A26" w:rsidR="00682C41" w:rsidRPr="00647E6C" w:rsidRDefault="00682C41" w:rsidP="00682C41">
            <w:pPr>
              <w:pStyle w:val="100"/>
            </w:pPr>
            <w:r w:rsidRPr="00647E6C">
              <w:t>MpiPolicyApplicationService.submitPolicyApplication</w:t>
            </w:r>
          </w:p>
        </w:tc>
        <w:tc>
          <w:tcPr>
            <w:tcW w:w="417" w:type="pct"/>
            <w:vAlign w:val="center"/>
          </w:tcPr>
          <w:p w14:paraId="1223A795" w14:textId="327CA3B7" w:rsidR="00682C41" w:rsidRPr="00647E6C" w:rsidRDefault="00682C41" w:rsidP="00682C41">
            <w:pPr>
              <w:pStyle w:val="100"/>
            </w:pPr>
            <w:r w:rsidRPr="00647E6C">
              <w:t>3.МПИ.0203</w:t>
            </w:r>
          </w:p>
        </w:tc>
        <w:tc>
          <w:tcPr>
            <w:tcW w:w="417" w:type="pct"/>
            <w:vAlign w:val="center"/>
          </w:tcPr>
          <w:p w14:paraId="4E0CFFE7" w14:textId="1E9003A7" w:rsidR="00682C41" w:rsidRPr="00647E6C" w:rsidRDefault="00682C41" w:rsidP="00682C41">
            <w:pPr>
              <w:pStyle w:val="100"/>
            </w:pPr>
            <w:hyperlink r:id="rId87" w:history="1">
              <w:r w:rsidRPr="00647E6C">
                <w:t>rq.pa</w:t>
              </w:r>
            </w:hyperlink>
            <w:r w:rsidRPr="00647E6C">
              <w:t>.legalRepDoc.birthday</w:t>
            </w:r>
          </w:p>
        </w:tc>
        <w:tc>
          <w:tcPr>
            <w:tcW w:w="417" w:type="pct"/>
            <w:vAlign w:val="center"/>
          </w:tcPr>
          <w:p w14:paraId="63C2325C" w14:textId="77777777" w:rsidR="00682C41" w:rsidRPr="00647E6C" w:rsidRDefault="00682C41" w:rsidP="00682C41">
            <w:pPr>
              <w:pStyle w:val="100"/>
            </w:pPr>
          </w:p>
        </w:tc>
        <w:tc>
          <w:tcPr>
            <w:tcW w:w="417" w:type="pct"/>
          </w:tcPr>
          <w:p w14:paraId="5DD071C4" w14:textId="77777777" w:rsidR="00682C41" w:rsidRPr="00647E6C" w:rsidRDefault="00682C41" w:rsidP="00682C41">
            <w:pPr>
              <w:pStyle w:val="100"/>
            </w:pPr>
          </w:p>
        </w:tc>
        <w:tc>
          <w:tcPr>
            <w:tcW w:w="417" w:type="pct"/>
            <w:vAlign w:val="center"/>
          </w:tcPr>
          <w:p w14:paraId="2C12CD6A" w14:textId="0CA62B1B" w:rsidR="00682C41" w:rsidRPr="00647E6C" w:rsidRDefault="00682C41" w:rsidP="00682C41">
            <w:pPr>
              <w:pStyle w:val="100"/>
            </w:pPr>
          </w:p>
        </w:tc>
        <w:tc>
          <w:tcPr>
            <w:tcW w:w="417" w:type="pct"/>
            <w:vAlign w:val="center"/>
          </w:tcPr>
          <w:p w14:paraId="685F14C0" w14:textId="23A01C98" w:rsidR="00682C41" w:rsidRPr="00647E6C" w:rsidRDefault="00682C41" w:rsidP="00682C41">
            <w:pPr>
              <w:pStyle w:val="100"/>
            </w:pPr>
            <w:hyperlink r:id="rId88" w:history="1">
              <w:r w:rsidRPr="00647E6C">
                <w:t>rq.pa</w:t>
              </w:r>
            </w:hyperlink>
            <w:r w:rsidRPr="00647E6C">
              <w:t>.legalRepDoc.dudlDateB не пусто</w:t>
            </w:r>
          </w:p>
        </w:tc>
        <w:tc>
          <w:tcPr>
            <w:tcW w:w="417" w:type="pct"/>
            <w:vAlign w:val="center"/>
          </w:tcPr>
          <w:p w14:paraId="22AC0143" w14:textId="63E99865" w:rsidR="00682C41" w:rsidRPr="00647E6C" w:rsidRDefault="00682C41" w:rsidP="00682C41">
            <w:pPr>
              <w:pStyle w:val="100"/>
            </w:pPr>
            <w:r w:rsidRPr="00647E6C">
              <w:t>birthday ≥ dudlDateB</w:t>
            </w:r>
          </w:p>
        </w:tc>
        <w:tc>
          <w:tcPr>
            <w:tcW w:w="634" w:type="pct"/>
            <w:vAlign w:val="center"/>
          </w:tcPr>
          <w:p w14:paraId="3BB93651" w14:textId="13884A0A" w:rsidR="00682C41" w:rsidRPr="0099308E" w:rsidRDefault="00682C41" w:rsidP="00682C41">
            <w:pPr>
              <w:pStyle w:val="100"/>
              <w:rPr>
                <w:lang w:val="ru-RU"/>
              </w:rPr>
            </w:pPr>
            <w:r w:rsidRPr="00647E6C">
              <w:t>dudlDateB </w:t>
            </w:r>
            <w:r w:rsidRPr="0099308E">
              <w:rPr>
                <w:lang w:val="ru-RU"/>
              </w:rPr>
              <w:t xml:space="preserve">не может быть меньше (раньше), чем </w:t>
            </w:r>
            <w:r w:rsidRPr="00647E6C">
              <w:t>birthDay</w:t>
            </w:r>
          </w:p>
        </w:tc>
        <w:tc>
          <w:tcPr>
            <w:tcW w:w="1028" w:type="pct"/>
            <w:vAlign w:val="center"/>
          </w:tcPr>
          <w:p w14:paraId="3E680419" w14:textId="2CFCEB20" w:rsidR="00682C41" w:rsidRPr="0099308E" w:rsidRDefault="00682C41" w:rsidP="00682C41">
            <w:pPr>
              <w:pStyle w:val="100"/>
              <w:rPr>
                <w:lang w:val="ru-RU"/>
              </w:rPr>
            </w:pPr>
            <w:r w:rsidRPr="00647E6C">
              <w:t>dudlDateB</w:t>
            </w:r>
            <w:r w:rsidRPr="0099308E">
              <w:rPr>
                <w:lang w:val="ru-RU"/>
              </w:rPr>
              <w:t xml:space="preserve"> не может быть меньше (раньше), чем </w:t>
            </w:r>
            <w:r w:rsidRPr="00647E6C">
              <w:t>birthDay</w:t>
            </w:r>
          </w:p>
        </w:tc>
      </w:tr>
      <w:tr w:rsidR="00682C41" w:rsidRPr="00B40693" w14:paraId="240EDF17" w14:textId="77777777" w:rsidTr="00385270">
        <w:trPr>
          <w:trHeight w:val="454"/>
        </w:trPr>
        <w:tc>
          <w:tcPr>
            <w:tcW w:w="419" w:type="pct"/>
            <w:vAlign w:val="center"/>
          </w:tcPr>
          <w:p w14:paraId="2D132F28" w14:textId="6E8D11F6" w:rsidR="00682C41" w:rsidRPr="00647E6C" w:rsidRDefault="00682C41" w:rsidP="00682C41">
            <w:pPr>
              <w:pStyle w:val="100"/>
            </w:pPr>
            <w:r w:rsidRPr="00647E6C">
              <w:t>MpiPolicyApplicationService.submitPolicyApplication</w:t>
            </w:r>
          </w:p>
        </w:tc>
        <w:tc>
          <w:tcPr>
            <w:tcW w:w="417" w:type="pct"/>
            <w:vAlign w:val="center"/>
          </w:tcPr>
          <w:p w14:paraId="5404EF57" w14:textId="34F6EA47" w:rsidR="00682C41" w:rsidRPr="00647E6C" w:rsidRDefault="00682C41" w:rsidP="00682C41">
            <w:pPr>
              <w:pStyle w:val="100"/>
            </w:pPr>
            <w:r w:rsidRPr="00647E6C">
              <w:t>3.МПИ.0204</w:t>
            </w:r>
          </w:p>
        </w:tc>
        <w:tc>
          <w:tcPr>
            <w:tcW w:w="417" w:type="pct"/>
            <w:vAlign w:val="center"/>
          </w:tcPr>
          <w:p w14:paraId="7441A733" w14:textId="4D8B80B2" w:rsidR="00682C41" w:rsidRPr="00647E6C" w:rsidRDefault="00682C41" w:rsidP="00682C41">
            <w:pPr>
              <w:pStyle w:val="100"/>
            </w:pPr>
            <w:hyperlink r:id="rId89" w:history="1">
              <w:r w:rsidRPr="00647E6C">
                <w:t>rq.pa</w:t>
              </w:r>
            </w:hyperlink>
            <w:r w:rsidRPr="00647E6C">
              <w:t>.legalRepDoc.birthOksm</w:t>
            </w:r>
          </w:p>
        </w:tc>
        <w:tc>
          <w:tcPr>
            <w:tcW w:w="417" w:type="pct"/>
            <w:vAlign w:val="center"/>
          </w:tcPr>
          <w:p w14:paraId="15B846D1" w14:textId="383EBF54" w:rsidR="00682C41" w:rsidRPr="0099308E" w:rsidRDefault="00682C41" w:rsidP="00682C41">
            <w:pPr>
              <w:pStyle w:val="100"/>
              <w:rPr>
                <w:lang w:val="ru-RU"/>
              </w:rPr>
            </w:pPr>
            <w:hyperlink r:id="rId90"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190504C4" w14:textId="77777777" w:rsidR="00682C41" w:rsidRPr="0099308E" w:rsidRDefault="00682C41" w:rsidP="00682C41">
            <w:pPr>
              <w:pStyle w:val="100"/>
              <w:rPr>
                <w:lang w:val="ru-RU"/>
              </w:rPr>
            </w:pPr>
          </w:p>
        </w:tc>
        <w:tc>
          <w:tcPr>
            <w:tcW w:w="417" w:type="pct"/>
            <w:vAlign w:val="center"/>
          </w:tcPr>
          <w:p w14:paraId="598179FE" w14:textId="20A94692" w:rsidR="00682C41" w:rsidRPr="00647E6C" w:rsidRDefault="00682C41" w:rsidP="00682C41">
            <w:pPr>
              <w:pStyle w:val="100"/>
            </w:pPr>
            <w:r w:rsidRPr="00647E6C">
              <w:t>ALFA3</w:t>
            </w:r>
          </w:p>
        </w:tc>
        <w:tc>
          <w:tcPr>
            <w:tcW w:w="417" w:type="pct"/>
            <w:vAlign w:val="center"/>
          </w:tcPr>
          <w:p w14:paraId="5731FCB5" w14:textId="65BFD598" w:rsidR="00682C41" w:rsidRPr="00647E6C" w:rsidRDefault="00682C41" w:rsidP="00682C41">
            <w:pPr>
              <w:pStyle w:val="100"/>
            </w:pPr>
            <w:r w:rsidRPr="00647E6C">
              <w:t>не пусто</w:t>
            </w:r>
          </w:p>
        </w:tc>
        <w:tc>
          <w:tcPr>
            <w:tcW w:w="417" w:type="pct"/>
            <w:vAlign w:val="center"/>
          </w:tcPr>
          <w:p w14:paraId="33B89A20" w14:textId="71983F76" w:rsidR="00682C41" w:rsidRPr="00647E6C" w:rsidRDefault="00682C41" w:rsidP="00682C41">
            <w:pPr>
              <w:pStyle w:val="100"/>
            </w:pPr>
          </w:p>
        </w:tc>
        <w:tc>
          <w:tcPr>
            <w:tcW w:w="634" w:type="pct"/>
            <w:vAlign w:val="center"/>
          </w:tcPr>
          <w:p w14:paraId="4BFD8674" w14:textId="0B722547" w:rsidR="00682C41" w:rsidRPr="0099308E" w:rsidRDefault="00682C41" w:rsidP="00682C41">
            <w:pPr>
              <w:pStyle w:val="100"/>
              <w:rPr>
                <w:lang w:val="ru-RU"/>
              </w:rPr>
            </w:pPr>
            <w:r w:rsidRPr="0099308E">
              <w:rPr>
                <w:lang w:val="ru-RU"/>
              </w:rPr>
              <w:t>Значение параметра</w:t>
            </w:r>
            <w:r w:rsidRPr="00647E6C">
              <w:t> birthOksm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6EE00AE5" w14:textId="7DD4FD44" w:rsidR="00682C41" w:rsidRPr="0099308E" w:rsidRDefault="00682C41" w:rsidP="00682C41">
            <w:pPr>
              <w:pStyle w:val="100"/>
              <w:rPr>
                <w:lang w:val="ru-RU"/>
              </w:rPr>
            </w:pPr>
            <w:r w:rsidRPr="0099308E">
              <w:rPr>
                <w:lang w:val="ru-RU"/>
              </w:rPr>
              <w:t>Значение параметра</w:t>
            </w:r>
            <w:r w:rsidRPr="00647E6C">
              <w:t> birthOksm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682C41" w:rsidRPr="00B40693" w14:paraId="32E2908A" w14:textId="77777777" w:rsidTr="00385270">
        <w:trPr>
          <w:trHeight w:val="454"/>
        </w:trPr>
        <w:tc>
          <w:tcPr>
            <w:tcW w:w="419" w:type="pct"/>
            <w:vAlign w:val="center"/>
          </w:tcPr>
          <w:p w14:paraId="69913E69" w14:textId="350CCE57" w:rsidR="00682C41" w:rsidRPr="00647E6C" w:rsidRDefault="00682C41" w:rsidP="00682C41">
            <w:pPr>
              <w:pStyle w:val="100"/>
            </w:pPr>
            <w:r w:rsidRPr="00647E6C">
              <w:lastRenderedPageBreak/>
              <w:t>MpiPolicyApplicationService.submitPolicyApplication</w:t>
            </w:r>
          </w:p>
        </w:tc>
        <w:tc>
          <w:tcPr>
            <w:tcW w:w="417" w:type="pct"/>
            <w:vAlign w:val="center"/>
          </w:tcPr>
          <w:p w14:paraId="04141FCF" w14:textId="4754A643" w:rsidR="00682C41" w:rsidRPr="00647E6C" w:rsidRDefault="00682C41" w:rsidP="00682C41">
            <w:pPr>
              <w:pStyle w:val="100"/>
            </w:pPr>
            <w:r w:rsidRPr="00647E6C">
              <w:t>3.МПИ.0205</w:t>
            </w:r>
          </w:p>
        </w:tc>
        <w:tc>
          <w:tcPr>
            <w:tcW w:w="417" w:type="pct"/>
            <w:vAlign w:val="center"/>
          </w:tcPr>
          <w:p w14:paraId="2956A1DD" w14:textId="33A7451E" w:rsidR="00682C41" w:rsidRPr="00647E6C" w:rsidRDefault="00682C41" w:rsidP="00682C41">
            <w:pPr>
              <w:pStyle w:val="100"/>
            </w:pPr>
            <w:hyperlink r:id="rId91" w:history="1">
              <w:r w:rsidRPr="00647E6C">
                <w:t>rq.pa</w:t>
              </w:r>
            </w:hyperlink>
            <w:r w:rsidRPr="00647E6C">
              <w:t>.legalRepDoc.dost</w:t>
            </w:r>
          </w:p>
        </w:tc>
        <w:tc>
          <w:tcPr>
            <w:tcW w:w="417" w:type="pct"/>
            <w:vAlign w:val="center"/>
          </w:tcPr>
          <w:p w14:paraId="7B8C733F" w14:textId="77777777" w:rsidR="00682C41" w:rsidRPr="00647E6C" w:rsidRDefault="00682C41" w:rsidP="00682C41">
            <w:pPr>
              <w:pStyle w:val="100"/>
            </w:pPr>
          </w:p>
        </w:tc>
        <w:tc>
          <w:tcPr>
            <w:tcW w:w="417" w:type="pct"/>
          </w:tcPr>
          <w:p w14:paraId="0E5B633D" w14:textId="77777777" w:rsidR="00682C41" w:rsidRPr="00647E6C" w:rsidRDefault="00682C41" w:rsidP="00682C41">
            <w:pPr>
              <w:pStyle w:val="100"/>
            </w:pPr>
          </w:p>
        </w:tc>
        <w:tc>
          <w:tcPr>
            <w:tcW w:w="417" w:type="pct"/>
            <w:vAlign w:val="center"/>
          </w:tcPr>
          <w:p w14:paraId="562E4187" w14:textId="70948FBE" w:rsidR="00682C41" w:rsidRPr="00647E6C" w:rsidRDefault="00682C41" w:rsidP="00682C41">
            <w:pPr>
              <w:pStyle w:val="100"/>
            </w:pPr>
          </w:p>
        </w:tc>
        <w:tc>
          <w:tcPr>
            <w:tcW w:w="417" w:type="pct"/>
            <w:vAlign w:val="center"/>
          </w:tcPr>
          <w:p w14:paraId="4794CBCF" w14:textId="33E76D5F" w:rsidR="00682C41" w:rsidRPr="00647E6C" w:rsidRDefault="00682C41" w:rsidP="00682C41">
            <w:pPr>
              <w:pStyle w:val="100"/>
            </w:pPr>
            <w:r w:rsidRPr="00647E6C">
              <w:t>не пусто</w:t>
            </w:r>
          </w:p>
        </w:tc>
        <w:tc>
          <w:tcPr>
            <w:tcW w:w="417" w:type="pct"/>
            <w:vAlign w:val="center"/>
          </w:tcPr>
          <w:p w14:paraId="325B9007" w14:textId="505BB6EB" w:rsidR="00682C41" w:rsidRPr="0099308E" w:rsidRDefault="00682C41" w:rsidP="00682C41">
            <w:pPr>
              <w:pStyle w:val="100"/>
              <w:rPr>
                <w:lang w:val="ru-RU"/>
              </w:rPr>
            </w:pPr>
            <w:r w:rsidRPr="00647E6C">
              <w:t>dost</w:t>
            </w:r>
            <w:r w:rsidRPr="0099308E">
              <w:rPr>
                <w:lang w:val="ru-RU"/>
              </w:rPr>
              <w:t xml:space="preserve"> не принадлежит {1, 2, 3, 4, 5, 6} или комбинации этих цифр</w:t>
            </w:r>
          </w:p>
        </w:tc>
        <w:tc>
          <w:tcPr>
            <w:tcW w:w="634" w:type="pct"/>
            <w:vAlign w:val="center"/>
          </w:tcPr>
          <w:p w14:paraId="6985344E" w14:textId="77777777" w:rsidR="00682C41" w:rsidRPr="0099308E" w:rsidRDefault="00682C41" w:rsidP="00682C41">
            <w:pPr>
              <w:pStyle w:val="100"/>
              <w:rPr>
                <w:lang w:val="ru-RU"/>
              </w:rPr>
            </w:pPr>
            <w:r w:rsidRPr="0099308E">
              <w:rPr>
                <w:lang w:val="ru-RU"/>
              </w:rPr>
              <w:t>Проверить, что указаны следующие значения (в строке может быть как одно, так и несколько - без пробелов - напр., 13):</w:t>
            </w:r>
          </w:p>
          <w:p w14:paraId="7DB12F7C" w14:textId="3634737F" w:rsidR="00682C41" w:rsidRPr="0099308E" w:rsidRDefault="00682C41" w:rsidP="00682C41">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c>
          <w:tcPr>
            <w:tcW w:w="1028" w:type="pct"/>
            <w:vAlign w:val="center"/>
          </w:tcPr>
          <w:p w14:paraId="6F052751" w14:textId="77777777" w:rsidR="00682C41" w:rsidRPr="0099308E" w:rsidRDefault="00682C41" w:rsidP="00682C41">
            <w:pPr>
              <w:pStyle w:val="100"/>
              <w:rPr>
                <w:lang w:val="ru-RU"/>
              </w:rPr>
            </w:pPr>
            <w:r w:rsidRPr="0099308E">
              <w:rPr>
                <w:lang w:val="ru-RU"/>
              </w:rPr>
              <w:t>В параметре</w:t>
            </w:r>
            <w:r w:rsidRPr="00647E6C">
              <w:t> dost </w:t>
            </w:r>
            <w:r w:rsidRPr="0099308E">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787EC899" w14:textId="33C233F4" w:rsidR="00682C41" w:rsidRPr="0099308E" w:rsidRDefault="00682C41" w:rsidP="00682C41">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r>
      <w:tr w:rsidR="00682C41" w:rsidRPr="00B40693" w14:paraId="7C430631" w14:textId="77777777" w:rsidTr="00385270">
        <w:trPr>
          <w:trHeight w:val="454"/>
        </w:trPr>
        <w:tc>
          <w:tcPr>
            <w:tcW w:w="419" w:type="pct"/>
            <w:vAlign w:val="center"/>
          </w:tcPr>
          <w:p w14:paraId="38CFDAD2" w14:textId="153F9CD7" w:rsidR="00682C41" w:rsidRPr="00647E6C" w:rsidRDefault="00682C41" w:rsidP="00682C41">
            <w:pPr>
              <w:pStyle w:val="100"/>
            </w:pPr>
            <w:r w:rsidRPr="00647E6C">
              <w:t>MpiPolicyApplicationService.submitPolicyApplication</w:t>
            </w:r>
          </w:p>
        </w:tc>
        <w:tc>
          <w:tcPr>
            <w:tcW w:w="417" w:type="pct"/>
            <w:vAlign w:val="center"/>
          </w:tcPr>
          <w:p w14:paraId="190A7838" w14:textId="4470A571" w:rsidR="00682C41" w:rsidRPr="00647E6C" w:rsidRDefault="00682C41" w:rsidP="00682C41">
            <w:pPr>
              <w:pStyle w:val="100"/>
            </w:pPr>
            <w:r w:rsidRPr="00647E6C">
              <w:t>3.МПИ.0206</w:t>
            </w:r>
          </w:p>
        </w:tc>
        <w:tc>
          <w:tcPr>
            <w:tcW w:w="417" w:type="pct"/>
            <w:vAlign w:val="center"/>
          </w:tcPr>
          <w:p w14:paraId="7168C801" w14:textId="0723337F" w:rsidR="00682C41" w:rsidRPr="00647E6C" w:rsidRDefault="00682C41" w:rsidP="00682C41">
            <w:pPr>
              <w:pStyle w:val="100"/>
            </w:pPr>
            <w:hyperlink r:id="rId92" w:history="1">
              <w:r w:rsidRPr="00647E6C">
                <w:t>rq.pa</w:t>
              </w:r>
            </w:hyperlink>
            <w:r w:rsidRPr="00647E6C">
              <w:t>.legalRepDoc.dost</w:t>
            </w:r>
          </w:p>
        </w:tc>
        <w:tc>
          <w:tcPr>
            <w:tcW w:w="417" w:type="pct"/>
            <w:vAlign w:val="center"/>
          </w:tcPr>
          <w:p w14:paraId="5BCDB10B" w14:textId="77777777" w:rsidR="00682C41" w:rsidRPr="00647E6C" w:rsidRDefault="00682C41" w:rsidP="00682C41">
            <w:pPr>
              <w:pStyle w:val="100"/>
            </w:pPr>
          </w:p>
        </w:tc>
        <w:tc>
          <w:tcPr>
            <w:tcW w:w="417" w:type="pct"/>
          </w:tcPr>
          <w:p w14:paraId="4ACA9567" w14:textId="77777777" w:rsidR="00682C41" w:rsidRPr="00647E6C" w:rsidRDefault="00682C41" w:rsidP="00682C41">
            <w:pPr>
              <w:pStyle w:val="100"/>
            </w:pPr>
          </w:p>
        </w:tc>
        <w:tc>
          <w:tcPr>
            <w:tcW w:w="417" w:type="pct"/>
            <w:vAlign w:val="center"/>
          </w:tcPr>
          <w:p w14:paraId="7D0DD560" w14:textId="62FACE56" w:rsidR="00682C41" w:rsidRPr="00647E6C" w:rsidRDefault="00682C41" w:rsidP="00682C41">
            <w:pPr>
              <w:pStyle w:val="100"/>
            </w:pPr>
          </w:p>
        </w:tc>
        <w:tc>
          <w:tcPr>
            <w:tcW w:w="417" w:type="pct"/>
            <w:vAlign w:val="center"/>
          </w:tcPr>
          <w:p w14:paraId="16BFB0AC" w14:textId="643217A2" w:rsidR="00682C41" w:rsidRPr="00647E6C" w:rsidRDefault="00682C41" w:rsidP="00682C41">
            <w:pPr>
              <w:pStyle w:val="100"/>
            </w:pPr>
            <w:r w:rsidRPr="00647E6C">
              <w:t>не пусто</w:t>
            </w:r>
          </w:p>
        </w:tc>
        <w:tc>
          <w:tcPr>
            <w:tcW w:w="417" w:type="pct"/>
            <w:vAlign w:val="center"/>
          </w:tcPr>
          <w:p w14:paraId="52E9866F" w14:textId="70C18F05" w:rsidR="00682C41" w:rsidRPr="0099308E" w:rsidRDefault="00682C41" w:rsidP="00682C41">
            <w:pPr>
              <w:pStyle w:val="100"/>
              <w:rPr>
                <w:lang w:val="ru-RU"/>
              </w:rPr>
            </w:pPr>
            <w:r w:rsidRPr="00647E6C">
              <w:t>dost</w:t>
            </w:r>
            <w:r w:rsidRPr="0099308E">
              <w:rPr>
                <w:lang w:val="ru-RU"/>
              </w:rPr>
              <w:t xml:space="preserve"> одновременно содержит значения 2 и 3</w:t>
            </w:r>
          </w:p>
        </w:tc>
        <w:tc>
          <w:tcPr>
            <w:tcW w:w="634" w:type="pct"/>
            <w:vAlign w:val="center"/>
          </w:tcPr>
          <w:p w14:paraId="63D722E5" w14:textId="4C98A59B" w:rsidR="00682C41" w:rsidRPr="0099308E" w:rsidRDefault="00682C41" w:rsidP="00682C41">
            <w:pPr>
              <w:pStyle w:val="100"/>
              <w:rPr>
                <w:lang w:val="ru-RU"/>
              </w:rPr>
            </w:pPr>
            <w:r w:rsidRPr="0099308E">
              <w:rPr>
                <w:lang w:val="ru-RU"/>
              </w:rPr>
              <w:t xml:space="preserve">В </w:t>
            </w:r>
            <w:r w:rsidRPr="00647E6C">
              <w:t>dost</w:t>
            </w:r>
            <w:r w:rsidRPr="0099308E">
              <w:rPr>
                <w:lang w:val="ru-RU"/>
              </w:rPr>
              <w:t xml:space="preserve"> не могут одновременно присутствовать значения 2 и 3</w:t>
            </w:r>
          </w:p>
        </w:tc>
        <w:tc>
          <w:tcPr>
            <w:tcW w:w="1028" w:type="pct"/>
            <w:vAlign w:val="center"/>
          </w:tcPr>
          <w:p w14:paraId="5B057AC0" w14:textId="3C4FF647" w:rsidR="00682C41" w:rsidRPr="0099308E" w:rsidRDefault="00682C41" w:rsidP="00682C41">
            <w:pPr>
              <w:pStyle w:val="100"/>
              <w:rPr>
                <w:lang w:val="ru-RU"/>
              </w:rPr>
            </w:pPr>
            <w:r w:rsidRPr="0099308E">
              <w:rPr>
                <w:lang w:val="ru-RU"/>
              </w:rPr>
              <w:t>В ДУДЛ не могут одновременно отсутствовать и имя, и фамилия</w:t>
            </w:r>
          </w:p>
        </w:tc>
      </w:tr>
      <w:tr w:rsidR="00682C41" w:rsidRPr="00B40693" w14:paraId="73B7FC12" w14:textId="77777777" w:rsidTr="00385270">
        <w:trPr>
          <w:trHeight w:val="454"/>
        </w:trPr>
        <w:tc>
          <w:tcPr>
            <w:tcW w:w="419" w:type="pct"/>
            <w:vAlign w:val="center"/>
          </w:tcPr>
          <w:p w14:paraId="32517BF7" w14:textId="17160FA4" w:rsidR="00682C41" w:rsidRPr="00647E6C" w:rsidRDefault="00682C41" w:rsidP="00682C41">
            <w:pPr>
              <w:pStyle w:val="100"/>
            </w:pPr>
            <w:r w:rsidRPr="00647E6C">
              <w:t>MpiPolicyApplicationService.submitPolicyApplication</w:t>
            </w:r>
          </w:p>
        </w:tc>
        <w:tc>
          <w:tcPr>
            <w:tcW w:w="417" w:type="pct"/>
            <w:vAlign w:val="center"/>
          </w:tcPr>
          <w:p w14:paraId="7B0D7770" w14:textId="4462C25F" w:rsidR="00682C41" w:rsidRPr="00647E6C" w:rsidRDefault="00682C41" w:rsidP="00682C41">
            <w:pPr>
              <w:pStyle w:val="100"/>
            </w:pPr>
            <w:r w:rsidRPr="00647E6C">
              <w:t>3.МПИ.0207</w:t>
            </w:r>
          </w:p>
        </w:tc>
        <w:tc>
          <w:tcPr>
            <w:tcW w:w="417" w:type="pct"/>
            <w:vAlign w:val="center"/>
          </w:tcPr>
          <w:p w14:paraId="6588B145" w14:textId="4FC2D230" w:rsidR="00682C41" w:rsidRPr="00647E6C" w:rsidRDefault="00682C41" w:rsidP="00682C41">
            <w:pPr>
              <w:pStyle w:val="100"/>
            </w:pPr>
            <w:hyperlink r:id="rId93" w:history="1">
              <w:r w:rsidRPr="00647E6C">
                <w:t>rq.pa</w:t>
              </w:r>
            </w:hyperlink>
            <w:r w:rsidRPr="00647E6C">
              <w:t>.legalRepDoc.dost</w:t>
            </w:r>
          </w:p>
        </w:tc>
        <w:tc>
          <w:tcPr>
            <w:tcW w:w="417" w:type="pct"/>
            <w:vAlign w:val="center"/>
          </w:tcPr>
          <w:p w14:paraId="480591D6" w14:textId="77777777" w:rsidR="00682C41" w:rsidRPr="00647E6C" w:rsidRDefault="00682C41" w:rsidP="00682C41">
            <w:pPr>
              <w:pStyle w:val="100"/>
            </w:pPr>
          </w:p>
        </w:tc>
        <w:tc>
          <w:tcPr>
            <w:tcW w:w="417" w:type="pct"/>
          </w:tcPr>
          <w:p w14:paraId="1DAA5BFA" w14:textId="77777777" w:rsidR="00682C41" w:rsidRPr="00647E6C" w:rsidRDefault="00682C41" w:rsidP="00682C41">
            <w:pPr>
              <w:pStyle w:val="100"/>
            </w:pPr>
          </w:p>
        </w:tc>
        <w:tc>
          <w:tcPr>
            <w:tcW w:w="417" w:type="pct"/>
            <w:vAlign w:val="center"/>
          </w:tcPr>
          <w:p w14:paraId="18B89C8E" w14:textId="58D27A4A" w:rsidR="00682C41" w:rsidRPr="00647E6C" w:rsidRDefault="00682C41" w:rsidP="00682C41">
            <w:pPr>
              <w:pStyle w:val="100"/>
            </w:pPr>
          </w:p>
        </w:tc>
        <w:tc>
          <w:tcPr>
            <w:tcW w:w="417" w:type="pct"/>
            <w:vAlign w:val="center"/>
          </w:tcPr>
          <w:p w14:paraId="7D5AB6F1" w14:textId="51AEE1BB" w:rsidR="00682C41" w:rsidRPr="00647E6C" w:rsidRDefault="00682C41" w:rsidP="00682C41">
            <w:pPr>
              <w:pStyle w:val="100"/>
            </w:pPr>
            <w:r w:rsidRPr="00647E6C">
              <w:t>surname не пусто</w:t>
            </w:r>
          </w:p>
        </w:tc>
        <w:tc>
          <w:tcPr>
            <w:tcW w:w="417" w:type="pct"/>
            <w:vAlign w:val="center"/>
          </w:tcPr>
          <w:p w14:paraId="1C294712" w14:textId="3D169462" w:rsidR="00682C41" w:rsidRPr="00647E6C" w:rsidRDefault="00682C41" w:rsidP="00682C41">
            <w:pPr>
              <w:pStyle w:val="100"/>
            </w:pPr>
            <w:r w:rsidRPr="00647E6C">
              <w:t>dost содержит 2</w:t>
            </w:r>
          </w:p>
        </w:tc>
        <w:tc>
          <w:tcPr>
            <w:tcW w:w="634" w:type="pct"/>
            <w:vAlign w:val="center"/>
          </w:tcPr>
          <w:p w14:paraId="76983967" w14:textId="26473817" w:rsidR="00682C41" w:rsidRPr="0099308E" w:rsidRDefault="00682C41" w:rsidP="00682C41">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 </w:t>
            </w:r>
            <w:r w:rsidRPr="0099308E">
              <w:rPr>
                <w:lang w:val="ru-RU"/>
              </w:rPr>
              <w:t xml:space="preserve">может содержать значение 2 только в том случае, когда в поле </w:t>
            </w:r>
            <w:r w:rsidRPr="00647E6C">
              <w:t>surname</w:t>
            </w:r>
            <w:r w:rsidRPr="0099308E">
              <w:rPr>
                <w:lang w:val="ru-RU"/>
              </w:rPr>
              <w:t xml:space="preserve"> </w:t>
            </w:r>
            <w:r w:rsidRPr="0099308E">
              <w:rPr>
                <w:lang w:val="ru-RU"/>
              </w:rPr>
              <w:lastRenderedPageBreak/>
              <w:t>передается пустое значение</w:t>
            </w:r>
          </w:p>
        </w:tc>
        <w:tc>
          <w:tcPr>
            <w:tcW w:w="1028" w:type="pct"/>
            <w:vAlign w:val="center"/>
          </w:tcPr>
          <w:p w14:paraId="15262722" w14:textId="62A7C514" w:rsidR="00682C41" w:rsidRPr="0099308E" w:rsidRDefault="00682C41" w:rsidP="00682C41">
            <w:pPr>
              <w:pStyle w:val="100"/>
              <w:rPr>
                <w:lang w:val="ru-RU"/>
              </w:rPr>
            </w:pPr>
            <w:r w:rsidRPr="00647E6C">
              <w:lastRenderedPageBreak/>
              <w:t>dost </w:t>
            </w:r>
            <w:r w:rsidRPr="0099308E">
              <w:rPr>
                <w:lang w:val="ru-RU"/>
              </w:rPr>
              <w:t xml:space="preserve">может содержать значение 2 только в том случае, когда в поле </w:t>
            </w:r>
            <w:r w:rsidRPr="00647E6C">
              <w:t>surname</w:t>
            </w:r>
            <w:r w:rsidRPr="0099308E">
              <w:rPr>
                <w:lang w:val="ru-RU"/>
              </w:rPr>
              <w:t xml:space="preserve"> передается пустое значение</w:t>
            </w:r>
          </w:p>
        </w:tc>
      </w:tr>
      <w:tr w:rsidR="00682C41" w:rsidRPr="00B40693" w14:paraId="5847D489" w14:textId="77777777" w:rsidTr="00385270">
        <w:trPr>
          <w:trHeight w:val="454"/>
        </w:trPr>
        <w:tc>
          <w:tcPr>
            <w:tcW w:w="419" w:type="pct"/>
            <w:vAlign w:val="center"/>
          </w:tcPr>
          <w:p w14:paraId="744E2BA2" w14:textId="153F7E95" w:rsidR="00682C41" w:rsidRPr="00647E6C" w:rsidRDefault="00682C41" w:rsidP="00682C41">
            <w:pPr>
              <w:pStyle w:val="100"/>
            </w:pPr>
            <w:r w:rsidRPr="00647E6C">
              <w:t>MpiPolicyApplicationService.submitPolicyApplication</w:t>
            </w:r>
          </w:p>
        </w:tc>
        <w:tc>
          <w:tcPr>
            <w:tcW w:w="417" w:type="pct"/>
            <w:vAlign w:val="center"/>
          </w:tcPr>
          <w:p w14:paraId="75ECD1AC" w14:textId="3FE7E4C2" w:rsidR="00682C41" w:rsidRPr="00647E6C" w:rsidRDefault="00682C41" w:rsidP="00682C41">
            <w:pPr>
              <w:pStyle w:val="100"/>
            </w:pPr>
            <w:r w:rsidRPr="00647E6C">
              <w:t>3.МПИ.0208</w:t>
            </w:r>
          </w:p>
        </w:tc>
        <w:tc>
          <w:tcPr>
            <w:tcW w:w="417" w:type="pct"/>
            <w:vAlign w:val="center"/>
          </w:tcPr>
          <w:p w14:paraId="6A46BC7B" w14:textId="113E3139" w:rsidR="00682C41" w:rsidRPr="00647E6C" w:rsidRDefault="00682C41" w:rsidP="00682C41">
            <w:pPr>
              <w:pStyle w:val="100"/>
            </w:pPr>
            <w:hyperlink r:id="rId94" w:history="1">
              <w:r w:rsidRPr="00647E6C">
                <w:t>rq.pa</w:t>
              </w:r>
            </w:hyperlink>
            <w:r w:rsidRPr="00647E6C">
              <w:t>.legalRepDoc.dost</w:t>
            </w:r>
          </w:p>
        </w:tc>
        <w:tc>
          <w:tcPr>
            <w:tcW w:w="417" w:type="pct"/>
            <w:vAlign w:val="center"/>
          </w:tcPr>
          <w:p w14:paraId="36B9A7DB" w14:textId="77777777" w:rsidR="00682C41" w:rsidRPr="00647E6C" w:rsidRDefault="00682C41" w:rsidP="00682C41">
            <w:pPr>
              <w:pStyle w:val="100"/>
            </w:pPr>
          </w:p>
        </w:tc>
        <w:tc>
          <w:tcPr>
            <w:tcW w:w="417" w:type="pct"/>
          </w:tcPr>
          <w:p w14:paraId="637DEA48" w14:textId="77777777" w:rsidR="00682C41" w:rsidRPr="00647E6C" w:rsidRDefault="00682C41" w:rsidP="00682C41">
            <w:pPr>
              <w:pStyle w:val="100"/>
            </w:pPr>
          </w:p>
        </w:tc>
        <w:tc>
          <w:tcPr>
            <w:tcW w:w="417" w:type="pct"/>
            <w:vAlign w:val="center"/>
          </w:tcPr>
          <w:p w14:paraId="0B6948FD" w14:textId="2B97394C" w:rsidR="00682C41" w:rsidRPr="00647E6C" w:rsidRDefault="00682C41" w:rsidP="00682C41">
            <w:pPr>
              <w:pStyle w:val="100"/>
            </w:pPr>
          </w:p>
        </w:tc>
        <w:tc>
          <w:tcPr>
            <w:tcW w:w="417" w:type="pct"/>
            <w:vAlign w:val="center"/>
          </w:tcPr>
          <w:p w14:paraId="6121CFE0" w14:textId="2E433ACA" w:rsidR="00682C41" w:rsidRPr="00647E6C" w:rsidRDefault="00682C41" w:rsidP="00682C41">
            <w:pPr>
              <w:pStyle w:val="100"/>
            </w:pPr>
            <w:r w:rsidRPr="00647E6C">
              <w:t>surname пусто</w:t>
            </w:r>
          </w:p>
        </w:tc>
        <w:tc>
          <w:tcPr>
            <w:tcW w:w="417" w:type="pct"/>
            <w:vAlign w:val="center"/>
          </w:tcPr>
          <w:p w14:paraId="6930A687" w14:textId="64332648" w:rsidR="00682C41" w:rsidRPr="00647E6C" w:rsidRDefault="00682C41" w:rsidP="00682C41">
            <w:pPr>
              <w:pStyle w:val="100"/>
            </w:pPr>
            <w:r w:rsidRPr="00647E6C">
              <w:t>dost не содержит 2</w:t>
            </w:r>
          </w:p>
        </w:tc>
        <w:tc>
          <w:tcPr>
            <w:tcW w:w="634" w:type="pct"/>
            <w:vAlign w:val="center"/>
          </w:tcPr>
          <w:p w14:paraId="0A71874D" w14:textId="19507C43" w:rsidR="00682C41" w:rsidRPr="0099308E" w:rsidRDefault="00682C41" w:rsidP="00682C41">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c>
          <w:tcPr>
            <w:tcW w:w="1028" w:type="pct"/>
            <w:vAlign w:val="center"/>
          </w:tcPr>
          <w:p w14:paraId="7ACAFC8E" w14:textId="59406E73" w:rsidR="00682C41" w:rsidRPr="0099308E" w:rsidRDefault="00682C41" w:rsidP="00682C41">
            <w:pPr>
              <w:pStyle w:val="100"/>
              <w:rPr>
                <w:lang w:val="ru-RU"/>
              </w:rPr>
            </w:pPr>
            <w:r w:rsidRPr="0099308E">
              <w:rPr>
                <w:lang w:val="ru-RU"/>
              </w:rPr>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r>
      <w:tr w:rsidR="00682C41" w:rsidRPr="00B40693" w14:paraId="45681148" w14:textId="77777777" w:rsidTr="00385270">
        <w:trPr>
          <w:trHeight w:val="454"/>
        </w:trPr>
        <w:tc>
          <w:tcPr>
            <w:tcW w:w="419" w:type="pct"/>
            <w:vAlign w:val="center"/>
          </w:tcPr>
          <w:p w14:paraId="56B17CD6" w14:textId="3FBBE397" w:rsidR="00682C41" w:rsidRPr="00647E6C" w:rsidRDefault="00682C41" w:rsidP="00682C41">
            <w:pPr>
              <w:pStyle w:val="100"/>
            </w:pPr>
            <w:r w:rsidRPr="00647E6C">
              <w:t>MpiPolicyApplicationService.submitPolicyApplication</w:t>
            </w:r>
          </w:p>
        </w:tc>
        <w:tc>
          <w:tcPr>
            <w:tcW w:w="417" w:type="pct"/>
            <w:vAlign w:val="center"/>
          </w:tcPr>
          <w:p w14:paraId="720EFB40" w14:textId="2616FC1D" w:rsidR="00682C41" w:rsidRPr="00647E6C" w:rsidRDefault="00682C41" w:rsidP="00682C41">
            <w:pPr>
              <w:pStyle w:val="100"/>
            </w:pPr>
            <w:r w:rsidRPr="00647E6C">
              <w:t>3.МПИ.0209</w:t>
            </w:r>
          </w:p>
        </w:tc>
        <w:tc>
          <w:tcPr>
            <w:tcW w:w="417" w:type="pct"/>
            <w:vAlign w:val="center"/>
          </w:tcPr>
          <w:p w14:paraId="6F51B350" w14:textId="1C4BA60B" w:rsidR="00682C41" w:rsidRPr="00647E6C" w:rsidRDefault="00682C41" w:rsidP="00682C41">
            <w:pPr>
              <w:pStyle w:val="100"/>
            </w:pPr>
            <w:hyperlink r:id="rId95" w:history="1">
              <w:r w:rsidRPr="00647E6C">
                <w:t>rq.pa</w:t>
              </w:r>
            </w:hyperlink>
            <w:r w:rsidRPr="00647E6C">
              <w:t>.legalRepDoc.dost</w:t>
            </w:r>
          </w:p>
        </w:tc>
        <w:tc>
          <w:tcPr>
            <w:tcW w:w="417" w:type="pct"/>
            <w:vAlign w:val="center"/>
          </w:tcPr>
          <w:p w14:paraId="2C590551" w14:textId="77777777" w:rsidR="00682C41" w:rsidRPr="00647E6C" w:rsidRDefault="00682C41" w:rsidP="00682C41">
            <w:pPr>
              <w:pStyle w:val="100"/>
            </w:pPr>
          </w:p>
        </w:tc>
        <w:tc>
          <w:tcPr>
            <w:tcW w:w="417" w:type="pct"/>
          </w:tcPr>
          <w:p w14:paraId="1E88BA16" w14:textId="77777777" w:rsidR="00682C41" w:rsidRPr="00647E6C" w:rsidRDefault="00682C41" w:rsidP="00682C41">
            <w:pPr>
              <w:pStyle w:val="100"/>
            </w:pPr>
          </w:p>
        </w:tc>
        <w:tc>
          <w:tcPr>
            <w:tcW w:w="417" w:type="pct"/>
            <w:vAlign w:val="center"/>
          </w:tcPr>
          <w:p w14:paraId="6E2DB4A3" w14:textId="7091A58B" w:rsidR="00682C41" w:rsidRPr="00647E6C" w:rsidRDefault="00682C41" w:rsidP="00682C41">
            <w:pPr>
              <w:pStyle w:val="100"/>
            </w:pPr>
          </w:p>
        </w:tc>
        <w:tc>
          <w:tcPr>
            <w:tcW w:w="417" w:type="pct"/>
            <w:vAlign w:val="center"/>
          </w:tcPr>
          <w:p w14:paraId="6A77C49A" w14:textId="5C523A6F" w:rsidR="00682C41" w:rsidRPr="00647E6C" w:rsidRDefault="00682C41" w:rsidP="00682C41">
            <w:pPr>
              <w:pStyle w:val="100"/>
            </w:pPr>
            <w:r w:rsidRPr="00647E6C">
              <w:t>patronymic не пусто</w:t>
            </w:r>
          </w:p>
        </w:tc>
        <w:tc>
          <w:tcPr>
            <w:tcW w:w="417" w:type="pct"/>
            <w:vAlign w:val="center"/>
          </w:tcPr>
          <w:p w14:paraId="0FBE3DA9" w14:textId="59989043" w:rsidR="00682C41" w:rsidRPr="00647E6C" w:rsidRDefault="00682C41" w:rsidP="00682C41">
            <w:pPr>
              <w:pStyle w:val="100"/>
            </w:pPr>
            <w:r w:rsidRPr="00647E6C">
              <w:t>dost содержит 1</w:t>
            </w:r>
          </w:p>
        </w:tc>
        <w:tc>
          <w:tcPr>
            <w:tcW w:w="634" w:type="pct"/>
            <w:vAlign w:val="center"/>
          </w:tcPr>
          <w:p w14:paraId="10503D96" w14:textId="4CE32F4F" w:rsidR="00682C41" w:rsidRPr="0099308E" w:rsidRDefault="00682C41" w:rsidP="00682C41">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передается пустое значение</w:t>
            </w:r>
          </w:p>
        </w:tc>
        <w:tc>
          <w:tcPr>
            <w:tcW w:w="1028" w:type="pct"/>
            <w:vAlign w:val="center"/>
          </w:tcPr>
          <w:p w14:paraId="117EB811" w14:textId="17DA17FB" w:rsidR="00682C41" w:rsidRPr="0099308E" w:rsidRDefault="00682C41" w:rsidP="00682C41">
            <w:pPr>
              <w:pStyle w:val="100"/>
              <w:rPr>
                <w:lang w:val="ru-RU"/>
              </w:rPr>
            </w:pPr>
            <w:r w:rsidRPr="00647E6C">
              <w:t>dost</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передается пустое значение</w:t>
            </w:r>
          </w:p>
        </w:tc>
      </w:tr>
      <w:tr w:rsidR="00682C41" w:rsidRPr="00B40693" w14:paraId="3864D14F" w14:textId="77777777" w:rsidTr="00385270">
        <w:trPr>
          <w:trHeight w:val="454"/>
        </w:trPr>
        <w:tc>
          <w:tcPr>
            <w:tcW w:w="419" w:type="pct"/>
            <w:vAlign w:val="center"/>
          </w:tcPr>
          <w:p w14:paraId="446BDE55" w14:textId="429AC2CA" w:rsidR="00682C41" w:rsidRPr="00647E6C" w:rsidRDefault="00682C41" w:rsidP="00682C41">
            <w:pPr>
              <w:pStyle w:val="100"/>
            </w:pPr>
            <w:r w:rsidRPr="00647E6C">
              <w:t>MpiPolicyApplicationService.submitPolicyApplication</w:t>
            </w:r>
          </w:p>
        </w:tc>
        <w:tc>
          <w:tcPr>
            <w:tcW w:w="417" w:type="pct"/>
            <w:vAlign w:val="center"/>
          </w:tcPr>
          <w:p w14:paraId="793D4149" w14:textId="462F9819" w:rsidR="00682C41" w:rsidRPr="00647E6C" w:rsidRDefault="00682C41" w:rsidP="00682C41">
            <w:pPr>
              <w:pStyle w:val="100"/>
            </w:pPr>
            <w:r w:rsidRPr="00647E6C">
              <w:t>3.МПИ.0210</w:t>
            </w:r>
          </w:p>
        </w:tc>
        <w:tc>
          <w:tcPr>
            <w:tcW w:w="417" w:type="pct"/>
            <w:vAlign w:val="center"/>
          </w:tcPr>
          <w:p w14:paraId="00A92770" w14:textId="7BC73357" w:rsidR="00682C41" w:rsidRPr="00647E6C" w:rsidRDefault="00682C41" w:rsidP="00682C41">
            <w:pPr>
              <w:pStyle w:val="100"/>
            </w:pPr>
            <w:hyperlink r:id="rId96" w:history="1">
              <w:r w:rsidRPr="00647E6C">
                <w:t>rq.pa</w:t>
              </w:r>
            </w:hyperlink>
            <w:r w:rsidRPr="00647E6C">
              <w:t>.legalRepDoc.dost</w:t>
            </w:r>
          </w:p>
        </w:tc>
        <w:tc>
          <w:tcPr>
            <w:tcW w:w="417" w:type="pct"/>
            <w:vAlign w:val="center"/>
          </w:tcPr>
          <w:p w14:paraId="745AA450" w14:textId="77777777" w:rsidR="00682C41" w:rsidRPr="00647E6C" w:rsidRDefault="00682C41" w:rsidP="00682C41">
            <w:pPr>
              <w:pStyle w:val="100"/>
            </w:pPr>
          </w:p>
        </w:tc>
        <w:tc>
          <w:tcPr>
            <w:tcW w:w="417" w:type="pct"/>
          </w:tcPr>
          <w:p w14:paraId="0417D05E" w14:textId="77777777" w:rsidR="00682C41" w:rsidRPr="00647E6C" w:rsidRDefault="00682C41" w:rsidP="00682C41">
            <w:pPr>
              <w:pStyle w:val="100"/>
            </w:pPr>
          </w:p>
        </w:tc>
        <w:tc>
          <w:tcPr>
            <w:tcW w:w="417" w:type="pct"/>
            <w:vAlign w:val="center"/>
          </w:tcPr>
          <w:p w14:paraId="545E8CD8" w14:textId="7E57A9BE" w:rsidR="00682C41" w:rsidRPr="00647E6C" w:rsidRDefault="00682C41" w:rsidP="00682C41">
            <w:pPr>
              <w:pStyle w:val="100"/>
            </w:pPr>
          </w:p>
        </w:tc>
        <w:tc>
          <w:tcPr>
            <w:tcW w:w="417" w:type="pct"/>
            <w:vAlign w:val="center"/>
          </w:tcPr>
          <w:p w14:paraId="4A4E228B" w14:textId="0DB9BB45" w:rsidR="00682C41" w:rsidRPr="00647E6C" w:rsidRDefault="00682C41" w:rsidP="00682C41">
            <w:pPr>
              <w:pStyle w:val="100"/>
            </w:pPr>
            <w:r w:rsidRPr="00647E6C">
              <w:t>patronymic пусто</w:t>
            </w:r>
          </w:p>
        </w:tc>
        <w:tc>
          <w:tcPr>
            <w:tcW w:w="417" w:type="pct"/>
            <w:vAlign w:val="center"/>
          </w:tcPr>
          <w:p w14:paraId="329013CD" w14:textId="29520EAC" w:rsidR="00682C41" w:rsidRPr="00647E6C" w:rsidRDefault="00682C41" w:rsidP="00682C41">
            <w:pPr>
              <w:pStyle w:val="100"/>
            </w:pPr>
            <w:r w:rsidRPr="00647E6C">
              <w:t>dost не содержит 1</w:t>
            </w:r>
          </w:p>
        </w:tc>
        <w:tc>
          <w:tcPr>
            <w:tcW w:w="634" w:type="pct"/>
            <w:vAlign w:val="center"/>
          </w:tcPr>
          <w:p w14:paraId="5C546920" w14:textId="4C09B6B3" w:rsidR="00682C41" w:rsidRPr="0099308E" w:rsidRDefault="00682C41" w:rsidP="00682C41">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законного представителя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c>
          <w:tcPr>
            <w:tcW w:w="1028" w:type="pct"/>
            <w:vAlign w:val="center"/>
          </w:tcPr>
          <w:p w14:paraId="17266E5E" w14:textId="24D6C8BC" w:rsidR="00682C41" w:rsidRPr="0099308E" w:rsidRDefault="00682C41" w:rsidP="00682C41">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r>
      <w:tr w:rsidR="00682C41" w:rsidRPr="00B40693" w14:paraId="21AA872F" w14:textId="77777777" w:rsidTr="00385270">
        <w:trPr>
          <w:trHeight w:val="454"/>
        </w:trPr>
        <w:tc>
          <w:tcPr>
            <w:tcW w:w="419" w:type="pct"/>
            <w:vAlign w:val="center"/>
          </w:tcPr>
          <w:p w14:paraId="0EBE9047" w14:textId="2BB2BF2E" w:rsidR="00682C41" w:rsidRPr="00647E6C" w:rsidRDefault="00682C41" w:rsidP="00682C41">
            <w:pPr>
              <w:pStyle w:val="100"/>
            </w:pPr>
            <w:r w:rsidRPr="00647E6C">
              <w:t>MpiPolicyApplicationService.submitPol</w:t>
            </w:r>
            <w:r w:rsidRPr="00647E6C">
              <w:lastRenderedPageBreak/>
              <w:t>icyApplication</w:t>
            </w:r>
          </w:p>
        </w:tc>
        <w:tc>
          <w:tcPr>
            <w:tcW w:w="417" w:type="pct"/>
            <w:vAlign w:val="center"/>
          </w:tcPr>
          <w:p w14:paraId="3FB1BFB2" w14:textId="035D0C80" w:rsidR="00682C41" w:rsidRPr="00647E6C" w:rsidRDefault="00682C41" w:rsidP="00682C41">
            <w:pPr>
              <w:pStyle w:val="100"/>
            </w:pPr>
            <w:r w:rsidRPr="00647E6C">
              <w:lastRenderedPageBreak/>
              <w:t>3.МПИ.0211</w:t>
            </w:r>
          </w:p>
        </w:tc>
        <w:tc>
          <w:tcPr>
            <w:tcW w:w="417" w:type="pct"/>
            <w:vAlign w:val="center"/>
          </w:tcPr>
          <w:p w14:paraId="2C608A0D" w14:textId="1F5857B0" w:rsidR="00682C41" w:rsidRPr="00647E6C" w:rsidRDefault="00682C41" w:rsidP="00682C41">
            <w:pPr>
              <w:pStyle w:val="100"/>
            </w:pPr>
            <w:hyperlink r:id="rId97" w:history="1">
              <w:r w:rsidRPr="00647E6C">
                <w:t>rq.pa</w:t>
              </w:r>
            </w:hyperlink>
            <w:r w:rsidRPr="00647E6C">
              <w:t>.legalRepDoc.dost</w:t>
            </w:r>
          </w:p>
        </w:tc>
        <w:tc>
          <w:tcPr>
            <w:tcW w:w="417" w:type="pct"/>
            <w:vAlign w:val="center"/>
          </w:tcPr>
          <w:p w14:paraId="0E9CE353" w14:textId="2B3347BF" w:rsidR="00682C41" w:rsidRPr="00647E6C" w:rsidRDefault="00682C41" w:rsidP="00682C41">
            <w:pPr>
              <w:pStyle w:val="100"/>
            </w:pPr>
          </w:p>
        </w:tc>
        <w:tc>
          <w:tcPr>
            <w:tcW w:w="417" w:type="pct"/>
          </w:tcPr>
          <w:p w14:paraId="6A0C1461" w14:textId="77777777" w:rsidR="00682C41" w:rsidRPr="00647E6C" w:rsidRDefault="00682C41" w:rsidP="00682C41">
            <w:pPr>
              <w:pStyle w:val="100"/>
            </w:pPr>
          </w:p>
        </w:tc>
        <w:tc>
          <w:tcPr>
            <w:tcW w:w="417" w:type="pct"/>
            <w:vAlign w:val="center"/>
          </w:tcPr>
          <w:p w14:paraId="33C9AF62" w14:textId="20A160D2" w:rsidR="00682C41" w:rsidRPr="00647E6C" w:rsidRDefault="00682C41" w:rsidP="00682C41">
            <w:pPr>
              <w:pStyle w:val="100"/>
            </w:pPr>
          </w:p>
        </w:tc>
        <w:tc>
          <w:tcPr>
            <w:tcW w:w="417" w:type="pct"/>
            <w:vAlign w:val="center"/>
          </w:tcPr>
          <w:p w14:paraId="5B5A2056" w14:textId="79A1C24D" w:rsidR="00682C41" w:rsidRPr="00647E6C" w:rsidRDefault="00682C41" w:rsidP="00682C41">
            <w:pPr>
              <w:pStyle w:val="100"/>
            </w:pPr>
            <w:r w:rsidRPr="00647E6C">
              <w:t>firstName пусто</w:t>
            </w:r>
          </w:p>
        </w:tc>
        <w:tc>
          <w:tcPr>
            <w:tcW w:w="417" w:type="pct"/>
            <w:vAlign w:val="center"/>
          </w:tcPr>
          <w:p w14:paraId="2B976600" w14:textId="4DA80260" w:rsidR="00682C41" w:rsidRPr="00647E6C" w:rsidRDefault="00682C41" w:rsidP="00682C41">
            <w:pPr>
              <w:pStyle w:val="100"/>
            </w:pPr>
            <w:r w:rsidRPr="00647E6C">
              <w:t>dost не содержит 3</w:t>
            </w:r>
          </w:p>
        </w:tc>
        <w:tc>
          <w:tcPr>
            <w:tcW w:w="634" w:type="pct"/>
            <w:vAlign w:val="center"/>
          </w:tcPr>
          <w:p w14:paraId="6A30D0E9" w14:textId="41700733" w:rsidR="00682C41" w:rsidRPr="0099308E" w:rsidRDefault="00682C41" w:rsidP="00682C41">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застрахованного </w:t>
            </w:r>
            <w:r w:rsidRPr="0099308E">
              <w:rPr>
                <w:lang w:val="ru-RU"/>
              </w:rPr>
              <w:lastRenderedPageBreak/>
              <w:t>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p>
        </w:tc>
        <w:tc>
          <w:tcPr>
            <w:tcW w:w="1028" w:type="pct"/>
            <w:vAlign w:val="center"/>
          </w:tcPr>
          <w:p w14:paraId="573EDCD4" w14:textId="5EDF91E3" w:rsidR="00682C41" w:rsidRPr="0099308E" w:rsidRDefault="00682C41" w:rsidP="00682C41">
            <w:pPr>
              <w:pStyle w:val="100"/>
              <w:rPr>
                <w:lang w:val="ru-RU"/>
              </w:rPr>
            </w:pPr>
            <w:r w:rsidRPr="0099308E">
              <w:rPr>
                <w:lang w:val="ru-RU"/>
              </w:rPr>
              <w:lastRenderedPageBreak/>
              <w:t>Если для застрахованного не указано имя (</w:t>
            </w:r>
            <w:r w:rsidRPr="00647E6C">
              <w:t>firstName</w:t>
            </w:r>
            <w:r w:rsidRPr="0099308E">
              <w:rPr>
                <w:lang w:val="ru-RU"/>
              </w:rPr>
              <w:t xml:space="preserve">), то в </w:t>
            </w:r>
            <w:r w:rsidRPr="0099308E">
              <w:rPr>
                <w:lang w:val="ru-RU"/>
              </w:rPr>
              <w:lastRenderedPageBreak/>
              <w:t xml:space="preserve">параметре </w:t>
            </w:r>
            <w:r w:rsidRPr="00647E6C">
              <w:t>dost</w:t>
            </w:r>
            <w:r w:rsidRPr="0099308E">
              <w:rPr>
                <w:lang w:val="ru-RU"/>
              </w:rPr>
              <w:t xml:space="preserve"> должно быть передано значение 3</w:t>
            </w:r>
          </w:p>
        </w:tc>
      </w:tr>
      <w:tr w:rsidR="00682C41" w:rsidRPr="00B40693" w14:paraId="29609E46" w14:textId="77777777" w:rsidTr="00385270">
        <w:trPr>
          <w:trHeight w:val="454"/>
        </w:trPr>
        <w:tc>
          <w:tcPr>
            <w:tcW w:w="419" w:type="pct"/>
            <w:vAlign w:val="center"/>
          </w:tcPr>
          <w:p w14:paraId="2610EB92" w14:textId="01D0FFB4" w:rsidR="00682C41" w:rsidRPr="00647E6C" w:rsidRDefault="00682C41" w:rsidP="00682C41">
            <w:pPr>
              <w:pStyle w:val="100"/>
            </w:pPr>
            <w:r w:rsidRPr="00647E6C">
              <w:lastRenderedPageBreak/>
              <w:t>MpiPolicyApplicationService.submitPolicyApplication</w:t>
            </w:r>
          </w:p>
        </w:tc>
        <w:tc>
          <w:tcPr>
            <w:tcW w:w="417" w:type="pct"/>
            <w:vAlign w:val="center"/>
          </w:tcPr>
          <w:p w14:paraId="7229FD2E" w14:textId="49EE5D81" w:rsidR="00682C41" w:rsidRPr="00647E6C" w:rsidRDefault="00682C41" w:rsidP="00682C41">
            <w:pPr>
              <w:pStyle w:val="100"/>
            </w:pPr>
            <w:r w:rsidRPr="00647E6C">
              <w:t>3.МПИ.0212</w:t>
            </w:r>
          </w:p>
        </w:tc>
        <w:tc>
          <w:tcPr>
            <w:tcW w:w="417" w:type="pct"/>
            <w:vAlign w:val="center"/>
          </w:tcPr>
          <w:p w14:paraId="66816734" w14:textId="058F2977" w:rsidR="00682C41" w:rsidRPr="00647E6C" w:rsidRDefault="00682C41" w:rsidP="00682C41">
            <w:pPr>
              <w:pStyle w:val="100"/>
            </w:pPr>
            <w:hyperlink r:id="rId98" w:history="1">
              <w:r w:rsidRPr="00647E6C">
                <w:t>rq.pa</w:t>
              </w:r>
            </w:hyperlink>
            <w:r w:rsidRPr="00647E6C">
              <w:t>.legalRepDoc.dost</w:t>
            </w:r>
          </w:p>
        </w:tc>
        <w:tc>
          <w:tcPr>
            <w:tcW w:w="417" w:type="pct"/>
            <w:vAlign w:val="center"/>
          </w:tcPr>
          <w:p w14:paraId="0D6129F5" w14:textId="23A6A449" w:rsidR="00682C41" w:rsidRPr="00647E6C" w:rsidRDefault="00682C41" w:rsidP="00682C41">
            <w:pPr>
              <w:pStyle w:val="100"/>
            </w:pPr>
          </w:p>
        </w:tc>
        <w:tc>
          <w:tcPr>
            <w:tcW w:w="417" w:type="pct"/>
          </w:tcPr>
          <w:p w14:paraId="22D70F31" w14:textId="77777777" w:rsidR="00682C41" w:rsidRPr="00647E6C" w:rsidRDefault="00682C41" w:rsidP="00682C41">
            <w:pPr>
              <w:pStyle w:val="100"/>
            </w:pPr>
          </w:p>
        </w:tc>
        <w:tc>
          <w:tcPr>
            <w:tcW w:w="417" w:type="pct"/>
            <w:vAlign w:val="center"/>
          </w:tcPr>
          <w:p w14:paraId="63935D57" w14:textId="6C76C100" w:rsidR="00682C41" w:rsidRPr="00647E6C" w:rsidRDefault="00682C41" w:rsidP="00682C41">
            <w:pPr>
              <w:pStyle w:val="100"/>
            </w:pPr>
          </w:p>
        </w:tc>
        <w:tc>
          <w:tcPr>
            <w:tcW w:w="417" w:type="pct"/>
            <w:vAlign w:val="center"/>
          </w:tcPr>
          <w:p w14:paraId="2770BB6F" w14:textId="25998749" w:rsidR="00682C41" w:rsidRPr="00647E6C" w:rsidRDefault="00682C41" w:rsidP="00682C41">
            <w:pPr>
              <w:pStyle w:val="100"/>
            </w:pPr>
            <w:r w:rsidRPr="00647E6C">
              <w:t>firstName не пусто</w:t>
            </w:r>
          </w:p>
        </w:tc>
        <w:tc>
          <w:tcPr>
            <w:tcW w:w="417" w:type="pct"/>
            <w:vAlign w:val="center"/>
          </w:tcPr>
          <w:p w14:paraId="2AD34939" w14:textId="0DE7B824" w:rsidR="00682C41" w:rsidRPr="00647E6C" w:rsidRDefault="00682C41" w:rsidP="00682C41">
            <w:pPr>
              <w:pStyle w:val="100"/>
            </w:pPr>
            <w:r w:rsidRPr="00647E6C">
              <w:t>dost содержит 3</w:t>
            </w:r>
          </w:p>
        </w:tc>
        <w:tc>
          <w:tcPr>
            <w:tcW w:w="634" w:type="pct"/>
            <w:vAlign w:val="center"/>
          </w:tcPr>
          <w:p w14:paraId="06ACD685" w14:textId="0D8FEE89" w:rsidR="00682C41" w:rsidRPr="0099308E" w:rsidRDefault="00682C41" w:rsidP="00682C41">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передается пустое значение</w:t>
            </w:r>
          </w:p>
        </w:tc>
        <w:tc>
          <w:tcPr>
            <w:tcW w:w="1028" w:type="pct"/>
            <w:vAlign w:val="center"/>
          </w:tcPr>
          <w:p w14:paraId="56AF97D5" w14:textId="41EC9725" w:rsidR="00682C41" w:rsidRPr="0099308E" w:rsidRDefault="00682C41" w:rsidP="00682C41">
            <w:pPr>
              <w:pStyle w:val="100"/>
              <w:rPr>
                <w:lang w:val="ru-RU"/>
              </w:rPr>
            </w:pPr>
            <w:r w:rsidRPr="00647E6C">
              <w:t>dost</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передается пустое значение</w:t>
            </w:r>
          </w:p>
        </w:tc>
      </w:tr>
      <w:tr w:rsidR="00682C41" w:rsidRPr="00B40693" w14:paraId="2BFC49C2" w14:textId="77777777" w:rsidTr="00385270">
        <w:trPr>
          <w:trHeight w:val="454"/>
        </w:trPr>
        <w:tc>
          <w:tcPr>
            <w:tcW w:w="419" w:type="pct"/>
            <w:vAlign w:val="center"/>
          </w:tcPr>
          <w:p w14:paraId="7AA49960" w14:textId="65BEACBF" w:rsidR="00682C41" w:rsidRPr="00647E6C" w:rsidRDefault="00682C41" w:rsidP="00682C41">
            <w:pPr>
              <w:pStyle w:val="100"/>
            </w:pPr>
            <w:r w:rsidRPr="00647E6C">
              <w:t>MpiPolicyApplicationService.submitPolicyApplication</w:t>
            </w:r>
          </w:p>
        </w:tc>
        <w:tc>
          <w:tcPr>
            <w:tcW w:w="417" w:type="pct"/>
            <w:vAlign w:val="center"/>
          </w:tcPr>
          <w:p w14:paraId="179CEFB0" w14:textId="5EF61751" w:rsidR="00682C41" w:rsidRPr="00647E6C" w:rsidRDefault="00682C41" w:rsidP="00682C41">
            <w:pPr>
              <w:pStyle w:val="100"/>
            </w:pPr>
            <w:r w:rsidRPr="00647E6C">
              <w:t>3.МПИ.0213</w:t>
            </w:r>
          </w:p>
        </w:tc>
        <w:tc>
          <w:tcPr>
            <w:tcW w:w="417" w:type="pct"/>
            <w:vAlign w:val="center"/>
          </w:tcPr>
          <w:p w14:paraId="536D0752" w14:textId="2204B6F9" w:rsidR="00682C41" w:rsidRPr="00647E6C" w:rsidRDefault="00682C41" w:rsidP="00682C41">
            <w:pPr>
              <w:pStyle w:val="100"/>
            </w:pPr>
            <w:hyperlink r:id="rId99" w:history="1">
              <w:r w:rsidRPr="00647E6C">
                <w:t>rq.pa</w:t>
              </w:r>
            </w:hyperlink>
            <w:r w:rsidRPr="00647E6C">
              <w:t>.repVoucherDoc.dudlType</w:t>
            </w:r>
          </w:p>
        </w:tc>
        <w:tc>
          <w:tcPr>
            <w:tcW w:w="417" w:type="pct"/>
            <w:vAlign w:val="center"/>
          </w:tcPr>
          <w:p w14:paraId="18BEB9B8" w14:textId="11259D77" w:rsidR="00682C41" w:rsidRPr="00647E6C" w:rsidRDefault="00682C41" w:rsidP="00682C41">
            <w:pPr>
              <w:pStyle w:val="100"/>
            </w:pPr>
          </w:p>
        </w:tc>
        <w:tc>
          <w:tcPr>
            <w:tcW w:w="417" w:type="pct"/>
          </w:tcPr>
          <w:p w14:paraId="41A68526" w14:textId="77777777" w:rsidR="00682C41" w:rsidRPr="00647E6C" w:rsidRDefault="00682C41" w:rsidP="00682C41">
            <w:pPr>
              <w:pStyle w:val="100"/>
            </w:pPr>
          </w:p>
        </w:tc>
        <w:tc>
          <w:tcPr>
            <w:tcW w:w="417" w:type="pct"/>
            <w:vAlign w:val="center"/>
          </w:tcPr>
          <w:p w14:paraId="67E79505" w14:textId="2F6E9DBF" w:rsidR="00682C41" w:rsidRPr="00647E6C" w:rsidRDefault="00682C41" w:rsidP="00682C41">
            <w:pPr>
              <w:pStyle w:val="100"/>
            </w:pPr>
          </w:p>
        </w:tc>
        <w:tc>
          <w:tcPr>
            <w:tcW w:w="417" w:type="pct"/>
            <w:vAlign w:val="center"/>
          </w:tcPr>
          <w:p w14:paraId="3A4CBE1A" w14:textId="126A1DAB" w:rsidR="00682C41" w:rsidRPr="00647E6C" w:rsidRDefault="00682C41" w:rsidP="00682C41">
            <w:pPr>
              <w:pStyle w:val="100"/>
            </w:pPr>
            <w:r w:rsidRPr="00647E6C">
              <w:t>repVoucherDoc не пусто</w:t>
            </w:r>
          </w:p>
        </w:tc>
        <w:tc>
          <w:tcPr>
            <w:tcW w:w="417" w:type="pct"/>
            <w:vAlign w:val="center"/>
          </w:tcPr>
          <w:p w14:paraId="2D25CAC1" w14:textId="0C00E1FF" w:rsidR="00682C41" w:rsidRPr="00647E6C" w:rsidRDefault="00682C41" w:rsidP="00682C41">
            <w:pPr>
              <w:pStyle w:val="100"/>
            </w:pPr>
            <w:r w:rsidRPr="00647E6C">
              <w:t>dudlType пусто</w:t>
            </w:r>
          </w:p>
        </w:tc>
        <w:tc>
          <w:tcPr>
            <w:tcW w:w="634" w:type="pct"/>
            <w:vAlign w:val="center"/>
          </w:tcPr>
          <w:p w14:paraId="1DE029C1" w14:textId="18EAA1F2"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3808283C" w14:textId="2C6F2C93" w:rsidR="00682C41" w:rsidRPr="0099308E" w:rsidRDefault="00682C41" w:rsidP="00682C41">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682C41" w:rsidRPr="00B40693" w14:paraId="5AFDF6CA" w14:textId="77777777" w:rsidTr="00385270">
        <w:trPr>
          <w:trHeight w:val="454"/>
        </w:trPr>
        <w:tc>
          <w:tcPr>
            <w:tcW w:w="419" w:type="pct"/>
            <w:vAlign w:val="center"/>
          </w:tcPr>
          <w:p w14:paraId="08A667A7" w14:textId="7C537E21" w:rsidR="00682C41" w:rsidRPr="00647E6C" w:rsidRDefault="00682C41" w:rsidP="00682C41">
            <w:pPr>
              <w:pStyle w:val="100"/>
            </w:pPr>
            <w:r w:rsidRPr="00647E6C">
              <w:t>MpiPolicyApplicationService.submitPolicyApplication</w:t>
            </w:r>
          </w:p>
        </w:tc>
        <w:tc>
          <w:tcPr>
            <w:tcW w:w="417" w:type="pct"/>
            <w:vAlign w:val="center"/>
          </w:tcPr>
          <w:p w14:paraId="72E332C7" w14:textId="2A1AA130" w:rsidR="00682C41" w:rsidRPr="00647E6C" w:rsidRDefault="00682C41" w:rsidP="00682C41">
            <w:pPr>
              <w:pStyle w:val="100"/>
            </w:pPr>
            <w:r w:rsidRPr="00647E6C">
              <w:t>3.МПИ.0214</w:t>
            </w:r>
          </w:p>
        </w:tc>
        <w:tc>
          <w:tcPr>
            <w:tcW w:w="417" w:type="pct"/>
            <w:vAlign w:val="center"/>
          </w:tcPr>
          <w:p w14:paraId="3B61E23A" w14:textId="65376477" w:rsidR="00682C41" w:rsidRPr="00647E6C" w:rsidRDefault="00682C41" w:rsidP="00682C41">
            <w:pPr>
              <w:pStyle w:val="100"/>
            </w:pPr>
            <w:hyperlink r:id="rId100" w:history="1">
              <w:r w:rsidRPr="00647E6C">
                <w:t>rq.pa</w:t>
              </w:r>
            </w:hyperlink>
            <w:r w:rsidRPr="00647E6C">
              <w:t>.repVoucherDoc.dudlType</w:t>
            </w:r>
          </w:p>
        </w:tc>
        <w:tc>
          <w:tcPr>
            <w:tcW w:w="417" w:type="pct"/>
            <w:vAlign w:val="center"/>
          </w:tcPr>
          <w:p w14:paraId="3530A210" w14:textId="77777777" w:rsidR="00682C41" w:rsidRPr="00647E6C" w:rsidRDefault="00682C41" w:rsidP="00682C41">
            <w:pPr>
              <w:pStyle w:val="100"/>
            </w:pPr>
          </w:p>
        </w:tc>
        <w:tc>
          <w:tcPr>
            <w:tcW w:w="417" w:type="pct"/>
          </w:tcPr>
          <w:p w14:paraId="67B5C026" w14:textId="77777777" w:rsidR="00682C41" w:rsidRPr="00647E6C" w:rsidRDefault="00682C41" w:rsidP="00682C41">
            <w:pPr>
              <w:pStyle w:val="100"/>
            </w:pPr>
          </w:p>
        </w:tc>
        <w:tc>
          <w:tcPr>
            <w:tcW w:w="417" w:type="pct"/>
            <w:vAlign w:val="center"/>
          </w:tcPr>
          <w:p w14:paraId="25C6153C" w14:textId="2C4ED7B3" w:rsidR="00682C41" w:rsidRPr="00647E6C" w:rsidRDefault="00682C41" w:rsidP="00682C41">
            <w:pPr>
              <w:pStyle w:val="100"/>
            </w:pPr>
          </w:p>
        </w:tc>
        <w:tc>
          <w:tcPr>
            <w:tcW w:w="417" w:type="pct"/>
            <w:vAlign w:val="center"/>
          </w:tcPr>
          <w:p w14:paraId="3B2954F8" w14:textId="59ACEDCC" w:rsidR="00682C41" w:rsidRPr="00647E6C" w:rsidRDefault="00682C41" w:rsidP="00682C41">
            <w:pPr>
              <w:pStyle w:val="100"/>
            </w:pPr>
          </w:p>
        </w:tc>
        <w:tc>
          <w:tcPr>
            <w:tcW w:w="417" w:type="pct"/>
            <w:vAlign w:val="center"/>
          </w:tcPr>
          <w:p w14:paraId="3BAD9472" w14:textId="41E95BEA" w:rsidR="00682C41" w:rsidRPr="00647E6C" w:rsidRDefault="00682C41" w:rsidP="00682C41">
            <w:pPr>
              <w:pStyle w:val="100"/>
            </w:pPr>
            <w:r w:rsidRPr="00647E6C">
              <w:t>dudlType != 1, 2, 3, 5</w:t>
            </w:r>
          </w:p>
        </w:tc>
        <w:tc>
          <w:tcPr>
            <w:tcW w:w="634" w:type="pct"/>
            <w:vAlign w:val="center"/>
          </w:tcPr>
          <w:p w14:paraId="0D24B7E7" w14:textId="3077EE4F" w:rsidR="00682C41" w:rsidRPr="00647E6C" w:rsidRDefault="00682C41" w:rsidP="00682C41">
            <w:pPr>
              <w:pStyle w:val="100"/>
            </w:pPr>
            <w:r w:rsidRPr="00647E6C">
              <w:t>Допустимые значения dudlType: 1, 2, 3, 5</w:t>
            </w:r>
          </w:p>
        </w:tc>
        <w:tc>
          <w:tcPr>
            <w:tcW w:w="1028" w:type="pct"/>
            <w:vAlign w:val="center"/>
          </w:tcPr>
          <w:p w14:paraId="5AFDF071" w14:textId="400DDDD7" w:rsidR="00682C41" w:rsidRPr="0099308E" w:rsidRDefault="00682C41" w:rsidP="00682C41">
            <w:pPr>
              <w:pStyle w:val="100"/>
              <w:rPr>
                <w:lang w:val="ru-RU"/>
              </w:rPr>
            </w:pPr>
            <w:r w:rsidRPr="0099308E">
              <w:rPr>
                <w:lang w:val="ru-RU"/>
              </w:rPr>
              <w:t xml:space="preserve">Доступны следующие типы документов в разделе </w:t>
            </w:r>
            <w:r w:rsidRPr="00647E6C">
              <w:t>repVoucherDoc</w:t>
            </w:r>
            <w:r w:rsidRPr="0099308E">
              <w:rPr>
                <w:lang w:val="ru-RU"/>
              </w:rPr>
              <w:t>: 1, 2, 3, 5</w:t>
            </w:r>
          </w:p>
        </w:tc>
      </w:tr>
      <w:tr w:rsidR="00682C41" w:rsidRPr="00B40693" w14:paraId="39A0EA18" w14:textId="77777777" w:rsidTr="00385270">
        <w:trPr>
          <w:trHeight w:val="454"/>
        </w:trPr>
        <w:tc>
          <w:tcPr>
            <w:tcW w:w="419" w:type="pct"/>
            <w:vAlign w:val="center"/>
          </w:tcPr>
          <w:p w14:paraId="5BF1981F" w14:textId="03FE1F6D" w:rsidR="00682C41" w:rsidRPr="00647E6C" w:rsidRDefault="00682C41" w:rsidP="00682C41">
            <w:pPr>
              <w:pStyle w:val="100"/>
            </w:pPr>
            <w:r w:rsidRPr="00647E6C">
              <w:t>MpiPolicyApplicationService.submitPolicyApplication</w:t>
            </w:r>
          </w:p>
        </w:tc>
        <w:tc>
          <w:tcPr>
            <w:tcW w:w="417" w:type="pct"/>
            <w:vAlign w:val="center"/>
          </w:tcPr>
          <w:p w14:paraId="5E65B6F3" w14:textId="47083A17" w:rsidR="00682C41" w:rsidRPr="00647E6C" w:rsidRDefault="00682C41" w:rsidP="00682C41">
            <w:pPr>
              <w:pStyle w:val="100"/>
            </w:pPr>
            <w:r w:rsidRPr="00647E6C">
              <w:t>3.МПИ.0215</w:t>
            </w:r>
          </w:p>
        </w:tc>
        <w:tc>
          <w:tcPr>
            <w:tcW w:w="417" w:type="pct"/>
            <w:vAlign w:val="center"/>
          </w:tcPr>
          <w:p w14:paraId="410B7EC7" w14:textId="7F9717A5" w:rsidR="00682C41" w:rsidRPr="00647E6C" w:rsidRDefault="00682C41" w:rsidP="00682C41">
            <w:pPr>
              <w:pStyle w:val="100"/>
            </w:pPr>
            <w:hyperlink r:id="rId101" w:history="1">
              <w:r w:rsidRPr="00647E6C">
                <w:t>rq.pa</w:t>
              </w:r>
            </w:hyperlink>
            <w:r w:rsidRPr="00647E6C">
              <w:t>.repVoucherDoc.dudlType</w:t>
            </w:r>
          </w:p>
        </w:tc>
        <w:tc>
          <w:tcPr>
            <w:tcW w:w="417" w:type="pct"/>
            <w:vAlign w:val="center"/>
          </w:tcPr>
          <w:p w14:paraId="710B720E" w14:textId="77777777" w:rsidR="00682C41" w:rsidRPr="00647E6C" w:rsidRDefault="00682C41" w:rsidP="00682C41">
            <w:pPr>
              <w:pStyle w:val="100"/>
            </w:pPr>
          </w:p>
        </w:tc>
        <w:tc>
          <w:tcPr>
            <w:tcW w:w="417" w:type="pct"/>
          </w:tcPr>
          <w:p w14:paraId="0E6AC572" w14:textId="77777777" w:rsidR="00682C41" w:rsidRPr="00647E6C" w:rsidRDefault="00682C41" w:rsidP="00682C41">
            <w:pPr>
              <w:pStyle w:val="100"/>
            </w:pPr>
          </w:p>
        </w:tc>
        <w:tc>
          <w:tcPr>
            <w:tcW w:w="417" w:type="pct"/>
            <w:vAlign w:val="center"/>
          </w:tcPr>
          <w:p w14:paraId="5F237427" w14:textId="42994EA4" w:rsidR="00682C41" w:rsidRPr="00647E6C" w:rsidRDefault="00682C41" w:rsidP="00682C41">
            <w:pPr>
              <w:pStyle w:val="100"/>
            </w:pPr>
          </w:p>
        </w:tc>
        <w:tc>
          <w:tcPr>
            <w:tcW w:w="417" w:type="pct"/>
            <w:vAlign w:val="center"/>
          </w:tcPr>
          <w:p w14:paraId="6E2BD9C0" w14:textId="70D182B6" w:rsidR="00682C41" w:rsidRPr="00647E6C" w:rsidRDefault="00682C41" w:rsidP="00682C41">
            <w:pPr>
              <w:pStyle w:val="100"/>
            </w:pPr>
            <w:hyperlink r:id="rId102" w:history="1">
              <w:r w:rsidRPr="00647E6C">
                <w:t>rq.pa</w:t>
              </w:r>
            </w:hyperlink>
            <w:r w:rsidRPr="00647E6C">
              <w:t>.repVoucherDoc.dudlType = 1</w:t>
            </w:r>
          </w:p>
        </w:tc>
        <w:tc>
          <w:tcPr>
            <w:tcW w:w="417" w:type="pct"/>
            <w:vAlign w:val="center"/>
          </w:tcPr>
          <w:p w14:paraId="234D95EF" w14:textId="34E35F4F" w:rsidR="00682C41" w:rsidRPr="00647E6C" w:rsidRDefault="00682C41" w:rsidP="00682C41">
            <w:pPr>
              <w:pStyle w:val="100"/>
            </w:pPr>
            <w:r w:rsidRPr="00647E6C">
              <w:t>legalRepRel != 1 или 2</w:t>
            </w:r>
          </w:p>
        </w:tc>
        <w:tc>
          <w:tcPr>
            <w:tcW w:w="634" w:type="pct"/>
            <w:vAlign w:val="center"/>
          </w:tcPr>
          <w:p w14:paraId="727DBCF9" w14:textId="2F13E417" w:rsidR="00682C41" w:rsidRPr="0099308E" w:rsidRDefault="00682C41" w:rsidP="00682C41">
            <w:pPr>
              <w:pStyle w:val="100"/>
              <w:rPr>
                <w:lang w:val="ru-RU"/>
              </w:rPr>
            </w:pPr>
            <w:r w:rsidRPr="0099308E">
              <w:rPr>
                <w:lang w:val="ru-RU"/>
              </w:rPr>
              <w:t xml:space="preserve">Если в разделе </w:t>
            </w:r>
            <w:hyperlink r:id="rId103"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1, то в </w:t>
            </w:r>
            <w:r w:rsidRPr="00647E6C">
              <w:t>legalRepRel</w:t>
            </w:r>
            <w:r w:rsidRPr="0099308E">
              <w:rPr>
                <w:lang w:val="ru-RU"/>
              </w:rPr>
              <w:t xml:space="preserve"> допустимо только значение 1 или 2</w:t>
            </w:r>
          </w:p>
        </w:tc>
        <w:tc>
          <w:tcPr>
            <w:tcW w:w="1028" w:type="pct"/>
            <w:vAlign w:val="center"/>
          </w:tcPr>
          <w:p w14:paraId="28755DEC" w14:textId="1D149185" w:rsidR="00682C41" w:rsidRPr="0099308E" w:rsidRDefault="00682C41" w:rsidP="00682C41">
            <w:pPr>
              <w:pStyle w:val="100"/>
              <w:rPr>
                <w:lang w:val="ru-RU"/>
              </w:rPr>
            </w:pPr>
            <w:r w:rsidRPr="0099308E">
              <w:rPr>
                <w:lang w:val="ru-RU"/>
              </w:rPr>
              <w:t xml:space="preserve">Если в разделе </w:t>
            </w:r>
            <w:hyperlink r:id="rId104"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1, то в </w:t>
            </w:r>
            <w:r w:rsidRPr="00647E6C">
              <w:t>legalRepRel</w:t>
            </w:r>
            <w:r w:rsidRPr="0099308E">
              <w:rPr>
                <w:lang w:val="ru-RU"/>
              </w:rPr>
              <w:t xml:space="preserve"> допустимо только значение 1 или 2</w:t>
            </w:r>
          </w:p>
        </w:tc>
      </w:tr>
      <w:tr w:rsidR="00682C41" w:rsidRPr="00B40693" w14:paraId="3BB483A8" w14:textId="77777777" w:rsidTr="00385270">
        <w:trPr>
          <w:trHeight w:val="454"/>
        </w:trPr>
        <w:tc>
          <w:tcPr>
            <w:tcW w:w="419" w:type="pct"/>
            <w:vAlign w:val="center"/>
          </w:tcPr>
          <w:p w14:paraId="6D417FDF" w14:textId="5FF39D0C" w:rsidR="00682C41" w:rsidRPr="00647E6C" w:rsidRDefault="00682C41" w:rsidP="00682C41">
            <w:pPr>
              <w:pStyle w:val="100"/>
            </w:pPr>
            <w:r w:rsidRPr="00647E6C">
              <w:lastRenderedPageBreak/>
              <w:t>MpiPolicyApplicationService.submitPolicyApplication</w:t>
            </w:r>
          </w:p>
        </w:tc>
        <w:tc>
          <w:tcPr>
            <w:tcW w:w="417" w:type="pct"/>
            <w:vAlign w:val="center"/>
          </w:tcPr>
          <w:p w14:paraId="04D37019" w14:textId="1FDCC109" w:rsidR="00682C41" w:rsidRPr="00647E6C" w:rsidRDefault="00682C41" w:rsidP="00682C41">
            <w:pPr>
              <w:pStyle w:val="100"/>
            </w:pPr>
            <w:r w:rsidRPr="00647E6C">
              <w:t>3.МПИ.0216</w:t>
            </w:r>
          </w:p>
        </w:tc>
        <w:tc>
          <w:tcPr>
            <w:tcW w:w="417" w:type="pct"/>
            <w:vAlign w:val="center"/>
          </w:tcPr>
          <w:p w14:paraId="412F730E" w14:textId="0354D9F2" w:rsidR="00682C41" w:rsidRPr="00647E6C" w:rsidRDefault="00682C41" w:rsidP="00682C41">
            <w:pPr>
              <w:pStyle w:val="100"/>
            </w:pPr>
            <w:hyperlink r:id="rId105" w:history="1">
              <w:r w:rsidRPr="00647E6C">
                <w:t>rq.pa</w:t>
              </w:r>
            </w:hyperlink>
            <w:r w:rsidRPr="00647E6C">
              <w:t>.repVoucherDoc.dudlType</w:t>
            </w:r>
          </w:p>
        </w:tc>
        <w:tc>
          <w:tcPr>
            <w:tcW w:w="417" w:type="pct"/>
            <w:vAlign w:val="center"/>
          </w:tcPr>
          <w:p w14:paraId="545DA877" w14:textId="77777777" w:rsidR="00682C41" w:rsidRPr="00647E6C" w:rsidRDefault="00682C41" w:rsidP="00682C41">
            <w:pPr>
              <w:pStyle w:val="100"/>
            </w:pPr>
          </w:p>
        </w:tc>
        <w:tc>
          <w:tcPr>
            <w:tcW w:w="417" w:type="pct"/>
          </w:tcPr>
          <w:p w14:paraId="7F3025EE" w14:textId="77777777" w:rsidR="00682C41" w:rsidRPr="00647E6C" w:rsidRDefault="00682C41" w:rsidP="00682C41">
            <w:pPr>
              <w:pStyle w:val="100"/>
            </w:pPr>
          </w:p>
        </w:tc>
        <w:tc>
          <w:tcPr>
            <w:tcW w:w="417" w:type="pct"/>
            <w:vAlign w:val="center"/>
          </w:tcPr>
          <w:p w14:paraId="2814C8E7" w14:textId="31254E0D" w:rsidR="00682C41" w:rsidRPr="00647E6C" w:rsidRDefault="00682C41" w:rsidP="00682C41">
            <w:pPr>
              <w:pStyle w:val="100"/>
            </w:pPr>
          </w:p>
        </w:tc>
        <w:tc>
          <w:tcPr>
            <w:tcW w:w="417" w:type="pct"/>
            <w:vAlign w:val="center"/>
          </w:tcPr>
          <w:p w14:paraId="406C206F" w14:textId="68631583" w:rsidR="00682C41" w:rsidRPr="00647E6C" w:rsidRDefault="00682C41" w:rsidP="00682C41">
            <w:pPr>
              <w:pStyle w:val="100"/>
            </w:pPr>
            <w:hyperlink r:id="rId106" w:history="1">
              <w:r w:rsidRPr="00647E6C">
                <w:t>rq.pa</w:t>
              </w:r>
            </w:hyperlink>
            <w:r w:rsidRPr="00647E6C">
              <w:t>.repVoucherDoc.dudlType = 2</w:t>
            </w:r>
          </w:p>
        </w:tc>
        <w:tc>
          <w:tcPr>
            <w:tcW w:w="417" w:type="pct"/>
            <w:vAlign w:val="center"/>
          </w:tcPr>
          <w:p w14:paraId="0F2505FD" w14:textId="3A580FEE" w:rsidR="00682C41" w:rsidRPr="00647E6C" w:rsidRDefault="00682C41" w:rsidP="00682C41">
            <w:pPr>
              <w:pStyle w:val="100"/>
            </w:pPr>
            <w:r w:rsidRPr="00647E6C">
              <w:t>legalRepRel != 3 или 4</w:t>
            </w:r>
          </w:p>
        </w:tc>
        <w:tc>
          <w:tcPr>
            <w:tcW w:w="634" w:type="pct"/>
            <w:vAlign w:val="center"/>
          </w:tcPr>
          <w:p w14:paraId="1A636F36" w14:textId="1052EFCF" w:rsidR="00682C41" w:rsidRPr="0099308E" w:rsidRDefault="00682C41" w:rsidP="00682C41">
            <w:pPr>
              <w:pStyle w:val="100"/>
              <w:rPr>
                <w:lang w:val="ru-RU"/>
              </w:rPr>
            </w:pPr>
            <w:r w:rsidRPr="0099308E">
              <w:rPr>
                <w:lang w:val="ru-RU"/>
              </w:rPr>
              <w:t xml:space="preserve">Если в разделе </w:t>
            </w:r>
            <w:hyperlink r:id="rId107"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2, то в </w:t>
            </w:r>
            <w:r w:rsidRPr="00647E6C">
              <w:t>legalRepRel</w:t>
            </w:r>
            <w:r w:rsidRPr="0099308E">
              <w:rPr>
                <w:lang w:val="ru-RU"/>
              </w:rPr>
              <w:t xml:space="preserve"> допустимо только значение 3 или 4</w:t>
            </w:r>
          </w:p>
        </w:tc>
        <w:tc>
          <w:tcPr>
            <w:tcW w:w="1028" w:type="pct"/>
            <w:vAlign w:val="center"/>
          </w:tcPr>
          <w:p w14:paraId="4C3C2DC4" w14:textId="52E68928" w:rsidR="00682C41" w:rsidRPr="0099308E" w:rsidRDefault="00682C41" w:rsidP="00682C41">
            <w:pPr>
              <w:pStyle w:val="100"/>
              <w:rPr>
                <w:lang w:val="ru-RU"/>
              </w:rPr>
            </w:pPr>
            <w:r w:rsidRPr="0099308E">
              <w:rPr>
                <w:lang w:val="ru-RU"/>
              </w:rPr>
              <w:t xml:space="preserve">Если в разделе </w:t>
            </w:r>
            <w:hyperlink r:id="rId108"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2, то в </w:t>
            </w:r>
            <w:r w:rsidRPr="00647E6C">
              <w:t>legalRepRel</w:t>
            </w:r>
            <w:r w:rsidRPr="0099308E">
              <w:rPr>
                <w:lang w:val="ru-RU"/>
              </w:rPr>
              <w:t xml:space="preserve"> допустимо только значение 3 или 4</w:t>
            </w:r>
          </w:p>
        </w:tc>
      </w:tr>
      <w:tr w:rsidR="00682C41" w:rsidRPr="00B40693" w14:paraId="73C8F56D" w14:textId="77777777" w:rsidTr="00385270">
        <w:trPr>
          <w:trHeight w:val="454"/>
        </w:trPr>
        <w:tc>
          <w:tcPr>
            <w:tcW w:w="419" w:type="pct"/>
            <w:vAlign w:val="center"/>
          </w:tcPr>
          <w:p w14:paraId="172B9A80" w14:textId="32564FD9" w:rsidR="00682C41" w:rsidRPr="00647E6C" w:rsidRDefault="00682C41" w:rsidP="00682C41">
            <w:pPr>
              <w:pStyle w:val="100"/>
            </w:pPr>
            <w:r w:rsidRPr="00647E6C">
              <w:t>MpiPolicyApplicationService.submitPolicyApplication</w:t>
            </w:r>
          </w:p>
        </w:tc>
        <w:tc>
          <w:tcPr>
            <w:tcW w:w="417" w:type="pct"/>
            <w:vAlign w:val="center"/>
          </w:tcPr>
          <w:p w14:paraId="7ED2EB80" w14:textId="3442017D" w:rsidR="00682C41" w:rsidRPr="00647E6C" w:rsidRDefault="00682C41" w:rsidP="00682C41">
            <w:pPr>
              <w:pStyle w:val="100"/>
            </w:pPr>
            <w:r w:rsidRPr="00647E6C">
              <w:t>3.МПИ.0217</w:t>
            </w:r>
          </w:p>
        </w:tc>
        <w:tc>
          <w:tcPr>
            <w:tcW w:w="417" w:type="pct"/>
            <w:vAlign w:val="center"/>
          </w:tcPr>
          <w:p w14:paraId="008F0F3B" w14:textId="41EFEBBB" w:rsidR="00682C41" w:rsidRPr="00647E6C" w:rsidRDefault="00682C41" w:rsidP="00682C41">
            <w:pPr>
              <w:pStyle w:val="100"/>
            </w:pPr>
            <w:hyperlink r:id="rId109" w:history="1">
              <w:r w:rsidRPr="00647E6C">
                <w:t>rq.pa</w:t>
              </w:r>
            </w:hyperlink>
            <w:r w:rsidRPr="00647E6C">
              <w:t>.repVoucherDoc.dudlType</w:t>
            </w:r>
          </w:p>
        </w:tc>
        <w:tc>
          <w:tcPr>
            <w:tcW w:w="417" w:type="pct"/>
            <w:vAlign w:val="center"/>
          </w:tcPr>
          <w:p w14:paraId="0B47FD8A" w14:textId="77777777" w:rsidR="00682C41" w:rsidRPr="00647E6C" w:rsidRDefault="00682C41" w:rsidP="00682C41">
            <w:pPr>
              <w:pStyle w:val="100"/>
            </w:pPr>
          </w:p>
        </w:tc>
        <w:tc>
          <w:tcPr>
            <w:tcW w:w="417" w:type="pct"/>
          </w:tcPr>
          <w:p w14:paraId="37F49D18" w14:textId="77777777" w:rsidR="00682C41" w:rsidRPr="00647E6C" w:rsidRDefault="00682C41" w:rsidP="00682C41">
            <w:pPr>
              <w:pStyle w:val="100"/>
            </w:pPr>
          </w:p>
        </w:tc>
        <w:tc>
          <w:tcPr>
            <w:tcW w:w="417" w:type="pct"/>
            <w:vAlign w:val="center"/>
          </w:tcPr>
          <w:p w14:paraId="63D645F6" w14:textId="752C1A29" w:rsidR="00682C41" w:rsidRPr="00647E6C" w:rsidRDefault="00682C41" w:rsidP="00682C41">
            <w:pPr>
              <w:pStyle w:val="100"/>
            </w:pPr>
          </w:p>
        </w:tc>
        <w:tc>
          <w:tcPr>
            <w:tcW w:w="417" w:type="pct"/>
            <w:vAlign w:val="center"/>
          </w:tcPr>
          <w:p w14:paraId="2E46E7DD" w14:textId="44668A54" w:rsidR="00682C41" w:rsidRPr="00647E6C" w:rsidRDefault="00682C41" w:rsidP="00682C41">
            <w:pPr>
              <w:pStyle w:val="100"/>
            </w:pPr>
            <w:hyperlink r:id="rId110" w:history="1">
              <w:r w:rsidRPr="00647E6C">
                <w:t>rq.pa</w:t>
              </w:r>
            </w:hyperlink>
            <w:r w:rsidRPr="00647E6C">
              <w:t>.repVoucherDoc.dudlType = 3 </w:t>
            </w:r>
          </w:p>
        </w:tc>
        <w:tc>
          <w:tcPr>
            <w:tcW w:w="417" w:type="pct"/>
            <w:vAlign w:val="center"/>
          </w:tcPr>
          <w:p w14:paraId="7139E43F" w14:textId="51A64829" w:rsidR="00682C41" w:rsidRPr="00647E6C" w:rsidRDefault="00682C41" w:rsidP="00682C41">
            <w:pPr>
              <w:pStyle w:val="100"/>
            </w:pPr>
            <w:r w:rsidRPr="00647E6C">
              <w:t>legalRepRel != 5 </w:t>
            </w:r>
          </w:p>
        </w:tc>
        <w:tc>
          <w:tcPr>
            <w:tcW w:w="634" w:type="pct"/>
            <w:vAlign w:val="center"/>
          </w:tcPr>
          <w:p w14:paraId="54F6325B" w14:textId="15E9DAED" w:rsidR="00682C41" w:rsidRPr="0099308E" w:rsidRDefault="00682C41" w:rsidP="00682C41">
            <w:pPr>
              <w:pStyle w:val="100"/>
              <w:rPr>
                <w:lang w:val="ru-RU"/>
              </w:rPr>
            </w:pPr>
            <w:r w:rsidRPr="0099308E">
              <w:rPr>
                <w:lang w:val="ru-RU"/>
              </w:rPr>
              <w:t xml:space="preserve">Если в разделе </w:t>
            </w:r>
            <w:hyperlink r:id="rId111"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3, то в </w:t>
            </w:r>
            <w:r w:rsidRPr="00647E6C">
              <w:t>legalRepRel</w:t>
            </w:r>
            <w:r w:rsidRPr="0099308E">
              <w:rPr>
                <w:lang w:val="ru-RU"/>
              </w:rPr>
              <w:t xml:space="preserve"> допустимо только значение 5</w:t>
            </w:r>
          </w:p>
        </w:tc>
        <w:tc>
          <w:tcPr>
            <w:tcW w:w="1028" w:type="pct"/>
            <w:vAlign w:val="center"/>
          </w:tcPr>
          <w:p w14:paraId="20ABA440" w14:textId="26B4E32D" w:rsidR="00682C41" w:rsidRPr="0099308E" w:rsidRDefault="00682C41" w:rsidP="00682C41">
            <w:pPr>
              <w:pStyle w:val="100"/>
              <w:rPr>
                <w:lang w:val="ru-RU"/>
              </w:rPr>
            </w:pPr>
            <w:r w:rsidRPr="0099308E">
              <w:rPr>
                <w:lang w:val="ru-RU"/>
              </w:rPr>
              <w:t xml:space="preserve">Если в разделе </w:t>
            </w:r>
            <w:hyperlink r:id="rId112"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3, то в </w:t>
            </w:r>
            <w:r w:rsidRPr="00647E6C">
              <w:t>legalRepRel</w:t>
            </w:r>
            <w:r w:rsidRPr="0099308E">
              <w:rPr>
                <w:lang w:val="ru-RU"/>
              </w:rPr>
              <w:t xml:space="preserve"> допустимо только значение 5</w:t>
            </w:r>
          </w:p>
        </w:tc>
      </w:tr>
      <w:tr w:rsidR="00682C41" w:rsidRPr="00B40693" w14:paraId="000E1BAD" w14:textId="77777777" w:rsidTr="00385270">
        <w:trPr>
          <w:trHeight w:val="454"/>
        </w:trPr>
        <w:tc>
          <w:tcPr>
            <w:tcW w:w="419" w:type="pct"/>
            <w:vAlign w:val="center"/>
          </w:tcPr>
          <w:p w14:paraId="7F7C500E" w14:textId="5C202D72" w:rsidR="00682C41" w:rsidRPr="00647E6C" w:rsidRDefault="00682C41" w:rsidP="00682C41">
            <w:pPr>
              <w:pStyle w:val="100"/>
            </w:pPr>
            <w:r w:rsidRPr="00647E6C">
              <w:t>MpiPolicyApplicationService.submitPolicyApplication</w:t>
            </w:r>
          </w:p>
        </w:tc>
        <w:tc>
          <w:tcPr>
            <w:tcW w:w="417" w:type="pct"/>
            <w:vAlign w:val="center"/>
          </w:tcPr>
          <w:p w14:paraId="5F1813DB" w14:textId="597C60D4" w:rsidR="00682C41" w:rsidRPr="00647E6C" w:rsidRDefault="00682C41" w:rsidP="00682C41">
            <w:pPr>
              <w:pStyle w:val="100"/>
            </w:pPr>
            <w:r w:rsidRPr="00647E6C">
              <w:t>3.МПИ.0218</w:t>
            </w:r>
          </w:p>
        </w:tc>
        <w:tc>
          <w:tcPr>
            <w:tcW w:w="417" w:type="pct"/>
            <w:vAlign w:val="center"/>
          </w:tcPr>
          <w:p w14:paraId="50EAA9F2" w14:textId="24544DA6" w:rsidR="00682C41" w:rsidRPr="00647E6C" w:rsidRDefault="00682C41" w:rsidP="00682C41">
            <w:pPr>
              <w:pStyle w:val="100"/>
            </w:pPr>
            <w:hyperlink r:id="rId113" w:history="1">
              <w:r w:rsidRPr="00647E6C">
                <w:t>rq.pa</w:t>
              </w:r>
            </w:hyperlink>
            <w:r w:rsidRPr="00647E6C">
              <w:t>.repVoucherDoc.dudlType</w:t>
            </w:r>
          </w:p>
        </w:tc>
        <w:tc>
          <w:tcPr>
            <w:tcW w:w="417" w:type="pct"/>
            <w:vAlign w:val="center"/>
          </w:tcPr>
          <w:p w14:paraId="55867EC8" w14:textId="77777777" w:rsidR="00682C41" w:rsidRPr="00647E6C" w:rsidRDefault="00682C41" w:rsidP="00682C41">
            <w:pPr>
              <w:pStyle w:val="100"/>
            </w:pPr>
          </w:p>
        </w:tc>
        <w:tc>
          <w:tcPr>
            <w:tcW w:w="417" w:type="pct"/>
          </w:tcPr>
          <w:p w14:paraId="07179BA1" w14:textId="77777777" w:rsidR="00682C41" w:rsidRPr="00647E6C" w:rsidRDefault="00682C41" w:rsidP="00682C41">
            <w:pPr>
              <w:pStyle w:val="100"/>
            </w:pPr>
          </w:p>
        </w:tc>
        <w:tc>
          <w:tcPr>
            <w:tcW w:w="417" w:type="pct"/>
            <w:vAlign w:val="center"/>
          </w:tcPr>
          <w:p w14:paraId="23BA9EA4" w14:textId="3E3B617C" w:rsidR="00682C41" w:rsidRPr="00647E6C" w:rsidRDefault="00682C41" w:rsidP="00682C41">
            <w:pPr>
              <w:pStyle w:val="100"/>
            </w:pPr>
          </w:p>
        </w:tc>
        <w:tc>
          <w:tcPr>
            <w:tcW w:w="417" w:type="pct"/>
            <w:vAlign w:val="center"/>
          </w:tcPr>
          <w:p w14:paraId="10979B4D" w14:textId="2949B379" w:rsidR="00682C41" w:rsidRPr="00647E6C" w:rsidRDefault="00682C41" w:rsidP="00682C41">
            <w:pPr>
              <w:pStyle w:val="100"/>
            </w:pPr>
            <w:hyperlink r:id="rId114" w:history="1">
              <w:r w:rsidRPr="00647E6C">
                <w:t>r</w:t>
              </w:r>
            </w:hyperlink>
            <w:hyperlink r:id="rId115" w:history="1">
              <w:r w:rsidRPr="00647E6C">
                <w:t>q.pa</w:t>
              </w:r>
            </w:hyperlink>
            <w:r w:rsidRPr="00647E6C">
              <w:t>.repVoucherDoc.dudlType = 5</w:t>
            </w:r>
          </w:p>
        </w:tc>
        <w:tc>
          <w:tcPr>
            <w:tcW w:w="417" w:type="pct"/>
            <w:vAlign w:val="center"/>
          </w:tcPr>
          <w:p w14:paraId="4594E8BA" w14:textId="01672F62" w:rsidR="00682C41" w:rsidRPr="00647E6C" w:rsidRDefault="00682C41" w:rsidP="00682C41">
            <w:pPr>
              <w:pStyle w:val="100"/>
            </w:pPr>
            <w:r w:rsidRPr="00647E6C">
              <w:t>legalRepRel != 2</w:t>
            </w:r>
          </w:p>
        </w:tc>
        <w:tc>
          <w:tcPr>
            <w:tcW w:w="634" w:type="pct"/>
            <w:vAlign w:val="center"/>
          </w:tcPr>
          <w:p w14:paraId="7CB105AD" w14:textId="6BA84C56" w:rsidR="00682C41" w:rsidRPr="0099308E" w:rsidRDefault="00682C41" w:rsidP="00682C41">
            <w:pPr>
              <w:pStyle w:val="100"/>
              <w:rPr>
                <w:lang w:val="ru-RU"/>
              </w:rPr>
            </w:pPr>
            <w:r w:rsidRPr="0099308E">
              <w:rPr>
                <w:lang w:val="ru-RU"/>
              </w:rPr>
              <w:t xml:space="preserve">Если в разделе </w:t>
            </w:r>
            <w:hyperlink r:id="rId116"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5, то в </w:t>
            </w:r>
            <w:r w:rsidRPr="00647E6C">
              <w:t>legalRepRel</w:t>
            </w:r>
            <w:r w:rsidRPr="0099308E">
              <w:rPr>
                <w:lang w:val="ru-RU"/>
              </w:rPr>
              <w:t xml:space="preserve"> допустимо только значение 2</w:t>
            </w:r>
          </w:p>
        </w:tc>
        <w:tc>
          <w:tcPr>
            <w:tcW w:w="1028" w:type="pct"/>
            <w:vAlign w:val="center"/>
          </w:tcPr>
          <w:p w14:paraId="0AB29516" w14:textId="4482E0AA" w:rsidR="00682C41" w:rsidRPr="0099308E" w:rsidRDefault="00682C41" w:rsidP="00682C41">
            <w:pPr>
              <w:pStyle w:val="100"/>
              <w:rPr>
                <w:lang w:val="ru-RU"/>
              </w:rPr>
            </w:pPr>
            <w:r w:rsidRPr="0099308E">
              <w:rPr>
                <w:lang w:val="ru-RU"/>
              </w:rPr>
              <w:t xml:space="preserve">Если в разделе </w:t>
            </w:r>
            <w:hyperlink r:id="rId117"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5, то в </w:t>
            </w:r>
            <w:r w:rsidRPr="00647E6C">
              <w:t>legalRepRel</w:t>
            </w:r>
            <w:r w:rsidRPr="0099308E">
              <w:rPr>
                <w:lang w:val="ru-RU"/>
              </w:rPr>
              <w:t xml:space="preserve"> допустимо только значение 2</w:t>
            </w:r>
          </w:p>
        </w:tc>
      </w:tr>
      <w:tr w:rsidR="00682C41" w:rsidRPr="00B40693" w14:paraId="6E2673EB" w14:textId="77777777" w:rsidTr="00385270">
        <w:trPr>
          <w:trHeight w:val="454"/>
        </w:trPr>
        <w:tc>
          <w:tcPr>
            <w:tcW w:w="419" w:type="pct"/>
            <w:vAlign w:val="center"/>
          </w:tcPr>
          <w:p w14:paraId="3848758B" w14:textId="5AAE4E7E" w:rsidR="00682C41" w:rsidRPr="00647E6C" w:rsidRDefault="00682C41" w:rsidP="00682C41">
            <w:pPr>
              <w:pStyle w:val="100"/>
            </w:pPr>
            <w:r w:rsidRPr="00647E6C">
              <w:t>MpiPolicyApplicationService.submitPolicyApplication</w:t>
            </w:r>
          </w:p>
        </w:tc>
        <w:tc>
          <w:tcPr>
            <w:tcW w:w="417" w:type="pct"/>
            <w:vAlign w:val="center"/>
          </w:tcPr>
          <w:p w14:paraId="4ED22A17" w14:textId="6C0624CB" w:rsidR="00682C41" w:rsidRPr="00647E6C" w:rsidRDefault="00682C41" w:rsidP="00682C41">
            <w:pPr>
              <w:pStyle w:val="100"/>
            </w:pPr>
            <w:r w:rsidRPr="00647E6C">
              <w:t>3.МПИ.0222</w:t>
            </w:r>
          </w:p>
        </w:tc>
        <w:tc>
          <w:tcPr>
            <w:tcW w:w="417" w:type="pct"/>
            <w:vAlign w:val="center"/>
          </w:tcPr>
          <w:p w14:paraId="2056B244" w14:textId="31B7AF70" w:rsidR="00682C41" w:rsidRPr="00647E6C" w:rsidRDefault="00682C41" w:rsidP="00682C41">
            <w:pPr>
              <w:pStyle w:val="100"/>
            </w:pPr>
            <w:hyperlink r:id="rId118" w:history="1">
              <w:r w:rsidRPr="00647E6C">
                <w:t>rq.pa</w:t>
              </w:r>
            </w:hyperlink>
            <w:r w:rsidRPr="00647E6C">
              <w:t>.repVoucherDoc.dudlNum</w:t>
            </w:r>
          </w:p>
        </w:tc>
        <w:tc>
          <w:tcPr>
            <w:tcW w:w="417" w:type="pct"/>
            <w:vAlign w:val="center"/>
          </w:tcPr>
          <w:p w14:paraId="39018EDB" w14:textId="77777777" w:rsidR="00682C41" w:rsidRPr="00647E6C" w:rsidRDefault="00682C41" w:rsidP="00682C41">
            <w:pPr>
              <w:pStyle w:val="100"/>
            </w:pPr>
          </w:p>
        </w:tc>
        <w:tc>
          <w:tcPr>
            <w:tcW w:w="417" w:type="pct"/>
          </w:tcPr>
          <w:p w14:paraId="14FE56D5" w14:textId="77777777" w:rsidR="00682C41" w:rsidRPr="00647E6C" w:rsidRDefault="00682C41" w:rsidP="00682C41">
            <w:pPr>
              <w:pStyle w:val="100"/>
            </w:pPr>
          </w:p>
        </w:tc>
        <w:tc>
          <w:tcPr>
            <w:tcW w:w="417" w:type="pct"/>
            <w:vAlign w:val="center"/>
          </w:tcPr>
          <w:p w14:paraId="0BD22B39" w14:textId="2FBA3134" w:rsidR="00682C41" w:rsidRPr="00647E6C" w:rsidRDefault="00682C41" w:rsidP="00682C41">
            <w:pPr>
              <w:pStyle w:val="100"/>
            </w:pPr>
          </w:p>
        </w:tc>
        <w:tc>
          <w:tcPr>
            <w:tcW w:w="417" w:type="pct"/>
            <w:vAlign w:val="center"/>
          </w:tcPr>
          <w:p w14:paraId="56A4DD12" w14:textId="1D262E4E" w:rsidR="00682C41" w:rsidRPr="00647E6C" w:rsidRDefault="00682C41" w:rsidP="00682C41">
            <w:pPr>
              <w:pStyle w:val="100"/>
            </w:pPr>
            <w:r w:rsidRPr="00647E6C">
              <w:t>repVoucherDoc не пусто</w:t>
            </w:r>
          </w:p>
        </w:tc>
        <w:tc>
          <w:tcPr>
            <w:tcW w:w="417" w:type="pct"/>
            <w:vAlign w:val="center"/>
          </w:tcPr>
          <w:p w14:paraId="3403138F" w14:textId="5CCB2F51" w:rsidR="00682C41" w:rsidRPr="00647E6C" w:rsidRDefault="00682C41" w:rsidP="00682C41">
            <w:pPr>
              <w:pStyle w:val="100"/>
            </w:pPr>
            <w:r w:rsidRPr="00647E6C">
              <w:t>dudlNum пусто</w:t>
            </w:r>
          </w:p>
        </w:tc>
        <w:tc>
          <w:tcPr>
            <w:tcW w:w="634" w:type="pct"/>
            <w:vAlign w:val="center"/>
          </w:tcPr>
          <w:p w14:paraId="75122DBD" w14:textId="79E30D1D"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3B4200D3" w14:textId="2847D08C" w:rsidR="00682C41" w:rsidRPr="0099308E" w:rsidRDefault="00682C41" w:rsidP="00682C41">
            <w:pPr>
              <w:pStyle w:val="100"/>
              <w:rPr>
                <w:lang w:val="ru-RU"/>
              </w:rPr>
            </w:pPr>
            <w:r w:rsidRPr="0099308E">
              <w:rPr>
                <w:lang w:val="ru-RU"/>
              </w:rPr>
              <w:t xml:space="preserve">Параметр </w:t>
            </w:r>
            <w:r w:rsidRPr="00647E6C">
              <w:t>dudlNum </w:t>
            </w:r>
            <w:r w:rsidRPr="0099308E">
              <w:rPr>
                <w:lang w:val="ru-RU"/>
              </w:rPr>
              <w:t>не может передаваться с пустым значением</w:t>
            </w:r>
          </w:p>
        </w:tc>
      </w:tr>
      <w:tr w:rsidR="00682C41" w:rsidRPr="00B40693" w14:paraId="1E74FB18" w14:textId="77777777" w:rsidTr="00385270">
        <w:trPr>
          <w:trHeight w:val="454"/>
        </w:trPr>
        <w:tc>
          <w:tcPr>
            <w:tcW w:w="419" w:type="pct"/>
            <w:vAlign w:val="center"/>
          </w:tcPr>
          <w:p w14:paraId="5439F355" w14:textId="167B17CF" w:rsidR="00682C41" w:rsidRPr="00647E6C" w:rsidRDefault="00682C41" w:rsidP="00682C41">
            <w:pPr>
              <w:pStyle w:val="100"/>
            </w:pPr>
            <w:r w:rsidRPr="00647E6C">
              <w:t>MpiPolicyApplicationService.submitPolicyApplication</w:t>
            </w:r>
          </w:p>
        </w:tc>
        <w:tc>
          <w:tcPr>
            <w:tcW w:w="417" w:type="pct"/>
            <w:vAlign w:val="center"/>
          </w:tcPr>
          <w:p w14:paraId="4E38F28C" w14:textId="0B4D26DC" w:rsidR="00682C41" w:rsidRPr="00647E6C" w:rsidRDefault="00682C41" w:rsidP="00682C41">
            <w:pPr>
              <w:pStyle w:val="100"/>
            </w:pPr>
            <w:r w:rsidRPr="00647E6C">
              <w:t>3.МПИ.0223</w:t>
            </w:r>
          </w:p>
        </w:tc>
        <w:tc>
          <w:tcPr>
            <w:tcW w:w="417" w:type="pct"/>
            <w:vAlign w:val="center"/>
          </w:tcPr>
          <w:p w14:paraId="3E0868A3" w14:textId="0F28E711" w:rsidR="00682C41" w:rsidRPr="00647E6C" w:rsidRDefault="00682C41" w:rsidP="00682C41">
            <w:pPr>
              <w:pStyle w:val="100"/>
            </w:pPr>
            <w:hyperlink r:id="rId119" w:history="1">
              <w:r w:rsidRPr="00647E6C">
                <w:t>rq.pa</w:t>
              </w:r>
            </w:hyperlink>
            <w:r w:rsidRPr="00647E6C">
              <w:t>.repVoucherDoc.dudlDateB</w:t>
            </w:r>
          </w:p>
        </w:tc>
        <w:tc>
          <w:tcPr>
            <w:tcW w:w="417" w:type="pct"/>
            <w:vAlign w:val="center"/>
          </w:tcPr>
          <w:p w14:paraId="63A31A5E" w14:textId="77777777" w:rsidR="00682C41" w:rsidRPr="00647E6C" w:rsidRDefault="00682C41" w:rsidP="00682C41">
            <w:pPr>
              <w:pStyle w:val="100"/>
            </w:pPr>
          </w:p>
        </w:tc>
        <w:tc>
          <w:tcPr>
            <w:tcW w:w="417" w:type="pct"/>
          </w:tcPr>
          <w:p w14:paraId="085968F4" w14:textId="77777777" w:rsidR="00682C41" w:rsidRPr="00647E6C" w:rsidRDefault="00682C41" w:rsidP="00682C41">
            <w:pPr>
              <w:pStyle w:val="100"/>
            </w:pPr>
          </w:p>
        </w:tc>
        <w:tc>
          <w:tcPr>
            <w:tcW w:w="417" w:type="pct"/>
            <w:vAlign w:val="center"/>
          </w:tcPr>
          <w:p w14:paraId="033775B3" w14:textId="7C55F308" w:rsidR="00682C41" w:rsidRPr="00647E6C" w:rsidRDefault="00682C41" w:rsidP="00682C41">
            <w:pPr>
              <w:pStyle w:val="100"/>
            </w:pPr>
          </w:p>
        </w:tc>
        <w:tc>
          <w:tcPr>
            <w:tcW w:w="417" w:type="pct"/>
            <w:vAlign w:val="center"/>
          </w:tcPr>
          <w:p w14:paraId="77FCAE91" w14:textId="725C9CB6" w:rsidR="00682C41" w:rsidRPr="00647E6C" w:rsidRDefault="00682C41" w:rsidP="00682C41">
            <w:pPr>
              <w:pStyle w:val="100"/>
            </w:pPr>
            <w:r w:rsidRPr="00647E6C">
              <w:t>repVoucherDoc не пусто</w:t>
            </w:r>
          </w:p>
        </w:tc>
        <w:tc>
          <w:tcPr>
            <w:tcW w:w="417" w:type="pct"/>
            <w:vAlign w:val="center"/>
          </w:tcPr>
          <w:p w14:paraId="060456A7" w14:textId="65F4F9E3" w:rsidR="00682C41" w:rsidRPr="00647E6C" w:rsidRDefault="00682C41" w:rsidP="00682C41">
            <w:pPr>
              <w:pStyle w:val="100"/>
            </w:pPr>
            <w:r w:rsidRPr="00647E6C">
              <w:t>dudlDateB пусто</w:t>
            </w:r>
          </w:p>
        </w:tc>
        <w:tc>
          <w:tcPr>
            <w:tcW w:w="634" w:type="pct"/>
            <w:vAlign w:val="center"/>
          </w:tcPr>
          <w:p w14:paraId="6F7D0B2C" w14:textId="02235867" w:rsidR="00682C41" w:rsidRPr="0099308E" w:rsidRDefault="00682C41" w:rsidP="00682C41">
            <w:pPr>
              <w:pStyle w:val="100"/>
              <w:rPr>
                <w:lang w:val="ru-RU"/>
              </w:rPr>
            </w:pPr>
            <w:r w:rsidRPr="0099308E">
              <w:rPr>
                <w:lang w:val="ru-RU"/>
              </w:rPr>
              <w:t>Значение не может быть пустым</w:t>
            </w:r>
          </w:p>
        </w:tc>
        <w:tc>
          <w:tcPr>
            <w:tcW w:w="1028" w:type="pct"/>
            <w:vAlign w:val="center"/>
          </w:tcPr>
          <w:p w14:paraId="3DE53D7F" w14:textId="661854BD" w:rsidR="00682C41" w:rsidRPr="0099308E" w:rsidRDefault="00682C41" w:rsidP="00682C41">
            <w:pPr>
              <w:pStyle w:val="100"/>
              <w:rPr>
                <w:lang w:val="ru-RU"/>
              </w:rPr>
            </w:pPr>
            <w:r w:rsidRPr="0099308E">
              <w:rPr>
                <w:lang w:val="ru-RU"/>
              </w:rPr>
              <w:t xml:space="preserve">Параметр </w:t>
            </w:r>
            <w:r w:rsidRPr="00647E6C">
              <w:t>dudlDateB</w:t>
            </w:r>
            <w:r w:rsidRPr="0099308E">
              <w:rPr>
                <w:lang w:val="ru-RU"/>
              </w:rPr>
              <w:t xml:space="preserve"> не может передаваться с пустым значением</w:t>
            </w:r>
          </w:p>
        </w:tc>
      </w:tr>
      <w:tr w:rsidR="00682C41" w:rsidRPr="00B40693" w14:paraId="798238AA" w14:textId="77777777" w:rsidTr="00385270">
        <w:trPr>
          <w:trHeight w:val="454"/>
        </w:trPr>
        <w:tc>
          <w:tcPr>
            <w:tcW w:w="419" w:type="pct"/>
            <w:vAlign w:val="center"/>
          </w:tcPr>
          <w:p w14:paraId="08D185EA" w14:textId="21032037" w:rsidR="00682C41" w:rsidRPr="00647E6C" w:rsidRDefault="00682C41" w:rsidP="00682C41">
            <w:pPr>
              <w:pStyle w:val="100"/>
            </w:pPr>
            <w:r w:rsidRPr="00647E6C">
              <w:t>MpiPolicyApplicationService.submitPol</w:t>
            </w:r>
            <w:r w:rsidRPr="00647E6C">
              <w:lastRenderedPageBreak/>
              <w:t>icyApplication</w:t>
            </w:r>
          </w:p>
        </w:tc>
        <w:tc>
          <w:tcPr>
            <w:tcW w:w="417" w:type="pct"/>
            <w:vAlign w:val="center"/>
          </w:tcPr>
          <w:p w14:paraId="690B0C57" w14:textId="0FF7ABB0" w:rsidR="00682C41" w:rsidRPr="00647E6C" w:rsidRDefault="00682C41" w:rsidP="00682C41">
            <w:pPr>
              <w:pStyle w:val="100"/>
            </w:pPr>
            <w:r w:rsidRPr="00647E6C">
              <w:lastRenderedPageBreak/>
              <w:t>3.МПИ.0224</w:t>
            </w:r>
          </w:p>
        </w:tc>
        <w:tc>
          <w:tcPr>
            <w:tcW w:w="417" w:type="pct"/>
            <w:vAlign w:val="center"/>
          </w:tcPr>
          <w:p w14:paraId="7F034E48" w14:textId="25F7173D" w:rsidR="00682C41" w:rsidRPr="00647E6C" w:rsidRDefault="00682C41" w:rsidP="00682C41">
            <w:pPr>
              <w:pStyle w:val="100"/>
            </w:pPr>
            <w:hyperlink r:id="rId120" w:history="1">
              <w:r w:rsidRPr="00647E6C">
                <w:t>rq.pa</w:t>
              </w:r>
            </w:hyperlink>
            <w:r w:rsidRPr="00647E6C">
              <w:t>.repVoucherDoc.dudlDateB</w:t>
            </w:r>
          </w:p>
        </w:tc>
        <w:tc>
          <w:tcPr>
            <w:tcW w:w="417" w:type="pct"/>
            <w:vAlign w:val="center"/>
          </w:tcPr>
          <w:p w14:paraId="3CDF19EA" w14:textId="77777777" w:rsidR="00682C41" w:rsidRPr="00647E6C" w:rsidRDefault="00682C41" w:rsidP="00682C41">
            <w:pPr>
              <w:pStyle w:val="100"/>
            </w:pPr>
          </w:p>
        </w:tc>
        <w:tc>
          <w:tcPr>
            <w:tcW w:w="417" w:type="pct"/>
          </w:tcPr>
          <w:p w14:paraId="75291FA3" w14:textId="77777777" w:rsidR="00682C41" w:rsidRPr="00647E6C" w:rsidRDefault="00682C41" w:rsidP="00682C41">
            <w:pPr>
              <w:pStyle w:val="100"/>
            </w:pPr>
          </w:p>
        </w:tc>
        <w:tc>
          <w:tcPr>
            <w:tcW w:w="417" w:type="pct"/>
            <w:vAlign w:val="center"/>
          </w:tcPr>
          <w:p w14:paraId="55F2064A" w14:textId="691C139B" w:rsidR="00682C41" w:rsidRPr="00647E6C" w:rsidRDefault="00682C41" w:rsidP="00682C41">
            <w:pPr>
              <w:pStyle w:val="100"/>
            </w:pPr>
          </w:p>
        </w:tc>
        <w:tc>
          <w:tcPr>
            <w:tcW w:w="417" w:type="pct"/>
            <w:vAlign w:val="center"/>
          </w:tcPr>
          <w:p w14:paraId="40E82E62" w14:textId="3C9B60C4" w:rsidR="00682C41" w:rsidRPr="00647E6C" w:rsidRDefault="00682C41" w:rsidP="00682C41">
            <w:pPr>
              <w:pStyle w:val="100"/>
            </w:pPr>
            <w:r w:rsidRPr="00647E6C">
              <w:t>не пусто</w:t>
            </w:r>
          </w:p>
        </w:tc>
        <w:tc>
          <w:tcPr>
            <w:tcW w:w="417" w:type="pct"/>
            <w:vAlign w:val="center"/>
          </w:tcPr>
          <w:p w14:paraId="264835DA" w14:textId="2FDC1E4A" w:rsidR="00682C41" w:rsidRPr="0099308E" w:rsidRDefault="00682C41" w:rsidP="00682C41">
            <w:pPr>
              <w:pStyle w:val="100"/>
              <w:rPr>
                <w:lang w:val="ru-RU"/>
              </w:rPr>
            </w:pPr>
            <w:r w:rsidRPr="0099308E">
              <w:rPr>
                <w:lang w:val="ru-RU"/>
              </w:rPr>
              <w:t xml:space="preserve">Значение не соответствует типу </w:t>
            </w:r>
            <w:r w:rsidRPr="0099308E">
              <w:rPr>
                <w:lang w:val="ru-RU"/>
              </w:rPr>
              <w:lastRenderedPageBreak/>
              <w:t xml:space="preserve">данных </w:t>
            </w:r>
            <w:r w:rsidRPr="00647E6C">
              <w:t>localDate</w:t>
            </w:r>
          </w:p>
        </w:tc>
        <w:tc>
          <w:tcPr>
            <w:tcW w:w="634" w:type="pct"/>
            <w:vAlign w:val="center"/>
          </w:tcPr>
          <w:p w14:paraId="3B46B447" w14:textId="2A82C39E" w:rsidR="00682C41" w:rsidRPr="0099308E" w:rsidRDefault="00682C41" w:rsidP="00682C41">
            <w:pPr>
              <w:pStyle w:val="100"/>
              <w:rPr>
                <w:lang w:val="ru-RU"/>
              </w:rPr>
            </w:pPr>
            <w:r w:rsidRPr="0099308E">
              <w:rPr>
                <w:lang w:val="ru-RU"/>
              </w:rPr>
              <w:lastRenderedPageBreak/>
              <w:t>Значение должно соответствовать</w:t>
            </w:r>
            <w:r w:rsidRPr="00647E6C">
              <w:t> </w:t>
            </w:r>
            <w:r w:rsidRPr="0099308E">
              <w:rPr>
                <w:lang w:val="ru-RU"/>
              </w:rPr>
              <w:t>т</w:t>
            </w:r>
            <w:r w:rsidRPr="0099308E">
              <w:rPr>
                <w:lang w:val="ru-RU"/>
              </w:rPr>
              <w:lastRenderedPageBreak/>
              <w:t xml:space="preserve">ипу данных </w:t>
            </w:r>
            <w:r w:rsidRPr="00647E6C">
              <w:t>localDate</w:t>
            </w:r>
          </w:p>
        </w:tc>
        <w:tc>
          <w:tcPr>
            <w:tcW w:w="1028" w:type="pct"/>
            <w:vAlign w:val="center"/>
          </w:tcPr>
          <w:p w14:paraId="610AE1B8" w14:textId="4E77B43F" w:rsidR="00682C41" w:rsidRPr="0099308E" w:rsidRDefault="00682C41" w:rsidP="00682C41">
            <w:pPr>
              <w:pStyle w:val="100"/>
              <w:rPr>
                <w:lang w:val="ru-RU"/>
              </w:rPr>
            </w:pPr>
            <w:r w:rsidRPr="0099308E">
              <w:rPr>
                <w:lang w:val="ru-RU"/>
              </w:rPr>
              <w:lastRenderedPageBreak/>
              <w:t>Значение параметра</w:t>
            </w:r>
            <w:r w:rsidRPr="00647E6C">
              <w:t> dudlDateB </w:t>
            </w:r>
            <w:r w:rsidRPr="0099308E">
              <w:rPr>
                <w:lang w:val="ru-RU"/>
              </w:rPr>
              <w:t xml:space="preserve">должно </w:t>
            </w:r>
            <w:r w:rsidRPr="0099308E">
              <w:rPr>
                <w:lang w:val="ru-RU"/>
              </w:rPr>
              <w:lastRenderedPageBreak/>
              <w:t>соответствовать</w:t>
            </w:r>
            <w:r w:rsidRPr="00647E6C">
              <w:t> </w:t>
            </w:r>
            <w:r w:rsidRPr="0099308E">
              <w:rPr>
                <w:lang w:val="ru-RU"/>
              </w:rPr>
              <w:t>типу данных</w:t>
            </w:r>
            <w:r w:rsidRPr="00647E6C">
              <w:t> localDate </w:t>
            </w:r>
            <w:r w:rsidRPr="0099308E">
              <w:rPr>
                <w:lang w:val="ru-RU"/>
              </w:rPr>
              <w:t>(ГГГГ-ММ-ДД)</w:t>
            </w:r>
          </w:p>
        </w:tc>
      </w:tr>
      <w:tr w:rsidR="00682C41" w:rsidRPr="00B40693" w14:paraId="6F6F5012" w14:textId="77777777" w:rsidTr="00385270">
        <w:trPr>
          <w:trHeight w:val="454"/>
        </w:trPr>
        <w:tc>
          <w:tcPr>
            <w:tcW w:w="419" w:type="pct"/>
            <w:vAlign w:val="center"/>
          </w:tcPr>
          <w:p w14:paraId="13C4D662" w14:textId="759749DB" w:rsidR="00682C41" w:rsidRPr="00647E6C" w:rsidRDefault="00682C41" w:rsidP="00682C41">
            <w:pPr>
              <w:pStyle w:val="100"/>
            </w:pPr>
            <w:r w:rsidRPr="00647E6C">
              <w:lastRenderedPageBreak/>
              <w:t>MpiPolicyApplicationService.submitPolicyApplication</w:t>
            </w:r>
          </w:p>
        </w:tc>
        <w:tc>
          <w:tcPr>
            <w:tcW w:w="417" w:type="pct"/>
            <w:vAlign w:val="center"/>
          </w:tcPr>
          <w:p w14:paraId="01613490" w14:textId="47F93F02" w:rsidR="00682C41" w:rsidRPr="00647E6C" w:rsidRDefault="00682C41" w:rsidP="00682C41">
            <w:pPr>
              <w:pStyle w:val="100"/>
            </w:pPr>
            <w:r w:rsidRPr="00647E6C">
              <w:t>3.МПИ.0225</w:t>
            </w:r>
          </w:p>
        </w:tc>
        <w:tc>
          <w:tcPr>
            <w:tcW w:w="417" w:type="pct"/>
            <w:vAlign w:val="center"/>
          </w:tcPr>
          <w:p w14:paraId="4BE80136" w14:textId="16560DBB" w:rsidR="00682C41" w:rsidRPr="00647E6C" w:rsidRDefault="00682C41" w:rsidP="00682C41">
            <w:pPr>
              <w:pStyle w:val="100"/>
            </w:pPr>
            <w:hyperlink r:id="rId121" w:history="1">
              <w:r w:rsidRPr="00647E6C">
                <w:t>rq.pa</w:t>
              </w:r>
            </w:hyperlink>
            <w:r w:rsidRPr="00647E6C">
              <w:t>.repVoucherDoc.dudlDateB</w:t>
            </w:r>
          </w:p>
        </w:tc>
        <w:tc>
          <w:tcPr>
            <w:tcW w:w="417" w:type="pct"/>
            <w:vAlign w:val="center"/>
          </w:tcPr>
          <w:p w14:paraId="1E83541E" w14:textId="7EEF246E" w:rsidR="00682C41" w:rsidRPr="00647E6C" w:rsidRDefault="00682C41" w:rsidP="00682C41">
            <w:pPr>
              <w:pStyle w:val="100"/>
            </w:pPr>
          </w:p>
        </w:tc>
        <w:tc>
          <w:tcPr>
            <w:tcW w:w="417" w:type="pct"/>
          </w:tcPr>
          <w:p w14:paraId="7BBA3C89" w14:textId="77777777" w:rsidR="00682C41" w:rsidRPr="00647E6C" w:rsidRDefault="00682C41" w:rsidP="00682C41">
            <w:pPr>
              <w:pStyle w:val="100"/>
            </w:pPr>
          </w:p>
        </w:tc>
        <w:tc>
          <w:tcPr>
            <w:tcW w:w="417" w:type="pct"/>
            <w:vAlign w:val="center"/>
          </w:tcPr>
          <w:p w14:paraId="2F3EB673" w14:textId="45AF937F" w:rsidR="00682C41" w:rsidRPr="00647E6C" w:rsidRDefault="00682C41" w:rsidP="00682C41">
            <w:pPr>
              <w:pStyle w:val="100"/>
            </w:pPr>
          </w:p>
        </w:tc>
        <w:tc>
          <w:tcPr>
            <w:tcW w:w="417" w:type="pct"/>
            <w:vAlign w:val="center"/>
          </w:tcPr>
          <w:p w14:paraId="13EA326C" w14:textId="6AF94361" w:rsidR="00682C41" w:rsidRPr="00647E6C" w:rsidRDefault="00682C41" w:rsidP="00682C41">
            <w:pPr>
              <w:pStyle w:val="100"/>
            </w:pPr>
            <w:r w:rsidRPr="00647E6C">
              <w:t>не пусто</w:t>
            </w:r>
          </w:p>
        </w:tc>
        <w:tc>
          <w:tcPr>
            <w:tcW w:w="417" w:type="pct"/>
            <w:vAlign w:val="center"/>
          </w:tcPr>
          <w:p w14:paraId="1A9D0824" w14:textId="779AC8E9" w:rsidR="00682C41" w:rsidRPr="0099308E" w:rsidRDefault="00682C41" w:rsidP="00682C41">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154E1BAE" w14:textId="081A8969" w:rsidR="00682C41" w:rsidRPr="0099308E" w:rsidRDefault="00682C41" w:rsidP="00682C41">
            <w:pPr>
              <w:pStyle w:val="100"/>
              <w:rPr>
                <w:lang w:val="ru-RU"/>
              </w:rPr>
            </w:pPr>
            <w:r w:rsidRPr="0099308E">
              <w:rPr>
                <w:lang w:val="ru-RU"/>
              </w:rPr>
              <w:t>Значение должно принадлежать интервалу [1900-01-01 -</w:t>
            </w:r>
            <w:r w:rsidRPr="00647E6C">
              <w:t> </w:t>
            </w:r>
            <w:r w:rsidRPr="0099308E">
              <w:rPr>
                <w:lang w:val="ru-RU"/>
              </w:rPr>
              <w:t>ГГГГ-ММ-ДД</w:t>
            </w:r>
            <w:r w:rsidRPr="00647E6C">
              <w:t> </w:t>
            </w:r>
            <w:r w:rsidRPr="0099308E">
              <w:rPr>
                <w:lang w:val="ru-RU"/>
              </w:rPr>
              <w:t>актуального дня]</w:t>
            </w:r>
          </w:p>
        </w:tc>
        <w:tc>
          <w:tcPr>
            <w:tcW w:w="1028" w:type="pct"/>
            <w:vAlign w:val="center"/>
          </w:tcPr>
          <w:p w14:paraId="781597D9" w14:textId="614AA9B4" w:rsidR="00682C41" w:rsidRPr="0099308E" w:rsidRDefault="00682C41" w:rsidP="00682C41">
            <w:pPr>
              <w:pStyle w:val="100"/>
              <w:rPr>
                <w:lang w:val="ru-RU"/>
              </w:rPr>
            </w:pPr>
            <w:r w:rsidRPr="0099308E">
              <w:rPr>
                <w:lang w:val="ru-RU"/>
              </w:rPr>
              <w:t xml:space="preserve">Значение параметра </w:t>
            </w:r>
            <w:r w:rsidRPr="00647E6C">
              <w:t>dudlDateB </w:t>
            </w:r>
            <w:r w:rsidRPr="0099308E">
              <w:rPr>
                <w:lang w:val="ru-RU"/>
              </w:rPr>
              <w:t>должно принадлежать интервалу с 1900-01-01 по дату актуального дня</w:t>
            </w:r>
          </w:p>
        </w:tc>
      </w:tr>
      <w:tr w:rsidR="00682C41" w:rsidRPr="00B40693" w14:paraId="753DAE2E" w14:textId="77777777" w:rsidTr="00385270">
        <w:trPr>
          <w:trHeight w:val="454"/>
        </w:trPr>
        <w:tc>
          <w:tcPr>
            <w:tcW w:w="419" w:type="pct"/>
            <w:vAlign w:val="center"/>
          </w:tcPr>
          <w:p w14:paraId="1C5FC6A4" w14:textId="7D1630DF" w:rsidR="00682C41" w:rsidRPr="00647E6C" w:rsidRDefault="00682C41" w:rsidP="00682C41">
            <w:pPr>
              <w:pStyle w:val="100"/>
            </w:pPr>
            <w:r w:rsidRPr="00647E6C">
              <w:t>MpiPolicyApplicationService.submitPolicyApplication</w:t>
            </w:r>
          </w:p>
        </w:tc>
        <w:tc>
          <w:tcPr>
            <w:tcW w:w="417" w:type="pct"/>
            <w:vAlign w:val="center"/>
          </w:tcPr>
          <w:p w14:paraId="21543E0C" w14:textId="575DCFE6" w:rsidR="00682C41" w:rsidRPr="00647E6C" w:rsidRDefault="00682C41" w:rsidP="00682C41">
            <w:pPr>
              <w:pStyle w:val="100"/>
            </w:pPr>
            <w:r w:rsidRPr="00647E6C">
              <w:t>3.МПИ.0226</w:t>
            </w:r>
          </w:p>
        </w:tc>
        <w:tc>
          <w:tcPr>
            <w:tcW w:w="417" w:type="pct"/>
            <w:vAlign w:val="center"/>
          </w:tcPr>
          <w:p w14:paraId="3494CD35" w14:textId="4AFF5B5D" w:rsidR="00682C41" w:rsidRPr="00647E6C" w:rsidRDefault="00682C41" w:rsidP="00682C41">
            <w:pPr>
              <w:pStyle w:val="100"/>
            </w:pPr>
            <w:hyperlink r:id="rId122" w:history="1">
              <w:r w:rsidRPr="00647E6C">
                <w:t>rq.pa</w:t>
              </w:r>
            </w:hyperlink>
            <w:r w:rsidRPr="00647E6C">
              <w:t>.repVoucherDoc.dudlDateE</w:t>
            </w:r>
          </w:p>
        </w:tc>
        <w:tc>
          <w:tcPr>
            <w:tcW w:w="417" w:type="pct"/>
            <w:vAlign w:val="center"/>
          </w:tcPr>
          <w:p w14:paraId="4B913568" w14:textId="77777777" w:rsidR="00682C41" w:rsidRPr="00647E6C" w:rsidRDefault="00682C41" w:rsidP="00682C41">
            <w:pPr>
              <w:pStyle w:val="100"/>
            </w:pPr>
          </w:p>
        </w:tc>
        <w:tc>
          <w:tcPr>
            <w:tcW w:w="417" w:type="pct"/>
          </w:tcPr>
          <w:p w14:paraId="55D5C150" w14:textId="77777777" w:rsidR="00682C41" w:rsidRPr="00647E6C" w:rsidRDefault="00682C41" w:rsidP="00682C41">
            <w:pPr>
              <w:pStyle w:val="100"/>
            </w:pPr>
          </w:p>
        </w:tc>
        <w:tc>
          <w:tcPr>
            <w:tcW w:w="417" w:type="pct"/>
            <w:vAlign w:val="center"/>
          </w:tcPr>
          <w:p w14:paraId="1CBAB7BE" w14:textId="32B145F6" w:rsidR="00682C41" w:rsidRPr="00647E6C" w:rsidRDefault="00682C41" w:rsidP="00682C41">
            <w:pPr>
              <w:pStyle w:val="100"/>
            </w:pPr>
          </w:p>
        </w:tc>
        <w:tc>
          <w:tcPr>
            <w:tcW w:w="417" w:type="pct"/>
            <w:vAlign w:val="center"/>
          </w:tcPr>
          <w:p w14:paraId="4227A926" w14:textId="4EDDD091" w:rsidR="00682C41" w:rsidRPr="00647E6C" w:rsidRDefault="00682C41" w:rsidP="00682C41">
            <w:pPr>
              <w:pStyle w:val="100"/>
            </w:pPr>
            <w:r w:rsidRPr="00647E6C">
              <w:t>не пусто</w:t>
            </w:r>
          </w:p>
        </w:tc>
        <w:tc>
          <w:tcPr>
            <w:tcW w:w="417" w:type="pct"/>
            <w:vAlign w:val="center"/>
          </w:tcPr>
          <w:p w14:paraId="0690E855" w14:textId="2E972D0F" w:rsidR="00682C41" w:rsidRPr="00647E6C" w:rsidRDefault="00682C41" w:rsidP="00682C41">
            <w:pPr>
              <w:pStyle w:val="100"/>
            </w:pPr>
            <w:r w:rsidRPr="00647E6C">
              <w:t>Значение не принадлежит интервалу [1900-01-01 - 2999-12-31]</w:t>
            </w:r>
          </w:p>
        </w:tc>
        <w:tc>
          <w:tcPr>
            <w:tcW w:w="634" w:type="pct"/>
            <w:vAlign w:val="center"/>
          </w:tcPr>
          <w:p w14:paraId="002DA9F9" w14:textId="78A85EE1" w:rsidR="00682C41" w:rsidRPr="00647E6C" w:rsidRDefault="00682C41" w:rsidP="00682C41">
            <w:pPr>
              <w:pStyle w:val="100"/>
            </w:pPr>
            <w:r w:rsidRPr="00647E6C">
              <w:t>Значение должно принадлежать интервалу [1900-01-01 - 2999-12-31]</w:t>
            </w:r>
          </w:p>
        </w:tc>
        <w:tc>
          <w:tcPr>
            <w:tcW w:w="1028" w:type="pct"/>
            <w:vAlign w:val="center"/>
          </w:tcPr>
          <w:p w14:paraId="4CDDD4E8" w14:textId="085D4FE9" w:rsidR="00682C41" w:rsidRPr="0099308E" w:rsidRDefault="00682C41" w:rsidP="00682C41">
            <w:pPr>
              <w:pStyle w:val="100"/>
              <w:rPr>
                <w:lang w:val="ru-RU"/>
              </w:rPr>
            </w:pPr>
            <w:r w:rsidRPr="0099308E">
              <w:rPr>
                <w:lang w:val="ru-RU"/>
              </w:rPr>
              <w:t>Значение параметра</w:t>
            </w:r>
            <w:r w:rsidRPr="00647E6C">
              <w:t> dudlDateE </w:t>
            </w:r>
            <w:r w:rsidRPr="0099308E">
              <w:rPr>
                <w:lang w:val="ru-RU"/>
              </w:rPr>
              <w:t>должно принадлежать интервалу с 1900-01-01 по 2999-12-31</w:t>
            </w:r>
          </w:p>
        </w:tc>
      </w:tr>
      <w:tr w:rsidR="00682C41" w:rsidRPr="00B40693" w14:paraId="0C9070E8" w14:textId="77777777" w:rsidTr="00385270">
        <w:trPr>
          <w:trHeight w:val="454"/>
        </w:trPr>
        <w:tc>
          <w:tcPr>
            <w:tcW w:w="419" w:type="pct"/>
            <w:vAlign w:val="center"/>
          </w:tcPr>
          <w:p w14:paraId="5A501C1C" w14:textId="6E4CD40C" w:rsidR="00682C41" w:rsidRPr="00647E6C" w:rsidRDefault="00682C41" w:rsidP="00682C41">
            <w:pPr>
              <w:pStyle w:val="100"/>
            </w:pPr>
            <w:r w:rsidRPr="00647E6C">
              <w:t>MpiPolicyApplicationService.submitPolicyApplication</w:t>
            </w:r>
          </w:p>
        </w:tc>
        <w:tc>
          <w:tcPr>
            <w:tcW w:w="417" w:type="pct"/>
            <w:vAlign w:val="center"/>
          </w:tcPr>
          <w:p w14:paraId="4E5352AF" w14:textId="146FC95F" w:rsidR="00682C41" w:rsidRPr="00647E6C" w:rsidRDefault="00682C41" w:rsidP="00682C41">
            <w:pPr>
              <w:pStyle w:val="100"/>
            </w:pPr>
            <w:r w:rsidRPr="00647E6C">
              <w:t>3.МПИ.0227</w:t>
            </w:r>
          </w:p>
        </w:tc>
        <w:tc>
          <w:tcPr>
            <w:tcW w:w="417" w:type="pct"/>
            <w:vAlign w:val="center"/>
          </w:tcPr>
          <w:p w14:paraId="462833EB" w14:textId="3D742C00" w:rsidR="00682C41" w:rsidRPr="00647E6C" w:rsidRDefault="00682C41" w:rsidP="00682C41">
            <w:pPr>
              <w:pStyle w:val="100"/>
            </w:pPr>
            <w:hyperlink r:id="rId123" w:history="1">
              <w:r w:rsidRPr="00647E6C">
                <w:t>rq.pa</w:t>
              </w:r>
            </w:hyperlink>
            <w:r w:rsidRPr="00647E6C">
              <w:t>.repVoucherDoc.dudlDateE</w:t>
            </w:r>
          </w:p>
        </w:tc>
        <w:tc>
          <w:tcPr>
            <w:tcW w:w="417" w:type="pct"/>
            <w:vAlign w:val="center"/>
          </w:tcPr>
          <w:p w14:paraId="0F5C9D75" w14:textId="77777777" w:rsidR="00682C41" w:rsidRPr="00647E6C" w:rsidRDefault="00682C41" w:rsidP="00682C41">
            <w:pPr>
              <w:pStyle w:val="100"/>
            </w:pPr>
          </w:p>
        </w:tc>
        <w:tc>
          <w:tcPr>
            <w:tcW w:w="417" w:type="pct"/>
          </w:tcPr>
          <w:p w14:paraId="56BAD18C" w14:textId="77777777" w:rsidR="00682C41" w:rsidRPr="00647E6C" w:rsidRDefault="00682C41" w:rsidP="00682C41">
            <w:pPr>
              <w:pStyle w:val="100"/>
            </w:pPr>
          </w:p>
        </w:tc>
        <w:tc>
          <w:tcPr>
            <w:tcW w:w="417" w:type="pct"/>
            <w:vAlign w:val="center"/>
          </w:tcPr>
          <w:p w14:paraId="6F11583C" w14:textId="0465F6D4" w:rsidR="00682C41" w:rsidRPr="00647E6C" w:rsidRDefault="00682C41" w:rsidP="00682C41">
            <w:pPr>
              <w:pStyle w:val="100"/>
            </w:pPr>
          </w:p>
        </w:tc>
        <w:tc>
          <w:tcPr>
            <w:tcW w:w="417" w:type="pct"/>
            <w:vAlign w:val="center"/>
          </w:tcPr>
          <w:p w14:paraId="0772E19F" w14:textId="7FA4C84D" w:rsidR="00682C41" w:rsidRPr="0099308E" w:rsidRDefault="00682C41" w:rsidP="00682C41">
            <w:pPr>
              <w:pStyle w:val="100"/>
              <w:rPr>
                <w:lang w:val="ru-RU"/>
              </w:rPr>
            </w:pPr>
            <w:r w:rsidRPr="00647E6C">
              <w:t>dudlDateE </w:t>
            </w:r>
            <w:r w:rsidRPr="0099308E">
              <w:rPr>
                <w:lang w:val="ru-RU"/>
              </w:rPr>
              <w:t xml:space="preserve">и </w:t>
            </w:r>
            <w:r w:rsidRPr="00647E6C">
              <w:t>dudlDateB</w:t>
            </w:r>
            <w:r w:rsidRPr="0099308E">
              <w:rPr>
                <w:lang w:val="ru-RU"/>
              </w:rPr>
              <w:t xml:space="preserve"> не пусты</w:t>
            </w:r>
          </w:p>
        </w:tc>
        <w:tc>
          <w:tcPr>
            <w:tcW w:w="417" w:type="pct"/>
            <w:vAlign w:val="center"/>
          </w:tcPr>
          <w:p w14:paraId="5D4652EC" w14:textId="6FA524D6" w:rsidR="00682C41" w:rsidRPr="00647E6C" w:rsidRDefault="00682C41" w:rsidP="00682C41">
            <w:pPr>
              <w:pStyle w:val="100"/>
            </w:pPr>
            <w:r w:rsidRPr="00647E6C">
              <w:t>dudlDateE &lt; dudlDateB</w:t>
            </w:r>
          </w:p>
        </w:tc>
        <w:tc>
          <w:tcPr>
            <w:tcW w:w="634" w:type="pct"/>
            <w:vAlign w:val="center"/>
          </w:tcPr>
          <w:p w14:paraId="6DE8107B" w14:textId="2D83111E" w:rsidR="00682C41" w:rsidRPr="00647E6C" w:rsidRDefault="00682C41" w:rsidP="00682C41">
            <w:pPr>
              <w:pStyle w:val="100"/>
            </w:pPr>
            <w:r w:rsidRPr="00647E6C">
              <w:t>dudlDateE должна быть ≥ dudlDateB</w:t>
            </w:r>
          </w:p>
        </w:tc>
        <w:tc>
          <w:tcPr>
            <w:tcW w:w="1028" w:type="pct"/>
            <w:vAlign w:val="center"/>
          </w:tcPr>
          <w:p w14:paraId="7D6E53C4" w14:textId="7ECF583C" w:rsidR="00682C41" w:rsidRPr="0099308E" w:rsidRDefault="00682C41" w:rsidP="00682C41">
            <w:pPr>
              <w:pStyle w:val="100"/>
              <w:rPr>
                <w:lang w:val="ru-RU"/>
              </w:rPr>
            </w:pPr>
            <w:r w:rsidRPr="0099308E">
              <w:rPr>
                <w:lang w:val="ru-RU"/>
              </w:rPr>
              <w:t>Дата окончания действия ДУДЛ (</w:t>
            </w:r>
            <w:r w:rsidRPr="00647E6C">
              <w:t>dudlDate</w:t>
            </w:r>
            <w:r w:rsidRPr="0099308E">
              <w:rPr>
                <w:lang w:val="ru-RU"/>
              </w:rPr>
              <w:t>Е) должна быть больше (позже) или равна Дате начала действия ДУДЛ (</w:t>
            </w:r>
            <w:r w:rsidRPr="00647E6C">
              <w:t>dudlDateB</w:t>
            </w:r>
            <w:r w:rsidRPr="0099308E">
              <w:rPr>
                <w:lang w:val="ru-RU"/>
              </w:rPr>
              <w:t>)</w:t>
            </w:r>
          </w:p>
        </w:tc>
      </w:tr>
      <w:tr w:rsidR="00682C41" w:rsidRPr="00B40693" w14:paraId="27D55B24" w14:textId="77777777" w:rsidTr="00385270">
        <w:trPr>
          <w:trHeight w:val="454"/>
        </w:trPr>
        <w:tc>
          <w:tcPr>
            <w:tcW w:w="419" w:type="pct"/>
            <w:vAlign w:val="center"/>
          </w:tcPr>
          <w:p w14:paraId="1C481A92" w14:textId="18346A9E" w:rsidR="00682C41" w:rsidRPr="00647E6C" w:rsidRDefault="00682C41" w:rsidP="00682C41">
            <w:pPr>
              <w:pStyle w:val="100"/>
            </w:pPr>
            <w:r w:rsidRPr="00647E6C">
              <w:t>MpiPolicyApplicationService.submitPolicyApplication</w:t>
            </w:r>
          </w:p>
        </w:tc>
        <w:tc>
          <w:tcPr>
            <w:tcW w:w="417" w:type="pct"/>
            <w:vAlign w:val="center"/>
          </w:tcPr>
          <w:p w14:paraId="153025EA" w14:textId="2DEAE426" w:rsidR="00682C41" w:rsidRPr="00647E6C" w:rsidRDefault="00682C41" w:rsidP="00682C41">
            <w:pPr>
              <w:pStyle w:val="100"/>
            </w:pPr>
            <w:r w:rsidRPr="00647E6C">
              <w:t>3.МПИ.0228</w:t>
            </w:r>
          </w:p>
        </w:tc>
        <w:tc>
          <w:tcPr>
            <w:tcW w:w="417" w:type="pct"/>
            <w:vAlign w:val="center"/>
          </w:tcPr>
          <w:p w14:paraId="39E7C123" w14:textId="273F5ADA" w:rsidR="00682C41" w:rsidRPr="00647E6C" w:rsidRDefault="00682C41" w:rsidP="00682C41">
            <w:pPr>
              <w:pStyle w:val="100"/>
            </w:pPr>
            <w:r w:rsidRPr="00647E6C">
              <w:t>rq.pa.legalRepPcy.enp</w:t>
            </w:r>
          </w:p>
        </w:tc>
        <w:tc>
          <w:tcPr>
            <w:tcW w:w="417" w:type="pct"/>
            <w:vAlign w:val="center"/>
          </w:tcPr>
          <w:p w14:paraId="0AE93C14" w14:textId="77777777" w:rsidR="00682C41" w:rsidRPr="00647E6C" w:rsidRDefault="00682C41" w:rsidP="00682C41">
            <w:pPr>
              <w:pStyle w:val="100"/>
            </w:pPr>
          </w:p>
        </w:tc>
        <w:tc>
          <w:tcPr>
            <w:tcW w:w="417" w:type="pct"/>
          </w:tcPr>
          <w:p w14:paraId="6EBCAF04" w14:textId="77777777" w:rsidR="00682C41" w:rsidRPr="00647E6C" w:rsidRDefault="00682C41" w:rsidP="00682C41">
            <w:pPr>
              <w:pStyle w:val="100"/>
            </w:pPr>
          </w:p>
        </w:tc>
        <w:tc>
          <w:tcPr>
            <w:tcW w:w="417" w:type="pct"/>
            <w:vAlign w:val="center"/>
          </w:tcPr>
          <w:p w14:paraId="30B26F02" w14:textId="5805B9FB" w:rsidR="00682C41" w:rsidRPr="00647E6C" w:rsidRDefault="00682C41" w:rsidP="00682C41">
            <w:pPr>
              <w:pStyle w:val="100"/>
            </w:pPr>
          </w:p>
        </w:tc>
        <w:tc>
          <w:tcPr>
            <w:tcW w:w="417" w:type="pct"/>
            <w:vAlign w:val="center"/>
          </w:tcPr>
          <w:p w14:paraId="48596BDB" w14:textId="448D16E4" w:rsidR="00682C41" w:rsidRPr="00647E6C" w:rsidRDefault="00682C41" w:rsidP="00682C41">
            <w:pPr>
              <w:pStyle w:val="100"/>
            </w:pPr>
            <w:r w:rsidRPr="00647E6C">
              <w:t>не пусто</w:t>
            </w:r>
          </w:p>
        </w:tc>
        <w:tc>
          <w:tcPr>
            <w:tcW w:w="417" w:type="pct"/>
            <w:vAlign w:val="center"/>
          </w:tcPr>
          <w:p w14:paraId="298B7904" w14:textId="73B3FD6B" w:rsidR="00682C41" w:rsidRPr="0099308E" w:rsidRDefault="00682C41" w:rsidP="00682C41">
            <w:pPr>
              <w:pStyle w:val="100"/>
              <w:rPr>
                <w:lang w:val="ru-RU"/>
              </w:rPr>
            </w:pPr>
            <w:r w:rsidRPr="0099308E">
              <w:rPr>
                <w:lang w:val="ru-RU"/>
              </w:rPr>
              <w:t xml:space="preserve">Значение не соответствует маске </w:t>
            </w:r>
            <w:r w:rsidRPr="00647E6C">
              <w:t>XXXXXXXXXXXXXXXX</w:t>
            </w:r>
            <w:r w:rsidRPr="0099308E">
              <w:rPr>
                <w:lang w:val="ru-RU"/>
              </w:rPr>
              <w:t>, содержит только цифры</w:t>
            </w:r>
          </w:p>
        </w:tc>
        <w:tc>
          <w:tcPr>
            <w:tcW w:w="634" w:type="pct"/>
            <w:vAlign w:val="center"/>
          </w:tcPr>
          <w:p w14:paraId="66AE5ABA" w14:textId="5B0DF4D8" w:rsidR="00682C41" w:rsidRPr="0099308E" w:rsidRDefault="00682C41" w:rsidP="00682C41">
            <w:pPr>
              <w:pStyle w:val="100"/>
              <w:rPr>
                <w:lang w:val="ru-RU"/>
              </w:rPr>
            </w:pPr>
            <w:r w:rsidRPr="0099308E">
              <w:rPr>
                <w:lang w:val="ru-RU"/>
              </w:rPr>
              <w:t>Формат значения должен соответствовать маске</w:t>
            </w:r>
          </w:p>
        </w:tc>
        <w:tc>
          <w:tcPr>
            <w:tcW w:w="1028" w:type="pct"/>
            <w:vAlign w:val="center"/>
          </w:tcPr>
          <w:p w14:paraId="3DEC285D" w14:textId="02C16CE8" w:rsidR="00682C41" w:rsidRPr="0099308E" w:rsidRDefault="00682C41" w:rsidP="00682C41">
            <w:pPr>
              <w:pStyle w:val="100"/>
              <w:rPr>
                <w:lang w:val="ru-RU"/>
              </w:rPr>
            </w:pPr>
            <w:r w:rsidRPr="0099308E">
              <w:rPr>
                <w:lang w:val="ru-RU"/>
              </w:rPr>
              <w:t xml:space="preserve">Формат ЕНП указан неверно - должен быть </w:t>
            </w:r>
            <w:r w:rsidRPr="00647E6C">
              <w:t>XXXXXXXXXXXXXXXX</w:t>
            </w:r>
            <w:r w:rsidRPr="0099308E">
              <w:rPr>
                <w:lang w:val="ru-RU"/>
              </w:rPr>
              <w:t xml:space="preserve"> и содержать только разрешенные символы - цифры</w:t>
            </w:r>
          </w:p>
        </w:tc>
      </w:tr>
      <w:tr w:rsidR="00682C41" w:rsidRPr="00B40693" w14:paraId="79D917F4" w14:textId="77777777" w:rsidTr="00385270">
        <w:trPr>
          <w:trHeight w:val="454"/>
        </w:trPr>
        <w:tc>
          <w:tcPr>
            <w:tcW w:w="419" w:type="pct"/>
            <w:vAlign w:val="center"/>
          </w:tcPr>
          <w:p w14:paraId="3F16485F" w14:textId="0AD9F2C0" w:rsidR="00682C41" w:rsidRPr="00647E6C" w:rsidRDefault="00682C41" w:rsidP="00682C41">
            <w:pPr>
              <w:pStyle w:val="100"/>
            </w:pPr>
            <w:r w:rsidRPr="00647E6C">
              <w:t>MpiPolicyApplicationService.submitPolicyApplication</w:t>
            </w:r>
          </w:p>
        </w:tc>
        <w:tc>
          <w:tcPr>
            <w:tcW w:w="417" w:type="pct"/>
            <w:vAlign w:val="center"/>
          </w:tcPr>
          <w:p w14:paraId="54E34B9D" w14:textId="66426579" w:rsidR="00682C41" w:rsidRPr="00647E6C" w:rsidRDefault="00682C41" w:rsidP="00682C41">
            <w:pPr>
              <w:pStyle w:val="100"/>
            </w:pPr>
            <w:r w:rsidRPr="00647E6C">
              <w:t>3.МПИ.0229</w:t>
            </w:r>
          </w:p>
        </w:tc>
        <w:tc>
          <w:tcPr>
            <w:tcW w:w="417" w:type="pct"/>
            <w:vAlign w:val="center"/>
          </w:tcPr>
          <w:p w14:paraId="6B45373F" w14:textId="31081C09" w:rsidR="00682C41" w:rsidRPr="00647E6C" w:rsidRDefault="00682C41" w:rsidP="00682C41">
            <w:pPr>
              <w:pStyle w:val="100"/>
            </w:pPr>
            <w:hyperlink r:id="rId124" w:history="1">
              <w:r w:rsidRPr="00647E6C">
                <w:t>rq.pa</w:t>
              </w:r>
            </w:hyperlink>
            <w:r w:rsidRPr="00647E6C">
              <w:t>.legalRepPcy.pcySer</w:t>
            </w:r>
          </w:p>
        </w:tc>
        <w:tc>
          <w:tcPr>
            <w:tcW w:w="417" w:type="pct"/>
            <w:vAlign w:val="center"/>
          </w:tcPr>
          <w:p w14:paraId="5965547C" w14:textId="77777777" w:rsidR="00682C41" w:rsidRPr="00647E6C" w:rsidRDefault="00682C41" w:rsidP="00682C41">
            <w:pPr>
              <w:pStyle w:val="100"/>
            </w:pPr>
          </w:p>
        </w:tc>
        <w:tc>
          <w:tcPr>
            <w:tcW w:w="417" w:type="pct"/>
          </w:tcPr>
          <w:p w14:paraId="4472975C" w14:textId="77777777" w:rsidR="00682C41" w:rsidRPr="00647E6C" w:rsidRDefault="00682C41" w:rsidP="00682C41">
            <w:pPr>
              <w:pStyle w:val="100"/>
            </w:pPr>
          </w:p>
        </w:tc>
        <w:tc>
          <w:tcPr>
            <w:tcW w:w="417" w:type="pct"/>
            <w:vAlign w:val="center"/>
          </w:tcPr>
          <w:p w14:paraId="1F6708C4" w14:textId="57932EAD" w:rsidR="00682C41" w:rsidRPr="00647E6C" w:rsidRDefault="00682C41" w:rsidP="00682C41">
            <w:pPr>
              <w:pStyle w:val="100"/>
            </w:pPr>
          </w:p>
        </w:tc>
        <w:tc>
          <w:tcPr>
            <w:tcW w:w="417" w:type="pct"/>
            <w:vAlign w:val="center"/>
          </w:tcPr>
          <w:p w14:paraId="4EC81A5F" w14:textId="39BCB022" w:rsidR="00682C41" w:rsidRPr="00647E6C" w:rsidRDefault="00682C41" w:rsidP="00682C41">
            <w:pPr>
              <w:pStyle w:val="100"/>
            </w:pPr>
            <w:r w:rsidRPr="00647E6C">
              <w:t>pcySer не пуст</w:t>
            </w:r>
          </w:p>
        </w:tc>
        <w:tc>
          <w:tcPr>
            <w:tcW w:w="417" w:type="pct"/>
            <w:vAlign w:val="center"/>
          </w:tcPr>
          <w:p w14:paraId="546F96C5" w14:textId="16BDE1D2" w:rsidR="00682C41" w:rsidRPr="00647E6C" w:rsidRDefault="00682C41" w:rsidP="00682C41">
            <w:pPr>
              <w:pStyle w:val="100"/>
            </w:pPr>
            <w:r w:rsidRPr="00647E6C">
              <w:t>pcyNum пусто</w:t>
            </w:r>
          </w:p>
        </w:tc>
        <w:tc>
          <w:tcPr>
            <w:tcW w:w="634" w:type="pct"/>
            <w:vAlign w:val="center"/>
          </w:tcPr>
          <w:p w14:paraId="57F7D5E9" w14:textId="0D8CE41F" w:rsidR="00682C41" w:rsidRPr="0099308E" w:rsidRDefault="00682C41" w:rsidP="00682C41">
            <w:pPr>
              <w:pStyle w:val="100"/>
              <w:rPr>
                <w:lang w:val="ru-RU"/>
              </w:rPr>
            </w:pPr>
            <w:r w:rsidRPr="0099308E">
              <w:rPr>
                <w:lang w:val="ru-RU"/>
              </w:rPr>
              <w:t xml:space="preserve">Если параметр </w:t>
            </w:r>
            <w:r w:rsidRPr="00647E6C">
              <w:t>pcySer</w:t>
            </w:r>
            <w:r w:rsidRPr="0099308E">
              <w:rPr>
                <w:lang w:val="ru-RU"/>
              </w:rPr>
              <w:t xml:space="preserve"> не пуст, то параметр </w:t>
            </w:r>
            <w:r w:rsidRPr="00647E6C">
              <w:t>pcyNum</w:t>
            </w:r>
            <w:r w:rsidRPr="0099308E">
              <w:rPr>
                <w:lang w:val="ru-RU"/>
              </w:rPr>
              <w:t xml:space="preserve"> не может передаваться с пустым значением</w:t>
            </w:r>
          </w:p>
        </w:tc>
        <w:tc>
          <w:tcPr>
            <w:tcW w:w="1028" w:type="pct"/>
            <w:vAlign w:val="center"/>
          </w:tcPr>
          <w:p w14:paraId="712A2BA4" w14:textId="517BAC6A" w:rsidR="00682C41" w:rsidRPr="0099308E" w:rsidRDefault="00682C41" w:rsidP="00682C41">
            <w:pPr>
              <w:pStyle w:val="100"/>
              <w:rPr>
                <w:lang w:val="ru-RU"/>
              </w:rPr>
            </w:pPr>
            <w:r w:rsidRPr="0099308E">
              <w:rPr>
                <w:lang w:val="ru-RU"/>
              </w:rPr>
              <w:t xml:space="preserve">Если параметр </w:t>
            </w:r>
            <w:r w:rsidRPr="00647E6C">
              <w:t>pcySer</w:t>
            </w:r>
            <w:r w:rsidRPr="0099308E">
              <w:rPr>
                <w:lang w:val="ru-RU"/>
              </w:rPr>
              <w:t xml:space="preserve"> не пуст, то параметр </w:t>
            </w:r>
            <w:r w:rsidRPr="00647E6C">
              <w:t>pcyNum</w:t>
            </w:r>
            <w:r w:rsidRPr="0099308E">
              <w:rPr>
                <w:lang w:val="ru-RU"/>
              </w:rPr>
              <w:t xml:space="preserve"> не может передаваться с пустым значением</w:t>
            </w:r>
          </w:p>
        </w:tc>
      </w:tr>
      <w:tr w:rsidR="00682C41" w:rsidRPr="00B40693" w14:paraId="39E394E8" w14:textId="77777777" w:rsidTr="00385270">
        <w:trPr>
          <w:trHeight w:val="454"/>
        </w:trPr>
        <w:tc>
          <w:tcPr>
            <w:tcW w:w="419" w:type="pct"/>
            <w:vAlign w:val="center"/>
          </w:tcPr>
          <w:p w14:paraId="1878E2B4" w14:textId="711840E4" w:rsidR="00682C41" w:rsidRPr="00647E6C" w:rsidRDefault="00682C41" w:rsidP="00682C41">
            <w:pPr>
              <w:pStyle w:val="100"/>
            </w:pPr>
            <w:r w:rsidRPr="00647E6C">
              <w:lastRenderedPageBreak/>
              <w:t>MpiPolicyApplicationService.submitPolicyApplication</w:t>
            </w:r>
          </w:p>
        </w:tc>
        <w:tc>
          <w:tcPr>
            <w:tcW w:w="417" w:type="pct"/>
            <w:vAlign w:val="center"/>
          </w:tcPr>
          <w:p w14:paraId="709DDEFE" w14:textId="4A7E5D8B" w:rsidR="00682C41" w:rsidRPr="00647E6C" w:rsidRDefault="00682C41" w:rsidP="00682C41">
            <w:pPr>
              <w:pStyle w:val="100"/>
            </w:pPr>
            <w:r w:rsidRPr="00647E6C">
              <w:t>3.МПИ.0230</w:t>
            </w:r>
          </w:p>
        </w:tc>
        <w:tc>
          <w:tcPr>
            <w:tcW w:w="417" w:type="pct"/>
            <w:vAlign w:val="center"/>
          </w:tcPr>
          <w:p w14:paraId="43966F4D" w14:textId="695A17EA" w:rsidR="00682C41" w:rsidRPr="00647E6C" w:rsidRDefault="00682C41" w:rsidP="00682C41">
            <w:pPr>
              <w:pStyle w:val="100"/>
            </w:pPr>
            <w:hyperlink r:id="rId125" w:history="1">
              <w:r w:rsidRPr="00647E6C">
                <w:t>rq.pa</w:t>
              </w:r>
            </w:hyperlink>
            <w:r w:rsidRPr="00647E6C">
              <w:t>.legalRepPcy.pcyDateB</w:t>
            </w:r>
          </w:p>
        </w:tc>
        <w:tc>
          <w:tcPr>
            <w:tcW w:w="417" w:type="pct"/>
            <w:vAlign w:val="center"/>
          </w:tcPr>
          <w:p w14:paraId="7D38C0A0" w14:textId="77777777" w:rsidR="00682C41" w:rsidRPr="00647E6C" w:rsidRDefault="00682C41" w:rsidP="00682C41">
            <w:pPr>
              <w:pStyle w:val="100"/>
            </w:pPr>
          </w:p>
        </w:tc>
        <w:tc>
          <w:tcPr>
            <w:tcW w:w="417" w:type="pct"/>
          </w:tcPr>
          <w:p w14:paraId="6B01A423" w14:textId="77777777" w:rsidR="00682C41" w:rsidRPr="00647E6C" w:rsidRDefault="00682C41" w:rsidP="00682C41">
            <w:pPr>
              <w:pStyle w:val="100"/>
            </w:pPr>
          </w:p>
        </w:tc>
        <w:tc>
          <w:tcPr>
            <w:tcW w:w="417" w:type="pct"/>
            <w:vAlign w:val="center"/>
          </w:tcPr>
          <w:p w14:paraId="0542AA4C" w14:textId="7B258F91" w:rsidR="00682C41" w:rsidRPr="00647E6C" w:rsidRDefault="00682C41" w:rsidP="00682C41">
            <w:pPr>
              <w:pStyle w:val="100"/>
            </w:pPr>
          </w:p>
        </w:tc>
        <w:tc>
          <w:tcPr>
            <w:tcW w:w="417" w:type="pct"/>
            <w:vAlign w:val="center"/>
          </w:tcPr>
          <w:p w14:paraId="698BD5F0" w14:textId="2193E9B5" w:rsidR="00682C41" w:rsidRPr="00647E6C" w:rsidRDefault="00682C41" w:rsidP="00682C41">
            <w:pPr>
              <w:pStyle w:val="100"/>
            </w:pPr>
            <w:r w:rsidRPr="00647E6C">
              <w:t>не пусто</w:t>
            </w:r>
          </w:p>
        </w:tc>
        <w:tc>
          <w:tcPr>
            <w:tcW w:w="417" w:type="pct"/>
            <w:vAlign w:val="center"/>
          </w:tcPr>
          <w:p w14:paraId="349B3819" w14:textId="4279984D" w:rsidR="00682C41" w:rsidRPr="0099308E" w:rsidRDefault="00682C41" w:rsidP="00682C41">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41C3DDBD" w14:textId="4DD489C1" w:rsidR="00682C41" w:rsidRPr="0099308E" w:rsidRDefault="00682C41" w:rsidP="00682C41">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096D1C4E" w14:textId="109237D4" w:rsidR="00682C41" w:rsidRPr="0099308E" w:rsidRDefault="00682C41" w:rsidP="00682C41">
            <w:pPr>
              <w:pStyle w:val="100"/>
              <w:rPr>
                <w:lang w:val="ru-RU"/>
              </w:rPr>
            </w:pPr>
            <w:r w:rsidRPr="0099308E">
              <w:rPr>
                <w:lang w:val="ru-RU"/>
              </w:rPr>
              <w:t xml:space="preserve">Значение параметра </w:t>
            </w:r>
            <w:r w:rsidRPr="00647E6C">
              <w:t>pcyDateB</w:t>
            </w:r>
            <w:r w:rsidRPr="0099308E">
              <w:rPr>
                <w:lang w:val="ru-RU"/>
              </w:rPr>
              <w:t xml:space="preserve"> должно соответствовать типу данных</w:t>
            </w:r>
            <w:r w:rsidRPr="00647E6C">
              <w:t> localDate </w:t>
            </w:r>
            <w:r w:rsidRPr="0099308E">
              <w:rPr>
                <w:lang w:val="ru-RU"/>
              </w:rPr>
              <w:t>(ГГГГ-ММ-ДД)</w:t>
            </w:r>
          </w:p>
        </w:tc>
      </w:tr>
      <w:tr w:rsidR="00682C41" w:rsidRPr="00B40693" w14:paraId="544DAE23" w14:textId="77777777" w:rsidTr="00385270">
        <w:trPr>
          <w:trHeight w:val="454"/>
        </w:trPr>
        <w:tc>
          <w:tcPr>
            <w:tcW w:w="419" w:type="pct"/>
            <w:vAlign w:val="center"/>
          </w:tcPr>
          <w:p w14:paraId="6AD46770" w14:textId="6DB58B66"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719127C0" w14:textId="68B1C389" w:rsidR="00682C41" w:rsidRPr="00647E6C" w:rsidRDefault="00682C41" w:rsidP="00682C41">
            <w:pPr>
              <w:pStyle w:val="101"/>
              <w:rPr>
                <w:color w:val="000000"/>
              </w:rPr>
            </w:pPr>
            <w:r>
              <w:rPr>
                <w:color w:val="000000"/>
              </w:rPr>
              <w:t>3.МПИ.0231</w:t>
            </w:r>
          </w:p>
        </w:tc>
        <w:tc>
          <w:tcPr>
            <w:tcW w:w="417" w:type="pct"/>
            <w:vAlign w:val="center"/>
          </w:tcPr>
          <w:p w14:paraId="4B77E7F7" w14:textId="7CFF9C61" w:rsidR="00682C41" w:rsidRPr="00647E6C" w:rsidRDefault="00682C41" w:rsidP="00682C41">
            <w:pPr>
              <w:pStyle w:val="101"/>
              <w:rPr>
                <w:color w:val="000000"/>
              </w:rPr>
            </w:pPr>
            <w:hyperlink r:id="rId126" w:history="1">
              <w:r w:rsidRPr="00647E6C">
                <w:t>rq.pa</w:t>
              </w:r>
            </w:hyperlink>
            <w:r>
              <w:rPr>
                <w:color w:val="000000"/>
              </w:rPr>
              <w:t>.legalRepPcy.pcyType</w:t>
            </w:r>
          </w:p>
        </w:tc>
        <w:tc>
          <w:tcPr>
            <w:tcW w:w="417" w:type="pct"/>
            <w:vAlign w:val="center"/>
          </w:tcPr>
          <w:p w14:paraId="520AD827" w14:textId="5A2D7395" w:rsidR="00682C41" w:rsidRPr="00647E6C" w:rsidRDefault="00682C41" w:rsidP="00682C41">
            <w:pPr>
              <w:pStyle w:val="101"/>
              <w:rPr>
                <w:color w:val="000000"/>
              </w:rPr>
            </w:pPr>
            <w:r>
              <w:rPr>
                <w:color w:val="000000"/>
              </w:rPr>
              <w:t>С - Полис </w:t>
            </w:r>
            <w:r w:rsidRPr="00647E6C">
              <w:t>ОМС</w:t>
            </w:r>
            <w:r>
              <w:rPr>
                <w:color w:val="000000"/>
              </w:rPr>
              <w:t> старого образца</w:t>
            </w:r>
            <w:r w:rsidRPr="00647E6C">
              <w:rPr>
                <w:color w:val="000000"/>
              </w:rPr>
              <w:br/>
            </w:r>
            <w:r>
              <w:rPr>
                <w:color w:val="000000"/>
              </w:rPr>
              <w:t>В - Временное свидетельство в форме бумажного бланка</w:t>
            </w:r>
            <w:r w:rsidRPr="00647E6C">
              <w:rPr>
                <w:color w:val="000000"/>
              </w:rPr>
              <w:br/>
            </w:r>
            <w:r>
              <w:rPr>
                <w:color w:val="000000"/>
              </w:rPr>
              <w:t>Е - Временное свидетельство в форме электронного документа</w:t>
            </w:r>
            <w:r w:rsidRPr="00647E6C">
              <w:rPr>
                <w:color w:val="000000"/>
              </w:rPr>
              <w:br/>
            </w:r>
            <w:r>
              <w:rPr>
                <w:color w:val="000000"/>
              </w:rPr>
              <w:t>П - Бумажный полис </w:t>
            </w:r>
            <w:r w:rsidRPr="00647E6C">
              <w:t>ОМС</w:t>
            </w:r>
            <w:r>
              <w:rPr>
                <w:color w:val="000000"/>
              </w:rPr>
              <w:t> единого образца</w:t>
            </w:r>
            <w:r w:rsidRPr="00647E6C">
              <w:rPr>
                <w:color w:val="000000"/>
              </w:rPr>
              <w:br/>
            </w:r>
            <w:r>
              <w:rPr>
                <w:color w:val="000000"/>
              </w:rPr>
              <w:t>Э - Электронный полис </w:t>
            </w:r>
            <w:r w:rsidRPr="00647E6C">
              <w:t>ОМС</w:t>
            </w:r>
            <w:r>
              <w:rPr>
                <w:color w:val="000000"/>
              </w:rPr>
              <w:t> единого образца</w:t>
            </w:r>
            <w:r w:rsidRPr="00647E6C">
              <w:rPr>
                <w:color w:val="000000"/>
              </w:rPr>
              <w:br/>
            </w:r>
            <w:r>
              <w:rPr>
                <w:color w:val="000000"/>
              </w:rPr>
              <w:t>К - Полис </w:t>
            </w:r>
            <w:r w:rsidRPr="00647E6C">
              <w:t>ОМС</w:t>
            </w:r>
            <w:r>
              <w:rPr>
                <w:color w:val="000000"/>
              </w:rPr>
              <w:t> </w:t>
            </w:r>
            <w:r>
              <w:rPr>
                <w:color w:val="000000"/>
              </w:rPr>
              <w:lastRenderedPageBreak/>
              <w:t>в составе универсальной электронной карты</w:t>
            </w:r>
            <w:r w:rsidRPr="00647E6C">
              <w:rPr>
                <w:color w:val="000000"/>
              </w:rPr>
              <w:br/>
            </w:r>
            <w:r>
              <w:rPr>
                <w:color w:val="000000"/>
              </w:rPr>
              <w:t>Х - Состояние на учете без полиса </w:t>
            </w:r>
            <w:r w:rsidRPr="00647E6C">
              <w:t>ОМС</w:t>
            </w:r>
            <w:r w:rsidRPr="00647E6C">
              <w:rPr>
                <w:color w:val="000000"/>
              </w:rPr>
              <w:br/>
            </w:r>
            <w:r>
              <w:rPr>
                <w:color w:val="000000"/>
              </w:rPr>
              <w:t>М - Состояние на учёте МФЦ</w:t>
            </w:r>
            <w:r w:rsidRPr="00647E6C">
              <w:rPr>
                <w:color w:val="000000"/>
              </w:rPr>
              <w:br/>
            </w:r>
            <w:r>
              <w:rPr>
                <w:color w:val="000000"/>
              </w:rPr>
              <w:t>Ц - Цифровой полис </w:t>
            </w:r>
            <w:r w:rsidRPr="00647E6C">
              <w:t>ОМС</w:t>
            </w:r>
          </w:p>
        </w:tc>
        <w:tc>
          <w:tcPr>
            <w:tcW w:w="417" w:type="pct"/>
          </w:tcPr>
          <w:p w14:paraId="37A549B2" w14:textId="77777777" w:rsidR="00682C41" w:rsidRPr="00647E6C" w:rsidRDefault="00682C41" w:rsidP="00682C41">
            <w:pPr>
              <w:pStyle w:val="101"/>
              <w:rPr>
                <w:color w:val="000000"/>
              </w:rPr>
            </w:pPr>
          </w:p>
        </w:tc>
        <w:tc>
          <w:tcPr>
            <w:tcW w:w="417" w:type="pct"/>
            <w:vAlign w:val="center"/>
          </w:tcPr>
          <w:p w14:paraId="05133FD1" w14:textId="3902B34C" w:rsidR="00682C41" w:rsidRPr="00647E6C" w:rsidRDefault="00682C41" w:rsidP="00682C41">
            <w:pPr>
              <w:pStyle w:val="101"/>
              <w:rPr>
                <w:color w:val="000000"/>
              </w:rPr>
            </w:pPr>
          </w:p>
        </w:tc>
        <w:tc>
          <w:tcPr>
            <w:tcW w:w="417" w:type="pct"/>
            <w:vAlign w:val="center"/>
          </w:tcPr>
          <w:p w14:paraId="4E83DAC4" w14:textId="1CB7F81E" w:rsidR="00682C41" w:rsidRPr="00647E6C" w:rsidRDefault="00682C41" w:rsidP="00682C41">
            <w:pPr>
              <w:pStyle w:val="101"/>
              <w:rPr>
                <w:color w:val="000000"/>
              </w:rPr>
            </w:pPr>
            <w:r>
              <w:rPr>
                <w:color w:val="000000"/>
              </w:rPr>
              <w:t>не пусто</w:t>
            </w:r>
          </w:p>
        </w:tc>
        <w:tc>
          <w:tcPr>
            <w:tcW w:w="417" w:type="pct"/>
            <w:vAlign w:val="center"/>
          </w:tcPr>
          <w:p w14:paraId="336C60A1" w14:textId="38D8D038" w:rsidR="00682C41" w:rsidRPr="00647E6C" w:rsidRDefault="00682C41" w:rsidP="00682C41">
            <w:pPr>
              <w:pStyle w:val="101"/>
              <w:rPr>
                <w:color w:val="000000"/>
              </w:rPr>
            </w:pPr>
          </w:p>
        </w:tc>
        <w:tc>
          <w:tcPr>
            <w:tcW w:w="634" w:type="pct"/>
            <w:vAlign w:val="center"/>
          </w:tcPr>
          <w:p w14:paraId="58B65A55"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Значение параметра pcyType должно присутствовать в справочнике: </w:t>
            </w:r>
          </w:p>
          <w:p w14:paraId="5FC3C8A5" w14:textId="66B45B00" w:rsidR="00682C41" w:rsidRPr="00647E6C" w:rsidRDefault="00682C41" w:rsidP="00682C41">
            <w:pPr>
              <w:pStyle w:val="101"/>
              <w:rPr>
                <w:color w:val="000000"/>
              </w:rPr>
            </w:pPr>
            <w:r>
              <w:rPr>
                <w:color w:val="000000"/>
              </w:rPr>
              <w:t>С - Полис </w:t>
            </w:r>
            <w:r w:rsidRPr="00647E6C">
              <w:t>ОМС</w:t>
            </w:r>
            <w:r>
              <w:rPr>
                <w:color w:val="000000"/>
              </w:rPr>
              <w:t>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w:t>
            </w:r>
            <w:r w:rsidRPr="00647E6C">
              <w:t>ОМС</w:t>
            </w:r>
            <w:r>
              <w:rPr>
                <w:color w:val="000000"/>
              </w:rPr>
              <w:t> единого образца</w:t>
            </w:r>
            <w:r>
              <w:rPr>
                <w:color w:val="000000"/>
              </w:rPr>
              <w:br/>
              <w:t>Э - Электронный полис </w:t>
            </w:r>
            <w:r w:rsidRPr="00647E6C">
              <w:t>ОМС</w:t>
            </w:r>
            <w:r>
              <w:rPr>
                <w:color w:val="000000"/>
              </w:rPr>
              <w:t> единого образца</w:t>
            </w:r>
            <w:r>
              <w:rPr>
                <w:color w:val="000000"/>
              </w:rPr>
              <w:br/>
              <w:t>К - Полис </w:t>
            </w:r>
            <w:r w:rsidRPr="00647E6C">
              <w:t>ОМС</w:t>
            </w:r>
            <w:r>
              <w:rPr>
                <w:color w:val="000000"/>
              </w:rPr>
              <w:t> в составе универсальной электронной карты</w:t>
            </w:r>
            <w:r>
              <w:rPr>
                <w:color w:val="000000"/>
              </w:rPr>
              <w:br/>
              <w:t xml:space="preserve">Х - Состояние на </w:t>
            </w:r>
            <w:r>
              <w:rPr>
                <w:color w:val="000000"/>
              </w:rPr>
              <w:lastRenderedPageBreak/>
              <w:t>учете без полиса </w:t>
            </w:r>
            <w:r w:rsidRPr="00647E6C">
              <w:t>ОМС</w:t>
            </w:r>
            <w:r>
              <w:rPr>
                <w:color w:val="000000"/>
              </w:rPr>
              <w:br/>
              <w:t>М - Состояние на учёте МФЦ</w:t>
            </w:r>
            <w:r>
              <w:rPr>
                <w:color w:val="000000"/>
              </w:rPr>
              <w:br/>
              <w:t>Ц - Цифровой полис </w:t>
            </w:r>
            <w:r w:rsidRPr="00647E6C">
              <w:t>ОМС</w:t>
            </w:r>
          </w:p>
        </w:tc>
        <w:tc>
          <w:tcPr>
            <w:tcW w:w="1028" w:type="pct"/>
            <w:vAlign w:val="center"/>
          </w:tcPr>
          <w:p w14:paraId="547477E9"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lastRenderedPageBreak/>
              <w:t>Значение параметра pcyType должно присутствовать в справочнике: </w:t>
            </w:r>
          </w:p>
          <w:p w14:paraId="10742F77" w14:textId="132912D1" w:rsidR="00682C41" w:rsidRPr="00647E6C" w:rsidRDefault="00682C41" w:rsidP="00682C41">
            <w:pPr>
              <w:pStyle w:val="101"/>
              <w:rPr>
                <w:color w:val="000000"/>
              </w:rPr>
            </w:pPr>
            <w:r>
              <w:rPr>
                <w:color w:val="000000"/>
              </w:rPr>
              <w:t>С - Полис </w:t>
            </w:r>
            <w:r w:rsidRPr="00647E6C">
              <w:t>ОМС</w:t>
            </w:r>
            <w:r>
              <w:rPr>
                <w:color w:val="000000"/>
              </w:rPr>
              <w:t>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w:t>
            </w:r>
            <w:r w:rsidRPr="00647E6C">
              <w:t>ОМС</w:t>
            </w:r>
            <w:r>
              <w:rPr>
                <w:color w:val="000000"/>
              </w:rPr>
              <w:t> единого образца</w:t>
            </w:r>
            <w:r>
              <w:rPr>
                <w:color w:val="000000"/>
              </w:rPr>
              <w:br/>
              <w:t>Э - Электронный полис </w:t>
            </w:r>
            <w:r w:rsidRPr="00647E6C">
              <w:t>ОМС</w:t>
            </w:r>
            <w:r>
              <w:rPr>
                <w:color w:val="000000"/>
              </w:rPr>
              <w:t> единого образца</w:t>
            </w:r>
            <w:r>
              <w:rPr>
                <w:color w:val="000000"/>
              </w:rPr>
              <w:br/>
              <w:t>К - Полис </w:t>
            </w:r>
            <w:r w:rsidRPr="00647E6C">
              <w:t>ОМС</w:t>
            </w:r>
            <w:r>
              <w:rPr>
                <w:color w:val="000000"/>
              </w:rPr>
              <w:t> в составе универсальной электронной карты</w:t>
            </w:r>
            <w:r>
              <w:rPr>
                <w:color w:val="000000"/>
              </w:rPr>
              <w:br/>
              <w:t>Х - Состояние на учете без полиса </w:t>
            </w:r>
            <w:r w:rsidRPr="00647E6C">
              <w:t>ОМС</w:t>
            </w:r>
            <w:r>
              <w:rPr>
                <w:color w:val="000000"/>
              </w:rPr>
              <w:br/>
              <w:t>М - Состояние на учёте МФЦ</w:t>
            </w:r>
            <w:r>
              <w:rPr>
                <w:color w:val="000000"/>
              </w:rPr>
              <w:br/>
              <w:t>Ц - Цифровой полис </w:t>
            </w:r>
            <w:r w:rsidRPr="00647E6C">
              <w:t>ОМС</w:t>
            </w:r>
          </w:p>
        </w:tc>
      </w:tr>
      <w:tr w:rsidR="00682C41" w:rsidRPr="00B40693" w14:paraId="13DCF083" w14:textId="77777777" w:rsidTr="00385270">
        <w:trPr>
          <w:trHeight w:val="454"/>
        </w:trPr>
        <w:tc>
          <w:tcPr>
            <w:tcW w:w="419" w:type="pct"/>
            <w:vAlign w:val="center"/>
          </w:tcPr>
          <w:p w14:paraId="431E609D" w14:textId="3013ECF6"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7F6D3016" w14:textId="07766AAB" w:rsidR="00682C41" w:rsidRPr="00647E6C" w:rsidRDefault="00682C41" w:rsidP="00682C41">
            <w:pPr>
              <w:pStyle w:val="101"/>
              <w:rPr>
                <w:color w:val="000000"/>
              </w:rPr>
            </w:pPr>
            <w:r>
              <w:rPr>
                <w:color w:val="000000"/>
              </w:rPr>
              <w:t>3.МПИ.0232</w:t>
            </w:r>
          </w:p>
        </w:tc>
        <w:tc>
          <w:tcPr>
            <w:tcW w:w="417" w:type="pct"/>
            <w:vAlign w:val="center"/>
          </w:tcPr>
          <w:p w14:paraId="43DE124C" w14:textId="64E6D8AB" w:rsidR="00682C41" w:rsidRPr="00647E6C" w:rsidRDefault="00682C41" w:rsidP="00682C41">
            <w:pPr>
              <w:pStyle w:val="101"/>
              <w:rPr>
                <w:color w:val="000000"/>
              </w:rPr>
            </w:pPr>
            <w:r>
              <w:rPr>
                <w:color w:val="000000"/>
              </w:rPr>
              <w:t>rq.pa.legalRepAddr.okato</w:t>
            </w:r>
          </w:p>
        </w:tc>
        <w:tc>
          <w:tcPr>
            <w:tcW w:w="417" w:type="pct"/>
            <w:vAlign w:val="center"/>
          </w:tcPr>
          <w:p w14:paraId="3970C6B3" w14:textId="77777777" w:rsidR="00682C41" w:rsidRPr="00647E6C" w:rsidRDefault="00682C41" w:rsidP="00682C41">
            <w:pPr>
              <w:pStyle w:val="101"/>
              <w:rPr>
                <w:color w:val="000000"/>
              </w:rPr>
            </w:pPr>
          </w:p>
        </w:tc>
        <w:tc>
          <w:tcPr>
            <w:tcW w:w="417" w:type="pct"/>
          </w:tcPr>
          <w:p w14:paraId="022E2684" w14:textId="77777777" w:rsidR="00682C41" w:rsidRPr="00647E6C" w:rsidRDefault="00682C41" w:rsidP="00682C41">
            <w:pPr>
              <w:pStyle w:val="101"/>
              <w:rPr>
                <w:color w:val="000000"/>
              </w:rPr>
            </w:pPr>
          </w:p>
        </w:tc>
        <w:tc>
          <w:tcPr>
            <w:tcW w:w="417" w:type="pct"/>
            <w:vAlign w:val="center"/>
          </w:tcPr>
          <w:p w14:paraId="368399BE" w14:textId="5B08F865" w:rsidR="00682C41" w:rsidRPr="00647E6C" w:rsidRDefault="00682C41" w:rsidP="00682C41">
            <w:pPr>
              <w:pStyle w:val="101"/>
              <w:rPr>
                <w:color w:val="000000"/>
              </w:rPr>
            </w:pPr>
          </w:p>
        </w:tc>
        <w:tc>
          <w:tcPr>
            <w:tcW w:w="417" w:type="pct"/>
            <w:vAlign w:val="center"/>
          </w:tcPr>
          <w:p w14:paraId="71ADEA42" w14:textId="0712FAF5" w:rsidR="00682C41" w:rsidRPr="00647E6C" w:rsidRDefault="00682C41" w:rsidP="00682C41">
            <w:pPr>
              <w:pStyle w:val="101"/>
              <w:rPr>
                <w:color w:val="000000"/>
              </w:rPr>
            </w:pPr>
            <w:r>
              <w:rPr>
                <w:color w:val="000000"/>
              </w:rPr>
              <w:t>legalRepAddr не пусто</w:t>
            </w:r>
          </w:p>
        </w:tc>
        <w:tc>
          <w:tcPr>
            <w:tcW w:w="417" w:type="pct"/>
            <w:vAlign w:val="center"/>
          </w:tcPr>
          <w:p w14:paraId="3800D6D2" w14:textId="7E322C84" w:rsidR="00682C41" w:rsidRPr="00647E6C" w:rsidRDefault="00682C41" w:rsidP="00682C41">
            <w:pPr>
              <w:pStyle w:val="101"/>
              <w:rPr>
                <w:color w:val="000000"/>
              </w:rPr>
            </w:pPr>
            <w:r>
              <w:rPr>
                <w:color w:val="000000"/>
              </w:rPr>
              <w:t>okato пусто</w:t>
            </w:r>
          </w:p>
        </w:tc>
        <w:tc>
          <w:tcPr>
            <w:tcW w:w="634" w:type="pct"/>
            <w:vAlign w:val="center"/>
          </w:tcPr>
          <w:p w14:paraId="133DFF0C" w14:textId="65E2C7E6" w:rsidR="00682C41" w:rsidRPr="00647E6C" w:rsidRDefault="00682C41" w:rsidP="00682C41">
            <w:pPr>
              <w:pStyle w:val="101"/>
              <w:rPr>
                <w:color w:val="000000"/>
              </w:rPr>
            </w:pPr>
            <w:r>
              <w:rPr>
                <w:color w:val="000000"/>
              </w:rPr>
              <w:t>Значение не может быть пустым</w:t>
            </w:r>
          </w:p>
        </w:tc>
        <w:tc>
          <w:tcPr>
            <w:tcW w:w="1028" w:type="pct"/>
            <w:vAlign w:val="center"/>
          </w:tcPr>
          <w:p w14:paraId="1A38E604" w14:textId="29C3A85B" w:rsidR="00682C41" w:rsidRPr="00647E6C" w:rsidRDefault="00682C41" w:rsidP="00682C41">
            <w:pPr>
              <w:pStyle w:val="101"/>
              <w:rPr>
                <w:color w:val="000000"/>
              </w:rPr>
            </w:pPr>
            <w:r>
              <w:rPr>
                <w:color w:val="000000"/>
              </w:rPr>
              <w:t>Параметр okato не может передаваться с пустым значением</w:t>
            </w:r>
          </w:p>
        </w:tc>
      </w:tr>
      <w:tr w:rsidR="00682C41" w:rsidRPr="00B40693" w14:paraId="67A2B0AF" w14:textId="77777777" w:rsidTr="00385270">
        <w:trPr>
          <w:trHeight w:val="454"/>
        </w:trPr>
        <w:tc>
          <w:tcPr>
            <w:tcW w:w="419" w:type="pct"/>
            <w:vAlign w:val="center"/>
          </w:tcPr>
          <w:p w14:paraId="1E0388E4" w14:textId="481BBDD0"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08A74841" w14:textId="6B4DA6AE" w:rsidR="00682C41" w:rsidRPr="00647E6C" w:rsidRDefault="00682C41" w:rsidP="00682C41">
            <w:pPr>
              <w:pStyle w:val="101"/>
              <w:rPr>
                <w:color w:val="000000"/>
              </w:rPr>
            </w:pPr>
            <w:r>
              <w:rPr>
                <w:color w:val="000000"/>
              </w:rPr>
              <w:t>3.МПИ.0233</w:t>
            </w:r>
          </w:p>
        </w:tc>
        <w:tc>
          <w:tcPr>
            <w:tcW w:w="417" w:type="pct"/>
            <w:vAlign w:val="center"/>
          </w:tcPr>
          <w:p w14:paraId="2068B066" w14:textId="47E2125A" w:rsidR="00682C41" w:rsidRPr="00647E6C" w:rsidRDefault="00682C41" w:rsidP="00682C41">
            <w:pPr>
              <w:pStyle w:val="101"/>
              <w:rPr>
                <w:color w:val="000000"/>
              </w:rPr>
            </w:pPr>
            <w:hyperlink r:id="rId127" w:history="1">
              <w:r w:rsidRPr="00647E6C">
                <w:t>rq.pa</w:t>
              </w:r>
            </w:hyperlink>
            <w:r>
              <w:rPr>
                <w:color w:val="000000"/>
              </w:rPr>
              <w:t>.legalRepAddr.okato</w:t>
            </w:r>
          </w:p>
        </w:tc>
        <w:tc>
          <w:tcPr>
            <w:tcW w:w="417" w:type="pct"/>
            <w:vAlign w:val="center"/>
          </w:tcPr>
          <w:p w14:paraId="6B43F5F8" w14:textId="21CDBE9E" w:rsidR="00682C41" w:rsidRPr="00647E6C" w:rsidRDefault="00682C41" w:rsidP="00682C41">
            <w:pPr>
              <w:pStyle w:val="101"/>
              <w:rPr>
                <w:color w:val="000000"/>
              </w:rPr>
            </w:pPr>
            <w:hyperlink r:id="rId128"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O002 "Общероссийский классификатор административно-территориального деления (OKATO)"</w:t>
              </w:r>
            </w:hyperlink>
          </w:p>
        </w:tc>
        <w:tc>
          <w:tcPr>
            <w:tcW w:w="417" w:type="pct"/>
          </w:tcPr>
          <w:p w14:paraId="6CA6596A" w14:textId="77777777" w:rsidR="00682C41" w:rsidRDefault="00682C41" w:rsidP="00682C41">
            <w:pPr>
              <w:pStyle w:val="101"/>
              <w:rPr>
                <w:color w:val="000000"/>
              </w:rPr>
            </w:pPr>
          </w:p>
        </w:tc>
        <w:tc>
          <w:tcPr>
            <w:tcW w:w="417" w:type="pct"/>
            <w:vAlign w:val="center"/>
          </w:tcPr>
          <w:p w14:paraId="29401EC9" w14:textId="3F88580A" w:rsidR="00682C41" w:rsidRPr="00647E6C" w:rsidRDefault="00682C41" w:rsidP="00682C41">
            <w:pPr>
              <w:pStyle w:val="101"/>
              <w:rPr>
                <w:color w:val="000000"/>
              </w:rPr>
            </w:pPr>
            <w:r>
              <w:rPr>
                <w:color w:val="000000"/>
              </w:rPr>
              <w:t>TER+KOD1</w:t>
            </w:r>
          </w:p>
        </w:tc>
        <w:tc>
          <w:tcPr>
            <w:tcW w:w="417" w:type="pct"/>
            <w:vAlign w:val="center"/>
          </w:tcPr>
          <w:p w14:paraId="1BE9C9E2" w14:textId="67DAE4AB" w:rsidR="00682C41" w:rsidRPr="00647E6C" w:rsidRDefault="00682C41" w:rsidP="00682C41">
            <w:pPr>
              <w:pStyle w:val="101"/>
              <w:rPr>
                <w:color w:val="000000"/>
              </w:rPr>
            </w:pPr>
            <w:r>
              <w:rPr>
                <w:color w:val="000000"/>
              </w:rPr>
              <w:t>TER+KOD1</w:t>
            </w:r>
          </w:p>
        </w:tc>
        <w:tc>
          <w:tcPr>
            <w:tcW w:w="417" w:type="pct"/>
            <w:vAlign w:val="center"/>
          </w:tcPr>
          <w:p w14:paraId="72F293CD" w14:textId="00E97F0A" w:rsidR="00682C41" w:rsidRPr="00647E6C" w:rsidRDefault="00682C41" w:rsidP="00682C41">
            <w:pPr>
              <w:pStyle w:val="101"/>
              <w:rPr>
                <w:color w:val="000000"/>
              </w:rPr>
            </w:pPr>
          </w:p>
        </w:tc>
        <w:tc>
          <w:tcPr>
            <w:tcW w:w="634" w:type="pct"/>
            <w:vAlign w:val="center"/>
          </w:tcPr>
          <w:p w14:paraId="5F1D2239" w14:textId="53837333" w:rsidR="00682C41" w:rsidRPr="00647E6C" w:rsidRDefault="00682C41" w:rsidP="00682C41">
            <w:pPr>
              <w:pStyle w:val="101"/>
              <w:rPr>
                <w:color w:val="000000"/>
              </w:rPr>
            </w:pPr>
            <w:r>
              <w:rPr>
                <w:color w:val="000000"/>
              </w:rPr>
              <w:t xml:space="preserve">Значение параметра 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w:t>
            </w:r>
            <w:r>
              <w:rPr>
                <w:color w:val="000000"/>
              </w:rPr>
              <w:lastRenderedPageBreak/>
              <w:t>последние три символа - в поле KOD1 в той же строке</w:t>
            </w:r>
          </w:p>
        </w:tc>
        <w:tc>
          <w:tcPr>
            <w:tcW w:w="1028" w:type="pct"/>
            <w:vAlign w:val="center"/>
          </w:tcPr>
          <w:p w14:paraId="087E12C4" w14:textId="521E6906" w:rsidR="00682C41" w:rsidRPr="00647E6C" w:rsidRDefault="00682C41" w:rsidP="00682C41">
            <w:pPr>
              <w:pStyle w:val="101"/>
              <w:rPr>
                <w:color w:val="000000"/>
              </w:rPr>
            </w:pPr>
            <w:r>
              <w:rPr>
                <w:color w:val="000000"/>
              </w:rPr>
              <w:lastRenderedPageBreak/>
              <w:t>Значение параметра 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682C41" w:rsidRPr="00B40693" w14:paraId="2443AA78" w14:textId="77777777" w:rsidTr="00385270">
        <w:trPr>
          <w:trHeight w:val="454"/>
        </w:trPr>
        <w:tc>
          <w:tcPr>
            <w:tcW w:w="419" w:type="pct"/>
            <w:vAlign w:val="center"/>
          </w:tcPr>
          <w:p w14:paraId="67610E5A" w14:textId="74E747C3"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170784D" w14:textId="67B8F4AE" w:rsidR="00682C41" w:rsidRPr="00647E6C" w:rsidRDefault="00682C41" w:rsidP="00682C41">
            <w:pPr>
              <w:pStyle w:val="101"/>
              <w:rPr>
                <w:color w:val="000000"/>
              </w:rPr>
            </w:pPr>
            <w:r>
              <w:rPr>
                <w:color w:val="000000"/>
              </w:rPr>
              <w:t>3.МПИ.0234</w:t>
            </w:r>
          </w:p>
        </w:tc>
        <w:tc>
          <w:tcPr>
            <w:tcW w:w="417" w:type="pct"/>
            <w:vAlign w:val="center"/>
          </w:tcPr>
          <w:p w14:paraId="68E2921C" w14:textId="11191E2B" w:rsidR="00682C41" w:rsidRPr="00647E6C" w:rsidRDefault="00682C41" w:rsidP="00682C41">
            <w:pPr>
              <w:pStyle w:val="101"/>
              <w:rPr>
                <w:color w:val="000000"/>
              </w:rPr>
            </w:pPr>
            <w:hyperlink r:id="rId129" w:history="1">
              <w:r w:rsidRPr="00647E6C">
                <w:t>rq.pa</w:t>
              </w:r>
            </w:hyperlink>
            <w:r>
              <w:rPr>
                <w:color w:val="000000"/>
              </w:rPr>
              <w:t>.legalRepAddr.okato</w:t>
            </w:r>
          </w:p>
        </w:tc>
        <w:tc>
          <w:tcPr>
            <w:tcW w:w="417" w:type="pct"/>
            <w:vAlign w:val="center"/>
          </w:tcPr>
          <w:p w14:paraId="570C1E7A" w14:textId="77777777" w:rsidR="00682C41" w:rsidRPr="00647E6C" w:rsidRDefault="00682C41" w:rsidP="00682C41">
            <w:pPr>
              <w:pStyle w:val="101"/>
              <w:rPr>
                <w:color w:val="000000"/>
              </w:rPr>
            </w:pPr>
          </w:p>
        </w:tc>
        <w:tc>
          <w:tcPr>
            <w:tcW w:w="417" w:type="pct"/>
          </w:tcPr>
          <w:p w14:paraId="41722AA9" w14:textId="77777777" w:rsidR="00682C41" w:rsidRPr="00647E6C" w:rsidRDefault="00682C41" w:rsidP="00682C41">
            <w:pPr>
              <w:pStyle w:val="101"/>
              <w:rPr>
                <w:color w:val="000000"/>
              </w:rPr>
            </w:pPr>
          </w:p>
        </w:tc>
        <w:tc>
          <w:tcPr>
            <w:tcW w:w="417" w:type="pct"/>
            <w:vAlign w:val="center"/>
          </w:tcPr>
          <w:p w14:paraId="06FA1427" w14:textId="44C129EC" w:rsidR="00682C41" w:rsidRPr="00647E6C" w:rsidRDefault="00682C41" w:rsidP="00682C41">
            <w:pPr>
              <w:pStyle w:val="101"/>
              <w:rPr>
                <w:color w:val="000000"/>
              </w:rPr>
            </w:pPr>
          </w:p>
        </w:tc>
        <w:tc>
          <w:tcPr>
            <w:tcW w:w="417" w:type="pct"/>
            <w:vAlign w:val="center"/>
          </w:tcPr>
          <w:p w14:paraId="42E3C9E0" w14:textId="4AECCCAA" w:rsidR="00682C41" w:rsidRPr="00647E6C" w:rsidRDefault="00682C41" w:rsidP="00682C41">
            <w:pPr>
              <w:pStyle w:val="101"/>
              <w:rPr>
                <w:color w:val="000000"/>
              </w:rPr>
            </w:pPr>
            <w:r>
              <w:rPr>
                <w:color w:val="000000"/>
              </w:rPr>
              <w:t>не пусто</w:t>
            </w:r>
          </w:p>
        </w:tc>
        <w:tc>
          <w:tcPr>
            <w:tcW w:w="417" w:type="pct"/>
            <w:vAlign w:val="center"/>
          </w:tcPr>
          <w:p w14:paraId="37C46892" w14:textId="5ADA01CC" w:rsidR="00682C41" w:rsidRPr="00647E6C" w:rsidRDefault="00682C41" w:rsidP="00682C41">
            <w:pPr>
              <w:pStyle w:val="101"/>
              <w:rPr>
                <w:color w:val="000000"/>
              </w:rPr>
            </w:pPr>
          </w:p>
        </w:tc>
        <w:tc>
          <w:tcPr>
            <w:tcW w:w="634" w:type="pct"/>
            <w:vAlign w:val="center"/>
          </w:tcPr>
          <w:p w14:paraId="04EC8CD9" w14:textId="79748207" w:rsidR="00682C41" w:rsidRPr="00647E6C" w:rsidRDefault="00682C41" w:rsidP="00682C41">
            <w:pPr>
              <w:pStyle w:val="101"/>
              <w:rPr>
                <w:color w:val="000000"/>
              </w:rPr>
            </w:pPr>
            <w:r>
              <w:rPr>
                <w:color w:val="000000"/>
              </w:rPr>
              <w:t>Формат значения должен соответствовать маске</w:t>
            </w:r>
          </w:p>
        </w:tc>
        <w:tc>
          <w:tcPr>
            <w:tcW w:w="1028" w:type="pct"/>
            <w:vAlign w:val="center"/>
          </w:tcPr>
          <w:p w14:paraId="57243CF7" w14:textId="3F30D422" w:rsidR="00682C41" w:rsidRPr="00647E6C" w:rsidRDefault="00682C41" w:rsidP="00682C41">
            <w:pPr>
              <w:pStyle w:val="101"/>
              <w:rPr>
                <w:color w:val="000000"/>
              </w:rPr>
            </w:pPr>
            <w:r>
              <w:rPr>
                <w:color w:val="000000"/>
              </w:rPr>
              <w:t>Формат значения параметра okato должен быть XXYYY, где XX - код территории, YYY - код района/города </w:t>
            </w:r>
          </w:p>
        </w:tc>
      </w:tr>
      <w:tr w:rsidR="00682C41" w:rsidRPr="00B40693" w14:paraId="37BA4DF4" w14:textId="77777777" w:rsidTr="00385270">
        <w:trPr>
          <w:trHeight w:val="454"/>
        </w:trPr>
        <w:tc>
          <w:tcPr>
            <w:tcW w:w="419" w:type="pct"/>
            <w:vAlign w:val="center"/>
          </w:tcPr>
          <w:p w14:paraId="52EF9628" w14:textId="6074E21B"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4C607132" w14:textId="7F130377" w:rsidR="00682C41" w:rsidRPr="00647E6C" w:rsidRDefault="00682C41" w:rsidP="00682C41">
            <w:pPr>
              <w:pStyle w:val="101"/>
              <w:rPr>
                <w:color w:val="000000"/>
              </w:rPr>
            </w:pPr>
            <w:r>
              <w:rPr>
                <w:color w:val="000000"/>
              </w:rPr>
              <w:t>3.МПИ.0235</w:t>
            </w:r>
          </w:p>
        </w:tc>
        <w:tc>
          <w:tcPr>
            <w:tcW w:w="417" w:type="pct"/>
            <w:vAlign w:val="center"/>
          </w:tcPr>
          <w:p w14:paraId="588E4C0B" w14:textId="1778EE62" w:rsidR="00682C41" w:rsidRPr="00647E6C" w:rsidRDefault="00682C41" w:rsidP="00682C41">
            <w:pPr>
              <w:pStyle w:val="101"/>
              <w:rPr>
                <w:color w:val="000000"/>
              </w:rPr>
            </w:pPr>
            <w:r>
              <w:rPr>
                <w:color w:val="000000"/>
              </w:rPr>
              <w:t>rq.pa.legalRepAddr.oksm</w:t>
            </w:r>
          </w:p>
        </w:tc>
        <w:tc>
          <w:tcPr>
            <w:tcW w:w="417" w:type="pct"/>
            <w:vAlign w:val="center"/>
          </w:tcPr>
          <w:p w14:paraId="66083981" w14:textId="77777777" w:rsidR="00682C41" w:rsidRPr="00647E6C" w:rsidRDefault="00682C41" w:rsidP="00682C41">
            <w:pPr>
              <w:pStyle w:val="101"/>
              <w:rPr>
                <w:color w:val="000000"/>
              </w:rPr>
            </w:pPr>
          </w:p>
        </w:tc>
        <w:tc>
          <w:tcPr>
            <w:tcW w:w="417" w:type="pct"/>
          </w:tcPr>
          <w:p w14:paraId="23E846BD" w14:textId="77777777" w:rsidR="00682C41" w:rsidRPr="00647E6C" w:rsidRDefault="00682C41" w:rsidP="00682C41">
            <w:pPr>
              <w:pStyle w:val="101"/>
              <w:rPr>
                <w:color w:val="000000"/>
              </w:rPr>
            </w:pPr>
          </w:p>
        </w:tc>
        <w:tc>
          <w:tcPr>
            <w:tcW w:w="417" w:type="pct"/>
            <w:vAlign w:val="center"/>
          </w:tcPr>
          <w:p w14:paraId="6492FF33" w14:textId="53DB6CC3" w:rsidR="00682C41" w:rsidRPr="00647E6C" w:rsidRDefault="00682C41" w:rsidP="00682C41">
            <w:pPr>
              <w:pStyle w:val="101"/>
              <w:rPr>
                <w:color w:val="000000"/>
              </w:rPr>
            </w:pPr>
          </w:p>
        </w:tc>
        <w:tc>
          <w:tcPr>
            <w:tcW w:w="417" w:type="pct"/>
            <w:vAlign w:val="center"/>
          </w:tcPr>
          <w:p w14:paraId="76553299" w14:textId="155DECB6" w:rsidR="00682C41" w:rsidRPr="00647E6C" w:rsidRDefault="00682C41" w:rsidP="00682C41">
            <w:pPr>
              <w:pStyle w:val="101"/>
              <w:rPr>
                <w:color w:val="000000"/>
              </w:rPr>
            </w:pPr>
            <w:r>
              <w:rPr>
                <w:color w:val="000000"/>
              </w:rPr>
              <w:t>legalRepAddr не пусто</w:t>
            </w:r>
          </w:p>
        </w:tc>
        <w:tc>
          <w:tcPr>
            <w:tcW w:w="417" w:type="pct"/>
            <w:vAlign w:val="center"/>
          </w:tcPr>
          <w:p w14:paraId="3D830713" w14:textId="4F4EC40E" w:rsidR="00682C41" w:rsidRPr="00647E6C" w:rsidRDefault="00682C41" w:rsidP="00682C41">
            <w:pPr>
              <w:pStyle w:val="101"/>
              <w:rPr>
                <w:color w:val="000000"/>
              </w:rPr>
            </w:pPr>
            <w:r>
              <w:rPr>
                <w:color w:val="000000"/>
              </w:rPr>
              <w:t>oksm пусто</w:t>
            </w:r>
          </w:p>
        </w:tc>
        <w:tc>
          <w:tcPr>
            <w:tcW w:w="634" w:type="pct"/>
            <w:vAlign w:val="center"/>
          </w:tcPr>
          <w:p w14:paraId="66B34887" w14:textId="1BC420EF" w:rsidR="00682C41" w:rsidRPr="00647E6C" w:rsidRDefault="00682C41" w:rsidP="00682C41">
            <w:pPr>
              <w:pStyle w:val="101"/>
              <w:rPr>
                <w:color w:val="000000"/>
              </w:rPr>
            </w:pPr>
            <w:r>
              <w:rPr>
                <w:color w:val="000000"/>
              </w:rPr>
              <w:t>Значение не может быть пустым</w:t>
            </w:r>
          </w:p>
        </w:tc>
        <w:tc>
          <w:tcPr>
            <w:tcW w:w="1028" w:type="pct"/>
            <w:vAlign w:val="center"/>
          </w:tcPr>
          <w:p w14:paraId="0670FD83" w14:textId="4F46F8BD" w:rsidR="00682C41" w:rsidRPr="00647E6C" w:rsidRDefault="00682C41" w:rsidP="00682C41">
            <w:pPr>
              <w:pStyle w:val="101"/>
              <w:rPr>
                <w:color w:val="000000"/>
              </w:rPr>
            </w:pPr>
            <w:r>
              <w:rPr>
                <w:color w:val="000000"/>
              </w:rPr>
              <w:t>Параметр oksm не может передаваться с пустым значением</w:t>
            </w:r>
          </w:p>
        </w:tc>
      </w:tr>
      <w:tr w:rsidR="00682C41" w:rsidRPr="00B40693" w14:paraId="7CA3D9F5" w14:textId="77777777" w:rsidTr="00385270">
        <w:trPr>
          <w:trHeight w:val="454"/>
        </w:trPr>
        <w:tc>
          <w:tcPr>
            <w:tcW w:w="419" w:type="pct"/>
            <w:vAlign w:val="center"/>
          </w:tcPr>
          <w:p w14:paraId="014D486F" w14:textId="4E302E1D"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0CE0860C" w14:textId="2965FEB4" w:rsidR="00682C41" w:rsidRPr="00647E6C" w:rsidRDefault="00682C41" w:rsidP="00682C41">
            <w:pPr>
              <w:pStyle w:val="101"/>
              <w:rPr>
                <w:color w:val="000000"/>
              </w:rPr>
            </w:pPr>
            <w:r>
              <w:rPr>
                <w:color w:val="000000"/>
              </w:rPr>
              <w:t>3.МПИ.0236</w:t>
            </w:r>
          </w:p>
        </w:tc>
        <w:tc>
          <w:tcPr>
            <w:tcW w:w="417" w:type="pct"/>
            <w:vAlign w:val="center"/>
          </w:tcPr>
          <w:p w14:paraId="31528B0F" w14:textId="2421FB95" w:rsidR="00682C41" w:rsidRPr="00647E6C" w:rsidRDefault="00682C41" w:rsidP="00682C41">
            <w:pPr>
              <w:pStyle w:val="101"/>
              <w:rPr>
                <w:color w:val="000000"/>
              </w:rPr>
            </w:pPr>
            <w:hyperlink r:id="rId130" w:history="1">
              <w:r w:rsidRPr="00647E6C">
                <w:t>rq.pa</w:t>
              </w:r>
            </w:hyperlink>
            <w:r>
              <w:rPr>
                <w:color w:val="000000"/>
              </w:rPr>
              <w:t>.legalRepAddr.oksm</w:t>
            </w:r>
          </w:p>
        </w:tc>
        <w:tc>
          <w:tcPr>
            <w:tcW w:w="417" w:type="pct"/>
            <w:vAlign w:val="center"/>
          </w:tcPr>
          <w:p w14:paraId="46AD86E8" w14:textId="6537DAB8" w:rsidR="00682C41" w:rsidRPr="00647E6C" w:rsidRDefault="00682C41" w:rsidP="00682C41">
            <w:pPr>
              <w:pStyle w:val="101"/>
              <w:rPr>
                <w:color w:val="000000"/>
              </w:rPr>
            </w:pPr>
            <w:hyperlink r:id="rId131"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O001 Общероссийский классификатор стран мира (OKSM)</w:t>
              </w:r>
            </w:hyperlink>
          </w:p>
        </w:tc>
        <w:tc>
          <w:tcPr>
            <w:tcW w:w="417" w:type="pct"/>
          </w:tcPr>
          <w:p w14:paraId="79FAF114" w14:textId="77777777" w:rsidR="00682C41" w:rsidRDefault="00682C41" w:rsidP="00682C41">
            <w:pPr>
              <w:pStyle w:val="101"/>
              <w:rPr>
                <w:color w:val="000000"/>
              </w:rPr>
            </w:pPr>
          </w:p>
        </w:tc>
        <w:tc>
          <w:tcPr>
            <w:tcW w:w="417" w:type="pct"/>
            <w:vAlign w:val="center"/>
          </w:tcPr>
          <w:p w14:paraId="0A1D3E90" w14:textId="20EE8898" w:rsidR="00682C41" w:rsidRPr="00647E6C" w:rsidRDefault="00682C41" w:rsidP="00682C41">
            <w:pPr>
              <w:pStyle w:val="101"/>
              <w:rPr>
                <w:color w:val="000000"/>
              </w:rPr>
            </w:pPr>
            <w:r>
              <w:rPr>
                <w:color w:val="000000"/>
              </w:rPr>
              <w:t>ALFA3</w:t>
            </w:r>
          </w:p>
        </w:tc>
        <w:tc>
          <w:tcPr>
            <w:tcW w:w="417" w:type="pct"/>
            <w:vAlign w:val="center"/>
          </w:tcPr>
          <w:p w14:paraId="1EF5CA58" w14:textId="60405908" w:rsidR="00682C41" w:rsidRPr="00647E6C" w:rsidRDefault="00682C41" w:rsidP="00682C41">
            <w:pPr>
              <w:pStyle w:val="101"/>
              <w:rPr>
                <w:color w:val="000000"/>
              </w:rPr>
            </w:pPr>
            <w:r>
              <w:rPr>
                <w:color w:val="000000"/>
              </w:rPr>
              <w:t>не пусто</w:t>
            </w:r>
          </w:p>
        </w:tc>
        <w:tc>
          <w:tcPr>
            <w:tcW w:w="417" w:type="pct"/>
            <w:vAlign w:val="center"/>
          </w:tcPr>
          <w:p w14:paraId="7787A737" w14:textId="77777777" w:rsidR="00682C41" w:rsidRPr="00647E6C" w:rsidRDefault="00682C41" w:rsidP="00682C41">
            <w:pPr>
              <w:pStyle w:val="101"/>
              <w:rPr>
                <w:color w:val="000000"/>
              </w:rPr>
            </w:pPr>
          </w:p>
        </w:tc>
        <w:tc>
          <w:tcPr>
            <w:tcW w:w="634" w:type="pct"/>
            <w:vAlign w:val="center"/>
          </w:tcPr>
          <w:p w14:paraId="2A26E3A4" w14:textId="1FA47800" w:rsidR="00682C41" w:rsidRPr="00647E6C" w:rsidRDefault="00682C41" w:rsidP="00682C41">
            <w:pPr>
              <w:pStyle w:val="101"/>
              <w:rPr>
                <w:color w:val="000000"/>
              </w:rPr>
            </w:pPr>
            <w:r>
              <w:rPr>
                <w:color w:val="000000"/>
              </w:rPr>
              <w:t>Значение параметра oksm должно присутствовать в столбце ALFA3 справочника O001 Общероссийский классификатор стран мира (OKSM)</w:t>
            </w:r>
          </w:p>
        </w:tc>
        <w:tc>
          <w:tcPr>
            <w:tcW w:w="1028" w:type="pct"/>
            <w:vAlign w:val="center"/>
          </w:tcPr>
          <w:p w14:paraId="7018A5F7" w14:textId="70C14313" w:rsidR="00682C41" w:rsidRPr="00647E6C" w:rsidRDefault="00682C41" w:rsidP="00682C41">
            <w:pPr>
              <w:pStyle w:val="101"/>
              <w:rPr>
                <w:color w:val="000000"/>
              </w:rPr>
            </w:pPr>
            <w:r>
              <w:rPr>
                <w:color w:val="000000"/>
              </w:rPr>
              <w:t>Значение параметра oksm должно присутствовать в столбце ALFA3 справочника O001 Общероссийский классификатор стран мира (OKSM)</w:t>
            </w:r>
          </w:p>
        </w:tc>
      </w:tr>
      <w:tr w:rsidR="00682C41" w:rsidRPr="00B40693" w14:paraId="412BBF51" w14:textId="77777777" w:rsidTr="00385270">
        <w:trPr>
          <w:trHeight w:val="454"/>
        </w:trPr>
        <w:tc>
          <w:tcPr>
            <w:tcW w:w="419" w:type="pct"/>
            <w:vAlign w:val="center"/>
          </w:tcPr>
          <w:p w14:paraId="34ED7521" w14:textId="039C67A7"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4B346D6" w14:textId="2241285E" w:rsidR="00682C41" w:rsidRPr="00647E6C" w:rsidRDefault="00682C41" w:rsidP="00682C41">
            <w:pPr>
              <w:pStyle w:val="101"/>
              <w:rPr>
                <w:color w:val="000000"/>
              </w:rPr>
            </w:pPr>
            <w:r>
              <w:rPr>
                <w:color w:val="000000"/>
              </w:rPr>
              <w:t>3.МПИ.0237</w:t>
            </w:r>
          </w:p>
        </w:tc>
        <w:tc>
          <w:tcPr>
            <w:tcW w:w="417" w:type="pct"/>
            <w:vAlign w:val="center"/>
          </w:tcPr>
          <w:p w14:paraId="0C964B86" w14:textId="55765C8E" w:rsidR="00682C41" w:rsidRPr="00647E6C" w:rsidRDefault="00682C41" w:rsidP="00682C41">
            <w:pPr>
              <w:pStyle w:val="101"/>
              <w:rPr>
                <w:color w:val="000000"/>
              </w:rPr>
            </w:pPr>
            <w:hyperlink r:id="rId132" w:history="1">
              <w:r w:rsidRPr="00647E6C">
                <w:t>rq.pa</w:t>
              </w:r>
            </w:hyperlink>
            <w:r>
              <w:rPr>
                <w:color w:val="000000"/>
              </w:rPr>
              <w:t>.legalRepAddr.aoguid</w:t>
            </w:r>
          </w:p>
        </w:tc>
        <w:tc>
          <w:tcPr>
            <w:tcW w:w="417" w:type="pct"/>
            <w:vAlign w:val="center"/>
          </w:tcPr>
          <w:p w14:paraId="7CDC0641" w14:textId="77777777" w:rsidR="00682C41" w:rsidRPr="00647E6C" w:rsidRDefault="00682C41" w:rsidP="00682C41">
            <w:pPr>
              <w:pStyle w:val="101"/>
              <w:rPr>
                <w:color w:val="000000"/>
              </w:rPr>
            </w:pPr>
          </w:p>
        </w:tc>
        <w:tc>
          <w:tcPr>
            <w:tcW w:w="417" w:type="pct"/>
          </w:tcPr>
          <w:p w14:paraId="26CB5FCA" w14:textId="77777777" w:rsidR="00682C41" w:rsidRPr="00647E6C" w:rsidRDefault="00682C41" w:rsidP="00682C41">
            <w:pPr>
              <w:pStyle w:val="101"/>
              <w:rPr>
                <w:color w:val="000000"/>
              </w:rPr>
            </w:pPr>
          </w:p>
        </w:tc>
        <w:tc>
          <w:tcPr>
            <w:tcW w:w="417" w:type="pct"/>
            <w:vAlign w:val="center"/>
          </w:tcPr>
          <w:p w14:paraId="1FE8DCC2" w14:textId="2AFF7F82" w:rsidR="00682C41" w:rsidRPr="00647E6C" w:rsidRDefault="00682C41" w:rsidP="00682C41">
            <w:pPr>
              <w:pStyle w:val="101"/>
              <w:rPr>
                <w:color w:val="000000"/>
              </w:rPr>
            </w:pPr>
          </w:p>
        </w:tc>
        <w:tc>
          <w:tcPr>
            <w:tcW w:w="417" w:type="pct"/>
            <w:vAlign w:val="center"/>
          </w:tcPr>
          <w:p w14:paraId="4369BCBE" w14:textId="48D5D139" w:rsidR="00682C41" w:rsidRPr="00647E6C" w:rsidRDefault="00682C41" w:rsidP="00682C41">
            <w:pPr>
              <w:pStyle w:val="101"/>
              <w:rPr>
                <w:color w:val="000000"/>
              </w:rPr>
            </w:pPr>
            <w:r>
              <w:rPr>
                <w:color w:val="000000"/>
              </w:rPr>
              <w:t>legalRepAddr не пусто</w:t>
            </w:r>
          </w:p>
        </w:tc>
        <w:tc>
          <w:tcPr>
            <w:tcW w:w="417" w:type="pct"/>
            <w:vAlign w:val="center"/>
          </w:tcPr>
          <w:p w14:paraId="4A7A9CB0" w14:textId="4DC8560B" w:rsidR="00682C41" w:rsidRPr="00647E6C" w:rsidRDefault="00682C41" w:rsidP="00682C41">
            <w:pPr>
              <w:pStyle w:val="101"/>
              <w:rPr>
                <w:color w:val="000000"/>
              </w:rPr>
            </w:pPr>
            <w:r>
              <w:rPr>
                <w:color w:val="000000"/>
              </w:rPr>
              <w:t>aoguid пусто</w:t>
            </w:r>
          </w:p>
        </w:tc>
        <w:tc>
          <w:tcPr>
            <w:tcW w:w="634" w:type="pct"/>
            <w:vAlign w:val="center"/>
          </w:tcPr>
          <w:p w14:paraId="5CD9F9B5" w14:textId="1999B1C6" w:rsidR="00682C41" w:rsidRPr="00647E6C" w:rsidRDefault="00682C41" w:rsidP="00682C41">
            <w:pPr>
              <w:pStyle w:val="101"/>
              <w:rPr>
                <w:color w:val="000000"/>
              </w:rPr>
            </w:pPr>
            <w:r>
              <w:rPr>
                <w:color w:val="000000"/>
              </w:rPr>
              <w:t>Значение не может быть пустым</w:t>
            </w:r>
          </w:p>
        </w:tc>
        <w:tc>
          <w:tcPr>
            <w:tcW w:w="1028" w:type="pct"/>
            <w:vAlign w:val="center"/>
          </w:tcPr>
          <w:p w14:paraId="0642866D" w14:textId="413716A1" w:rsidR="00682C41" w:rsidRPr="00647E6C" w:rsidRDefault="00682C41" w:rsidP="00682C41">
            <w:pPr>
              <w:pStyle w:val="101"/>
              <w:rPr>
                <w:color w:val="000000"/>
              </w:rPr>
            </w:pPr>
            <w:r>
              <w:rPr>
                <w:color w:val="000000"/>
              </w:rPr>
              <w:t>Параметр aoguid не может передаваться с пустым значением</w:t>
            </w:r>
          </w:p>
        </w:tc>
      </w:tr>
      <w:tr w:rsidR="00682C41" w:rsidRPr="00B40693" w14:paraId="4C0E0764" w14:textId="77777777" w:rsidTr="00385270">
        <w:trPr>
          <w:trHeight w:val="454"/>
        </w:trPr>
        <w:tc>
          <w:tcPr>
            <w:tcW w:w="419" w:type="pct"/>
            <w:vAlign w:val="center"/>
          </w:tcPr>
          <w:p w14:paraId="46576E58" w14:textId="3845C13C"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2330EE0D" w14:textId="6712FF80" w:rsidR="00682C41" w:rsidRPr="00647E6C" w:rsidRDefault="00682C41" w:rsidP="00682C41">
            <w:pPr>
              <w:pStyle w:val="101"/>
              <w:rPr>
                <w:color w:val="000000"/>
              </w:rPr>
            </w:pPr>
            <w:r>
              <w:rPr>
                <w:color w:val="000000"/>
              </w:rPr>
              <w:t>3.МПИ.0238</w:t>
            </w:r>
          </w:p>
        </w:tc>
        <w:tc>
          <w:tcPr>
            <w:tcW w:w="417" w:type="pct"/>
            <w:vAlign w:val="center"/>
          </w:tcPr>
          <w:p w14:paraId="4BF2B296" w14:textId="261E2D76" w:rsidR="00682C41" w:rsidRPr="00647E6C" w:rsidRDefault="00682C41" w:rsidP="00682C41">
            <w:pPr>
              <w:pStyle w:val="101"/>
              <w:rPr>
                <w:color w:val="000000"/>
              </w:rPr>
            </w:pPr>
            <w:hyperlink r:id="rId133" w:history="1">
              <w:r w:rsidRPr="00647E6C">
                <w:t>rq.pa</w:t>
              </w:r>
            </w:hyperlink>
            <w:r>
              <w:rPr>
                <w:color w:val="000000"/>
              </w:rPr>
              <w:t>.legalRepAddr.aoguid</w:t>
            </w:r>
          </w:p>
        </w:tc>
        <w:tc>
          <w:tcPr>
            <w:tcW w:w="417" w:type="pct"/>
            <w:vAlign w:val="center"/>
          </w:tcPr>
          <w:p w14:paraId="38BA0D51" w14:textId="77777777" w:rsidR="00682C41" w:rsidRPr="00647E6C" w:rsidRDefault="00682C41" w:rsidP="00682C41">
            <w:pPr>
              <w:pStyle w:val="101"/>
              <w:rPr>
                <w:color w:val="000000"/>
              </w:rPr>
            </w:pPr>
          </w:p>
        </w:tc>
        <w:tc>
          <w:tcPr>
            <w:tcW w:w="417" w:type="pct"/>
          </w:tcPr>
          <w:p w14:paraId="5BCB5AA5" w14:textId="77777777" w:rsidR="00682C41" w:rsidRPr="00647E6C" w:rsidRDefault="00682C41" w:rsidP="00682C41">
            <w:pPr>
              <w:pStyle w:val="101"/>
              <w:rPr>
                <w:color w:val="000000"/>
              </w:rPr>
            </w:pPr>
          </w:p>
        </w:tc>
        <w:tc>
          <w:tcPr>
            <w:tcW w:w="417" w:type="pct"/>
            <w:vAlign w:val="center"/>
          </w:tcPr>
          <w:p w14:paraId="549DBAAF" w14:textId="63269FBF" w:rsidR="00682C41" w:rsidRPr="00647E6C" w:rsidRDefault="00682C41" w:rsidP="00682C41">
            <w:pPr>
              <w:pStyle w:val="101"/>
              <w:rPr>
                <w:color w:val="000000"/>
              </w:rPr>
            </w:pPr>
          </w:p>
        </w:tc>
        <w:tc>
          <w:tcPr>
            <w:tcW w:w="417" w:type="pct"/>
            <w:vAlign w:val="center"/>
          </w:tcPr>
          <w:p w14:paraId="420FB8BF" w14:textId="101D519A" w:rsidR="00682C41" w:rsidRPr="00647E6C" w:rsidRDefault="00682C41" w:rsidP="00682C41">
            <w:pPr>
              <w:pStyle w:val="101"/>
              <w:rPr>
                <w:color w:val="000000"/>
              </w:rPr>
            </w:pPr>
          </w:p>
        </w:tc>
        <w:tc>
          <w:tcPr>
            <w:tcW w:w="417" w:type="pct"/>
            <w:vAlign w:val="center"/>
          </w:tcPr>
          <w:p w14:paraId="702F43D0" w14:textId="6CD1F1FF" w:rsidR="00682C41" w:rsidRPr="00647E6C" w:rsidRDefault="00682C41" w:rsidP="00682C41">
            <w:pPr>
              <w:pStyle w:val="101"/>
              <w:rPr>
                <w:color w:val="000000"/>
              </w:rPr>
            </w:pPr>
            <w:r>
              <w:rPr>
                <w:color w:val="000000"/>
              </w:rPr>
              <w:t>Значение не принадлежит типу данных Guid</w:t>
            </w:r>
          </w:p>
        </w:tc>
        <w:tc>
          <w:tcPr>
            <w:tcW w:w="634" w:type="pct"/>
            <w:vAlign w:val="center"/>
          </w:tcPr>
          <w:p w14:paraId="604966E4" w14:textId="4D3DC82F" w:rsidR="00682C41" w:rsidRPr="00647E6C" w:rsidRDefault="00682C41" w:rsidP="00682C41">
            <w:pPr>
              <w:pStyle w:val="101"/>
              <w:rPr>
                <w:color w:val="000000"/>
              </w:rPr>
            </w:pPr>
            <w:r>
              <w:rPr>
                <w:color w:val="000000"/>
              </w:rPr>
              <w:t>Значение должно соответствовать типу данных Guid</w:t>
            </w:r>
          </w:p>
        </w:tc>
        <w:tc>
          <w:tcPr>
            <w:tcW w:w="1028" w:type="pct"/>
            <w:vAlign w:val="center"/>
          </w:tcPr>
          <w:p w14:paraId="40B3C80A" w14:textId="796BF986" w:rsidR="00682C41" w:rsidRPr="00647E6C" w:rsidRDefault="00682C41" w:rsidP="00682C41">
            <w:pPr>
              <w:pStyle w:val="101"/>
              <w:rPr>
                <w:color w:val="000000"/>
              </w:rPr>
            </w:pPr>
            <w:r>
              <w:rPr>
                <w:color w:val="000000"/>
              </w:rPr>
              <w:t>Значение параметра aoguid должно соответствовать типу данных Guid</w:t>
            </w:r>
          </w:p>
        </w:tc>
      </w:tr>
      <w:tr w:rsidR="00682C41" w:rsidRPr="00B40693" w14:paraId="1C1B489B" w14:textId="77777777" w:rsidTr="00385270">
        <w:trPr>
          <w:trHeight w:val="454"/>
        </w:trPr>
        <w:tc>
          <w:tcPr>
            <w:tcW w:w="419" w:type="pct"/>
            <w:vAlign w:val="center"/>
          </w:tcPr>
          <w:p w14:paraId="513E6669" w14:textId="5635995A" w:rsidR="00682C41" w:rsidRPr="00647E6C" w:rsidRDefault="00682C41" w:rsidP="00682C41">
            <w:pPr>
              <w:pStyle w:val="101"/>
              <w:rPr>
                <w:color w:val="000000"/>
              </w:rPr>
            </w:pPr>
            <w:r>
              <w:rPr>
                <w:color w:val="000000"/>
              </w:rPr>
              <w:lastRenderedPageBreak/>
              <w:t>MpiPolicyApplicationService.submitPolicyApplication</w:t>
            </w:r>
          </w:p>
        </w:tc>
        <w:tc>
          <w:tcPr>
            <w:tcW w:w="417" w:type="pct"/>
            <w:vAlign w:val="center"/>
          </w:tcPr>
          <w:p w14:paraId="61EBB73D" w14:textId="6148E936" w:rsidR="00682C41" w:rsidRPr="00647E6C" w:rsidRDefault="00682C41" w:rsidP="00682C41">
            <w:pPr>
              <w:pStyle w:val="101"/>
              <w:rPr>
                <w:color w:val="000000"/>
              </w:rPr>
            </w:pPr>
            <w:r>
              <w:rPr>
                <w:color w:val="000000"/>
              </w:rPr>
              <w:t>3.МПИ.0239</w:t>
            </w:r>
          </w:p>
        </w:tc>
        <w:tc>
          <w:tcPr>
            <w:tcW w:w="417" w:type="pct"/>
            <w:vAlign w:val="center"/>
          </w:tcPr>
          <w:p w14:paraId="2034D3A3" w14:textId="4509320C" w:rsidR="00682C41" w:rsidRPr="00647E6C" w:rsidRDefault="00682C41" w:rsidP="00682C41">
            <w:pPr>
              <w:pStyle w:val="101"/>
              <w:rPr>
                <w:color w:val="000000"/>
              </w:rPr>
            </w:pPr>
            <w:hyperlink r:id="rId134" w:history="1">
              <w:r w:rsidRPr="00647E6C">
                <w:t>rq.pa</w:t>
              </w:r>
            </w:hyperlink>
            <w:r>
              <w:rPr>
                <w:color w:val="000000"/>
              </w:rPr>
              <w:t>.legalRepAddr.aoguid</w:t>
            </w:r>
          </w:p>
        </w:tc>
        <w:tc>
          <w:tcPr>
            <w:tcW w:w="417" w:type="pct"/>
            <w:vAlign w:val="center"/>
          </w:tcPr>
          <w:p w14:paraId="25A7C944" w14:textId="682D0632" w:rsidR="00682C41" w:rsidRPr="00647E6C" w:rsidRDefault="00682C41" w:rsidP="00682C41">
            <w:pPr>
              <w:pStyle w:val="101"/>
              <w:rPr>
                <w:color w:val="000000"/>
              </w:rPr>
            </w:pPr>
            <w:r>
              <w:rPr>
                <w:color w:val="000000"/>
              </w:rPr>
              <w:t>Государственный адресный реестр (</w:t>
            </w:r>
            <w:hyperlink r:id="rId135" w:history="1">
              <w:r w:rsidRPr="00647E6C">
                <w:t>https://fias.nalog.ru/Search</w:t>
              </w:r>
            </w:hyperlink>
            <w:r>
              <w:rPr>
                <w:color w:val="000000"/>
              </w:rPr>
              <w:t>)</w:t>
            </w:r>
          </w:p>
        </w:tc>
        <w:tc>
          <w:tcPr>
            <w:tcW w:w="417" w:type="pct"/>
          </w:tcPr>
          <w:p w14:paraId="68CF9805" w14:textId="77777777" w:rsidR="00682C41" w:rsidRDefault="00682C41" w:rsidP="00682C41">
            <w:pPr>
              <w:pStyle w:val="101"/>
              <w:rPr>
                <w:color w:val="000000"/>
              </w:rPr>
            </w:pPr>
          </w:p>
        </w:tc>
        <w:tc>
          <w:tcPr>
            <w:tcW w:w="417" w:type="pct"/>
            <w:vAlign w:val="center"/>
          </w:tcPr>
          <w:p w14:paraId="30E10042" w14:textId="23615A3D" w:rsidR="00682C41" w:rsidRPr="00647E6C" w:rsidRDefault="00682C41" w:rsidP="00682C41">
            <w:pPr>
              <w:pStyle w:val="101"/>
              <w:rPr>
                <w:color w:val="000000"/>
              </w:rPr>
            </w:pPr>
            <w:r>
              <w:rPr>
                <w:color w:val="000000"/>
              </w:rPr>
              <w:t>таблица </w:t>
            </w:r>
            <w:r w:rsidRPr="00647E6C">
              <w:t>mpi</w:t>
            </w:r>
            <w:r>
              <w:rPr>
                <w:color w:val="000000"/>
              </w:rPr>
              <w:t xml:space="preserve">.address </w:t>
            </w:r>
            <w:r w:rsidRPr="00647E6C">
              <w:rPr>
                <w:rFonts w:ascii="Times New Roman" w:hAnsi="Times New Roman"/>
                <w:color w:val="000000"/>
              </w:rPr>
              <w:t>→</w:t>
            </w:r>
            <w:r>
              <w:rPr>
                <w:color w:val="000000"/>
              </w:rPr>
              <w:t xml:space="preserve"> </w:t>
            </w:r>
            <w:r w:rsidRPr="00647E6C">
              <w:rPr>
                <w:color w:val="000000"/>
              </w:rPr>
              <w:t>поле</w:t>
            </w:r>
            <w:r>
              <w:rPr>
                <w:color w:val="000000"/>
              </w:rPr>
              <w:t xml:space="preserve"> aoguid</w:t>
            </w:r>
          </w:p>
        </w:tc>
        <w:tc>
          <w:tcPr>
            <w:tcW w:w="417" w:type="pct"/>
            <w:vAlign w:val="center"/>
          </w:tcPr>
          <w:p w14:paraId="42D3B38D" w14:textId="23C6A41C" w:rsidR="00682C41" w:rsidRPr="00647E6C" w:rsidRDefault="00682C41" w:rsidP="00682C41">
            <w:pPr>
              <w:pStyle w:val="101"/>
              <w:rPr>
                <w:color w:val="000000"/>
              </w:rPr>
            </w:pPr>
            <w:r>
              <w:rPr>
                <w:color w:val="000000"/>
              </w:rPr>
              <w:t>не пусто</w:t>
            </w:r>
          </w:p>
        </w:tc>
        <w:tc>
          <w:tcPr>
            <w:tcW w:w="417" w:type="pct"/>
            <w:vAlign w:val="center"/>
          </w:tcPr>
          <w:p w14:paraId="453DA145" w14:textId="28D9C253" w:rsidR="00682C41" w:rsidRPr="00647E6C" w:rsidRDefault="00682C41" w:rsidP="00682C41">
            <w:pPr>
              <w:pStyle w:val="101"/>
              <w:rPr>
                <w:color w:val="000000"/>
              </w:rPr>
            </w:pPr>
          </w:p>
        </w:tc>
        <w:tc>
          <w:tcPr>
            <w:tcW w:w="634" w:type="pct"/>
            <w:vAlign w:val="center"/>
          </w:tcPr>
          <w:p w14:paraId="6860BF10" w14:textId="169284BD" w:rsidR="00682C41" w:rsidRPr="00647E6C" w:rsidRDefault="00682C41" w:rsidP="00682C41">
            <w:pPr>
              <w:pStyle w:val="101"/>
              <w:rPr>
                <w:color w:val="000000"/>
              </w:rPr>
            </w:pPr>
            <w:r>
              <w:rPr>
                <w:color w:val="000000"/>
              </w:rPr>
              <w:t>Значение параметра aoguid должно присутствовать в справочнике "Государственный адресный реестр"</w:t>
            </w:r>
          </w:p>
        </w:tc>
        <w:tc>
          <w:tcPr>
            <w:tcW w:w="1028" w:type="pct"/>
            <w:vAlign w:val="center"/>
          </w:tcPr>
          <w:p w14:paraId="11699F91" w14:textId="3E507E1E" w:rsidR="00682C41" w:rsidRPr="00647E6C" w:rsidRDefault="00682C41" w:rsidP="00682C41">
            <w:pPr>
              <w:pStyle w:val="101"/>
              <w:rPr>
                <w:color w:val="000000"/>
              </w:rPr>
            </w:pPr>
            <w:r>
              <w:rPr>
                <w:color w:val="000000"/>
              </w:rPr>
              <w:t>Значение параметра aoguid должно присутствовать в справочнике "Государственный адресный реестр"</w:t>
            </w:r>
          </w:p>
        </w:tc>
      </w:tr>
      <w:tr w:rsidR="00682C41" w:rsidRPr="00B40693" w14:paraId="5D9232E2" w14:textId="77777777" w:rsidTr="00385270">
        <w:trPr>
          <w:trHeight w:val="454"/>
        </w:trPr>
        <w:tc>
          <w:tcPr>
            <w:tcW w:w="419" w:type="pct"/>
            <w:vAlign w:val="center"/>
          </w:tcPr>
          <w:p w14:paraId="5DBD2E5C" w14:textId="0DFB13D7"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3DA86746" w14:textId="7434D606" w:rsidR="00682C41" w:rsidRPr="00647E6C" w:rsidRDefault="00682C41" w:rsidP="00682C41">
            <w:pPr>
              <w:pStyle w:val="101"/>
              <w:rPr>
                <w:color w:val="000000"/>
              </w:rPr>
            </w:pPr>
            <w:r>
              <w:rPr>
                <w:color w:val="000000"/>
              </w:rPr>
              <w:t>3.МПИ.0240</w:t>
            </w:r>
          </w:p>
        </w:tc>
        <w:tc>
          <w:tcPr>
            <w:tcW w:w="417" w:type="pct"/>
            <w:vAlign w:val="center"/>
          </w:tcPr>
          <w:p w14:paraId="2F2AE7D4" w14:textId="7EF72498" w:rsidR="00682C41" w:rsidRPr="00647E6C" w:rsidRDefault="00682C41" w:rsidP="00682C41">
            <w:pPr>
              <w:pStyle w:val="101"/>
              <w:rPr>
                <w:color w:val="000000"/>
              </w:rPr>
            </w:pPr>
            <w:hyperlink r:id="rId136" w:history="1">
              <w:r w:rsidRPr="00647E6C">
                <w:t>rq.pa</w:t>
              </w:r>
            </w:hyperlink>
            <w:r>
              <w:rPr>
                <w:color w:val="000000"/>
              </w:rPr>
              <w:t>.legalRepAddr.hsguid</w:t>
            </w:r>
          </w:p>
        </w:tc>
        <w:tc>
          <w:tcPr>
            <w:tcW w:w="417" w:type="pct"/>
            <w:vAlign w:val="center"/>
          </w:tcPr>
          <w:p w14:paraId="1C0C8104" w14:textId="77777777" w:rsidR="00682C41" w:rsidRPr="00647E6C" w:rsidRDefault="00682C41" w:rsidP="00682C41">
            <w:pPr>
              <w:pStyle w:val="101"/>
              <w:rPr>
                <w:color w:val="000000"/>
              </w:rPr>
            </w:pPr>
          </w:p>
        </w:tc>
        <w:tc>
          <w:tcPr>
            <w:tcW w:w="417" w:type="pct"/>
          </w:tcPr>
          <w:p w14:paraId="6DD15FDC" w14:textId="77777777" w:rsidR="00682C41" w:rsidRPr="00647E6C" w:rsidRDefault="00682C41" w:rsidP="00682C41">
            <w:pPr>
              <w:pStyle w:val="101"/>
              <w:rPr>
                <w:color w:val="000000"/>
              </w:rPr>
            </w:pPr>
          </w:p>
        </w:tc>
        <w:tc>
          <w:tcPr>
            <w:tcW w:w="417" w:type="pct"/>
            <w:vAlign w:val="center"/>
          </w:tcPr>
          <w:p w14:paraId="26BE377E" w14:textId="7F07EB0D" w:rsidR="00682C41" w:rsidRPr="00647E6C" w:rsidRDefault="00682C41" w:rsidP="00682C41">
            <w:pPr>
              <w:pStyle w:val="101"/>
              <w:rPr>
                <w:color w:val="000000"/>
              </w:rPr>
            </w:pPr>
          </w:p>
        </w:tc>
        <w:tc>
          <w:tcPr>
            <w:tcW w:w="417" w:type="pct"/>
            <w:vAlign w:val="center"/>
          </w:tcPr>
          <w:p w14:paraId="6A63A9B9" w14:textId="6997EBD5" w:rsidR="00682C41" w:rsidRPr="00647E6C" w:rsidRDefault="00682C41" w:rsidP="00682C41">
            <w:pPr>
              <w:pStyle w:val="101"/>
              <w:rPr>
                <w:color w:val="000000"/>
              </w:rPr>
            </w:pPr>
            <w:r>
              <w:rPr>
                <w:color w:val="000000"/>
              </w:rPr>
              <w:t>не пусто</w:t>
            </w:r>
          </w:p>
        </w:tc>
        <w:tc>
          <w:tcPr>
            <w:tcW w:w="417" w:type="pct"/>
            <w:vAlign w:val="center"/>
          </w:tcPr>
          <w:p w14:paraId="0C730CF4" w14:textId="043F29D7" w:rsidR="00682C41" w:rsidRPr="00647E6C" w:rsidRDefault="00682C41" w:rsidP="00682C41">
            <w:pPr>
              <w:pStyle w:val="101"/>
              <w:rPr>
                <w:color w:val="000000"/>
              </w:rPr>
            </w:pPr>
            <w:r>
              <w:rPr>
                <w:color w:val="000000"/>
              </w:rPr>
              <w:t>Значение не принадлежит типу данных Guid</w:t>
            </w:r>
          </w:p>
        </w:tc>
        <w:tc>
          <w:tcPr>
            <w:tcW w:w="634" w:type="pct"/>
            <w:vAlign w:val="center"/>
          </w:tcPr>
          <w:p w14:paraId="34C4B1F3" w14:textId="0634E052" w:rsidR="00682C41" w:rsidRPr="00647E6C" w:rsidRDefault="00682C41" w:rsidP="00682C41">
            <w:pPr>
              <w:pStyle w:val="101"/>
              <w:rPr>
                <w:color w:val="000000"/>
              </w:rPr>
            </w:pPr>
            <w:r>
              <w:rPr>
                <w:color w:val="000000"/>
              </w:rPr>
              <w:t>Значение должно соответствовать типу данных Guid</w:t>
            </w:r>
          </w:p>
        </w:tc>
        <w:tc>
          <w:tcPr>
            <w:tcW w:w="1028" w:type="pct"/>
            <w:vAlign w:val="center"/>
          </w:tcPr>
          <w:p w14:paraId="6CC85C84" w14:textId="3103293B" w:rsidR="00682C41" w:rsidRPr="00647E6C" w:rsidRDefault="00682C41" w:rsidP="00682C41">
            <w:pPr>
              <w:pStyle w:val="101"/>
              <w:rPr>
                <w:color w:val="000000"/>
              </w:rPr>
            </w:pPr>
            <w:r>
              <w:rPr>
                <w:color w:val="000000"/>
              </w:rPr>
              <w:t>Значение параметра hsguid должно соответствовать типу данных Guid</w:t>
            </w:r>
          </w:p>
        </w:tc>
      </w:tr>
      <w:tr w:rsidR="00682C41" w:rsidRPr="00B40693" w14:paraId="7FAA32E0" w14:textId="77777777" w:rsidTr="00385270">
        <w:trPr>
          <w:trHeight w:val="454"/>
        </w:trPr>
        <w:tc>
          <w:tcPr>
            <w:tcW w:w="419" w:type="pct"/>
            <w:vAlign w:val="center"/>
          </w:tcPr>
          <w:p w14:paraId="4CB6E4CA" w14:textId="358E5AA5"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F73E750" w14:textId="31382FE7" w:rsidR="00682C41" w:rsidRPr="00647E6C" w:rsidRDefault="00682C41" w:rsidP="00682C41">
            <w:pPr>
              <w:pStyle w:val="101"/>
              <w:rPr>
                <w:color w:val="000000"/>
              </w:rPr>
            </w:pPr>
            <w:r>
              <w:rPr>
                <w:color w:val="000000"/>
              </w:rPr>
              <w:t>3.МПИ.0241</w:t>
            </w:r>
          </w:p>
        </w:tc>
        <w:tc>
          <w:tcPr>
            <w:tcW w:w="417" w:type="pct"/>
            <w:vAlign w:val="center"/>
          </w:tcPr>
          <w:p w14:paraId="210AB37A" w14:textId="4629284B" w:rsidR="00682C41" w:rsidRPr="00647E6C" w:rsidRDefault="00682C41" w:rsidP="00682C41">
            <w:pPr>
              <w:pStyle w:val="101"/>
              <w:rPr>
                <w:color w:val="000000"/>
              </w:rPr>
            </w:pPr>
            <w:hyperlink r:id="rId137" w:history="1">
              <w:r w:rsidRPr="00647E6C">
                <w:t>rq.pa</w:t>
              </w:r>
            </w:hyperlink>
            <w:r>
              <w:rPr>
                <w:color w:val="000000"/>
              </w:rPr>
              <w:t>.legalRepAddr.hsguid</w:t>
            </w:r>
          </w:p>
        </w:tc>
        <w:tc>
          <w:tcPr>
            <w:tcW w:w="417" w:type="pct"/>
            <w:vAlign w:val="center"/>
          </w:tcPr>
          <w:p w14:paraId="32940B90" w14:textId="592C687B" w:rsidR="00682C41" w:rsidRPr="00647E6C" w:rsidRDefault="00682C41" w:rsidP="00682C41">
            <w:pPr>
              <w:pStyle w:val="101"/>
              <w:rPr>
                <w:color w:val="000000"/>
              </w:rPr>
            </w:pPr>
            <w:r>
              <w:rPr>
                <w:color w:val="000000"/>
              </w:rPr>
              <w:t>Государственный адресный реестр (</w:t>
            </w:r>
            <w:hyperlink r:id="rId138" w:history="1">
              <w:r w:rsidRPr="00647E6C">
                <w:t>https://fias.nalog.ru/Search</w:t>
              </w:r>
            </w:hyperlink>
            <w:r>
              <w:rPr>
                <w:color w:val="000000"/>
              </w:rPr>
              <w:t>)</w:t>
            </w:r>
          </w:p>
        </w:tc>
        <w:tc>
          <w:tcPr>
            <w:tcW w:w="417" w:type="pct"/>
          </w:tcPr>
          <w:p w14:paraId="78A8A890" w14:textId="77777777" w:rsidR="00682C41" w:rsidRDefault="00682C41" w:rsidP="00682C41">
            <w:pPr>
              <w:pStyle w:val="101"/>
              <w:rPr>
                <w:color w:val="000000"/>
              </w:rPr>
            </w:pPr>
          </w:p>
        </w:tc>
        <w:tc>
          <w:tcPr>
            <w:tcW w:w="417" w:type="pct"/>
            <w:vAlign w:val="center"/>
          </w:tcPr>
          <w:p w14:paraId="748C6EA6" w14:textId="14576ACB" w:rsidR="00682C41" w:rsidRPr="00647E6C" w:rsidRDefault="00682C41" w:rsidP="00682C41">
            <w:pPr>
              <w:pStyle w:val="101"/>
              <w:rPr>
                <w:color w:val="000000"/>
              </w:rPr>
            </w:pPr>
            <w:r>
              <w:rPr>
                <w:color w:val="000000"/>
              </w:rPr>
              <w:t>таблица </w:t>
            </w:r>
            <w:r w:rsidRPr="00647E6C">
              <w:t>mpi</w:t>
            </w:r>
            <w:r>
              <w:rPr>
                <w:color w:val="000000"/>
              </w:rPr>
              <w:t xml:space="preserve">.address </w:t>
            </w:r>
            <w:r w:rsidRPr="00647E6C">
              <w:rPr>
                <w:rFonts w:ascii="Times New Roman" w:hAnsi="Times New Roman"/>
                <w:color w:val="000000"/>
              </w:rPr>
              <w:t>→</w:t>
            </w:r>
            <w:r>
              <w:rPr>
                <w:color w:val="000000"/>
              </w:rPr>
              <w:t xml:space="preserve"> </w:t>
            </w:r>
            <w:r w:rsidRPr="00647E6C">
              <w:rPr>
                <w:color w:val="000000"/>
              </w:rPr>
              <w:t>поле</w:t>
            </w:r>
            <w:r>
              <w:rPr>
                <w:color w:val="000000"/>
              </w:rPr>
              <w:t xml:space="preserve"> hsguid</w:t>
            </w:r>
            <w:r w:rsidRPr="00647E6C">
              <w:rPr>
                <w:color w:val="000000"/>
              </w:rPr>
              <w:t> </w:t>
            </w:r>
          </w:p>
        </w:tc>
        <w:tc>
          <w:tcPr>
            <w:tcW w:w="417" w:type="pct"/>
            <w:vAlign w:val="center"/>
          </w:tcPr>
          <w:p w14:paraId="4A7DC041" w14:textId="40E3173C" w:rsidR="00682C41" w:rsidRPr="00647E6C" w:rsidRDefault="00682C41" w:rsidP="00682C41">
            <w:pPr>
              <w:pStyle w:val="101"/>
              <w:rPr>
                <w:color w:val="000000"/>
              </w:rPr>
            </w:pPr>
            <w:r>
              <w:rPr>
                <w:color w:val="000000"/>
              </w:rPr>
              <w:t>не пусто</w:t>
            </w:r>
          </w:p>
        </w:tc>
        <w:tc>
          <w:tcPr>
            <w:tcW w:w="417" w:type="pct"/>
            <w:vAlign w:val="center"/>
          </w:tcPr>
          <w:p w14:paraId="55455175" w14:textId="1FC68319" w:rsidR="00682C41" w:rsidRPr="00647E6C" w:rsidRDefault="00682C41" w:rsidP="00682C41">
            <w:pPr>
              <w:pStyle w:val="101"/>
              <w:rPr>
                <w:color w:val="000000"/>
              </w:rPr>
            </w:pPr>
          </w:p>
        </w:tc>
        <w:tc>
          <w:tcPr>
            <w:tcW w:w="634" w:type="pct"/>
            <w:vAlign w:val="center"/>
          </w:tcPr>
          <w:p w14:paraId="5F52D928" w14:textId="62FF1E7A" w:rsidR="00682C41" w:rsidRPr="00647E6C" w:rsidRDefault="00682C41" w:rsidP="00682C41">
            <w:pPr>
              <w:pStyle w:val="101"/>
              <w:rPr>
                <w:color w:val="000000"/>
              </w:rPr>
            </w:pPr>
            <w:r>
              <w:rPr>
                <w:color w:val="000000"/>
              </w:rPr>
              <w:t>Значение параметра hsguid должно присутствовать в справочнике "Государственный адресный реестр"</w:t>
            </w:r>
          </w:p>
        </w:tc>
        <w:tc>
          <w:tcPr>
            <w:tcW w:w="1028" w:type="pct"/>
            <w:vAlign w:val="center"/>
          </w:tcPr>
          <w:p w14:paraId="1A5D12E2" w14:textId="6151783A" w:rsidR="00682C41" w:rsidRPr="00647E6C" w:rsidRDefault="00682C41" w:rsidP="00682C41">
            <w:pPr>
              <w:pStyle w:val="101"/>
              <w:rPr>
                <w:color w:val="000000"/>
              </w:rPr>
            </w:pPr>
            <w:r>
              <w:rPr>
                <w:color w:val="000000"/>
              </w:rPr>
              <w:t>Значение параметра hsguid должно присутствовать в справочнике "Государственный адресный реестр"</w:t>
            </w:r>
          </w:p>
        </w:tc>
      </w:tr>
      <w:tr w:rsidR="00682C41" w:rsidRPr="00B40693" w14:paraId="6DD9E48E" w14:textId="77777777" w:rsidTr="00385270">
        <w:trPr>
          <w:trHeight w:val="454"/>
        </w:trPr>
        <w:tc>
          <w:tcPr>
            <w:tcW w:w="419" w:type="pct"/>
            <w:vAlign w:val="center"/>
          </w:tcPr>
          <w:p w14:paraId="3F6EC638" w14:textId="70412BAC"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7B71C27" w14:textId="0F356145" w:rsidR="00682C41" w:rsidRPr="00647E6C" w:rsidRDefault="00682C41" w:rsidP="00682C41">
            <w:pPr>
              <w:pStyle w:val="101"/>
              <w:rPr>
                <w:color w:val="000000"/>
              </w:rPr>
            </w:pPr>
            <w:r>
              <w:rPr>
                <w:color w:val="000000"/>
              </w:rPr>
              <w:t>3.МПИ.0242</w:t>
            </w:r>
          </w:p>
        </w:tc>
        <w:tc>
          <w:tcPr>
            <w:tcW w:w="417" w:type="pct"/>
            <w:vAlign w:val="center"/>
          </w:tcPr>
          <w:p w14:paraId="4437C520" w14:textId="7E411CF2" w:rsidR="00682C41" w:rsidRPr="00647E6C" w:rsidRDefault="00682C41" w:rsidP="00682C41">
            <w:pPr>
              <w:pStyle w:val="101"/>
              <w:rPr>
                <w:color w:val="000000"/>
              </w:rPr>
            </w:pPr>
            <w:hyperlink r:id="rId139" w:history="1">
              <w:r w:rsidRPr="00647E6C">
                <w:t>rq.pa</w:t>
              </w:r>
            </w:hyperlink>
            <w:r>
              <w:rPr>
                <w:color w:val="000000"/>
              </w:rPr>
              <w:t>.legalRepAddr.addressType</w:t>
            </w:r>
          </w:p>
        </w:tc>
        <w:tc>
          <w:tcPr>
            <w:tcW w:w="417" w:type="pct"/>
            <w:vAlign w:val="center"/>
          </w:tcPr>
          <w:p w14:paraId="2A92411B" w14:textId="77777777" w:rsidR="00682C41" w:rsidRPr="00647E6C" w:rsidRDefault="00682C41" w:rsidP="00682C41">
            <w:pPr>
              <w:pStyle w:val="101"/>
              <w:rPr>
                <w:color w:val="000000"/>
              </w:rPr>
            </w:pPr>
          </w:p>
        </w:tc>
        <w:tc>
          <w:tcPr>
            <w:tcW w:w="417" w:type="pct"/>
          </w:tcPr>
          <w:p w14:paraId="2EBDC0EA" w14:textId="77777777" w:rsidR="00682C41" w:rsidRPr="00647E6C" w:rsidRDefault="00682C41" w:rsidP="00682C41">
            <w:pPr>
              <w:pStyle w:val="101"/>
              <w:rPr>
                <w:color w:val="000000"/>
              </w:rPr>
            </w:pPr>
          </w:p>
        </w:tc>
        <w:tc>
          <w:tcPr>
            <w:tcW w:w="417" w:type="pct"/>
            <w:vAlign w:val="center"/>
          </w:tcPr>
          <w:p w14:paraId="47D8728A" w14:textId="79578CB4" w:rsidR="00682C41" w:rsidRPr="00647E6C" w:rsidRDefault="00682C41" w:rsidP="00682C41">
            <w:pPr>
              <w:pStyle w:val="101"/>
              <w:rPr>
                <w:color w:val="000000"/>
              </w:rPr>
            </w:pPr>
          </w:p>
        </w:tc>
        <w:tc>
          <w:tcPr>
            <w:tcW w:w="417" w:type="pct"/>
            <w:vAlign w:val="center"/>
          </w:tcPr>
          <w:p w14:paraId="55AEE7C8" w14:textId="52FD1725" w:rsidR="00682C41" w:rsidRPr="00647E6C" w:rsidRDefault="00682C41" w:rsidP="00682C41">
            <w:pPr>
              <w:pStyle w:val="101"/>
              <w:rPr>
                <w:color w:val="000000"/>
              </w:rPr>
            </w:pPr>
          </w:p>
        </w:tc>
        <w:tc>
          <w:tcPr>
            <w:tcW w:w="417" w:type="pct"/>
            <w:vAlign w:val="center"/>
          </w:tcPr>
          <w:p w14:paraId="31FEC0B8" w14:textId="16E9EC84" w:rsidR="00682C41" w:rsidRPr="00647E6C" w:rsidRDefault="00682C41" w:rsidP="00682C41">
            <w:pPr>
              <w:pStyle w:val="101"/>
              <w:rPr>
                <w:color w:val="000000"/>
              </w:rPr>
            </w:pPr>
            <w:r>
              <w:rPr>
                <w:color w:val="000000"/>
              </w:rPr>
              <w:t>addressType не принадлежит {1; 2}</w:t>
            </w:r>
          </w:p>
        </w:tc>
        <w:tc>
          <w:tcPr>
            <w:tcW w:w="634" w:type="pct"/>
            <w:vAlign w:val="center"/>
          </w:tcPr>
          <w:p w14:paraId="27233C14"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 xml:space="preserve">Проверить, что указано одно из следующих значений: </w:t>
            </w:r>
          </w:p>
          <w:p w14:paraId="15341D40" w14:textId="0DC4809E" w:rsidR="00682C41" w:rsidRPr="00647E6C" w:rsidRDefault="00682C41" w:rsidP="00682C41">
            <w:pPr>
              <w:pStyle w:val="101"/>
              <w:rPr>
                <w:color w:val="000000"/>
              </w:rPr>
            </w:pPr>
            <w:r>
              <w:rPr>
                <w:color w:val="000000"/>
              </w:rPr>
              <w:t>1 - Адрес регистрации по месту жительства</w:t>
            </w:r>
            <w:r>
              <w:rPr>
                <w:color w:val="000000"/>
              </w:rPr>
              <w:br/>
              <w:t>2 - Адрес места пребывания</w:t>
            </w:r>
          </w:p>
        </w:tc>
        <w:tc>
          <w:tcPr>
            <w:tcW w:w="1028" w:type="pct"/>
            <w:vAlign w:val="center"/>
          </w:tcPr>
          <w:p w14:paraId="0D7E20F7"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В параметре addressType передано недопустимое значение. Должно быть указано одно из следующих значений:</w:t>
            </w:r>
          </w:p>
          <w:p w14:paraId="63EF493F" w14:textId="3AC359AE" w:rsidR="00682C41" w:rsidRPr="00647E6C" w:rsidRDefault="00682C41" w:rsidP="00682C41">
            <w:pPr>
              <w:pStyle w:val="101"/>
              <w:rPr>
                <w:color w:val="000000"/>
              </w:rPr>
            </w:pPr>
            <w:r>
              <w:rPr>
                <w:color w:val="000000"/>
              </w:rPr>
              <w:t>1 - Адрес регистрации по месту  жительства</w:t>
            </w:r>
            <w:r>
              <w:rPr>
                <w:color w:val="000000"/>
              </w:rPr>
              <w:br/>
              <w:t>2 - Адрес места пребывания</w:t>
            </w:r>
          </w:p>
        </w:tc>
      </w:tr>
      <w:tr w:rsidR="00682C41" w:rsidRPr="00B40693" w14:paraId="343381A3" w14:textId="77777777" w:rsidTr="00385270">
        <w:trPr>
          <w:trHeight w:val="454"/>
        </w:trPr>
        <w:tc>
          <w:tcPr>
            <w:tcW w:w="419" w:type="pct"/>
            <w:vAlign w:val="center"/>
          </w:tcPr>
          <w:p w14:paraId="5B22004A" w14:textId="4686ED76"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4271F584" w14:textId="4150AD52" w:rsidR="00682C41" w:rsidRPr="00647E6C" w:rsidRDefault="00682C41" w:rsidP="00682C41">
            <w:pPr>
              <w:pStyle w:val="101"/>
              <w:rPr>
                <w:color w:val="000000"/>
              </w:rPr>
            </w:pPr>
            <w:r>
              <w:rPr>
                <w:color w:val="000000"/>
              </w:rPr>
              <w:t>3.МПИ.0243</w:t>
            </w:r>
          </w:p>
        </w:tc>
        <w:tc>
          <w:tcPr>
            <w:tcW w:w="417" w:type="pct"/>
            <w:vAlign w:val="center"/>
          </w:tcPr>
          <w:p w14:paraId="0E068432" w14:textId="5FC94406" w:rsidR="00682C41" w:rsidRPr="00647E6C" w:rsidRDefault="00682C41" w:rsidP="00682C41">
            <w:pPr>
              <w:pStyle w:val="101"/>
              <w:rPr>
                <w:color w:val="000000"/>
              </w:rPr>
            </w:pPr>
            <w:hyperlink r:id="rId140" w:history="1">
              <w:r w:rsidRPr="00647E6C">
                <w:t>rq.pa</w:t>
              </w:r>
            </w:hyperlink>
            <w:r>
              <w:rPr>
                <w:color w:val="000000"/>
              </w:rPr>
              <w:t>.legalRepAddr.validFrom</w:t>
            </w:r>
          </w:p>
        </w:tc>
        <w:tc>
          <w:tcPr>
            <w:tcW w:w="417" w:type="pct"/>
            <w:vAlign w:val="center"/>
          </w:tcPr>
          <w:p w14:paraId="2B0A1C5A" w14:textId="355257A1" w:rsidR="00682C41" w:rsidRPr="00647E6C" w:rsidRDefault="00682C41" w:rsidP="00682C41">
            <w:pPr>
              <w:pStyle w:val="101"/>
              <w:rPr>
                <w:color w:val="000000"/>
              </w:rPr>
            </w:pPr>
          </w:p>
        </w:tc>
        <w:tc>
          <w:tcPr>
            <w:tcW w:w="417" w:type="pct"/>
          </w:tcPr>
          <w:p w14:paraId="20132F44" w14:textId="77777777" w:rsidR="00682C41" w:rsidRPr="00647E6C" w:rsidRDefault="00682C41" w:rsidP="00682C41">
            <w:pPr>
              <w:pStyle w:val="101"/>
              <w:rPr>
                <w:color w:val="000000"/>
              </w:rPr>
            </w:pPr>
          </w:p>
        </w:tc>
        <w:tc>
          <w:tcPr>
            <w:tcW w:w="417" w:type="pct"/>
            <w:vAlign w:val="center"/>
          </w:tcPr>
          <w:p w14:paraId="3DEE6649" w14:textId="409E9DA9" w:rsidR="00682C41" w:rsidRPr="00647E6C" w:rsidRDefault="00682C41" w:rsidP="00682C41">
            <w:pPr>
              <w:pStyle w:val="101"/>
              <w:rPr>
                <w:color w:val="000000"/>
              </w:rPr>
            </w:pPr>
          </w:p>
        </w:tc>
        <w:tc>
          <w:tcPr>
            <w:tcW w:w="417" w:type="pct"/>
            <w:vAlign w:val="center"/>
          </w:tcPr>
          <w:p w14:paraId="7DD6E432" w14:textId="77777777" w:rsidR="00682C41" w:rsidRPr="00647E6C" w:rsidRDefault="00682C41" w:rsidP="00682C41">
            <w:pPr>
              <w:pStyle w:val="101"/>
              <w:rPr>
                <w:color w:val="000000"/>
              </w:rPr>
            </w:pPr>
          </w:p>
        </w:tc>
        <w:tc>
          <w:tcPr>
            <w:tcW w:w="417" w:type="pct"/>
            <w:vAlign w:val="center"/>
          </w:tcPr>
          <w:p w14:paraId="37FD3EA9" w14:textId="1933420B" w:rsidR="00682C41" w:rsidRPr="00647E6C" w:rsidRDefault="00682C41" w:rsidP="00682C41">
            <w:pPr>
              <w:pStyle w:val="101"/>
              <w:rPr>
                <w:color w:val="000000"/>
              </w:rPr>
            </w:pPr>
            <w:r>
              <w:rPr>
                <w:color w:val="000000"/>
              </w:rPr>
              <w:t>validFrom пусто и addressType = 1</w:t>
            </w:r>
          </w:p>
        </w:tc>
        <w:tc>
          <w:tcPr>
            <w:tcW w:w="634" w:type="pct"/>
            <w:vAlign w:val="center"/>
          </w:tcPr>
          <w:p w14:paraId="0959B3D6" w14:textId="5E795B90" w:rsidR="00682C41" w:rsidRPr="00647E6C" w:rsidRDefault="00682C41" w:rsidP="00682C41">
            <w:pPr>
              <w:pStyle w:val="101"/>
              <w:rPr>
                <w:color w:val="000000"/>
              </w:rPr>
            </w:pPr>
            <w:r>
              <w:rPr>
                <w:color w:val="000000"/>
              </w:rPr>
              <w:t>validFrom не может быть пустым при addressType = 1</w:t>
            </w:r>
          </w:p>
        </w:tc>
        <w:tc>
          <w:tcPr>
            <w:tcW w:w="1028" w:type="pct"/>
            <w:vAlign w:val="center"/>
          </w:tcPr>
          <w:p w14:paraId="3DCB1D65" w14:textId="735439A8" w:rsidR="00682C41" w:rsidRPr="00647E6C" w:rsidRDefault="00682C41" w:rsidP="00682C41">
            <w:pPr>
              <w:pStyle w:val="101"/>
              <w:rPr>
                <w:color w:val="000000"/>
              </w:rPr>
            </w:pPr>
            <w:r>
              <w:rPr>
                <w:color w:val="000000"/>
              </w:rPr>
              <w:t xml:space="preserve">Если для адреса в параметре addressType передано значение 1, то в параметре validFrom для этого же адреса должно </w:t>
            </w:r>
            <w:r>
              <w:rPr>
                <w:color w:val="000000"/>
              </w:rPr>
              <w:lastRenderedPageBreak/>
              <w:t>передаваться непустое значение</w:t>
            </w:r>
          </w:p>
        </w:tc>
      </w:tr>
      <w:tr w:rsidR="00682C41" w:rsidRPr="00B40693" w14:paraId="5C9FA7E1" w14:textId="77777777" w:rsidTr="00385270">
        <w:trPr>
          <w:trHeight w:val="454"/>
        </w:trPr>
        <w:tc>
          <w:tcPr>
            <w:tcW w:w="419" w:type="pct"/>
            <w:vAlign w:val="center"/>
          </w:tcPr>
          <w:p w14:paraId="37010ACE" w14:textId="70BA8CA9" w:rsidR="00682C41" w:rsidRPr="00647E6C" w:rsidRDefault="00682C41" w:rsidP="00682C41">
            <w:pPr>
              <w:pStyle w:val="101"/>
              <w:rPr>
                <w:color w:val="000000"/>
              </w:rPr>
            </w:pPr>
            <w:r>
              <w:rPr>
                <w:color w:val="000000"/>
              </w:rPr>
              <w:lastRenderedPageBreak/>
              <w:t>MpiPolicyApplicationService.submitPolicyApplication</w:t>
            </w:r>
          </w:p>
        </w:tc>
        <w:tc>
          <w:tcPr>
            <w:tcW w:w="417" w:type="pct"/>
            <w:vAlign w:val="center"/>
          </w:tcPr>
          <w:p w14:paraId="3E084A57" w14:textId="3FB31812" w:rsidR="00682C41" w:rsidRPr="00647E6C" w:rsidRDefault="00682C41" w:rsidP="00682C41">
            <w:pPr>
              <w:pStyle w:val="101"/>
              <w:rPr>
                <w:color w:val="000000"/>
              </w:rPr>
            </w:pPr>
            <w:r>
              <w:rPr>
                <w:color w:val="000000"/>
              </w:rPr>
              <w:t>3.МПИ.0244</w:t>
            </w:r>
          </w:p>
        </w:tc>
        <w:tc>
          <w:tcPr>
            <w:tcW w:w="417" w:type="pct"/>
            <w:vAlign w:val="center"/>
          </w:tcPr>
          <w:p w14:paraId="1CC8DCC7" w14:textId="05AC289E" w:rsidR="00682C41" w:rsidRPr="00647E6C" w:rsidRDefault="00682C41" w:rsidP="00682C41">
            <w:pPr>
              <w:pStyle w:val="101"/>
              <w:rPr>
                <w:color w:val="000000"/>
              </w:rPr>
            </w:pPr>
            <w:hyperlink r:id="rId141" w:history="1">
              <w:r w:rsidRPr="00647E6C">
                <w:t>rq.pa</w:t>
              </w:r>
            </w:hyperlink>
            <w:r>
              <w:rPr>
                <w:color w:val="000000"/>
              </w:rPr>
              <w:t>.legalRepAddr.validFrom</w:t>
            </w:r>
          </w:p>
        </w:tc>
        <w:tc>
          <w:tcPr>
            <w:tcW w:w="417" w:type="pct"/>
            <w:vAlign w:val="center"/>
          </w:tcPr>
          <w:p w14:paraId="60CA8A7E" w14:textId="77777777" w:rsidR="00682C41" w:rsidRPr="00647E6C" w:rsidRDefault="00682C41" w:rsidP="00682C41">
            <w:pPr>
              <w:pStyle w:val="101"/>
              <w:rPr>
                <w:color w:val="000000"/>
              </w:rPr>
            </w:pPr>
          </w:p>
        </w:tc>
        <w:tc>
          <w:tcPr>
            <w:tcW w:w="417" w:type="pct"/>
          </w:tcPr>
          <w:p w14:paraId="4723F627" w14:textId="77777777" w:rsidR="00682C41" w:rsidRPr="00647E6C" w:rsidRDefault="00682C41" w:rsidP="00682C41">
            <w:pPr>
              <w:pStyle w:val="101"/>
              <w:rPr>
                <w:color w:val="000000"/>
              </w:rPr>
            </w:pPr>
          </w:p>
        </w:tc>
        <w:tc>
          <w:tcPr>
            <w:tcW w:w="417" w:type="pct"/>
            <w:vAlign w:val="center"/>
          </w:tcPr>
          <w:p w14:paraId="552FF98F" w14:textId="1B091980" w:rsidR="00682C41" w:rsidRPr="00647E6C" w:rsidRDefault="00682C41" w:rsidP="00682C41">
            <w:pPr>
              <w:pStyle w:val="101"/>
              <w:rPr>
                <w:color w:val="000000"/>
              </w:rPr>
            </w:pPr>
          </w:p>
        </w:tc>
        <w:tc>
          <w:tcPr>
            <w:tcW w:w="417" w:type="pct"/>
            <w:vAlign w:val="center"/>
          </w:tcPr>
          <w:p w14:paraId="578DB793" w14:textId="6174DF34" w:rsidR="00682C41" w:rsidRPr="00647E6C" w:rsidRDefault="00682C41" w:rsidP="00682C41">
            <w:pPr>
              <w:pStyle w:val="101"/>
              <w:rPr>
                <w:color w:val="000000"/>
              </w:rPr>
            </w:pPr>
            <w:r>
              <w:rPr>
                <w:color w:val="000000"/>
              </w:rPr>
              <w:t>не пусто</w:t>
            </w:r>
          </w:p>
        </w:tc>
        <w:tc>
          <w:tcPr>
            <w:tcW w:w="417" w:type="pct"/>
            <w:vAlign w:val="center"/>
          </w:tcPr>
          <w:p w14:paraId="7D2139CC" w14:textId="5BA3BBCF" w:rsidR="00682C41" w:rsidRPr="00647E6C" w:rsidRDefault="00682C41" w:rsidP="00682C41">
            <w:pPr>
              <w:pStyle w:val="101"/>
              <w:rPr>
                <w:color w:val="000000"/>
              </w:rPr>
            </w:pPr>
            <w:r>
              <w:rPr>
                <w:color w:val="000000"/>
              </w:rPr>
              <w:t>Значение не соответствует типу данных localDate</w:t>
            </w:r>
          </w:p>
        </w:tc>
        <w:tc>
          <w:tcPr>
            <w:tcW w:w="634" w:type="pct"/>
            <w:vAlign w:val="center"/>
          </w:tcPr>
          <w:p w14:paraId="7EB34FC6" w14:textId="3368DFF2" w:rsidR="00682C41" w:rsidRPr="00647E6C" w:rsidRDefault="00682C41" w:rsidP="00682C41">
            <w:pPr>
              <w:pStyle w:val="101"/>
              <w:rPr>
                <w:color w:val="000000"/>
              </w:rPr>
            </w:pPr>
            <w:r>
              <w:rPr>
                <w:color w:val="000000"/>
              </w:rPr>
              <w:t>Значение должно соответствовать типу данных localDate</w:t>
            </w:r>
          </w:p>
        </w:tc>
        <w:tc>
          <w:tcPr>
            <w:tcW w:w="1028" w:type="pct"/>
            <w:vAlign w:val="center"/>
          </w:tcPr>
          <w:p w14:paraId="128392B3" w14:textId="0134CCE2" w:rsidR="00682C41" w:rsidRPr="00647E6C" w:rsidRDefault="00682C41" w:rsidP="00682C41">
            <w:pPr>
              <w:pStyle w:val="101"/>
              <w:rPr>
                <w:color w:val="000000"/>
              </w:rPr>
            </w:pPr>
            <w:r>
              <w:rPr>
                <w:color w:val="000000"/>
              </w:rPr>
              <w:t>Значение параметра validFrom должно соответствовать типу данных localDate (ГГГГ-ММ-ДД)</w:t>
            </w:r>
          </w:p>
        </w:tc>
      </w:tr>
      <w:tr w:rsidR="00682C41" w:rsidRPr="00B40693" w14:paraId="5AF1A62C" w14:textId="77777777" w:rsidTr="00385270">
        <w:trPr>
          <w:trHeight w:val="454"/>
        </w:trPr>
        <w:tc>
          <w:tcPr>
            <w:tcW w:w="419" w:type="pct"/>
            <w:vAlign w:val="center"/>
          </w:tcPr>
          <w:p w14:paraId="73F84E2F" w14:textId="59642865"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7DC4D0C" w14:textId="726E9097" w:rsidR="00682C41" w:rsidRPr="00647E6C" w:rsidRDefault="00682C41" w:rsidP="00682C41">
            <w:pPr>
              <w:pStyle w:val="101"/>
              <w:rPr>
                <w:color w:val="000000"/>
              </w:rPr>
            </w:pPr>
            <w:r>
              <w:rPr>
                <w:color w:val="000000"/>
              </w:rPr>
              <w:t>3.МПИ.0245</w:t>
            </w:r>
          </w:p>
        </w:tc>
        <w:tc>
          <w:tcPr>
            <w:tcW w:w="417" w:type="pct"/>
            <w:vAlign w:val="center"/>
          </w:tcPr>
          <w:p w14:paraId="6EC96D21" w14:textId="41B21E0F" w:rsidR="00682C41" w:rsidRPr="00647E6C" w:rsidRDefault="00682C41" w:rsidP="00682C41">
            <w:pPr>
              <w:pStyle w:val="101"/>
              <w:rPr>
                <w:color w:val="000000"/>
              </w:rPr>
            </w:pPr>
            <w:hyperlink r:id="rId142" w:history="1">
              <w:r w:rsidRPr="00647E6C">
                <w:t>rq.pa</w:t>
              </w:r>
            </w:hyperlink>
            <w:r>
              <w:rPr>
                <w:color w:val="000000"/>
              </w:rPr>
              <w:t>.legalRepAddr.validFrom</w:t>
            </w:r>
          </w:p>
        </w:tc>
        <w:tc>
          <w:tcPr>
            <w:tcW w:w="417" w:type="pct"/>
            <w:vAlign w:val="center"/>
          </w:tcPr>
          <w:p w14:paraId="406C7550" w14:textId="77777777" w:rsidR="00682C41" w:rsidRPr="00647E6C" w:rsidRDefault="00682C41" w:rsidP="00682C41">
            <w:pPr>
              <w:pStyle w:val="101"/>
              <w:rPr>
                <w:color w:val="000000"/>
              </w:rPr>
            </w:pPr>
          </w:p>
        </w:tc>
        <w:tc>
          <w:tcPr>
            <w:tcW w:w="417" w:type="pct"/>
          </w:tcPr>
          <w:p w14:paraId="27E77C5E" w14:textId="77777777" w:rsidR="00682C41" w:rsidRPr="00647E6C" w:rsidRDefault="00682C41" w:rsidP="00682C41">
            <w:pPr>
              <w:pStyle w:val="101"/>
              <w:rPr>
                <w:color w:val="000000"/>
              </w:rPr>
            </w:pPr>
          </w:p>
        </w:tc>
        <w:tc>
          <w:tcPr>
            <w:tcW w:w="417" w:type="pct"/>
            <w:vAlign w:val="center"/>
          </w:tcPr>
          <w:p w14:paraId="1BDD4E50" w14:textId="49A707EA" w:rsidR="00682C41" w:rsidRPr="00647E6C" w:rsidRDefault="00682C41" w:rsidP="00682C41">
            <w:pPr>
              <w:pStyle w:val="101"/>
              <w:rPr>
                <w:color w:val="000000"/>
              </w:rPr>
            </w:pPr>
          </w:p>
        </w:tc>
        <w:tc>
          <w:tcPr>
            <w:tcW w:w="417" w:type="pct"/>
            <w:vAlign w:val="center"/>
          </w:tcPr>
          <w:p w14:paraId="37D3E1B5" w14:textId="2A339C21" w:rsidR="00682C41" w:rsidRPr="00647E6C" w:rsidRDefault="00682C41" w:rsidP="00682C41">
            <w:pPr>
              <w:pStyle w:val="101"/>
              <w:rPr>
                <w:color w:val="000000"/>
              </w:rPr>
            </w:pPr>
            <w:r>
              <w:rPr>
                <w:color w:val="000000"/>
              </w:rPr>
              <w:t>не пусто</w:t>
            </w:r>
          </w:p>
        </w:tc>
        <w:tc>
          <w:tcPr>
            <w:tcW w:w="417" w:type="pct"/>
            <w:vAlign w:val="center"/>
          </w:tcPr>
          <w:p w14:paraId="15111691" w14:textId="18F962C6" w:rsidR="00682C41" w:rsidRPr="00647E6C" w:rsidRDefault="00682C41" w:rsidP="00682C41">
            <w:pPr>
              <w:pStyle w:val="101"/>
              <w:rPr>
                <w:color w:val="000000"/>
              </w:rPr>
            </w:pPr>
            <w:r>
              <w:rPr>
                <w:color w:val="000000"/>
              </w:rPr>
              <w:t>Значение не принадлежит интервалу [1900-01-01 - ГГГГ-ММ-ДД актуального дня]</w:t>
            </w:r>
          </w:p>
        </w:tc>
        <w:tc>
          <w:tcPr>
            <w:tcW w:w="634" w:type="pct"/>
            <w:vAlign w:val="center"/>
          </w:tcPr>
          <w:p w14:paraId="4B9B7AC3" w14:textId="324F1607" w:rsidR="00682C41" w:rsidRPr="00647E6C" w:rsidRDefault="00682C41" w:rsidP="00682C41">
            <w:pPr>
              <w:pStyle w:val="101"/>
              <w:rPr>
                <w:color w:val="000000"/>
              </w:rPr>
            </w:pPr>
            <w:r>
              <w:rPr>
                <w:color w:val="000000"/>
              </w:rPr>
              <w:t>Значение должно принадлежать интервалу [1900-01-01 - ГГГГ-ММ-ДД актуального дня]</w:t>
            </w:r>
          </w:p>
        </w:tc>
        <w:tc>
          <w:tcPr>
            <w:tcW w:w="1028" w:type="pct"/>
            <w:vAlign w:val="center"/>
          </w:tcPr>
          <w:p w14:paraId="0F12AFDF" w14:textId="61A4AE7A" w:rsidR="00682C41" w:rsidRPr="00647E6C" w:rsidRDefault="00682C41" w:rsidP="00682C41">
            <w:pPr>
              <w:pStyle w:val="101"/>
              <w:rPr>
                <w:color w:val="000000"/>
              </w:rPr>
            </w:pPr>
            <w:r>
              <w:rPr>
                <w:color w:val="000000"/>
              </w:rPr>
              <w:t>Значение параметра validFrom должно принадлежать интервалу с 1900-01-01 по дату актуального дня</w:t>
            </w:r>
          </w:p>
        </w:tc>
      </w:tr>
      <w:tr w:rsidR="00682C41" w:rsidRPr="00B40693" w14:paraId="3E5DA2C3" w14:textId="77777777" w:rsidTr="00385270">
        <w:trPr>
          <w:trHeight w:val="454"/>
        </w:trPr>
        <w:tc>
          <w:tcPr>
            <w:tcW w:w="419" w:type="pct"/>
            <w:vAlign w:val="center"/>
          </w:tcPr>
          <w:p w14:paraId="0380CD9D" w14:textId="1F0CEB0E"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7F5CBB86" w14:textId="4DA229C3" w:rsidR="00682C41" w:rsidRPr="00647E6C" w:rsidRDefault="00682C41" w:rsidP="00682C41">
            <w:pPr>
              <w:pStyle w:val="101"/>
              <w:rPr>
                <w:color w:val="000000"/>
              </w:rPr>
            </w:pPr>
            <w:r>
              <w:rPr>
                <w:color w:val="000000"/>
              </w:rPr>
              <w:t>3.МПИ.0246</w:t>
            </w:r>
          </w:p>
        </w:tc>
        <w:tc>
          <w:tcPr>
            <w:tcW w:w="417" w:type="pct"/>
            <w:vAlign w:val="center"/>
          </w:tcPr>
          <w:p w14:paraId="391C7ABA" w14:textId="2304BA2C" w:rsidR="00682C41" w:rsidRPr="00647E6C" w:rsidRDefault="00682C41" w:rsidP="00682C41">
            <w:pPr>
              <w:pStyle w:val="101"/>
              <w:rPr>
                <w:color w:val="000000"/>
              </w:rPr>
            </w:pPr>
            <w:hyperlink r:id="rId143" w:history="1">
              <w:r w:rsidRPr="00647E6C">
                <w:t>rq.pa</w:t>
              </w:r>
            </w:hyperlink>
            <w:r>
              <w:rPr>
                <w:color w:val="000000"/>
              </w:rPr>
              <w:t>.legalRepAddr.validTo</w:t>
            </w:r>
          </w:p>
        </w:tc>
        <w:tc>
          <w:tcPr>
            <w:tcW w:w="417" w:type="pct"/>
            <w:vAlign w:val="center"/>
          </w:tcPr>
          <w:p w14:paraId="149D0006" w14:textId="77777777" w:rsidR="00682C41" w:rsidRPr="00647E6C" w:rsidRDefault="00682C41" w:rsidP="00682C41">
            <w:pPr>
              <w:pStyle w:val="101"/>
              <w:rPr>
                <w:color w:val="000000"/>
              </w:rPr>
            </w:pPr>
          </w:p>
        </w:tc>
        <w:tc>
          <w:tcPr>
            <w:tcW w:w="417" w:type="pct"/>
          </w:tcPr>
          <w:p w14:paraId="306645BE" w14:textId="77777777" w:rsidR="00682C41" w:rsidRPr="00647E6C" w:rsidRDefault="00682C41" w:rsidP="00682C41">
            <w:pPr>
              <w:pStyle w:val="101"/>
              <w:rPr>
                <w:color w:val="000000"/>
              </w:rPr>
            </w:pPr>
          </w:p>
        </w:tc>
        <w:tc>
          <w:tcPr>
            <w:tcW w:w="417" w:type="pct"/>
            <w:vAlign w:val="center"/>
          </w:tcPr>
          <w:p w14:paraId="6616A079" w14:textId="769AEC40" w:rsidR="00682C41" w:rsidRPr="00647E6C" w:rsidRDefault="00682C41" w:rsidP="00682C41">
            <w:pPr>
              <w:pStyle w:val="101"/>
              <w:rPr>
                <w:color w:val="000000"/>
              </w:rPr>
            </w:pPr>
          </w:p>
        </w:tc>
        <w:tc>
          <w:tcPr>
            <w:tcW w:w="417" w:type="pct"/>
            <w:vAlign w:val="center"/>
          </w:tcPr>
          <w:p w14:paraId="0FD6E87A" w14:textId="7E28238F" w:rsidR="00682C41" w:rsidRPr="00647E6C" w:rsidRDefault="00682C41" w:rsidP="00682C41">
            <w:pPr>
              <w:pStyle w:val="101"/>
              <w:rPr>
                <w:color w:val="000000"/>
              </w:rPr>
            </w:pPr>
            <w:r>
              <w:rPr>
                <w:color w:val="000000"/>
              </w:rPr>
              <w:t>не пусто</w:t>
            </w:r>
          </w:p>
        </w:tc>
        <w:tc>
          <w:tcPr>
            <w:tcW w:w="417" w:type="pct"/>
            <w:vAlign w:val="center"/>
          </w:tcPr>
          <w:p w14:paraId="6E33929A" w14:textId="64E9108B" w:rsidR="00682C41" w:rsidRPr="00647E6C" w:rsidRDefault="00682C41" w:rsidP="00682C41">
            <w:pPr>
              <w:pStyle w:val="101"/>
              <w:rPr>
                <w:color w:val="000000"/>
              </w:rPr>
            </w:pPr>
            <w:r>
              <w:rPr>
                <w:color w:val="000000"/>
              </w:rPr>
              <w:t>Значение не соответствует типу данных localDate</w:t>
            </w:r>
          </w:p>
        </w:tc>
        <w:tc>
          <w:tcPr>
            <w:tcW w:w="634" w:type="pct"/>
            <w:vAlign w:val="center"/>
          </w:tcPr>
          <w:p w14:paraId="4B8C226B" w14:textId="5C2C9E67" w:rsidR="00682C41" w:rsidRPr="00647E6C" w:rsidRDefault="00682C41" w:rsidP="00682C41">
            <w:pPr>
              <w:pStyle w:val="101"/>
              <w:rPr>
                <w:color w:val="000000"/>
              </w:rPr>
            </w:pPr>
            <w:r>
              <w:rPr>
                <w:color w:val="000000"/>
              </w:rPr>
              <w:t>Значение должно соответствовать типу данных localDate</w:t>
            </w:r>
          </w:p>
        </w:tc>
        <w:tc>
          <w:tcPr>
            <w:tcW w:w="1028" w:type="pct"/>
            <w:vAlign w:val="center"/>
          </w:tcPr>
          <w:p w14:paraId="76D0ABD9" w14:textId="05C656E4" w:rsidR="00682C41" w:rsidRPr="00647E6C" w:rsidRDefault="00682C41" w:rsidP="00682C41">
            <w:pPr>
              <w:pStyle w:val="101"/>
              <w:rPr>
                <w:color w:val="000000"/>
              </w:rPr>
            </w:pPr>
            <w:r>
              <w:rPr>
                <w:color w:val="000000"/>
              </w:rPr>
              <w:t>Значение параметра validTo должно соответствовать типу данных localDate (ГГГГ-ММ-ДД)</w:t>
            </w:r>
          </w:p>
        </w:tc>
      </w:tr>
      <w:tr w:rsidR="00682C41" w:rsidRPr="00B40693" w14:paraId="5DBECEBC" w14:textId="77777777" w:rsidTr="00385270">
        <w:trPr>
          <w:trHeight w:val="454"/>
        </w:trPr>
        <w:tc>
          <w:tcPr>
            <w:tcW w:w="419" w:type="pct"/>
            <w:vAlign w:val="center"/>
          </w:tcPr>
          <w:p w14:paraId="2939E14B" w14:textId="36C5C390"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2C84B48B" w14:textId="5BEC459A" w:rsidR="00682C41" w:rsidRPr="00647E6C" w:rsidRDefault="00682C41" w:rsidP="00682C41">
            <w:pPr>
              <w:pStyle w:val="101"/>
              <w:rPr>
                <w:color w:val="000000"/>
              </w:rPr>
            </w:pPr>
            <w:r>
              <w:rPr>
                <w:color w:val="000000"/>
              </w:rPr>
              <w:t>3.МПИ.0247</w:t>
            </w:r>
          </w:p>
        </w:tc>
        <w:tc>
          <w:tcPr>
            <w:tcW w:w="417" w:type="pct"/>
            <w:vAlign w:val="center"/>
          </w:tcPr>
          <w:p w14:paraId="6418AAAA" w14:textId="1105A123" w:rsidR="00682C41" w:rsidRPr="00647E6C" w:rsidRDefault="00682C41" w:rsidP="00682C41">
            <w:pPr>
              <w:pStyle w:val="101"/>
              <w:rPr>
                <w:color w:val="000000"/>
              </w:rPr>
            </w:pPr>
            <w:hyperlink r:id="rId144" w:history="1">
              <w:r w:rsidRPr="00647E6C">
                <w:t>rq.pa</w:t>
              </w:r>
            </w:hyperlink>
            <w:r>
              <w:rPr>
                <w:color w:val="000000"/>
              </w:rPr>
              <w:t>.legalRepAddr.validTo</w:t>
            </w:r>
          </w:p>
        </w:tc>
        <w:tc>
          <w:tcPr>
            <w:tcW w:w="417" w:type="pct"/>
            <w:vAlign w:val="center"/>
          </w:tcPr>
          <w:p w14:paraId="21582050" w14:textId="2A88C0A5" w:rsidR="00682C41" w:rsidRPr="00647E6C" w:rsidRDefault="00682C41" w:rsidP="00682C41">
            <w:pPr>
              <w:pStyle w:val="101"/>
              <w:rPr>
                <w:color w:val="000000"/>
              </w:rPr>
            </w:pPr>
          </w:p>
        </w:tc>
        <w:tc>
          <w:tcPr>
            <w:tcW w:w="417" w:type="pct"/>
          </w:tcPr>
          <w:p w14:paraId="14FF04F7" w14:textId="77777777" w:rsidR="00682C41" w:rsidRPr="00647E6C" w:rsidRDefault="00682C41" w:rsidP="00682C41">
            <w:pPr>
              <w:pStyle w:val="101"/>
              <w:rPr>
                <w:color w:val="000000"/>
              </w:rPr>
            </w:pPr>
          </w:p>
        </w:tc>
        <w:tc>
          <w:tcPr>
            <w:tcW w:w="417" w:type="pct"/>
            <w:vAlign w:val="center"/>
          </w:tcPr>
          <w:p w14:paraId="4CDC6DC3" w14:textId="5E8E527A" w:rsidR="00682C41" w:rsidRPr="00647E6C" w:rsidRDefault="00682C41" w:rsidP="00682C41">
            <w:pPr>
              <w:pStyle w:val="101"/>
              <w:rPr>
                <w:color w:val="000000"/>
              </w:rPr>
            </w:pPr>
          </w:p>
        </w:tc>
        <w:tc>
          <w:tcPr>
            <w:tcW w:w="417" w:type="pct"/>
            <w:vAlign w:val="center"/>
          </w:tcPr>
          <w:p w14:paraId="3F6B9D5E" w14:textId="77777777" w:rsidR="00682C41" w:rsidRPr="00647E6C" w:rsidRDefault="00682C41" w:rsidP="00682C41">
            <w:pPr>
              <w:pStyle w:val="101"/>
              <w:rPr>
                <w:color w:val="000000"/>
              </w:rPr>
            </w:pPr>
          </w:p>
        </w:tc>
        <w:tc>
          <w:tcPr>
            <w:tcW w:w="417" w:type="pct"/>
            <w:vAlign w:val="center"/>
          </w:tcPr>
          <w:p w14:paraId="1E80FC96" w14:textId="62241ED6" w:rsidR="00682C41" w:rsidRPr="00647E6C" w:rsidRDefault="00682C41" w:rsidP="00682C41">
            <w:pPr>
              <w:pStyle w:val="101"/>
              <w:rPr>
                <w:color w:val="000000"/>
              </w:rPr>
            </w:pPr>
            <w:r>
              <w:rPr>
                <w:color w:val="000000"/>
              </w:rPr>
              <w:t>validTo ≤ validFrom</w:t>
            </w:r>
          </w:p>
        </w:tc>
        <w:tc>
          <w:tcPr>
            <w:tcW w:w="634" w:type="pct"/>
            <w:vAlign w:val="center"/>
          </w:tcPr>
          <w:p w14:paraId="5566CD60" w14:textId="1EBFEE95" w:rsidR="00682C41" w:rsidRPr="00647E6C" w:rsidRDefault="00682C41" w:rsidP="00682C41">
            <w:pPr>
              <w:pStyle w:val="101"/>
              <w:rPr>
                <w:color w:val="000000"/>
              </w:rPr>
            </w:pPr>
            <w:r>
              <w:rPr>
                <w:color w:val="000000"/>
              </w:rPr>
              <w:t>validTo должна быть позже validFrom</w:t>
            </w:r>
          </w:p>
        </w:tc>
        <w:tc>
          <w:tcPr>
            <w:tcW w:w="1028" w:type="pct"/>
            <w:vAlign w:val="center"/>
          </w:tcPr>
          <w:p w14:paraId="0015C1F7" w14:textId="25001C3B" w:rsidR="00682C41" w:rsidRPr="00647E6C" w:rsidRDefault="00682C41" w:rsidP="00682C41">
            <w:pPr>
              <w:pStyle w:val="101"/>
              <w:rPr>
                <w:color w:val="000000"/>
              </w:rPr>
            </w:pPr>
            <w:r>
              <w:rPr>
                <w:color w:val="000000"/>
              </w:rPr>
              <w:t>Дата, переданная в validTo всегда должна быть позже даты в validFrom</w:t>
            </w:r>
          </w:p>
        </w:tc>
      </w:tr>
      <w:tr w:rsidR="00682C41" w:rsidRPr="00B40693" w14:paraId="11D04735" w14:textId="77777777" w:rsidTr="00385270">
        <w:trPr>
          <w:trHeight w:val="454"/>
        </w:trPr>
        <w:tc>
          <w:tcPr>
            <w:tcW w:w="419" w:type="pct"/>
            <w:vAlign w:val="center"/>
          </w:tcPr>
          <w:p w14:paraId="7C0DF05D" w14:textId="443080C0"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3DCB271B" w14:textId="13C82F8D" w:rsidR="00682C41" w:rsidRPr="00647E6C" w:rsidRDefault="00682C41" w:rsidP="00682C41">
            <w:pPr>
              <w:pStyle w:val="101"/>
              <w:rPr>
                <w:color w:val="000000"/>
              </w:rPr>
            </w:pPr>
            <w:r>
              <w:rPr>
                <w:color w:val="000000"/>
              </w:rPr>
              <w:t>3.МПИ.0248</w:t>
            </w:r>
          </w:p>
        </w:tc>
        <w:tc>
          <w:tcPr>
            <w:tcW w:w="417" w:type="pct"/>
            <w:vAlign w:val="center"/>
          </w:tcPr>
          <w:p w14:paraId="0B881A97" w14:textId="3ED61C16" w:rsidR="00682C41" w:rsidRPr="00647E6C" w:rsidRDefault="00682C41" w:rsidP="00682C41">
            <w:pPr>
              <w:pStyle w:val="101"/>
              <w:rPr>
                <w:color w:val="000000"/>
              </w:rPr>
            </w:pPr>
            <w:hyperlink r:id="rId145" w:history="1">
              <w:r w:rsidRPr="00647E6C">
                <w:t>rq.pa</w:t>
              </w:r>
            </w:hyperlink>
            <w:r>
              <w:rPr>
                <w:color w:val="000000"/>
              </w:rPr>
              <w:t>.legalRepAddr.validTo</w:t>
            </w:r>
          </w:p>
        </w:tc>
        <w:tc>
          <w:tcPr>
            <w:tcW w:w="417" w:type="pct"/>
            <w:vAlign w:val="center"/>
          </w:tcPr>
          <w:p w14:paraId="7F70C3B5" w14:textId="77777777" w:rsidR="00682C41" w:rsidRPr="00647E6C" w:rsidRDefault="00682C41" w:rsidP="00682C41">
            <w:pPr>
              <w:pStyle w:val="101"/>
              <w:rPr>
                <w:color w:val="000000"/>
              </w:rPr>
            </w:pPr>
          </w:p>
        </w:tc>
        <w:tc>
          <w:tcPr>
            <w:tcW w:w="417" w:type="pct"/>
          </w:tcPr>
          <w:p w14:paraId="1AF827E1" w14:textId="77777777" w:rsidR="00682C41" w:rsidRPr="00647E6C" w:rsidRDefault="00682C41" w:rsidP="00682C41">
            <w:pPr>
              <w:pStyle w:val="101"/>
              <w:rPr>
                <w:color w:val="000000"/>
              </w:rPr>
            </w:pPr>
          </w:p>
        </w:tc>
        <w:tc>
          <w:tcPr>
            <w:tcW w:w="417" w:type="pct"/>
            <w:vAlign w:val="center"/>
          </w:tcPr>
          <w:p w14:paraId="2410E114" w14:textId="166E27C3" w:rsidR="00682C41" w:rsidRPr="00647E6C" w:rsidRDefault="00682C41" w:rsidP="00682C41">
            <w:pPr>
              <w:pStyle w:val="101"/>
              <w:rPr>
                <w:color w:val="000000"/>
              </w:rPr>
            </w:pPr>
          </w:p>
        </w:tc>
        <w:tc>
          <w:tcPr>
            <w:tcW w:w="417" w:type="pct"/>
            <w:vAlign w:val="center"/>
          </w:tcPr>
          <w:p w14:paraId="36978C84" w14:textId="6286F024" w:rsidR="00682C41" w:rsidRPr="00647E6C" w:rsidRDefault="00682C41" w:rsidP="00682C41">
            <w:pPr>
              <w:pStyle w:val="101"/>
              <w:rPr>
                <w:color w:val="000000"/>
              </w:rPr>
            </w:pPr>
            <w:r>
              <w:rPr>
                <w:color w:val="000000"/>
              </w:rPr>
              <w:t>не пусто</w:t>
            </w:r>
          </w:p>
        </w:tc>
        <w:tc>
          <w:tcPr>
            <w:tcW w:w="417" w:type="pct"/>
            <w:vAlign w:val="center"/>
          </w:tcPr>
          <w:p w14:paraId="6EF66C08" w14:textId="6DB78CBD" w:rsidR="00682C41" w:rsidRPr="00647E6C" w:rsidRDefault="00682C41" w:rsidP="00682C41">
            <w:pPr>
              <w:pStyle w:val="101"/>
              <w:rPr>
                <w:color w:val="000000"/>
              </w:rPr>
            </w:pPr>
            <w:r>
              <w:rPr>
                <w:color w:val="000000"/>
              </w:rPr>
              <w:t>Значение не принадлежит интервалу [1900-01-01 - 2999-12-31]</w:t>
            </w:r>
          </w:p>
        </w:tc>
        <w:tc>
          <w:tcPr>
            <w:tcW w:w="634" w:type="pct"/>
            <w:vAlign w:val="center"/>
          </w:tcPr>
          <w:p w14:paraId="7E9B6511" w14:textId="359F2293" w:rsidR="00682C41" w:rsidRPr="00647E6C" w:rsidRDefault="00682C41" w:rsidP="00682C41">
            <w:pPr>
              <w:pStyle w:val="101"/>
              <w:rPr>
                <w:color w:val="000000"/>
              </w:rPr>
            </w:pPr>
            <w:r>
              <w:rPr>
                <w:color w:val="000000"/>
              </w:rPr>
              <w:t>Значение должно принадлежать интервалу [1900-01-01 - 2999-12-31]</w:t>
            </w:r>
          </w:p>
        </w:tc>
        <w:tc>
          <w:tcPr>
            <w:tcW w:w="1028" w:type="pct"/>
            <w:vAlign w:val="center"/>
          </w:tcPr>
          <w:p w14:paraId="566F95BD" w14:textId="1047CE24" w:rsidR="00682C41" w:rsidRPr="00647E6C" w:rsidRDefault="00682C41" w:rsidP="00682C41">
            <w:pPr>
              <w:pStyle w:val="101"/>
              <w:rPr>
                <w:color w:val="000000"/>
              </w:rPr>
            </w:pPr>
            <w:r>
              <w:rPr>
                <w:color w:val="000000"/>
              </w:rPr>
              <w:t>Значение параметра validTo должно принадлежать интервалу с 1900-01-01 по 2999-12-31</w:t>
            </w:r>
          </w:p>
        </w:tc>
      </w:tr>
      <w:tr w:rsidR="00682C41" w:rsidRPr="00B40693" w14:paraId="5B1EECA9" w14:textId="77777777" w:rsidTr="00385270">
        <w:trPr>
          <w:trHeight w:val="454"/>
        </w:trPr>
        <w:tc>
          <w:tcPr>
            <w:tcW w:w="419" w:type="pct"/>
            <w:vAlign w:val="center"/>
          </w:tcPr>
          <w:p w14:paraId="7E488408" w14:textId="34FE3B3E" w:rsidR="00682C41" w:rsidRPr="00647E6C" w:rsidRDefault="00682C41" w:rsidP="00682C41">
            <w:pPr>
              <w:pStyle w:val="101"/>
              <w:rPr>
                <w:color w:val="000000"/>
              </w:rPr>
            </w:pPr>
            <w:r>
              <w:rPr>
                <w:color w:val="000000"/>
              </w:rPr>
              <w:t>MpiPolicyApplicationService.submitPol</w:t>
            </w:r>
            <w:r>
              <w:rPr>
                <w:color w:val="000000"/>
              </w:rPr>
              <w:lastRenderedPageBreak/>
              <w:t>icyApplication</w:t>
            </w:r>
          </w:p>
        </w:tc>
        <w:tc>
          <w:tcPr>
            <w:tcW w:w="417" w:type="pct"/>
            <w:vAlign w:val="center"/>
          </w:tcPr>
          <w:p w14:paraId="3EFE278F" w14:textId="18338B33" w:rsidR="00682C41" w:rsidRPr="00647E6C" w:rsidRDefault="00682C41" w:rsidP="00682C41">
            <w:pPr>
              <w:pStyle w:val="101"/>
              <w:rPr>
                <w:color w:val="000000"/>
              </w:rPr>
            </w:pPr>
            <w:r>
              <w:rPr>
                <w:color w:val="000000"/>
              </w:rPr>
              <w:lastRenderedPageBreak/>
              <w:t>3.МПИ.0249</w:t>
            </w:r>
          </w:p>
        </w:tc>
        <w:tc>
          <w:tcPr>
            <w:tcW w:w="417" w:type="pct"/>
            <w:vAlign w:val="center"/>
          </w:tcPr>
          <w:p w14:paraId="0C1FDCFA" w14:textId="2064A02B" w:rsidR="00682C41" w:rsidRPr="00647E6C" w:rsidRDefault="00682C41" w:rsidP="00682C41">
            <w:pPr>
              <w:pStyle w:val="101"/>
              <w:rPr>
                <w:color w:val="000000"/>
              </w:rPr>
            </w:pPr>
            <w:hyperlink r:id="rId146" w:history="1">
              <w:r w:rsidRPr="00647E6C">
                <w:t>rq.pa</w:t>
              </w:r>
            </w:hyperlink>
            <w:r>
              <w:rPr>
                <w:color w:val="000000"/>
              </w:rPr>
              <w:t>.legalRepRel</w:t>
            </w:r>
          </w:p>
        </w:tc>
        <w:tc>
          <w:tcPr>
            <w:tcW w:w="417" w:type="pct"/>
            <w:vAlign w:val="center"/>
          </w:tcPr>
          <w:p w14:paraId="3D6D22BC" w14:textId="436E85B7" w:rsidR="00682C41" w:rsidRPr="00647E6C" w:rsidRDefault="00682C41" w:rsidP="00682C41">
            <w:pPr>
              <w:pStyle w:val="101"/>
              <w:rPr>
                <w:color w:val="000000"/>
              </w:rPr>
            </w:pPr>
          </w:p>
        </w:tc>
        <w:tc>
          <w:tcPr>
            <w:tcW w:w="417" w:type="pct"/>
          </w:tcPr>
          <w:p w14:paraId="590E124F" w14:textId="77777777" w:rsidR="00682C41" w:rsidRPr="00647E6C" w:rsidRDefault="00682C41" w:rsidP="00682C41">
            <w:pPr>
              <w:pStyle w:val="101"/>
              <w:rPr>
                <w:color w:val="000000"/>
              </w:rPr>
            </w:pPr>
          </w:p>
        </w:tc>
        <w:tc>
          <w:tcPr>
            <w:tcW w:w="417" w:type="pct"/>
            <w:vAlign w:val="center"/>
          </w:tcPr>
          <w:p w14:paraId="1EDA5DD1" w14:textId="3D1E9384" w:rsidR="00682C41" w:rsidRPr="00647E6C" w:rsidRDefault="00682C41" w:rsidP="00682C41">
            <w:pPr>
              <w:pStyle w:val="101"/>
              <w:rPr>
                <w:color w:val="000000"/>
              </w:rPr>
            </w:pPr>
          </w:p>
        </w:tc>
        <w:tc>
          <w:tcPr>
            <w:tcW w:w="417" w:type="pct"/>
            <w:vAlign w:val="center"/>
          </w:tcPr>
          <w:p w14:paraId="3A4DD465" w14:textId="3986D3D0" w:rsidR="00682C41" w:rsidRPr="00647E6C" w:rsidRDefault="00682C41" w:rsidP="00682C41">
            <w:pPr>
              <w:pStyle w:val="101"/>
              <w:rPr>
                <w:color w:val="000000"/>
              </w:rPr>
            </w:pPr>
            <w:r w:rsidRPr="00647E6C">
              <w:rPr>
                <w:color w:val="000000"/>
              </w:rPr>
              <w:t>legalRepRel = 3</w:t>
            </w:r>
          </w:p>
        </w:tc>
        <w:tc>
          <w:tcPr>
            <w:tcW w:w="417" w:type="pct"/>
            <w:vAlign w:val="center"/>
          </w:tcPr>
          <w:p w14:paraId="56DA0CBE" w14:textId="5C377231" w:rsidR="00682C41" w:rsidRPr="00647E6C" w:rsidRDefault="00682C41" w:rsidP="00682C41">
            <w:pPr>
              <w:pStyle w:val="101"/>
              <w:rPr>
                <w:color w:val="000000"/>
              </w:rPr>
            </w:pPr>
            <w:r w:rsidRPr="00647E6C">
              <w:rPr>
                <w:color w:val="000000"/>
              </w:rPr>
              <w:t xml:space="preserve">разница между </w:t>
            </w:r>
            <w:hyperlink r:id="rId147" w:history="1">
              <w:r w:rsidRPr="00647E6C">
                <w:rPr>
                  <w:color w:val="000000"/>
                </w:rPr>
                <w:t>rq.pa</w:t>
              </w:r>
            </w:hyperlink>
            <w:r w:rsidRPr="00647E6C">
              <w:rPr>
                <w:color w:val="000000"/>
              </w:rPr>
              <w:t>.regDat</w:t>
            </w:r>
            <w:r w:rsidRPr="00647E6C">
              <w:rPr>
                <w:color w:val="000000"/>
              </w:rPr>
              <w:lastRenderedPageBreak/>
              <w:t xml:space="preserve">e и </w:t>
            </w:r>
            <w:hyperlink r:id="rId148" w:history="1">
              <w:r w:rsidRPr="00647E6C">
                <w:rPr>
                  <w:color w:val="000000"/>
                </w:rPr>
                <w:t>rq.pa</w:t>
              </w:r>
            </w:hyperlink>
            <w:r w:rsidRPr="00647E6C">
              <w:rPr>
                <w:color w:val="000000"/>
              </w:rPr>
              <w:t>.applicantDoc.birthDay ≥ 18 лет</w:t>
            </w:r>
          </w:p>
        </w:tc>
        <w:tc>
          <w:tcPr>
            <w:tcW w:w="634" w:type="pct"/>
            <w:vAlign w:val="center"/>
          </w:tcPr>
          <w:p w14:paraId="0627BE00" w14:textId="16F22C63" w:rsidR="00682C41" w:rsidRPr="00647E6C" w:rsidRDefault="00682C41" w:rsidP="00682C41">
            <w:pPr>
              <w:pStyle w:val="101"/>
              <w:rPr>
                <w:color w:val="000000"/>
              </w:rPr>
            </w:pPr>
            <w:r w:rsidRPr="00647E6C">
              <w:rPr>
                <w:color w:val="000000"/>
              </w:rPr>
              <w:lastRenderedPageBreak/>
              <w:t xml:space="preserve">Разница между </w:t>
            </w:r>
            <w:hyperlink r:id="rId149" w:history="1">
              <w:r w:rsidRPr="00647E6C">
                <w:rPr>
                  <w:color w:val="000000"/>
                </w:rPr>
                <w:t>rq.pa</w:t>
              </w:r>
            </w:hyperlink>
            <w:r w:rsidRPr="00647E6C">
              <w:rPr>
                <w:color w:val="000000"/>
              </w:rPr>
              <w:t xml:space="preserve">.regDate и </w:t>
            </w:r>
            <w:hyperlink r:id="rId150" w:history="1">
              <w:r w:rsidRPr="00647E6C">
                <w:rPr>
                  <w:color w:val="000000"/>
                </w:rPr>
                <w:t>rq.pa</w:t>
              </w:r>
            </w:hyperlink>
            <w:r w:rsidRPr="00647E6C">
              <w:rPr>
                <w:color w:val="000000"/>
              </w:rPr>
              <w:t>.applicantDoc.b</w:t>
            </w:r>
            <w:r w:rsidRPr="00647E6C">
              <w:rPr>
                <w:color w:val="000000"/>
              </w:rPr>
              <w:lastRenderedPageBreak/>
              <w:t>irthDay должна быть &lt; 18 лет</w:t>
            </w:r>
          </w:p>
        </w:tc>
        <w:tc>
          <w:tcPr>
            <w:tcW w:w="1028" w:type="pct"/>
            <w:vAlign w:val="center"/>
          </w:tcPr>
          <w:p w14:paraId="0BEE96E1" w14:textId="2DBBF23A" w:rsidR="00682C41" w:rsidRPr="00647E6C" w:rsidRDefault="00682C41" w:rsidP="00682C41">
            <w:pPr>
              <w:pStyle w:val="101"/>
              <w:rPr>
                <w:color w:val="000000"/>
              </w:rPr>
            </w:pPr>
            <w:r w:rsidRPr="00647E6C">
              <w:rPr>
                <w:color w:val="000000"/>
              </w:rPr>
              <w:lastRenderedPageBreak/>
              <w:t>Опекун может быть назначен ребенку до 18 лет </w:t>
            </w:r>
          </w:p>
        </w:tc>
      </w:tr>
      <w:tr w:rsidR="00682C41" w:rsidRPr="00B40693" w14:paraId="19DBF350" w14:textId="77777777" w:rsidTr="00385270">
        <w:trPr>
          <w:trHeight w:val="454"/>
        </w:trPr>
        <w:tc>
          <w:tcPr>
            <w:tcW w:w="419" w:type="pct"/>
            <w:vAlign w:val="center"/>
          </w:tcPr>
          <w:p w14:paraId="4C69EEB4" w14:textId="17FF314E"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6F74B08" w14:textId="34132B7E" w:rsidR="00682C41" w:rsidRPr="00647E6C" w:rsidRDefault="00682C41" w:rsidP="00682C41">
            <w:pPr>
              <w:pStyle w:val="101"/>
              <w:rPr>
                <w:color w:val="000000"/>
              </w:rPr>
            </w:pPr>
            <w:r>
              <w:rPr>
                <w:color w:val="000000"/>
              </w:rPr>
              <w:t>3.МПИ.0250</w:t>
            </w:r>
          </w:p>
        </w:tc>
        <w:tc>
          <w:tcPr>
            <w:tcW w:w="417" w:type="pct"/>
            <w:vAlign w:val="center"/>
          </w:tcPr>
          <w:p w14:paraId="6900469E" w14:textId="2F9614E2" w:rsidR="00682C41" w:rsidRPr="00647E6C" w:rsidRDefault="00682C41" w:rsidP="00682C41">
            <w:pPr>
              <w:pStyle w:val="101"/>
              <w:rPr>
                <w:color w:val="000000"/>
              </w:rPr>
            </w:pPr>
            <w:hyperlink r:id="rId151" w:history="1">
              <w:r w:rsidRPr="00647E6C">
                <w:t>rq.pa</w:t>
              </w:r>
            </w:hyperlink>
            <w:r>
              <w:rPr>
                <w:color w:val="000000"/>
              </w:rPr>
              <w:t>.legalRepRel</w:t>
            </w:r>
          </w:p>
        </w:tc>
        <w:tc>
          <w:tcPr>
            <w:tcW w:w="417" w:type="pct"/>
            <w:vAlign w:val="center"/>
          </w:tcPr>
          <w:p w14:paraId="4AA205B9" w14:textId="77777777" w:rsidR="00682C41" w:rsidRPr="00647E6C" w:rsidRDefault="00682C41" w:rsidP="00682C41">
            <w:pPr>
              <w:pStyle w:val="101"/>
              <w:rPr>
                <w:color w:val="000000"/>
              </w:rPr>
            </w:pPr>
          </w:p>
        </w:tc>
        <w:tc>
          <w:tcPr>
            <w:tcW w:w="417" w:type="pct"/>
          </w:tcPr>
          <w:p w14:paraId="59BADB60" w14:textId="77777777" w:rsidR="00682C41" w:rsidRPr="00647E6C" w:rsidRDefault="00682C41" w:rsidP="00682C41">
            <w:pPr>
              <w:pStyle w:val="101"/>
              <w:rPr>
                <w:color w:val="000000"/>
              </w:rPr>
            </w:pPr>
          </w:p>
        </w:tc>
        <w:tc>
          <w:tcPr>
            <w:tcW w:w="417" w:type="pct"/>
            <w:vAlign w:val="center"/>
          </w:tcPr>
          <w:p w14:paraId="44C25A61" w14:textId="0BE134FF" w:rsidR="00682C41" w:rsidRPr="00647E6C" w:rsidRDefault="00682C41" w:rsidP="00682C41">
            <w:pPr>
              <w:pStyle w:val="101"/>
              <w:rPr>
                <w:color w:val="000000"/>
              </w:rPr>
            </w:pPr>
          </w:p>
        </w:tc>
        <w:tc>
          <w:tcPr>
            <w:tcW w:w="417" w:type="pct"/>
            <w:vAlign w:val="center"/>
          </w:tcPr>
          <w:p w14:paraId="6F1222B6" w14:textId="001DFC07" w:rsidR="00682C41" w:rsidRPr="00647E6C" w:rsidRDefault="00682C41" w:rsidP="00682C41">
            <w:pPr>
              <w:pStyle w:val="101"/>
              <w:rPr>
                <w:color w:val="000000"/>
              </w:rPr>
            </w:pPr>
            <w:hyperlink r:id="rId152" w:history="1">
              <w:r w:rsidRPr="00647E6C">
                <w:t>rq.pa</w:t>
              </w:r>
            </w:hyperlink>
            <w:r>
              <w:rPr>
                <w:color w:val="000000"/>
              </w:rPr>
              <w:t xml:space="preserve">.legalRepRel = 5 </w:t>
            </w:r>
          </w:p>
        </w:tc>
        <w:tc>
          <w:tcPr>
            <w:tcW w:w="417" w:type="pct"/>
            <w:vAlign w:val="center"/>
          </w:tcPr>
          <w:p w14:paraId="25CA9A67" w14:textId="5858CFBF" w:rsidR="00682C41" w:rsidRPr="00647E6C" w:rsidRDefault="00682C41" w:rsidP="00682C41">
            <w:pPr>
              <w:pStyle w:val="101"/>
              <w:rPr>
                <w:color w:val="000000"/>
              </w:rPr>
            </w:pPr>
            <w:r>
              <w:rPr>
                <w:color w:val="000000"/>
              </w:rPr>
              <w:t>разница между </w:t>
            </w:r>
            <w:hyperlink r:id="rId153" w:history="1">
              <w:r w:rsidRPr="00647E6C">
                <w:rPr>
                  <w:color w:val="000000"/>
                </w:rPr>
                <w:t>rq.pa</w:t>
              </w:r>
            </w:hyperlink>
            <w:r w:rsidRPr="00647E6C">
              <w:rPr>
                <w:color w:val="000000"/>
              </w:rPr>
              <w:t xml:space="preserve">.regDate и </w:t>
            </w:r>
            <w:hyperlink r:id="rId154" w:history="1">
              <w:r w:rsidRPr="00647E6C">
                <w:rPr>
                  <w:color w:val="000000"/>
                </w:rPr>
                <w:t>rq.pa</w:t>
              </w:r>
            </w:hyperlink>
            <w:r w:rsidRPr="00647E6C">
              <w:rPr>
                <w:color w:val="000000"/>
              </w:rPr>
              <w:t>.applicantDoc.birthDay &lt; 14 лет</w:t>
            </w:r>
          </w:p>
        </w:tc>
        <w:tc>
          <w:tcPr>
            <w:tcW w:w="634" w:type="pct"/>
            <w:vAlign w:val="center"/>
          </w:tcPr>
          <w:p w14:paraId="689225AD" w14:textId="2DA3D897" w:rsidR="00682C41" w:rsidRPr="00647E6C" w:rsidRDefault="00682C41" w:rsidP="00682C41">
            <w:pPr>
              <w:pStyle w:val="101"/>
              <w:rPr>
                <w:color w:val="000000"/>
              </w:rPr>
            </w:pPr>
            <w:r>
              <w:rPr>
                <w:color w:val="000000"/>
              </w:rPr>
              <w:t xml:space="preserve">Разница между </w:t>
            </w:r>
            <w:hyperlink r:id="rId155" w:history="1">
              <w:r w:rsidRPr="00647E6C">
                <w:rPr>
                  <w:color w:val="000000"/>
                </w:rPr>
                <w:t>rq.pa</w:t>
              </w:r>
            </w:hyperlink>
            <w:r>
              <w:rPr>
                <w:color w:val="000000"/>
              </w:rPr>
              <w:t xml:space="preserve">.regDate и </w:t>
            </w:r>
            <w:hyperlink r:id="rId156" w:history="1">
              <w:r w:rsidRPr="00647E6C">
                <w:rPr>
                  <w:color w:val="000000"/>
                </w:rPr>
                <w:t>rq.pa</w:t>
              </w:r>
            </w:hyperlink>
            <w:r>
              <w:rPr>
                <w:color w:val="000000"/>
              </w:rPr>
              <w:t>.applicantDoc.birthDay должна быть ≥ 14 лет</w:t>
            </w:r>
          </w:p>
        </w:tc>
        <w:tc>
          <w:tcPr>
            <w:tcW w:w="1028" w:type="pct"/>
            <w:vAlign w:val="center"/>
          </w:tcPr>
          <w:p w14:paraId="58DFB97E" w14:textId="1E4868EC" w:rsidR="00682C41" w:rsidRPr="00647E6C" w:rsidRDefault="00682C41" w:rsidP="00682C41">
            <w:pPr>
              <w:pStyle w:val="101"/>
              <w:rPr>
                <w:color w:val="000000"/>
              </w:rPr>
            </w:pPr>
            <w:r>
              <w:rPr>
                <w:color w:val="000000"/>
              </w:rPr>
              <w:t>Попечитель может быть назначен только подопечному от 14 лет</w:t>
            </w:r>
          </w:p>
        </w:tc>
      </w:tr>
      <w:tr w:rsidR="00682C41" w:rsidRPr="00B40693" w14:paraId="6C0B1BC0" w14:textId="77777777" w:rsidTr="00385270">
        <w:trPr>
          <w:trHeight w:val="454"/>
        </w:trPr>
        <w:tc>
          <w:tcPr>
            <w:tcW w:w="419" w:type="pct"/>
            <w:vAlign w:val="center"/>
          </w:tcPr>
          <w:p w14:paraId="2612040E" w14:textId="13FC5736"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1C324536" w14:textId="52AA8197" w:rsidR="00682C41" w:rsidRPr="00647E6C" w:rsidRDefault="00682C41" w:rsidP="00682C41">
            <w:pPr>
              <w:pStyle w:val="101"/>
              <w:rPr>
                <w:color w:val="000000"/>
              </w:rPr>
            </w:pPr>
            <w:r>
              <w:rPr>
                <w:color w:val="000000"/>
              </w:rPr>
              <w:t>3.МПИ.0251</w:t>
            </w:r>
          </w:p>
        </w:tc>
        <w:tc>
          <w:tcPr>
            <w:tcW w:w="417" w:type="pct"/>
            <w:vAlign w:val="center"/>
          </w:tcPr>
          <w:p w14:paraId="68C46AFB" w14:textId="723A68ED" w:rsidR="00682C41" w:rsidRPr="00647E6C" w:rsidRDefault="00682C41" w:rsidP="00682C41">
            <w:pPr>
              <w:pStyle w:val="101"/>
              <w:rPr>
                <w:color w:val="000000"/>
              </w:rPr>
            </w:pPr>
            <w:r>
              <w:rPr>
                <w:color w:val="000000"/>
              </w:rPr>
              <w:t>rq.pa.applicantDoc.noCitizenship</w:t>
            </w:r>
          </w:p>
        </w:tc>
        <w:tc>
          <w:tcPr>
            <w:tcW w:w="417" w:type="pct"/>
            <w:vAlign w:val="center"/>
          </w:tcPr>
          <w:p w14:paraId="52491D23" w14:textId="77777777" w:rsidR="00682C41" w:rsidRPr="00647E6C" w:rsidRDefault="00682C41" w:rsidP="00682C41">
            <w:pPr>
              <w:pStyle w:val="101"/>
              <w:rPr>
                <w:color w:val="000000"/>
              </w:rPr>
            </w:pPr>
          </w:p>
        </w:tc>
        <w:tc>
          <w:tcPr>
            <w:tcW w:w="417" w:type="pct"/>
          </w:tcPr>
          <w:p w14:paraId="4AFE014A" w14:textId="77777777" w:rsidR="00682C41" w:rsidRPr="00647E6C" w:rsidRDefault="00682C41" w:rsidP="00682C41">
            <w:pPr>
              <w:pStyle w:val="101"/>
              <w:rPr>
                <w:color w:val="000000"/>
              </w:rPr>
            </w:pPr>
          </w:p>
        </w:tc>
        <w:tc>
          <w:tcPr>
            <w:tcW w:w="417" w:type="pct"/>
            <w:vAlign w:val="center"/>
          </w:tcPr>
          <w:p w14:paraId="59EFAE84" w14:textId="707EC950" w:rsidR="00682C41" w:rsidRPr="00647E6C" w:rsidRDefault="00682C41" w:rsidP="00682C41">
            <w:pPr>
              <w:pStyle w:val="101"/>
              <w:rPr>
                <w:color w:val="000000"/>
              </w:rPr>
            </w:pPr>
          </w:p>
        </w:tc>
        <w:tc>
          <w:tcPr>
            <w:tcW w:w="417" w:type="pct"/>
            <w:vAlign w:val="center"/>
          </w:tcPr>
          <w:p w14:paraId="5B06DFE2" w14:textId="45D83B97" w:rsidR="00682C41" w:rsidRPr="00647E6C" w:rsidRDefault="00682C41" w:rsidP="00682C41">
            <w:pPr>
              <w:pStyle w:val="101"/>
              <w:rPr>
                <w:color w:val="000000"/>
              </w:rPr>
            </w:pPr>
            <w:r>
              <w:rPr>
                <w:color w:val="000000"/>
              </w:rPr>
              <w:t>не пусто</w:t>
            </w:r>
          </w:p>
        </w:tc>
        <w:tc>
          <w:tcPr>
            <w:tcW w:w="417" w:type="pct"/>
            <w:vAlign w:val="center"/>
          </w:tcPr>
          <w:p w14:paraId="31C7CA74" w14:textId="1372F47D" w:rsidR="00682C41" w:rsidRPr="00647E6C" w:rsidRDefault="00682C41" w:rsidP="00682C41">
            <w:pPr>
              <w:pStyle w:val="101"/>
              <w:rPr>
                <w:color w:val="000000"/>
              </w:rPr>
            </w:pPr>
            <w:r>
              <w:rPr>
                <w:color w:val="000000"/>
              </w:rPr>
              <w:t>noCitizenship не принадлежит {0 - False (нет); 1 - True}</w:t>
            </w:r>
          </w:p>
        </w:tc>
        <w:tc>
          <w:tcPr>
            <w:tcW w:w="634" w:type="pct"/>
            <w:vAlign w:val="center"/>
          </w:tcPr>
          <w:p w14:paraId="58AE8673" w14:textId="3C1A10B7" w:rsidR="00682C41" w:rsidRPr="00647E6C" w:rsidRDefault="00682C41" w:rsidP="00682C41">
            <w:pPr>
              <w:pStyle w:val="101"/>
              <w:rPr>
                <w:color w:val="000000"/>
              </w:rPr>
            </w:pPr>
            <w:r>
              <w:rPr>
                <w:color w:val="000000"/>
              </w:rPr>
              <w:t>Проверить, что указано одно из следующих значений: 0 - False (нет); 1 - True (да)</w:t>
            </w:r>
          </w:p>
        </w:tc>
        <w:tc>
          <w:tcPr>
            <w:tcW w:w="1028" w:type="pct"/>
            <w:vAlign w:val="center"/>
          </w:tcPr>
          <w:p w14:paraId="6B4909D5" w14:textId="5AEDF502" w:rsidR="00682C41" w:rsidRPr="00647E6C" w:rsidRDefault="00682C41" w:rsidP="00682C41">
            <w:pPr>
              <w:pStyle w:val="101"/>
              <w:rPr>
                <w:color w:val="000000"/>
              </w:rPr>
            </w:pPr>
            <w:r>
              <w:rPr>
                <w:color w:val="000000"/>
              </w:rPr>
              <w:t>В параметре noCitizenship передано недопустимое значение. Должно быть указано одно из следующих значений: 0 - False (нет); 1 - True (да)</w:t>
            </w:r>
          </w:p>
        </w:tc>
      </w:tr>
      <w:tr w:rsidR="00682C41" w:rsidRPr="00B40693" w14:paraId="146AE100" w14:textId="77777777" w:rsidTr="00385270">
        <w:trPr>
          <w:trHeight w:val="454"/>
        </w:trPr>
        <w:tc>
          <w:tcPr>
            <w:tcW w:w="419" w:type="pct"/>
            <w:vAlign w:val="center"/>
          </w:tcPr>
          <w:p w14:paraId="013479D5" w14:textId="4F0003E3"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55329534" w14:textId="4EA1F946" w:rsidR="00682C41" w:rsidRPr="00647E6C" w:rsidRDefault="00682C41" w:rsidP="00682C41">
            <w:pPr>
              <w:pStyle w:val="101"/>
              <w:rPr>
                <w:color w:val="000000"/>
              </w:rPr>
            </w:pPr>
            <w:r>
              <w:rPr>
                <w:color w:val="000000"/>
              </w:rPr>
              <w:t>3.МПИ.0252</w:t>
            </w:r>
          </w:p>
        </w:tc>
        <w:tc>
          <w:tcPr>
            <w:tcW w:w="417" w:type="pct"/>
            <w:vAlign w:val="center"/>
          </w:tcPr>
          <w:p w14:paraId="6243A6BD" w14:textId="2CC824EB" w:rsidR="00682C41" w:rsidRPr="00647E6C" w:rsidRDefault="00682C41" w:rsidP="00682C41">
            <w:pPr>
              <w:pStyle w:val="101"/>
              <w:rPr>
                <w:color w:val="000000"/>
              </w:rPr>
            </w:pPr>
            <w:hyperlink r:id="rId157" w:history="1">
              <w:r w:rsidRPr="00647E6C">
                <w:t>rq.pa</w:t>
              </w:r>
            </w:hyperlink>
            <w:r>
              <w:rPr>
                <w:color w:val="000000"/>
              </w:rPr>
              <w:t>.repVoucherDoc.dudlDateE</w:t>
            </w:r>
          </w:p>
        </w:tc>
        <w:tc>
          <w:tcPr>
            <w:tcW w:w="417" w:type="pct"/>
            <w:vAlign w:val="center"/>
          </w:tcPr>
          <w:p w14:paraId="58608F67" w14:textId="77777777" w:rsidR="00682C41" w:rsidRPr="00647E6C" w:rsidRDefault="00682C41" w:rsidP="00682C41">
            <w:pPr>
              <w:pStyle w:val="101"/>
              <w:rPr>
                <w:color w:val="000000"/>
              </w:rPr>
            </w:pPr>
          </w:p>
        </w:tc>
        <w:tc>
          <w:tcPr>
            <w:tcW w:w="417" w:type="pct"/>
          </w:tcPr>
          <w:p w14:paraId="2A1EE76E" w14:textId="77777777" w:rsidR="00682C41" w:rsidRPr="00647E6C" w:rsidRDefault="00682C41" w:rsidP="00682C41">
            <w:pPr>
              <w:pStyle w:val="101"/>
              <w:rPr>
                <w:color w:val="000000"/>
              </w:rPr>
            </w:pPr>
          </w:p>
        </w:tc>
        <w:tc>
          <w:tcPr>
            <w:tcW w:w="417" w:type="pct"/>
            <w:vAlign w:val="center"/>
          </w:tcPr>
          <w:p w14:paraId="0B6A4E18" w14:textId="0D845E36" w:rsidR="00682C41" w:rsidRPr="00647E6C" w:rsidRDefault="00682C41" w:rsidP="00682C41">
            <w:pPr>
              <w:pStyle w:val="101"/>
              <w:rPr>
                <w:color w:val="000000"/>
              </w:rPr>
            </w:pPr>
          </w:p>
        </w:tc>
        <w:tc>
          <w:tcPr>
            <w:tcW w:w="417" w:type="pct"/>
            <w:vAlign w:val="center"/>
          </w:tcPr>
          <w:p w14:paraId="0842A2DF" w14:textId="04DEA953" w:rsidR="00682C41" w:rsidRPr="00647E6C" w:rsidRDefault="00682C41" w:rsidP="00682C41">
            <w:pPr>
              <w:pStyle w:val="101"/>
              <w:rPr>
                <w:color w:val="000000"/>
              </w:rPr>
            </w:pPr>
            <w:r>
              <w:rPr>
                <w:color w:val="000000"/>
              </w:rPr>
              <w:t>не пусто</w:t>
            </w:r>
          </w:p>
        </w:tc>
        <w:tc>
          <w:tcPr>
            <w:tcW w:w="417" w:type="pct"/>
            <w:vAlign w:val="center"/>
          </w:tcPr>
          <w:p w14:paraId="7F6F08AB" w14:textId="6D1290DE" w:rsidR="00682C41" w:rsidRPr="00647E6C" w:rsidRDefault="00682C41" w:rsidP="00682C41">
            <w:pPr>
              <w:pStyle w:val="101"/>
              <w:rPr>
                <w:color w:val="000000"/>
              </w:rPr>
            </w:pPr>
            <w:r>
              <w:rPr>
                <w:color w:val="000000"/>
              </w:rPr>
              <w:t>Значение не соответствует типу данных localDate</w:t>
            </w:r>
          </w:p>
        </w:tc>
        <w:tc>
          <w:tcPr>
            <w:tcW w:w="634" w:type="pct"/>
            <w:vAlign w:val="center"/>
          </w:tcPr>
          <w:p w14:paraId="61AC8925" w14:textId="7C4C8BEE" w:rsidR="00682C41" w:rsidRPr="00647E6C" w:rsidRDefault="00682C41" w:rsidP="00682C41">
            <w:pPr>
              <w:pStyle w:val="101"/>
              <w:rPr>
                <w:color w:val="000000"/>
              </w:rPr>
            </w:pPr>
            <w:r>
              <w:rPr>
                <w:color w:val="000000"/>
              </w:rPr>
              <w:t>Значение должно соответствовать типу данных localDate</w:t>
            </w:r>
          </w:p>
        </w:tc>
        <w:tc>
          <w:tcPr>
            <w:tcW w:w="1028" w:type="pct"/>
            <w:vAlign w:val="center"/>
          </w:tcPr>
          <w:p w14:paraId="4A4A033C" w14:textId="75DD2E4E" w:rsidR="00682C41" w:rsidRPr="00647E6C" w:rsidRDefault="00682C41" w:rsidP="00682C41">
            <w:pPr>
              <w:pStyle w:val="101"/>
              <w:rPr>
                <w:color w:val="000000"/>
              </w:rPr>
            </w:pPr>
            <w:r>
              <w:rPr>
                <w:color w:val="000000"/>
              </w:rPr>
              <w:t>Значение параметра dudlDateE должно соответствовать типу данных localDate (ГГГГ-ММ-ДД)</w:t>
            </w:r>
          </w:p>
        </w:tc>
      </w:tr>
      <w:tr w:rsidR="00682C41" w:rsidRPr="00B40693" w14:paraId="47D2B879" w14:textId="77777777" w:rsidTr="00385270">
        <w:trPr>
          <w:trHeight w:val="454"/>
        </w:trPr>
        <w:tc>
          <w:tcPr>
            <w:tcW w:w="419" w:type="pct"/>
            <w:vAlign w:val="center"/>
          </w:tcPr>
          <w:p w14:paraId="63468C6C" w14:textId="1FA13042" w:rsidR="00682C41" w:rsidRPr="00647E6C" w:rsidRDefault="00682C41" w:rsidP="00682C41">
            <w:pPr>
              <w:pStyle w:val="101"/>
              <w:rPr>
                <w:color w:val="000000"/>
              </w:rPr>
            </w:pPr>
            <w:r w:rsidRPr="00647E6C">
              <w:rPr>
                <w:color w:val="000000"/>
              </w:rPr>
              <w:t>MpiPolicyApplicationService.submitPolicyApplication</w:t>
            </w:r>
          </w:p>
        </w:tc>
        <w:tc>
          <w:tcPr>
            <w:tcW w:w="417" w:type="pct"/>
            <w:vAlign w:val="center"/>
          </w:tcPr>
          <w:p w14:paraId="2485F9C1" w14:textId="05C52521" w:rsidR="00682C41" w:rsidRPr="00647E6C" w:rsidRDefault="00682C41" w:rsidP="00682C41">
            <w:pPr>
              <w:pStyle w:val="101"/>
              <w:rPr>
                <w:color w:val="000000"/>
              </w:rPr>
            </w:pPr>
            <w:r w:rsidRPr="00647E6C">
              <w:rPr>
                <w:color w:val="000000"/>
              </w:rPr>
              <w:t>3.МПИ.0253</w:t>
            </w:r>
          </w:p>
        </w:tc>
        <w:tc>
          <w:tcPr>
            <w:tcW w:w="417" w:type="pct"/>
            <w:vAlign w:val="center"/>
          </w:tcPr>
          <w:p w14:paraId="68B104EF" w14:textId="772E0B99" w:rsidR="00682C41" w:rsidRPr="00647E6C" w:rsidRDefault="00682C41" w:rsidP="00682C41">
            <w:pPr>
              <w:pStyle w:val="101"/>
              <w:rPr>
                <w:color w:val="000000"/>
              </w:rPr>
            </w:pPr>
            <w:r w:rsidRPr="00647E6C">
              <w:rPr>
                <w:color w:val="000000"/>
              </w:rPr>
              <w:t>rq.pa.applicantDoc.dudlSer</w:t>
            </w:r>
          </w:p>
        </w:tc>
        <w:tc>
          <w:tcPr>
            <w:tcW w:w="417" w:type="pct"/>
            <w:vAlign w:val="center"/>
          </w:tcPr>
          <w:p w14:paraId="6A172A0D" w14:textId="77777777" w:rsidR="00682C41" w:rsidRPr="00647E6C" w:rsidRDefault="00682C41" w:rsidP="00682C41">
            <w:pPr>
              <w:pStyle w:val="101"/>
              <w:rPr>
                <w:color w:val="000000"/>
              </w:rPr>
            </w:pPr>
          </w:p>
        </w:tc>
        <w:tc>
          <w:tcPr>
            <w:tcW w:w="417" w:type="pct"/>
          </w:tcPr>
          <w:p w14:paraId="078B34D3" w14:textId="77777777" w:rsidR="00682C41" w:rsidRPr="00647E6C" w:rsidRDefault="00682C41" w:rsidP="00682C41">
            <w:pPr>
              <w:pStyle w:val="101"/>
              <w:rPr>
                <w:color w:val="000000"/>
              </w:rPr>
            </w:pPr>
          </w:p>
        </w:tc>
        <w:tc>
          <w:tcPr>
            <w:tcW w:w="417" w:type="pct"/>
            <w:vAlign w:val="center"/>
          </w:tcPr>
          <w:p w14:paraId="15B51DC6" w14:textId="7EA12812" w:rsidR="00682C41" w:rsidRPr="00647E6C" w:rsidRDefault="00682C41" w:rsidP="00682C41">
            <w:pPr>
              <w:pStyle w:val="101"/>
              <w:rPr>
                <w:color w:val="000000"/>
              </w:rPr>
            </w:pPr>
          </w:p>
        </w:tc>
        <w:tc>
          <w:tcPr>
            <w:tcW w:w="417" w:type="pct"/>
            <w:vAlign w:val="center"/>
          </w:tcPr>
          <w:p w14:paraId="3C7FD7A8"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04401BB" w14:textId="0F81113D" w:rsidR="00682C41" w:rsidRPr="00647E6C" w:rsidRDefault="00682C41" w:rsidP="00682C41">
            <w:pPr>
              <w:pStyle w:val="101"/>
              <w:rPr>
                <w:color w:val="000000"/>
              </w:rPr>
            </w:pPr>
            <w:r w:rsidRPr="00647E6C">
              <w:rPr>
                <w:color w:val="000000"/>
              </w:rPr>
              <w:t>dudlType = {9, 21, 24, 26, 28, 29}</w:t>
            </w:r>
          </w:p>
        </w:tc>
        <w:tc>
          <w:tcPr>
            <w:tcW w:w="417" w:type="pct"/>
            <w:vAlign w:val="center"/>
          </w:tcPr>
          <w:p w14:paraId="657F1664" w14:textId="77777777" w:rsidR="00682C41" w:rsidRPr="00647E6C" w:rsidRDefault="00682C41" w:rsidP="00682C41">
            <w:pPr>
              <w:numPr>
                <w:ilvl w:val="0"/>
                <w:numId w:val="44"/>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w:t>
            </w:r>
            <w:r w:rsidRPr="00647E6C">
              <w:rPr>
                <w:rFonts w:ascii="PT Astra Serif" w:eastAsia="SimSun" w:hAnsi="PT Astra Serif" w:cs="Times New Roman"/>
                <w:color w:val="000000"/>
                <w:sz w:val="20"/>
                <w:szCs w:val="24"/>
                <w:lang w:eastAsia="ru-RU"/>
              </w:rPr>
              <w:lastRenderedPageBreak/>
              <w:t>кого и латинского алфавита верхнего и нижнего регистра, цифры</w:t>
            </w:r>
          </w:p>
          <w:p w14:paraId="4BA33E53" w14:textId="578AF43C" w:rsidR="00682C41" w:rsidRPr="00647E6C" w:rsidRDefault="00682C41" w:rsidP="00682C41">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08C88FF2"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lastRenderedPageBreak/>
              <w:t xml:space="preserve">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w:t>
            </w:r>
            <w:r w:rsidRPr="00647E6C">
              <w:rPr>
                <w:rFonts w:ascii="PT Astra Serif" w:eastAsia="SimSun" w:hAnsi="PT Astra Serif"/>
                <w:color w:val="000000"/>
                <w:sz w:val="20"/>
              </w:rPr>
              <w:lastRenderedPageBreak/>
              <w:t>могут находиться в середине значения и не могут идти друг за другом</w:t>
            </w:r>
          </w:p>
          <w:p w14:paraId="1146EAD8" w14:textId="77777777" w:rsidR="00682C41" w:rsidRPr="00647E6C" w:rsidRDefault="00682C41" w:rsidP="00682C41">
            <w:pPr>
              <w:pStyle w:val="af2"/>
              <w:rPr>
                <w:rFonts w:ascii="PT Astra Serif" w:eastAsia="SimSun" w:hAnsi="PT Astra Serif"/>
                <w:color w:val="000000"/>
                <w:sz w:val="20"/>
              </w:rPr>
            </w:pPr>
          </w:p>
          <w:p w14:paraId="509AD3AA" w14:textId="77777777" w:rsidR="00682C41" w:rsidRPr="00647E6C" w:rsidRDefault="00682C41" w:rsidP="00682C41">
            <w:pPr>
              <w:pStyle w:val="101"/>
              <w:rPr>
                <w:color w:val="000000"/>
              </w:rPr>
            </w:pPr>
          </w:p>
        </w:tc>
        <w:tc>
          <w:tcPr>
            <w:tcW w:w="1028" w:type="pct"/>
            <w:vAlign w:val="center"/>
          </w:tcPr>
          <w:p w14:paraId="59DE7F9E" w14:textId="41466BB5" w:rsidR="00682C41" w:rsidRPr="00647E6C" w:rsidRDefault="00682C41" w:rsidP="00682C41">
            <w:pPr>
              <w:pStyle w:val="101"/>
              <w:rPr>
                <w:color w:val="000000"/>
              </w:rPr>
            </w:pPr>
            <w:r>
              <w:rPr>
                <w:color w:val="000000"/>
              </w:rPr>
              <w:lastRenderedPageBreak/>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3E24097C" w14:textId="77777777" w:rsidTr="00385270">
        <w:trPr>
          <w:trHeight w:val="454"/>
        </w:trPr>
        <w:tc>
          <w:tcPr>
            <w:tcW w:w="419" w:type="pct"/>
            <w:vAlign w:val="center"/>
          </w:tcPr>
          <w:p w14:paraId="79FBDF42" w14:textId="68AC0F39" w:rsidR="00682C41" w:rsidRPr="00647E6C" w:rsidRDefault="00682C41" w:rsidP="00682C41">
            <w:pPr>
              <w:pStyle w:val="101"/>
              <w:rPr>
                <w:color w:val="000000"/>
              </w:rPr>
            </w:pPr>
            <w:r w:rsidRPr="00647E6C">
              <w:rPr>
                <w:color w:val="000000"/>
              </w:rPr>
              <w:lastRenderedPageBreak/>
              <w:t>MpiPolicyApplicationService.submitPolicyApplication</w:t>
            </w:r>
          </w:p>
        </w:tc>
        <w:tc>
          <w:tcPr>
            <w:tcW w:w="417" w:type="pct"/>
            <w:vAlign w:val="center"/>
          </w:tcPr>
          <w:p w14:paraId="4EB0D6FE" w14:textId="2BD0E4BC" w:rsidR="00682C41" w:rsidRPr="00647E6C" w:rsidRDefault="00682C41" w:rsidP="00682C41">
            <w:pPr>
              <w:pStyle w:val="101"/>
              <w:rPr>
                <w:color w:val="000000"/>
              </w:rPr>
            </w:pPr>
            <w:r w:rsidRPr="00647E6C">
              <w:rPr>
                <w:color w:val="000000"/>
              </w:rPr>
              <w:t>3.МПИ.0254</w:t>
            </w:r>
          </w:p>
        </w:tc>
        <w:tc>
          <w:tcPr>
            <w:tcW w:w="417" w:type="pct"/>
            <w:vAlign w:val="center"/>
          </w:tcPr>
          <w:p w14:paraId="6D0A6DBD" w14:textId="6439E344" w:rsidR="00682C41" w:rsidRPr="00647E6C" w:rsidRDefault="00682C41" w:rsidP="00682C41">
            <w:pPr>
              <w:pStyle w:val="101"/>
              <w:rPr>
                <w:color w:val="000000"/>
              </w:rPr>
            </w:pPr>
            <w:hyperlink r:id="rId158" w:history="1">
              <w:r w:rsidRPr="00647E6C">
                <w:rPr>
                  <w:color w:val="000000"/>
                </w:rPr>
                <w:t>rq.pa</w:t>
              </w:r>
            </w:hyperlink>
            <w:r w:rsidRPr="00647E6C">
              <w:rPr>
                <w:color w:val="000000"/>
              </w:rPr>
              <w:t>.applicantDoc.dudlNum</w:t>
            </w:r>
          </w:p>
        </w:tc>
        <w:tc>
          <w:tcPr>
            <w:tcW w:w="417" w:type="pct"/>
            <w:vAlign w:val="center"/>
          </w:tcPr>
          <w:p w14:paraId="4420E57E" w14:textId="77777777" w:rsidR="00682C41" w:rsidRPr="00647E6C" w:rsidRDefault="00682C41" w:rsidP="00682C41">
            <w:pPr>
              <w:pStyle w:val="101"/>
              <w:rPr>
                <w:color w:val="000000"/>
              </w:rPr>
            </w:pPr>
          </w:p>
        </w:tc>
        <w:tc>
          <w:tcPr>
            <w:tcW w:w="417" w:type="pct"/>
          </w:tcPr>
          <w:p w14:paraId="0E8B44B2" w14:textId="77777777" w:rsidR="00682C41" w:rsidRPr="00647E6C" w:rsidRDefault="00682C41" w:rsidP="00682C41">
            <w:pPr>
              <w:pStyle w:val="101"/>
              <w:rPr>
                <w:color w:val="000000"/>
              </w:rPr>
            </w:pPr>
          </w:p>
        </w:tc>
        <w:tc>
          <w:tcPr>
            <w:tcW w:w="417" w:type="pct"/>
            <w:vAlign w:val="center"/>
          </w:tcPr>
          <w:p w14:paraId="3D10FA1A" w14:textId="027646EB" w:rsidR="00682C41" w:rsidRPr="00647E6C" w:rsidRDefault="00682C41" w:rsidP="00682C41">
            <w:pPr>
              <w:pStyle w:val="101"/>
              <w:rPr>
                <w:color w:val="000000"/>
              </w:rPr>
            </w:pPr>
          </w:p>
        </w:tc>
        <w:tc>
          <w:tcPr>
            <w:tcW w:w="417" w:type="pct"/>
            <w:vAlign w:val="center"/>
          </w:tcPr>
          <w:p w14:paraId="49CCF28D"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4F577D6D" w14:textId="5681F505" w:rsidR="00682C41" w:rsidRPr="00647E6C" w:rsidRDefault="00682C41" w:rsidP="00682C41">
            <w:pPr>
              <w:pStyle w:val="101"/>
              <w:rPr>
                <w:color w:val="000000"/>
              </w:rPr>
            </w:pPr>
            <w:r w:rsidRPr="00647E6C">
              <w:rPr>
                <w:color w:val="000000"/>
              </w:rPr>
              <w:t>dudlType != 14</w:t>
            </w:r>
          </w:p>
        </w:tc>
        <w:tc>
          <w:tcPr>
            <w:tcW w:w="417" w:type="pct"/>
            <w:vAlign w:val="center"/>
          </w:tcPr>
          <w:p w14:paraId="52A1ACF0" w14:textId="77777777" w:rsidR="00682C41" w:rsidRPr="00647E6C" w:rsidRDefault="00682C41" w:rsidP="00682C41">
            <w:pPr>
              <w:numPr>
                <w:ilvl w:val="0"/>
                <w:numId w:val="45"/>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алфавита верхнего и нижнего регистра, цифры</w:t>
            </w:r>
          </w:p>
          <w:p w14:paraId="6A73B176" w14:textId="1F745126" w:rsidR="00682C41" w:rsidRPr="00647E6C" w:rsidRDefault="00682C41" w:rsidP="00682C41">
            <w:pPr>
              <w:pStyle w:val="101"/>
              <w:rPr>
                <w:color w:val="000000"/>
              </w:rPr>
            </w:pPr>
            <w:r>
              <w:rPr>
                <w:color w:val="000000"/>
              </w:rPr>
              <w:t xml:space="preserve">Символы, не относящиеся к буквам </w:t>
            </w:r>
            <w:r>
              <w:rPr>
                <w:color w:val="000000"/>
              </w:rPr>
              <w:lastRenderedPageBreak/>
              <w:t>русского и латинского алфавита верхнего и нижнего регистра, цифры, находятся не в середине значения и подряд</w:t>
            </w:r>
          </w:p>
        </w:tc>
        <w:tc>
          <w:tcPr>
            <w:tcW w:w="634" w:type="pct"/>
            <w:vAlign w:val="center"/>
          </w:tcPr>
          <w:p w14:paraId="736BE729" w14:textId="4C59F01A" w:rsidR="00682C41" w:rsidRPr="00647E6C" w:rsidRDefault="00682C41" w:rsidP="00682C41">
            <w:pPr>
              <w:pStyle w:val="101"/>
              <w:rPr>
                <w:color w:val="000000"/>
              </w:rPr>
            </w:pPr>
            <w:r>
              <w:rPr>
                <w:color w:val="000000"/>
              </w:rPr>
              <w:lastRenderedPageBreak/>
              <w:t>Для dudlType != 14 в dudlNum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76E4AF3F" w14:textId="459EE4E2" w:rsidR="00682C41" w:rsidRPr="00647E6C" w:rsidRDefault="00682C41" w:rsidP="00682C41">
            <w:pPr>
              <w:pStyle w:val="101"/>
              <w:rPr>
                <w:color w:val="000000"/>
              </w:rPr>
            </w:pPr>
            <w:r>
              <w:rPr>
                <w:color w:val="000000"/>
              </w:rPr>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64A789CF" w14:textId="77777777" w:rsidTr="00385270">
        <w:trPr>
          <w:trHeight w:val="454"/>
        </w:trPr>
        <w:tc>
          <w:tcPr>
            <w:tcW w:w="419" w:type="pct"/>
            <w:vAlign w:val="center"/>
          </w:tcPr>
          <w:p w14:paraId="078CAECB" w14:textId="315CF25C" w:rsidR="00682C41" w:rsidRPr="00647E6C" w:rsidRDefault="00682C41" w:rsidP="00682C41">
            <w:pPr>
              <w:pStyle w:val="101"/>
              <w:rPr>
                <w:color w:val="000000"/>
              </w:rPr>
            </w:pPr>
            <w:r w:rsidRPr="00647E6C">
              <w:rPr>
                <w:color w:val="000000"/>
              </w:rPr>
              <w:t>MpiPolicyApplicationService.submitPolicyApplication</w:t>
            </w:r>
          </w:p>
        </w:tc>
        <w:tc>
          <w:tcPr>
            <w:tcW w:w="417" w:type="pct"/>
            <w:vAlign w:val="center"/>
          </w:tcPr>
          <w:p w14:paraId="3B1A65EE" w14:textId="55CA6FE3" w:rsidR="00682C41" w:rsidRPr="00647E6C" w:rsidRDefault="00682C41" w:rsidP="00682C41">
            <w:pPr>
              <w:pStyle w:val="101"/>
              <w:rPr>
                <w:color w:val="000000"/>
              </w:rPr>
            </w:pPr>
            <w:r w:rsidRPr="00647E6C">
              <w:rPr>
                <w:color w:val="000000"/>
              </w:rPr>
              <w:t>3.МПИ.0255</w:t>
            </w:r>
          </w:p>
        </w:tc>
        <w:tc>
          <w:tcPr>
            <w:tcW w:w="417" w:type="pct"/>
            <w:vAlign w:val="center"/>
          </w:tcPr>
          <w:p w14:paraId="59BA4AEE" w14:textId="2CF495E8" w:rsidR="00682C41" w:rsidRPr="00647E6C" w:rsidRDefault="00682C41" w:rsidP="00682C41">
            <w:pPr>
              <w:pStyle w:val="101"/>
              <w:rPr>
                <w:color w:val="000000"/>
              </w:rPr>
            </w:pPr>
            <w:hyperlink r:id="rId159" w:history="1">
              <w:r w:rsidRPr="00647E6C">
                <w:rPr>
                  <w:color w:val="000000"/>
                </w:rPr>
                <w:t>rq.pa</w:t>
              </w:r>
            </w:hyperlink>
            <w:r w:rsidRPr="00647E6C">
              <w:rPr>
                <w:color w:val="000000"/>
              </w:rPr>
              <w:t>.legalRepDoc.dudlSer</w:t>
            </w:r>
          </w:p>
        </w:tc>
        <w:tc>
          <w:tcPr>
            <w:tcW w:w="417" w:type="pct"/>
            <w:vAlign w:val="center"/>
          </w:tcPr>
          <w:p w14:paraId="5AD96C98" w14:textId="77777777" w:rsidR="00682C41" w:rsidRPr="00647E6C" w:rsidRDefault="00682C41" w:rsidP="00682C41">
            <w:pPr>
              <w:pStyle w:val="101"/>
              <w:rPr>
                <w:color w:val="000000"/>
              </w:rPr>
            </w:pPr>
          </w:p>
        </w:tc>
        <w:tc>
          <w:tcPr>
            <w:tcW w:w="417" w:type="pct"/>
          </w:tcPr>
          <w:p w14:paraId="48BF56AB" w14:textId="77777777" w:rsidR="00682C41" w:rsidRPr="00647E6C" w:rsidRDefault="00682C41" w:rsidP="00682C41">
            <w:pPr>
              <w:pStyle w:val="101"/>
              <w:rPr>
                <w:color w:val="000000"/>
              </w:rPr>
            </w:pPr>
          </w:p>
        </w:tc>
        <w:tc>
          <w:tcPr>
            <w:tcW w:w="417" w:type="pct"/>
            <w:vAlign w:val="center"/>
          </w:tcPr>
          <w:p w14:paraId="6227DEC8" w14:textId="0FD7114C" w:rsidR="00682C41" w:rsidRPr="00647E6C" w:rsidRDefault="00682C41" w:rsidP="00682C41">
            <w:pPr>
              <w:pStyle w:val="101"/>
              <w:rPr>
                <w:color w:val="000000"/>
              </w:rPr>
            </w:pPr>
          </w:p>
        </w:tc>
        <w:tc>
          <w:tcPr>
            <w:tcW w:w="417" w:type="pct"/>
            <w:vAlign w:val="center"/>
          </w:tcPr>
          <w:p w14:paraId="1452C858"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2E9A7726" w14:textId="46DC866D" w:rsidR="00682C41" w:rsidRPr="00647E6C" w:rsidRDefault="00682C41" w:rsidP="00682C41">
            <w:pPr>
              <w:pStyle w:val="101"/>
              <w:rPr>
                <w:color w:val="000000"/>
              </w:rPr>
            </w:pPr>
            <w:r w:rsidRPr="00647E6C">
              <w:rPr>
                <w:color w:val="000000"/>
              </w:rPr>
              <w:t>dudlType = {9, 21, 24, 26, 28, 29}</w:t>
            </w:r>
          </w:p>
        </w:tc>
        <w:tc>
          <w:tcPr>
            <w:tcW w:w="417" w:type="pct"/>
            <w:vAlign w:val="center"/>
          </w:tcPr>
          <w:p w14:paraId="151DCEC1" w14:textId="77777777" w:rsidR="00682C41" w:rsidRPr="00647E6C" w:rsidRDefault="00682C41" w:rsidP="00682C41">
            <w:pPr>
              <w:numPr>
                <w:ilvl w:val="0"/>
                <w:numId w:val="46"/>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 xml:space="preserve">В значении отсутствуют символы: буквы русского и латинского алфавита верхнего </w:t>
            </w:r>
            <w:r w:rsidRPr="00647E6C">
              <w:rPr>
                <w:rFonts w:ascii="PT Astra Serif" w:eastAsia="SimSun" w:hAnsi="PT Astra Serif" w:cs="Times New Roman"/>
                <w:color w:val="000000"/>
                <w:sz w:val="20"/>
                <w:szCs w:val="24"/>
                <w:lang w:eastAsia="ru-RU"/>
              </w:rPr>
              <w:lastRenderedPageBreak/>
              <w:t>и нижнего регистра, цифры</w:t>
            </w:r>
          </w:p>
          <w:p w14:paraId="76D9B422" w14:textId="33917CB5" w:rsidR="00682C41" w:rsidRPr="00647E6C" w:rsidRDefault="00682C41" w:rsidP="00682C41">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18E0798F" w14:textId="6F6A073D" w:rsidR="00682C41" w:rsidRPr="00647E6C" w:rsidRDefault="00682C41" w:rsidP="00682C41">
            <w:pPr>
              <w:pStyle w:val="101"/>
              <w:rPr>
                <w:color w:val="000000"/>
              </w:rPr>
            </w:pPr>
            <w:r>
              <w:rPr>
                <w:color w:val="000000"/>
              </w:rPr>
              <w:lastRenderedPageBreak/>
              <w:t>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6F427C4D" w14:textId="7BBF7BAE" w:rsidR="00682C41" w:rsidRPr="00647E6C" w:rsidRDefault="00682C41" w:rsidP="00682C41">
            <w:pPr>
              <w:pStyle w:val="101"/>
              <w:rPr>
                <w:color w:val="000000"/>
              </w:rPr>
            </w:pPr>
            <w:r>
              <w:rPr>
                <w:color w:val="000000"/>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30D1FD96" w14:textId="77777777" w:rsidTr="00385270">
        <w:trPr>
          <w:trHeight w:val="454"/>
        </w:trPr>
        <w:tc>
          <w:tcPr>
            <w:tcW w:w="419" w:type="pct"/>
            <w:vAlign w:val="center"/>
          </w:tcPr>
          <w:p w14:paraId="0A5EC383" w14:textId="51A4A70B" w:rsidR="00682C41" w:rsidRPr="00647E6C" w:rsidRDefault="00682C41" w:rsidP="00682C41">
            <w:pPr>
              <w:pStyle w:val="101"/>
              <w:rPr>
                <w:color w:val="000000"/>
              </w:rPr>
            </w:pPr>
            <w:r w:rsidRPr="00647E6C">
              <w:rPr>
                <w:color w:val="000000"/>
              </w:rPr>
              <w:t>MpiPolicyApplicationService.submitPolicyApplication</w:t>
            </w:r>
          </w:p>
        </w:tc>
        <w:tc>
          <w:tcPr>
            <w:tcW w:w="417" w:type="pct"/>
            <w:vAlign w:val="center"/>
          </w:tcPr>
          <w:p w14:paraId="707F2EFC" w14:textId="34A942D0" w:rsidR="00682C41" w:rsidRPr="00647E6C" w:rsidRDefault="00682C41" w:rsidP="00682C41">
            <w:pPr>
              <w:pStyle w:val="101"/>
              <w:rPr>
                <w:color w:val="000000"/>
              </w:rPr>
            </w:pPr>
            <w:r w:rsidRPr="00647E6C">
              <w:rPr>
                <w:color w:val="000000"/>
              </w:rPr>
              <w:t>3.МПИ.0256</w:t>
            </w:r>
          </w:p>
        </w:tc>
        <w:tc>
          <w:tcPr>
            <w:tcW w:w="417" w:type="pct"/>
            <w:vAlign w:val="center"/>
          </w:tcPr>
          <w:p w14:paraId="01BC77B7" w14:textId="5C74FC07" w:rsidR="00682C41" w:rsidRPr="00647E6C" w:rsidRDefault="00682C41" w:rsidP="00682C41">
            <w:pPr>
              <w:pStyle w:val="101"/>
              <w:rPr>
                <w:color w:val="000000"/>
              </w:rPr>
            </w:pPr>
            <w:r w:rsidRPr="00647E6C">
              <w:rPr>
                <w:color w:val="000000"/>
              </w:rPr>
              <w:t>rq.pa.legalRepDoc.dudlNum</w:t>
            </w:r>
          </w:p>
        </w:tc>
        <w:tc>
          <w:tcPr>
            <w:tcW w:w="417" w:type="pct"/>
            <w:vAlign w:val="center"/>
          </w:tcPr>
          <w:p w14:paraId="364958DC" w14:textId="77777777" w:rsidR="00682C41" w:rsidRPr="00647E6C" w:rsidRDefault="00682C41" w:rsidP="00682C41">
            <w:pPr>
              <w:pStyle w:val="101"/>
              <w:rPr>
                <w:color w:val="000000"/>
              </w:rPr>
            </w:pPr>
          </w:p>
        </w:tc>
        <w:tc>
          <w:tcPr>
            <w:tcW w:w="417" w:type="pct"/>
          </w:tcPr>
          <w:p w14:paraId="37E5D508" w14:textId="77777777" w:rsidR="00682C41" w:rsidRPr="00647E6C" w:rsidRDefault="00682C41" w:rsidP="00682C41">
            <w:pPr>
              <w:pStyle w:val="101"/>
              <w:rPr>
                <w:color w:val="000000"/>
              </w:rPr>
            </w:pPr>
          </w:p>
        </w:tc>
        <w:tc>
          <w:tcPr>
            <w:tcW w:w="417" w:type="pct"/>
            <w:vAlign w:val="center"/>
          </w:tcPr>
          <w:p w14:paraId="36E2BE4D" w14:textId="6F6CB197" w:rsidR="00682C41" w:rsidRPr="00647E6C" w:rsidRDefault="00682C41" w:rsidP="00682C41">
            <w:pPr>
              <w:pStyle w:val="101"/>
              <w:rPr>
                <w:color w:val="000000"/>
              </w:rPr>
            </w:pPr>
          </w:p>
        </w:tc>
        <w:tc>
          <w:tcPr>
            <w:tcW w:w="417" w:type="pct"/>
            <w:vAlign w:val="center"/>
          </w:tcPr>
          <w:p w14:paraId="0EF589EA"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3AB5A4D" w14:textId="7CB882A9" w:rsidR="00682C41" w:rsidRPr="00647E6C" w:rsidRDefault="00682C41" w:rsidP="00682C41">
            <w:pPr>
              <w:pStyle w:val="101"/>
              <w:rPr>
                <w:color w:val="000000"/>
              </w:rPr>
            </w:pPr>
            <w:r w:rsidRPr="00647E6C">
              <w:rPr>
                <w:color w:val="000000"/>
              </w:rPr>
              <w:t>dudlType != 14</w:t>
            </w:r>
          </w:p>
        </w:tc>
        <w:tc>
          <w:tcPr>
            <w:tcW w:w="417" w:type="pct"/>
            <w:vAlign w:val="center"/>
          </w:tcPr>
          <w:p w14:paraId="4D79977D" w14:textId="77777777" w:rsidR="00682C41" w:rsidRPr="00647E6C" w:rsidRDefault="00682C41" w:rsidP="00682C41">
            <w:pPr>
              <w:numPr>
                <w:ilvl w:val="0"/>
                <w:numId w:val="47"/>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w:t>
            </w:r>
            <w:r w:rsidRPr="00647E6C">
              <w:rPr>
                <w:rFonts w:ascii="PT Astra Serif" w:eastAsia="SimSun" w:hAnsi="PT Astra Serif" w:cs="Times New Roman"/>
                <w:color w:val="000000"/>
                <w:sz w:val="20"/>
                <w:szCs w:val="24"/>
                <w:lang w:eastAsia="ru-RU"/>
              </w:rPr>
              <w:lastRenderedPageBreak/>
              <w:t>ы русского и латинского алфавита верхнего и нижнего регистра, цифры</w:t>
            </w:r>
          </w:p>
          <w:p w14:paraId="4FB41D01" w14:textId="4CB56742" w:rsidR="00682C41" w:rsidRPr="00647E6C" w:rsidRDefault="00682C41" w:rsidP="00682C41">
            <w:pPr>
              <w:pStyle w:val="101"/>
              <w:rPr>
                <w:color w:val="000000"/>
              </w:rPr>
            </w:pPr>
            <w:r>
              <w:rPr>
                <w:color w:val="000000"/>
              </w:rPr>
              <w:t xml:space="preserve">Символы, не относящиеся к буквам русского и латинского алфавита верхнего и нижнего регистра, цифры, находятся не в середине </w:t>
            </w:r>
            <w:r>
              <w:rPr>
                <w:color w:val="000000"/>
              </w:rPr>
              <w:lastRenderedPageBreak/>
              <w:t>значения и подряд</w:t>
            </w:r>
          </w:p>
        </w:tc>
        <w:tc>
          <w:tcPr>
            <w:tcW w:w="634" w:type="pct"/>
            <w:vAlign w:val="center"/>
          </w:tcPr>
          <w:p w14:paraId="4BC991D2" w14:textId="66472870" w:rsidR="00682C41" w:rsidRPr="00647E6C" w:rsidRDefault="00682C41" w:rsidP="00682C41">
            <w:pPr>
              <w:pStyle w:val="101"/>
              <w:rPr>
                <w:color w:val="000000"/>
              </w:rPr>
            </w:pPr>
            <w:r>
              <w:rPr>
                <w:color w:val="000000"/>
              </w:rPr>
              <w:lastRenderedPageBreak/>
              <w:t xml:space="preserve">Для dudlType != 14 в dudlNum допускаются символы: буквы русского и латинского алфавита верхнего и нижнего регистра, цифры. Символы, не относящиеся к </w:t>
            </w:r>
            <w:r>
              <w:rPr>
                <w:color w:val="000000"/>
              </w:rPr>
              <w:lastRenderedPageBreak/>
              <w:t>допустимым, могут находиться в середине значения и не могут идти друг за другом</w:t>
            </w:r>
          </w:p>
        </w:tc>
        <w:tc>
          <w:tcPr>
            <w:tcW w:w="1028" w:type="pct"/>
            <w:vAlign w:val="center"/>
          </w:tcPr>
          <w:p w14:paraId="457190EF" w14:textId="7BF8AA48" w:rsidR="00682C41" w:rsidRPr="00647E6C" w:rsidRDefault="00682C41" w:rsidP="00682C41">
            <w:pPr>
              <w:pStyle w:val="101"/>
              <w:rPr>
                <w:color w:val="000000"/>
              </w:rPr>
            </w:pPr>
            <w:r>
              <w:rPr>
                <w:color w:val="000000"/>
              </w:rPr>
              <w:lastRenderedPageBreak/>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66C03BB6" w14:textId="77777777" w:rsidTr="00385270">
        <w:trPr>
          <w:trHeight w:val="454"/>
        </w:trPr>
        <w:tc>
          <w:tcPr>
            <w:tcW w:w="419" w:type="pct"/>
            <w:vAlign w:val="center"/>
          </w:tcPr>
          <w:p w14:paraId="02FA3864" w14:textId="52E74C3E" w:rsidR="00682C41" w:rsidRPr="00647E6C" w:rsidRDefault="00682C41" w:rsidP="00682C41">
            <w:pPr>
              <w:pStyle w:val="101"/>
              <w:rPr>
                <w:color w:val="000000"/>
              </w:rPr>
            </w:pPr>
            <w:r w:rsidRPr="00647E6C">
              <w:rPr>
                <w:color w:val="000000"/>
              </w:rPr>
              <w:lastRenderedPageBreak/>
              <w:t>MpiPolicyApplicationService.submitPolicyApplication</w:t>
            </w:r>
          </w:p>
        </w:tc>
        <w:tc>
          <w:tcPr>
            <w:tcW w:w="417" w:type="pct"/>
            <w:vAlign w:val="center"/>
          </w:tcPr>
          <w:p w14:paraId="54520016" w14:textId="0E64D486" w:rsidR="00682C41" w:rsidRPr="00647E6C" w:rsidRDefault="00682C41" w:rsidP="00682C41">
            <w:pPr>
              <w:pStyle w:val="101"/>
              <w:rPr>
                <w:color w:val="000000"/>
              </w:rPr>
            </w:pPr>
            <w:r w:rsidRPr="00647E6C">
              <w:rPr>
                <w:color w:val="000000"/>
              </w:rPr>
              <w:t>3.МПИ.0257</w:t>
            </w:r>
          </w:p>
        </w:tc>
        <w:tc>
          <w:tcPr>
            <w:tcW w:w="417" w:type="pct"/>
            <w:vAlign w:val="center"/>
          </w:tcPr>
          <w:p w14:paraId="58688609" w14:textId="4D39BEAB" w:rsidR="00682C41" w:rsidRPr="00647E6C" w:rsidRDefault="00682C41" w:rsidP="00682C41">
            <w:pPr>
              <w:pStyle w:val="101"/>
              <w:rPr>
                <w:color w:val="000000"/>
              </w:rPr>
            </w:pPr>
            <w:r w:rsidRPr="00647E6C">
              <w:rPr>
                <w:color w:val="000000"/>
              </w:rPr>
              <w:t>rq.pa.regConfirmDoc.dudlSer</w:t>
            </w:r>
          </w:p>
        </w:tc>
        <w:tc>
          <w:tcPr>
            <w:tcW w:w="417" w:type="pct"/>
            <w:vAlign w:val="center"/>
          </w:tcPr>
          <w:p w14:paraId="3CEAE54E" w14:textId="77777777" w:rsidR="00682C41" w:rsidRPr="00647E6C" w:rsidRDefault="00682C41" w:rsidP="00682C41">
            <w:pPr>
              <w:pStyle w:val="101"/>
              <w:rPr>
                <w:color w:val="000000"/>
              </w:rPr>
            </w:pPr>
          </w:p>
        </w:tc>
        <w:tc>
          <w:tcPr>
            <w:tcW w:w="417" w:type="pct"/>
          </w:tcPr>
          <w:p w14:paraId="0273420B" w14:textId="77777777" w:rsidR="00682C41" w:rsidRPr="00647E6C" w:rsidRDefault="00682C41" w:rsidP="00682C41">
            <w:pPr>
              <w:pStyle w:val="101"/>
              <w:rPr>
                <w:color w:val="000000"/>
              </w:rPr>
            </w:pPr>
          </w:p>
        </w:tc>
        <w:tc>
          <w:tcPr>
            <w:tcW w:w="417" w:type="pct"/>
            <w:vAlign w:val="center"/>
          </w:tcPr>
          <w:p w14:paraId="1A6BB99B" w14:textId="072A7265" w:rsidR="00682C41" w:rsidRPr="00647E6C" w:rsidRDefault="00682C41" w:rsidP="00682C41">
            <w:pPr>
              <w:pStyle w:val="101"/>
              <w:rPr>
                <w:color w:val="000000"/>
              </w:rPr>
            </w:pPr>
          </w:p>
        </w:tc>
        <w:tc>
          <w:tcPr>
            <w:tcW w:w="417" w:type="pct"/>
            <w:vAlign w:val="center"/>
          </w:tcPr>
          <w:p w14:paraId="3B54837B"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1BC21BD" w14:textId="3444EBF6" w:rsidR="00682C41" w:rsidRPr="00647E6C" w:rsidRDefault="00682C41" w:rsidP="00682C41">
            <w:pPr>
              <w:pStyle w:val="101"/>
              <w:rPr>
                <w:color w:val="000000"/>
              </w:rPr>
            </w:pPr>
            <w:r w:rsidRPr="00647E6C">
              <w:rPr>
                <w:color w:val="000000"/>
              </w:rPr>
              <w:t>dudlType = {9, 21, 24, 26, 28, 29}</w:t>
            </w:r>
          </w:p>
        </w:tc>
        <w:tc>
          <w:tcPr>
            <w:tcW w:w="417" w:type="pct"/>
            <w:vAlign w:val="center"/>
          </w:tcPr>
          <w:p w14:paraId="531D13E2" w14:textId="77777777" w:rsidR="00682C41" w:rsidRPr="00647E6C" w:rsidRDefault="00682C41" w:rsidP="00682C41">
            <w:pPr>
              <w:numPr>
                <w:ilvl w:val="0"/>
                <w:numId w:val="48"/>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алфавита верхнего и нижнего регистра, цифры</w:t>
            </w:r>
          </w:p>
          <w:p w14:paraId="19670C81" w14:textId="1D90A4F0" w:rsidR="00682C41" w:rsidRPr="00647E6C" w:rsidRDefault="00682C41" w:rsidP="00682C41">
            <w:pPr>
              <w:pStyle w:val="101"/>
              <w:rPr>
                <w:color w:val="000000"/>
              </w:rPr>
            </w:pPr>
            <w:r>
              <w:rPr>
                <w:color w:val="000000"/>
              </w:rPr>
              <w:lastRenderedPageBreak/>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21577739" w14:textId="51144AE0" w:rsidR="00682C41" w:rsidRPr="00647E6C" w:rsidRDefault="00682C41" w:rsidP="00682C41">
            <w:pPr>
              <w:pStyle w:val="101"/>
              <w:rPr>
                <w:color w:val="000000"/>
              </w:rPr>
            </w:pPr>
            <w:r>
              <w:rPr>
                <w:color w:val="000000"/>
              </w:rPr>
              <w:lastRenderedPageBreak/>
              <w:t>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4A1A1C65" w14:textId="0DA997E7" w:rsidR="00682C41" w:rsidRPr="00647E6C" w:rsidRDefault="00682C41" w:rsidP="00682C41">
            <w:pPr>
              <w:pStyle w:val="101"/>
              <w:rPr>
                <w:color w:val="000000"/>
              </w:rPr>
            </w:pPr>
            <w:r>
              <w:rPr>
                <w:color w:val="000000"/>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618D14D3" w14:textId="77777777" w:rsidTr="00385270">
        <w:trPr>
          <w:trHeight w:val="454"/>
        </w:trPr>
        <w:tc>
          <w:tcPr>
            <w:tcW w:w="419" w:type="pct"/>
            <w:vAlign w:val="center"/>
          </w:tcPr>
          <w:p w14:paraId="77BF99F8" w14:textId="12895C5A" w:rsidR="00682C41" w:rsidRPr="00647E6C" w:rsidRDefault="00682C41" w:rsidP="00682C41">
            <w:pPr>
              <w:pStyle w:val="101"/>
              <w:rPr>
                <w:color w:val="000000"/>
              </w:rPr>
            </w:pPr>
            <w:r w:rsidRPr="00647E6C">
              <w:rPr>
                <w:color w:val="000000"/>
              </w:rPr>
              <w:t>MpiPolicyApplicationService.submitPolicyApplication</w:t>
            </w:r>
          </w:p>
        </w:tc>
        <w:tc>
          <w:tcPr>
            <w:tcW w:w="417" w:type="pct"/>
            <w:vAlign w:val="center"/>
          </w:tcPr>
          <w:p w14:paraId="0C82ABAB" w14:textId="3AA8AE87" w:rsidR="00682C41" w:rsidRPr="00647E6C" w:rsidRDefault="00682C41" w:rsidP="00682C41">
            <w:pPr>
              <w:pStyle w:val="101"/>
              <w:rPr>
                <w:color w:val="000000"/>
              </w:rPr>
            </w:pPr>
            <w:r w:rsidRPr="00647E6C">
              <w:rPr>
                <w:color w:val="000000"/>
              </w:rPr>
              <w:t>3.МПИ.0258</w:t>
            </w:r>
          </w:p>
        </w:tc>
        <w:tc>
          <w:tcPr>
            <w:tcW w:w="417" w:type="pct"/>
            <w:vAlign w:val="center"/>
          </w:tcPr>
          <w:p w14:paraId="03FEACDB" w14:textId="743C55F8" w:rsidR="00682C41" w:rsidRPr="00647E6C" w:rsidRDefault="00682C41" w:rsidP="00682C41">
            <w:pPr>
              <w:pStyle w:val="101"/>
              <w:rPr>
                <w:color w:val="000000"/>
              </w:rPr>
            </w:pPr>
            <w:r w:rsidRPr="00647E6C">
              <w:rPr>
                <w:color w:val="000000"/>
              </w:rPr>
              <w:t>rq.pa.regConfirmDoc.dudlNum</w:t>
            </w:r>
          </w:p>
        </w:tc>
        <w:tc>
          <w:tcPr>
            <w:tcW w:w="417" w:type="pct"/>
            <w:vAlign w:val="center"/>
          </w:tcPr>
          <w:p w14:paraId="5C39F545" w14:textId="77777777" w:rsidR="00682C41" w:rsidRPr="00647E6C" w:rsidRDefault="00682C41" w:rsidP="00682C41">
            <w:pPr>
              <w:pStyle w:val="101"/>
              <w:rPr>
                <w:color w:val="000000"/>
              </w:rPr>
            </w:pPr>
          </w:p>
        </w:tc>
        <w:tc>
          <w:tcPr>
            <w:tcW w:w="417" w:type="pct"/>
          </w:tcPr>
          <w:p w14:paraId="54A704E7" w14:textId="77777777" w:rsidR="00682C41" w:rsidRPr="00647E6C" w:rsidRDefault="00682C41" w:rsidP="00682C41">
            <w:pPr>
              <w:pStyle w:val="101"/>
              <w:rPr>
                <w:color w:val="000000"/>
              </w:rPr>
            </w:pPr>
          </w:p>
        </w:tc>
        <w:tc>
          <w:tcPr>
            <w:tcW w:w="417" w:type="pct"/>
            <w:vAlign w:val="center"/>
          </w:tcPr>
          <w:p w14:paraId="36833C3F" w14:textId="1AB96010" w:rsidR="00682C41" w:rsidRPr="00647E6C" w:rsidRDefault="00682C41" w:rsidP="00682C41">
            <w:pPr>
              <w:pStyle w:val="101"/>
              <w:rPr>
                <w:color w:val="000000"/>
              </w:rPr>
            </w:pPr>
          </w:p>
        </w:tc>
        <w:tc>
          <w:tcPr>
            <w:tcW w:w="417" w:type="pct"/>
            <w:vAlign w:val="center"/>
          </w:tcPr>
          <w:p w14:paraId="49BAFEA2"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3AB111B" w14:textId="25C76A4A" w:rsidR="00682C41" w:rsidRPr="00647E6C" w:rsidRDefault="00682C41" w:rsidP="00682C41">
            <w:pPr>
              <w:pStyle w:val="101"/>
              <w:rPr>
                <w:color w:val="000000"/>
              </w:rPr>
            </w:pPr>
            <w:r w:rsidRPr="00647E6C">
              <w:rPr>
                <w:color w:val="000000"/>
              </w:rPr>
              <w:t>dudlType != 14</w:t>
            </w:r>
          </w:p>
        </w:tc>
        <w:tc>
          <w:tcPr>
            <w:tcW w:w="417" w:type="pct"/>
            <w:vAlign w:val="center"/>
          </w:tcPr>
          <w:p w14:paraId="6E455FC3" w14:textId="77777777" w:rsidR="00682C41" w:rsidRPr="00647E6C" w:rsidRDefault="00682C41" w:rsidP="00682C41">
            <w:pPr>
              <w:numPr>
                <w:ilvl w:val="0"/>
                <w:numId w:val="49"/>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w:t>
            </w:r>
            <w:r w:rsidRPr="00647E6C">
              <w:rPr>
                <w:rFonts w:ascii="PT Astra Serif" w:eastAsia="SimSun" w:hAnsi="PT Astra Serif" w:cs="Times New Roman"/>
                <w:color w:val="000000"/>
                <w:sz w:val="20"/>
                <w:szCs w:val="24"/>
                <w:lang w:eastAsia="ru-RU"/>
              </w:rPr>
              <w:lastRenderedPageBreak/>
              <w:t>а верхнего и нижнего регистра, цифры</w:t>
            </w:r>
          </w:p>
          <w:p w14:paraId="34BC18F1" w14:textId="7677B598" w:rsidR="00682C41" w:rsidRPr="00647E6C" w:rsidRDefault="00682C41" w:rsidP="00682C41">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2F15B11D" w14:textId="697E8EDD" w:rsidR="00682C41" w:rsidRPr="00647E6C" w:rsidRDefault="00682C41" w:rsidP="00682C41">
            <w:pPr>
              <w:pStyle w:val="101"/>
              <w:rPr>
                <w:color w:val="000000"/>
              </w:rPr>
            </w:pPr>
            <w:r>
              <w:rPr>
                <w:color w:val="000000"/>
              </w:rPr>
              <w:lastRenderedPageBreak/>
              <w:t>Для dudlType != 14 в dudlNum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3DE6FD38" w14:textId="3E352341" w:rsidR="00682C41" w:rsidRPr="00647E6C" w:rsidRDefault="00682C41" w:rsidP="00682C41">
            <w:pPr>
              <w:pStyle w:val="101"/>
              <w:rPr>
                <w:color w:val="000000"/>
              </w:rPr>
            </w:pPr>
            <w:r>
              <w:rPr>
                <w:color w:val="000000"/>
              </w:rPr>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4D1D18EC" w14:textId="77777777" w:rsidTr="00385270">
        <w:trPr>
          <w:trHeight w:val="454"/>
        </w:trPr>
        <w:tc>
          <w:tcPr>
            <w:tcW w:w="419" w:type="pct"/>
            <w:vAlign w:val="center"/>
          </w:tcPr>
          <w:p w14:paraId="7C64C76D" w14:textId="373B9DDC" w:rsidR="00682C41" w:rsidRPr="00647E6C" w:rsidRDefault="00682C41" w:rsidP="00682C41">
            <w:pPr>
              <w:pStyle w:val="101"/>
              <w:rPr>
                <w:color w:val="000000"/>
              </w:rPr>
            </w:pPr>
            <w:r w:rsidRPr="00647E6C">
              <w:rPr>
                <w:color w:val="000000"/>
              </w:rPr>
              <w:t>MpiPolicyApplicationService.submitPolicyApplication</w:t>
            </w:r>
          </w:p>
        </w:tc>
        <w:tc>
          <w:tcPr>
            <w:tcW w:w="417" w:type="pct"/>
            <w:vAlign w:val="center"/>
          </w:tcPr>
          <w:p w14:paraId="4143AC90" w14:textId="0523D824" w:rsidR="00682C41" w:rsidRPr="00647E6C" w:rsidRDefault="00682C41" w:rsidP="00682C41">
            <w:pPr>
              <w:pStyle w:val="101"/>
              <w:rPr>
                <w:color w:val="000000"/>
              </w:rPr>
            </w:pPr>
            <w:r w:rsidRPr="00647E6C">
              <w:rPr>
                <w:color w:val="000000"/>
              </w:rPr>
              <w:t>3.МПИ.0259</w:t>
            </w:r>
          </w:p>
        </w:tc>
        <w:tc>
          <w:tcPr>
            <w:tcW w:w="417" w:type="pct"/>
            <w:vAlign w:val="center"/>
          </w:tcPr>
          <w:p w14:paraId="1CE3B771" w14:textId="125B0249" w:rsidR="00682C41" w:rsidRPr="00647E6C" w:rsidRDefault="00682C41" w:rsidP="00682C41">
            <w:pPr>
              <w:pStyle w:val="101"/>
              <w:rPr>
                <w:color w:val="000000"/>
              </w:rPr>
            </w:pPr>
            <w:hyperlink r:id="rId160" w:history="1">
              <w:r w:rsidRPr="00647E6C">
                <w:rPr>
                  <w:color w:val="000000"/>
                </w:rPr>
                <w:t>rq.pa</w:t>
              </w:r>
            </w:hyperlink>
            <w:r w:rsidRPr="00647E6C">
              <w:rPr>
                <w:color w:val="000000"/>
              </w:rPr>
              <w:t>.repVoucherDoc.dudlSer</w:t>
            </w:r>
          </w:p>
        </w:tc>
        <w:tc>
          <w:tcPr>
            <w:tcW w:w="417" w:type="pct"/>
            <w:vAlign w:val="center"/>
          </w:tcPr>
          <w:p w14:paraId="670125FE" w14:textId="77777777" w:rsidR="00682C41" w:rsidRPr="00647E6C" w:rsidRDefault="00682C41" w:rsidP="00682C41">
            <w:pPr>
              <w:pStyle w:val="101"/>
              <w:rPr>
                <w:color w:val="000000"/>
              </w:rPr>
            </w:pPr>
          </w:p>
        </w:tc>
        <w:tc>
          <w:tcPr>
            <w:tcW w:w="417" w:type="pct"/>
          </w:tcPr>
          <w:p w14:paraId="4B447F53" w14:textId="77777777" w:rsidR="00682C41" w:rsidRPr="00647E6C" w:rsidRDefault="00682C41" w:rsidP="00682C41">
            <w:pPr>
              <w:pStyle w:val="101"/>
              <w:rPr>
                <w:color w:val="000000"/>
              </w:rPr>
            </w:pPr>
          </w:p>
        </w:tc>
        <w:tc>
          <w:tcPr>
            <w:tcW w:w="417" w:type="pct"/>
            <w:vAlign w:val="center"/>
          </w:tcPr>
          <w:p w14:paraId="321B671A" w14:textId="26740084" w:rsidR="00682C41" w:rsidRPr="00647E6C" w:rsidRDefault="00682C41" w:rsidP="00682C41">
            <w:pPr>
              <w:pStyle w:val="101"/>
              <w:rPr>
                <w:color w:val="000000"/>
              </w:rPr>
            </w:pPr>
          </w:p>
        </w:tc>
        <w:tc>
          <w:tcPr>
            <w:tcW w:w="417" w:type="pct"/>
            <w:vAlign w:val="center"/>
          </w:tcPr>
          <w:p w14:paraId="4A59CCCE"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04F2483" w14:textId="77777777" w:rsidR="00682C41" w:rsidRPr="00647E6C" w:rsidRDefault="00682C41" w:rsidP="00682C41">
            <w:pPr>
              <w:pStyle w:val="101"/>
              <w:rPr>
                <w:color w:val="000000"/>
              </w:rPr>
            </w:pPr>
          </w:p>
        </w:tc>
        <w:tc>
          <w:tcPr>
            <w:tcW w:w="417" w:type="pct"/>
            <w:vAlign w:val="center"/>
          </w:tcPr>
          <w:p w14:paraId="7212E24F" w14:textId="77777777" w:rsidR="00682C41" w:rsidRPr="00647E6C" w:rsidRDefault="00682C41" w:rsidP="00682C41">
            <w:pPr>
              <w:numPr>
                <w:ilvl w:val="0"/>
                <w:numId w:val="50"/>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w:t>
            </w:r>
            <w:r w:rsidRPr="00647E6C">
              <w:rPr>
                <w:rFonts w:ascii="PT Astra Serif" w:eastAsia="SimSun" w:hAnsi="PT Astra Serif" w:cs="Times New Roman"/>
                <w:color w:val="000000"/>
                <w:sz w:val="20"/>
                <w:szCs w:val="24"/>
                <w:lang w:eastAsia="ru-RU"/>
              </w:rPr>
              <w:lastRenderedPageBreak/>
              <w:t>волы: буквы русского и латинского алфавита верхнего и нижнего регистра, цифры</w:t>
            </w:r>
          </w:p>
          <w:p w14:paraId="0498AD7C" w14:textId="5980EAFB" w:rsidR="00682C41" w:rsidRPr="00647E6C" w:rsidRDefault="00682C41" w:rsidP="00682C41">
            <w:pPr>
              <w:pStyle w:val="101"/>
              <w:rPr>
                <w:color w:val="000000"/>
              </w:rPr>
            </w:pPr>
            <w:r>
              <w:rPr>
                <w:color w:val="000000"/>
              </w:rPr>
              <w:t xml:space="preserve">Символы, не относящиеся к буквам русского и латинского алфавита верхнего и нижнего регистра, цифры, находятся </w:t>
            </w:r>
            <w:r>
              <w:rPr>
                <w:color w:val="000000"/>
              </w:rPr>
              <w:lastRenderedPageBreak/>
              <w:t>не в середине значения и подряд</w:t>
            </w:r>
          </w:p>
        </w:tc>
        <w:tc>
          <w:tcPr>
            <w:tcW w:w="634" w:type="pct"/>
            <w:vAlign w:val="center"/>
          </w:tcPr>
          <w:p w14:paraId="70442950" w14:textId="41C389CF" w:rsidR="00682C41" w:rsidRPr="00647E6C" w:rsidRDefault="00682C41" w:rsidP="00682C41">
            <w:pPr>
              <w:pStyle w:val="101"/>
              <w:rPr>
                <w:color w:val="000000"/>
              </w:rPr>
            </w:pPr>
            <w:r>
              <w:rPr>
                <w:color w:val="000000"/>
              </w:rPr>
              <w:lastRenderedPageBreak/>
              <w:t xml:space="preserve">В dudlSer допускаются символы: буквы русского и латинского алфавита верхнего и нижнего регистра, цифры. </w:t>
            </w:r>
            <w:r>
              <w:rPr>
                <w:color w:val="000000"/>
              </w:rPr>
              <w:lastRenderedPageBreak/>
              <w:t>Символы, не относящиеся к допустимым, могут находиться в середине значения и не могут идти друг за другом</w:t>
            </w:r>
          </w:p>
        </w:tc>
        <w:tc>
          <w:tcPr>
            <w:tcW w:w="1028" w:type="pct"/>
            <w:vAlign w:val="center"/>
          </w:tcPr>
          <w:p w14:paraId="73FD07B1" w14:textId="17964025" w:rsidR="00682C41" w:rsidRPr="00647E6C" w:rsidRDefault="00682C41" w:rsidP="00682C41">
            <w:pPr>
              <w:pStyle w:val="101"/>
              <w:rPr>
                <w:color w:val="000000"/>
              </w:rPr>
            </w:pPr>
            <w:r>
              <w:rPr>
                <w:color w:val="000000"/>
              </w:rPr>
              <w:lastRenderedPageBreak/>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47985F29" w14:textId="77777777" w:rsidTr="00385270">
        <w:trPr>
          <w:trHeight w:val="454"/>
        </w:trPr>
        <w:tc>
          <w:tcPr>
            <w:tcW w:w="419" w:type="pct"/>
            <w:vAlign w:val="center"/>
          </w:tcPr>
          <w:p w14:paraId="7051E6E1" w14:textId="058A8FE3" w:rsidR="00682C41" w:rsidRPr="00647E6C" w:rsidRDefault="00682C41" w:rsidP="00682C41">
            <w:pPr>
              <w:pStyle w:val="101"/>
              <w:rPr>
                <w:color w:val="000000"/>
              </w:rPr>
            </w:pPr>
            <w:r w:rsidRPr="00647E6C">
              <w:rPr>
                <w:color w:val="000000"/>
              </w:rPr>
              <w:lastRenderedPageBreak/>
              <w:t>MpiPolicyApplicationService.submitPolicyApplication</w:t>
            </w:r>
          </w:p>
        </w:tc>
        <w:tc>
          <w:tcPr>
            <w:tcW w:w="417" w:type="pct"/>
            <w:vAlign w:val="center"/>
          </w:tcPr>
          <w:p w14:paraId="11133B14" w14:textId="2FBEA818" w:rsidR="00682C41" w:rsidRPr="00647E6C" w:rsidRDefault="00682C41" w:rsidP="00682C41">
            <w:pPr>
              <w:pStyle w:val="101"/>
              <w:rPr>
                <w:color w:val="000000"/>
              </w:rPr>
            </w:pPr>
            <w:r w:rsidRPr="00647E6C">
              <w:rPr>
                <w:color w:val="000000"/>
              </w:rPr>
              <w:t>3.МПИ.0260</w:t>
            </w:r>
          </w:p>
        </w:tc>
        <w:tc>
          <w:tcPr>
            <w:tcW w:w="417" w:type="pct"/>
            <w:vAlign w:val="center"/>
          </w:tcPr>
          <w:p w14:paraId="2A2847B0" w14:textId="0FCF6FF2" w:rsidR="00682C41" w:rsidRPr="00647E6C" w:rsidRDefault="00682C41" w:rsidP="00682C41">
            <w:pPr>
              <w:pStyle w:val="101"/>
              <w:rPr>
                <w:color w:val="000000"/>
              </w:rPr>
            </w:pPr>
            <w:hyperlink r:id="rId161" w:history="1">
              <w:r w:rsidRPr="00647E6C">
                <w:rPr>
                  <w:color w:val="000000"/>
                </w:rPr>
                <w:t>rq.pa</w:t>
              </w:r>
            </w:hyperlink>
            <w:r w:rsidRPr="00647E6C">
              <w:rPr>
                <w:color w:val="000000"/>
              </w:rPr>
              <w:t>.repVoucherDoc.dudlNum</w:t>
            </w:r>
          </w:p>
        </w:tc>
        <w:tc>
          <w:tcPr>
            <w:tcW w:w="417" w:type="pct"/>
            <w:vAlign w:val="center"/>
          </w:tcPr>
          <w:p w14:paraId="6653035A" w14:textId="77777777" w:rsidR="00682C41" w:rsidRPr="00647E6C" w:rsidRDefault="00682C41" w:rsidP="00682C41">
            <w:pPr>
              <w:pStyle w:val="101"/>
              <w:rPr>
                <w:color w:val="000000"/>
              </w:rPr>
            </w:pPr>
          </w:p>
        </w:tc>
        <w:tc>
          <w:tcPr>
            <w:tcW w:w="417" w:type="pct"/>
          </w:tcPr>
          <w:p w14:paraId="21192E8F" w14:textId="77777777" w:rsidR="00682C41" w:rsidRPr="00647E6C" w:rsidRDefault="00682C41" w:rsidP="00682C41">
            <w:pPr>
              <w:pStyle w:val="101"/>
              <w:rPr>
                <w:color w:val="000000"/>
              </w:rPr>
            </w:pPr>
          </w:p>
        </w:tc>
        <w:tc>
          <w:tcPr>
            <w:tcW w:w="417" w:type="pct"/>
            <w:vAlign w:val="center"/>
          </w:tcPr>
          <w:p w14:paraId="19B47A6D" w14:textId="1DD575E9" w:rsidR="00682C41" w:rsidRPr="00647E6C" w:rsidRDefault="00682C41" w:rsidP="00682C41">
            <w:pPr>
              <w:pStyle w:val="101"/>
              <w:rPr>
                <w:color w:val="000000"/>
              </w:rPr>
            </w:pPr>
          </w:p>
        </w:tc>
        <w:tc>
          <w:tcPr>
            <w:tcW w:w="417" w:type="pct"/>
            <w:vAlign w:val="center"/>
          </w:tcPr>
          <w:p w14:paraId="7717F940" w14:textId="77777777" w:rsidR="00682C41" w:rsidRPr="00647E6C" w:rsidRDefault="00682C41" w:rsidP="00682C41">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BC95C33" w14:textId="6869FB75" w:rsidR="00682C41" w:rsidRPr="00647E6C" w:rsidRDefault="00682C41" w:rsidP="00682C41">
            <w:pPr>
              <w:pStyle w:val="101"/>
              <w:rPr>
                <w:color w:val="000000"/>
              </w:rPr>
            </w:pPr>
          </w:p>
        </w:tc>
        <w:tc>
          <w:tcPr>
            <w:tcW w:w="417" w:type="pct"/>
            <w:vAlign w:val="center"/>
          </w:tcPr>
          <w:p w14:paraId="6DC1F299" w14:textId="77777777" w:rsidR="00682C41" w:rsidRPr="00647E6C" w:rsidRDefault="00682C41" w:rsidP="00682C41">
            <w:pPr>
              <w:numPr>
                <w:ilvl w:val="0"/>
                <w:numId w:val="51"/>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 xml:space="preserve">В значении отсутствуют символы: буквы русского и латинского алфавита верхнего и нижнего регистра, </w:t>
            </w:r>
            <w:r w:rsidRPr="00647E6C">
              <w:rPr>
                <w:rFonts w:ascii="PT Astra Serif" w:eastAsia="SimSun" w:hAnsi="PT Astra Serif" w:cs="Times New Roman"/>
                <w:color w:val="000000"/>
                <w:sz w:val="20"/>
                <w:szCs w:val="24"/>
                <w:lang w:eastAsia="ru-RU"/>
              </w:rPr>
              <w:lastRenderedPageBreak/>
              <w:t>цифры</w:t>
            </w:r>
          </w:p>
          <w:p w14:paraId="36E2D7A3" w14:textId="4484DC94" w:rsidR="00682C41" w:rsidRPr="00647E6C" w:rsidRDefault="00682C41" w:rsidP="00682C41">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37774A27" w14:textId="380F037E" w:rsidR="00682C41" w:rsidRPr="00647E6C" w:rsidRDefault="00682C41" w:rsidP="00682C41">
            <w:pPr>
              <w:pStyle w:val="101"/>
              <w:rPr>
                <w:color w:val="000000"/>
              </w:rPr>
            </w:pPr>
            <w:r>
              <w:rPr>
                <w:color w:val="000000"/>
              </w:rPr>
              <w:lastRenderedPageBreak/>
              <w:t>В dudlNum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0D8F2558" w14:textId="7A278283" w:rsidR="00682C41" w:rsidRPr="00647E6C" w:rsidRDefault="00682C41" w:rsidP="00682C41">
            <w:pPr>
              <w:pStyle w:val="101"/>
              <w:rPr>
                <w:color w:val="000000"/>
              </w:rPr>
            </w:pPr>
            <w:r>
              <w:rPr>
                <w:color w:val="000000"/>
              </w:rPr>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82C41" w:rsidRPr="00B40693" w14:paraId="07F5A479" w14:textId="77777777" w:rsidTr="00385270">
        <w:trPr>
          <w:trHeight w:val="454"/>
        </w:trPr>
        <w:tc>
          <w:tcPr>
            <w:tcW w:w="419" w:type="pct"/>
            <w:vAlign w:val="center"/>
          </w:tcPr>
          <w:p w14:paraId="3B877898" w14:textId="3305B791"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572A2ABF" w14:textId="7D5FF164" w:rsidR="00682C41" w:rsidRPr="00647E6C" w:rsidRDefault="00682C41" w:rsidP="00682C41">
            <w:pPr>
              <w:pStyle w:val="101"/>
              <w:rPr>
                <w:color w:val="000000"/>
              </w:rPr>
            </w:pPr>
            <w:r>
              <w:rPr>
                <w:color w:val="000000"/>
              </w:rPr>
              <w:t>3.МПИ.0261</w:t>
            </w:r>
          </w:p>
        </w:tc>
        <w:tc>
          <w:tcPr>
            <w:tcW w:w="417" w:type="pct"/>
            <w:vAlign w:val="center"/>
          </w:tcPr>
          <w:p w14:paraId="4C013A2A" w14:textId="64BC809D" w:rsidR="00682C41" w:rsidRPr="00647E6C" w:rsidRDefault="00682C41" w:rsidP="00682C41">
            <w:pPr>
              <w:pStyle w:val="101"/>
              <w:rPr>
                <w:color w:val="000000"/>
              </w:rPr>
            </w:pPr>
            <w:r>
              <w:rPr>
                <w:color w:val="000000"/>
              </w:rPr>
              <w:t>rq.pa.applicantDoc</w:t>
            </w:r>
          </w:p>
        </w:tc>
        <w:tc>
          <w:tcPr>
            <w:tcW w:w="417" w:type="pct"/>
            <w:vAlign w:val="center"/>
          </w:tcPr>
          <w:p w14:paraId="66213D77" w14:textId="77777777" w:rsidR="00682C41" w:rsidRPr="00647E6C" w:rsidRDefault="00682C41" w:rsidP="00682C41">
            <w:pPr>
              <w:pStyle w:val="101"/>
              <w:rPr>
                <w:color w:val="000000"/>
              </w:rPr>
            </w:pPr>
          </w:p>
        </w:tc>
        <w:tc>
          <w:tcPr>
            <w:tcW w:w="417" w:type="pct"/>
          </w:tcPr>
          <w:p w14:paraId="6E5214B0" w14:textId="77777777" w:rsidR="00682C41" w:rsidRPr="00647E6C" w:rsidRDefault="00682C41" w:rsidP="00682C41">
            <w:pPr>
              <w:pStyle w:val="101"/>
              <w:rPr>
                <w:color w:val="000000"/>
              </w:rPr>
            </w:pPr>
          </w:p>
        </w:tc>
        <w:tc>
          <w:tcPr>
            <w:tcW w:w="417" w:type="pct"/>
            <w:vAlign w:val="center"/>
          </w:tcPr>
          <w:p w14:paraId="243FE0C3" w14:textId="5E1BDF4A" w:rsidR="00682C41" w:rsidRPr="00647E6C" w:rsidRDefault="00682C41" w:rsidP="00682C41">
            <w:pPr>
              <w:pStyle w:val="101"/>
              <w:rPr>
                <w:color w:val="000000"/>
              </w:rPr>
            </w:pPr>
          </w:p>
        </w:tc>
        <w:tc>
          <w:tcPr>
            <w:tcW w:w="417" w:type="pct"/>
            <w:vAlign w:val="center"/>
          </w:tcPr>
          <w:p w14:paraId="419E6D36" w14:textId="21F31DE6" w:rsidR="00682C41" w:rsidRPr="00647E6C" w:rsidRDefault="00682C41" w:rsidP="00682C41">
            <w:pPr>
              <w:pStyle w:val="101"/>
              <w:rPr>
                <w:color w:val="000000"/>
              </w:rPr>
            </w:pPr>
            <w:r>
              <w:rPr>
                <w:color w:val="000000"/>
              </w:rPr>
              <w:t>в блоке rq.pa.applicantDoc указано более 1 документа и в каждом документе и </w:t>
            </w:r>
            <w:hyperlink r:id="rId162" w:history="1">
              <w:r w:rsidRPr="00647E6C">
                <w:t>rq.pa</w:t>
              </w:r>
            </w:hyperlink>
            <w:r>
              <w:rPr>
                <w:color w:val="000000"/>
              </w:rPr>
              <w:t>.applicantDoc.birthday не пуст</w:t>
            </w:r>
          </w:p>
        </w:tc>
        <w:tc>
          <w:tcPr>
            <w:tcW w:w="417" w:type="pct"/>
            <w:vAlign w:val="center"/>
          </w:tcPr>
          <w:p w14:paraId="74F4CFF6" w14:textId="2122B7AB" w:rsidR="00682C41" w:rsidRPr="00647E6C" w:rsidRDefault="00682C41" w:rsidP="00682C41">
            <w:pPr>
              <w:pStyle w:val="101"/>
              <w:rPr>
                <w:color w:val="000000"/>
              </w:rPr>
            </w:pPr>
            <w:r>
              <w:rPr>
                <w:color w:val="000000"/>
              </w:rPr>
              <w:t>в разных документах в блоке rq.pa.applicantDoc указаны несовпадающие значения birthday </w:t>
            </w:r>
          </w:p>
        </w:tc>
        <w:tc>
          <w:tcPr>
            <w:tcW w:w="634" w:type="pct"/>
            <w:vAlign w:val="center"/>
          </w:tcPr>
          <w:p w14:paraId="6EDAF84A" w14:textId="4292ABF1" w:rsidR="00682C41" w:rsidRPr="00647E6C" w:rsidRDefault="00682C41" w:rsidP="00682C41">
            <w:pPr>
              <w:pStyle w:val="101"/>
              <w:rPr>
                <w:color w:val="000000"/>
              </w:rPr>
            </w:pPr>
            <w:r>
              <w:rPr>
                <w:color w:val="000000"/>
              </w:rPr>
              <w:t xml:space="preserve">Во всех документах ЗЛ в блоке </w:t>
            </w:r>
            <w:hyperlink r:id="rId163" w:history="1">
              <w:r w:rsidRPr="00647E6C">
                <w:t>rq.pa</w:t>
              </w:r>
            </w:hyperlink>
            <w:r>
              <w:rPr>
                <w:color w:val="000000"/>
              </w:rPr>
              <w:t>.applicantDoc должны совпадать значения birthday </w:t>
            </w:r>
          </w:p>
        </w:tc>
        <w:tc>
          <w:tcPr>
            <w:tcW w:w="1028" w:type="pct"/>
            <w:vAlign w:val="center"/>
          </w:tcPr>
          <w:p w14:paraId="5D1EF6F9" w14:textId="58C6C8D6" w:rsidR="00682C41" w:rsidRPr="00647E6C" w:rsidRDefault="00682C41" w:rsidP="00682C41">
            <w:pPr>
              <w:pStyle w:val="101"/>
              <w:rPr>
                <w:color w:val="000000"/>
              </w:rPr>
            </w:pPr>
            <w:r>
              <w:rPr>
                <w:color w:val="000000"/>
              </w:rPr>
              <w:t>В разных документах застрахованного лица не совпадают даты рождения</w:t>
            </w:r>
          </w:p>
        </w:tc>
      </w:tr>
      <w:tr w:rsidR="00682C41" w:rsidRPr="00B40693" w14:paraId="3E03F9B5" w14:textId="77777777" w:rsidTr="00385270">
        <w:trPr>
          <w:trHeight w:val="454"/>
        </w:trPr>
        <w:tc>
          <w:tcPr>
            <w:tcW w:w="419" w:type="pct"/>
            <w:vAlign w:val="center"/>
          </w:tcPr>
          <w:p w14:paraId="75B36CA7" w14:textId="59D231D1"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7F5C336E" w14:textId="6FCE0E0B" w:rsidR="00682C41" w:rsidRPr="00647E6C" w:rsidRDefault="00682C41" w:rsidP="00682C41">
            <w:pPr>
              <w:pStyle w:val="101"/>
              <w:rPr>
                <w:color w:val="000000"/>
              </w:rPr>
            </w:pPr>
            <w:r>
              <w:rPr>
                <w:color w:val="000000"/>
              </w:rPr>
              <w:t>3.МПИ.0262</w:t>
            </w:r>
          </w:p>
        </w:tc>
        <w:tc>
          <w:tcPr>
            <w:tcW w:w="417" w:type="pct"/>
            <w:vAlign w:val="center"/>
          </w:tcPr>
          <w:p w14:paraId="3FE681F3" w14:textId="4EFDA425" w:rsidR="00682C41" w:rsidRPr="00647E6C" w:rsidRDefault="00682C41" w:rsidP="00682C41">
            <w:pPr>
              <w:pStyle w:val="101"/>
              <w:rPr>
                <w:color w:val="000000"/>
              </w:rPr>
            </w:pPr>
            <w:r>
              <w:rPr>
                <w:color w:val="000000"/>
              </w:rPr>
              <w:t>rq.pa.smo</w:t>
            </w:r>
          </w:p>
        </w:tc>
        <w:tc>
          <w:tcPr>
            <w:tcW w:w="417" w:type="pct"/>
            <w:vAlign w:val="center"/>
          </w:tcPr>
          <w:p w14:paraId="09140BD7" w14:textId="77777777" w:rsidR="00682C41" w:rsidRPr="00647E6C" w:rsidRDefault="00682C41" w:rsidP="00682C41">
            <w:pPr>
              <w:pStyle w:val="101"/>
              <w:rPr>
                <w:color w:val="000000"/>
              </w:rPr>
            </w:pPr>
          </w:p>
        </w:tc>
        <w:tc>
          <w:tcPr>
            <w:tcW w:w="417" w:type="pct"/>
          </w:tcPr>
          <w:p w14:paraId="72297E2B" w14:textId="77777777" w:rsidR="00682C41" w:rsidRPr="00647E6C" w:rsidRDefault="00682C41" w:rsidP="00682C41">
            <w:pPr>
              <w:pStyle w:val="101"/>
              <w:rPr>
                <w:color w:val="000000"/>
              </w:rPr>
            </w:pPr>
          </w:p>
        </w:tc>
        <w:tc>
          <w:tcPr>
            <w:tcW w:w="417" w:type="pct"/>
            <w:vAlign w:val="center"/>
          </w:tcPr>
          <w:p w14:paraId="6116F24C" w14:textId="5DF098F9" w:rsidR="00682C41" w:rsidRPr="00647E6C" w:rsidRDefault="00682C41" w:rsidP="00682C41">
            <w:pPr>
              <w:pStyle w:val="101"/>
              <w:rPr>
                <w:color w:val="000000"/>
              </w:rPr>
            </w:pPr>
          </w:p>
        </w:tc>
        <w:tc>
          <w:tcPr>
            <w:tcW w:w="417" w:type="pct"/>
            <w:vAlign w:val="center"/>
          </w:tcPr>
          <w:p w14:paraId="485A3A7B" w14:textId="738F0BDC" w:rsidR="00682C41" w:rsidRPr="00647E6C" w:rsidRDefault="00682C41" w:rsidP="00682C41">
            <w:pPr>
              <w:pStyle w:val="101"/>
              <w:rPr>
                <w:color w:val="000000"/>
              </w:rPr>
            </w:pPr>
            <w:r>
              <w:rPr>
                <w:color w:val="000000"/>
              </w:rPr>
              <w:t>appObject != 3 и запрос отправлен от СМО</w:t>
            </w:r>
          </w:p>
        </w:tc>
        <w:tc>
          <w:tcPr>
            <w:tcW w:w="417" w:type="pct"/>
            <w:vAlign w:val="center"/>
          </w:tcPr>
          <w:p w14:paraId="4882579A" w14:textId="61B4DA7C" w:rsidR="00682C41" w:rsidRPr="00647E6C" w:rsidRDefault="00682C41" w:rsidP="00682C41">
            <w:pPr>
              <w:pStyle w:val="101"/>
              <w:rPr>
                <w:color w:val="000000"/>
              </w:rPr>
            </w:pPr>
            <w:r>
              <w:rPr>
                <w:color w:val="000000"/>
              </w:rPr>
              <w:t xml:space="preserve">Значение </w:t>
            </w:r>
            <w:hyperlink r:id="rId164" w:history="1">
              <w:r w:rsidRPr="00647E6C">
                <w:t>rq.pa</w:t>
              </w:r>
            </w:hyperlink>
            <w:r>
              <w:rPr>
                <w:color w:val="000000"/>
              </w:rPr>
              <w:t xml:space="preserve">.smo не совпадает со значением </w:t>
            </w:r>
            <w:r>
              <w:rPr>
                <w:color w:val="000000"/>
              </w:rPr>
              <w:lastRenderedPageBreak/>
              <w:t>code в сессионных данных</w:t>
            </w:r>
          </w:p>
        </w:tc>
        <w:tc>
          <w:tcPr>
            <w:tcW w:w="634" w:type="pct"/>
            <w:vAlign w:val="center"/>
          </w:tcPr>
          <w:p w14:paraId="4B677D65" w14:textId="01FBB4D9" w:rsidR="00682C41" w:rsidRPr="00647E6C" w:rsidRDefault="00682C41" w:rsidP="00682C41">
            <w:pPr>
              <w:pStyle w:val="101"/>
              <w:rPr>
                <w:color w:val="000000"/>
              </w:rPr>
            </w:pPr>
            <w:r>
              <w:rPr>
                <w:color w:val="000000"/>
              </w:rPr>
              <w:lastRenderedPageBreak/>
              <w:t xml:space="preserve">При appObject != 3 проверить, совпадают ли </w:t>
            </w:r>
            <w:hyperlink r:id="rId165" w:history="1">
              <w:r w:rsidRPr="00647E6C">
                <w:t>rq.pa</w:t>
              </w:r>
            </w:hyperlink>
            <w:r>
              <w:rPr>
                <w:color w:val="000000"/>
              </w:rPr>
              <w:t xml:space="preserve">.smo со значением code в </w:t>
            </w:r>
            <w:r>
              <w:rPr>
                <w:color w:val="000000"/>
              </w:rPr>
              <w:lastRenderedPageBreak/>
              <w:t>сессионных данных (проверить по токену запрашивающей СМО)</w:t>
            </w:r>
          </w:p>
        </w:tc>
        <w:tc>
          <w:tcPr>
            <w:tcW w:w="1028" w:type="pct"/>
            <w:vAlign w:val="center"/>
          </w:tcPr>
          <w:p w14:paraId="666B50B4" w14:textId="5D138D49" w:rsidR="00682C41" w:rsidRPr="00647E6C" w:rsidRDefault="00682C41" w:rsidP="00682C41">
            <w:pPr>
              <w:pStyle w:val="101"/>
              <w:rPr>
                <w:color w:val="000000"/>
              </w:rPr>
            </w:pPr>
            <w:r>
              <w:rPr>
                <w:color w:val="000000"/>
              </w:rPr>
              <w:lastRenderedPageBreak/>
              <w:t>Значение в smo должно совпадать с кодом СМО организации, отправившей запрос</w:t>
            </w:r>
          </w:p>
        </w:tc>
      </w:tr>
      <w:tr w:rsidR="00682C41" w:rsidRPr="00B40693" w14:paraId="70F49E47" w14:textId="77777777" w:rsidTr="00385270">
        <w:trPr>
          <w:trHeight w:val="454"/>
        </w:trPr>
        <w:tc>
          <w:tcPr>
            <w:tcW w:w="419" w:type="pct"/>
            <w:vAlign w:val="center"/>
          </w:tcPr>
          <w:p w14:paraId="398F794F" w14:textId="5303CC08" w:rsidR="00682C41" w:rsidRPr="00647E6C" w:rsidRDefault="00682C41" w:rsidP="00682C41">
            <w:pPr>
              <w:pStyle w:val="101"/>
              <w:rPr>
                <w:color w:val="000000"/>
              </w:rPr>
            </w:pPr>
            <w:r>
              <w:rPr>
                <w:color w:val="000000"/>
              </w:rPr>
              <w:t>MpiPolicyApplicationService.submitPolicyApplication</w:t>
            </w:r>
          </w:p>
        </w:tc>
        <w:tc>
          <w:tcPr>
            <w:tcW w:w="417" w:type="pct"/>
            <w:vAlign w:val="center"/>
          </w:tcPr>
          <w:p w14:paraId="502D9C65" w14:textId="53B741C5" w:rsidR="00682C41" w:rsidRPr="00647E6C" w:rsidRDefault="00682C41" w:rsidP="00682C41">
            <w:pPr>
              <w:pStyle w:val="101"/>
              <w:rPr>
                <w:color w:val="000000"/>
              </w:rPr>
            </w:pPr>
            <w:r>
              <w:rPr>
                <w:color w:val="000000"/>
              </w:rPr>
              <w:t>3.МПИ.0263</w:t>
            </w:r>
          </w:p>
        </w:tc>
        <w:tc>
          <w:tcPr>
            <w:tcW w:w="417" w:type="pct"/>
            <w:vAlign w:val="center"/>
          </w:tcPr>
          <w:p w14:paraId="66C50E8F" w14:textId="5EDBDA10" w:rsidR="00682C41" w:rsidRPr="00647E6C" w:rsidRDefault="00682C41" w:rsidP="00682C41">
            <w:pPr>
              <w:pStyle w:val="101"/>
              <w:rPr>
                <w:color w:val="000000"/>
              </w:rPr>
            </w:pPr>
            <w:hyperlink r:id="rId166" w:history="1">
              <w:r w:rsidRPr="00647E6C">
                <w:t>rq.pa</w:t>
              </w:r>
            </w:hyperlink>
            <w:r>
              <w:rPr>
                <w:color w:val="000000"/>
              </w:rPr>
              <w:t>.legalRepDoc</w:t>
            </w:r>
          </w:p>
        </w:tc>
        <w:tc>
          <w:tcPr>
            <w:tcW w:w="417" w:type="pct"/>
            <w:vAlign w:val="center"/>
          </w:tcPr>
          <w:p w14:paraId="30CC62D9" w14:textId="77777777" w:rsidR="00682C41" w:rsidRPr="00647E6C" w:rsidRDefault="00682C41" w:rsidP="00682C41">
            <w:pPr>
              <w:pStyle w:val="101"/>
              <w:rPr>
                <w:color w:val="000000"/>
              </w:rPr>
            </w:pPr>
          </w:p>
        </w:tc>
        <w:tc>
          <w:tcPr>
            <w:tcW w:w="417" w:type="pct"/>
          </w:tcPr>
          <w:p w14:paraId="16EAB606" w14:textId="77777777" w:rsidR="00682C41" w:rsidRPr="00647E6C" w:rsidRDefault="00682C41" w:rsidP="00682C41">
            <w:pPr>
              <w:pStyle w:val="101"/>
              <w:rPr>
                <w:color w:val="000000"/>
              </w:rPr>
            </w:pPr>
          </w:p>
        </w:tc>
        <w:tc>
          <w:tcPr>
            <w:tcW w:w="417" w:type="pct"/>
            <w:vAlign w:val="center"/>
          </w:tcPr>
          <w:p w14:paraId="2BF8E75D" w14:textId="3CDA1F2C" w:rsidR="00682C41" w:rsidRPr="00647E6C" w:rsidRDefault="00682C41" w:rsidP="00682C41">
            <w:pPr>
              <w:pStyle w:val="101"/>
              <w:rPr>
                <w:color w:val="000000"/>
              </w:rPr>
            </w:pPr>
          </w:p>
        </w:tc>
        <w:tc>
          <w:tcPr>
            <w:tcW w:w="417" w:type="pct"/>
            <w:vAlign w:val="center"/>
          </w:tcPr>
          <w:p w14:paraId="06D0AE09" w14:textId="2568B085" w:rsidR="00682C41" w:rsidRPr="00647E6C" w:rsidRDefault="00682C41" w:rsidP="00682C41">
            <w:pPr>
              <w:pStyle w:val="101"/>
              <w:rPr>
                <w:color w:val="000000"/>
              </w:rPr>
            </w:pPr>
            <w:r>
              <w:rPr>
                <w:color w:val="000000"/>
              </w:rPr>
              <w:t xml:space="preserve">в блоке </w:t>
            </w:r>
            <w:hyperlink r:id="rId167" w:history="1">
              <w:r w:rsidRPr="00647E6C">
                <w:t>rq.pa</w:t>
              </w:r>
            </w:hyperlink>
            <w:r>
              <w:rPr>
                <w:color w:val="000000"/>
              </w:rPr>
              <w:t xml:space="preserve">.legalRepDoc указано более 1 документа </w:t>
            </w:r>
          </w:p>
        </w:tc>
        <w:tc>
          <w:tcPr>
            <w:tcW w:w="417" w:type="pct"/>
            <w:vAlign w:val="center"/>
          </w:tcPr>
          <w:p w14:paraId="0EB13B2E" w14:textId="4B0A5C82" w:rsidR="00682C41" w:rsidRPr="00647E6C" w:rsidRDefault="00682C41" w:rsidP="00682C41">
            <w:pPr>
              <w:pStyle w:val="101"/>
              <w:rPr>
                <w:color w:val="000000"/>
              </w:rPr>
            </w:pPr>
            <w:r>
              <w:rPr>
                <w:color w:val="000000"/>
              </w:rPr>
              <w:t xml:space="preserve">в разных документах в блоке </w:t>
            </w:r>
            <w:hyperlink r:id="rId168" w:history="1">
              <w:r w:rsidRPr="00647E6C">
                <w:t>rq.pa</w:t>
              </w:r>
            </w:hyperlink>
            <w:r>
              <w:rPr>
                <w:color w:val="000000"/>
              </w:rPr>
              <w:t>.legalRepDoc указаны несовпадающие значения birthday </w:t>
            </w:r>
          </w:p>
        </w:tc>
        <w:tc>
          <w:tcPr>
            <w:tcW w:w="634" w:type="pct"/>
            <w:vAlign w:val="center"/>
          </w:tcPr>
          <w:p w14:paraId="4038181F" w14:textId="76A2E48B" w:rsidR="00682C41" w:rsidRPr="00647E6C" w:rsidRDefault="00682C41" w:rsidP="00682C41">
            <w:pPr>
              <w:pStyle w:val="101"/>
              <w:rPr>
                <w:color w:val="000000"/>
              </w:rPr>
            </w:pPr>
            <w:r>
              <w:rPr>
                <w:color w:val="000000"/>
              </w:rPr>
              <w:t xml:space="preserve">Во всех документах ЗП в блоке </w:t>
            </w:r>
            <w:hyperlink r:id="rId169" w:history="1">
              <w:r w:rsidRPr="00647E6C">
                <w:t>rq.pa</w:t>
              </w:r>
            </w:hyperlink>
            <w:r>
              <w:rPr>
                <w:color w:val="000000"/>
              </w:rPr>
              <w:t>.legalRepDoc должны совпадать значения birthday </w:t>
            </w:r>
          </w:p>
        </w:tc>
        <w:tc>
          <w:tcPr>
            <w:tcW w:w="1028" w:type="pct"/>
            <w:vAlign w:val="center"/>
          </w:tcPr>
          <w:p w14:paraId="72D1AD5C" w14:textId="522017AA" w:rsidR="00682C41" w:rsidRPr="00647E6C" w:rsidRDefault="00682C41" w:rsidP="00682C41">
            <w:pPr>
              <w:pStyle w:val="101"/>
              <w:rPr>
                <w:color w:val="000000"/>
              </w:rPr>
            </w:pPr>
            <w:r>
              <w:rPr>
                <w:color w:val="000000"/>
              </w:rPr>
              <w:t>В разных документах законного представителя не совпадают даты рождения</w:t>
            </w:r>
          </w:p>
        </w:tc>
      </w:tr>
      <w:tr w:rsidR="00682C41" w:rsidRPr="009E16E5" w14:paraId="4F0CFA9F" w14:textId="77777777" w:rsidTr="00E00563">
        <w:trPr>
          <w:trHeight w:val="454"/>
        </w:trPr>
        <w:tc>
          <w:tcPr>
            <w:tcW w:w="419" w:type="pct"/>
          </w:tcPr>
          <w:p w14:paraId="041FC3A7" w14:textId="5B2F2F54" w:rsidR="00682C41" w:rsidRPr="009E16E5" w:rsidRDefault="00682C41" w:rsidP="00682C41">
            <w:pPr>
              <w:pStyle w:val="101"/>
              <w:rPr>
                <w:color w:val="000000"/>
                <w:lang w:val="en-US"/>
              </w:rPr>
            </w:pPr>
            <w:r w:rsidRPr="004F265C">
              <w:t>MpiPolicyApplicationService.submitPolicyApplication</w:t>
            </w:r>
          </w:p>
        </w:tc>
        <w:tc>
          <w:tcPr>
            <w:tcW w:w="417" w:type="pct"/>
          </w:tcPr>
          <w:p w14:paraId="51A18947" w14:textId="3C3794BD" w:rsidR="00682C41" w:rsidRPr="009E16E5" w:rsidRDefault="00682C41" w:rsidP="00682C41">
            <w:pPr>
              <w:pStyle w:val="101"/>
              <w:rPr>
                <w:color w:val="000000"/>
                <w:lang w:val="en-US"/>
              </w:rPr>
            </w:pPr>
            <w:r w:rsidRPr="004F265C">
              <w:t>3.МПИ.0264</w:t>
            </w:r>
          </w:p>
        </w:tc>
        <w:tc>
          <w:tcPr>
            <w:tcW w:w="417" w:type="pct"/>
          </w:tcPr>
          <w:p w14:paraId="3D1C37B1" w14:textId="3B51EDBA" w:rsidR="00682C41" w:rsidRPr="009E16E5" w:rsidRDefault="00682C41" w:rsidP="00682C41">
            <w:pPr>
              <w:pStyle w:val="101"/>
              <w:rPr>
                <w:lang w:val="en-US"/>
              </w:rPr>
            </w:pPr>
            <w:r w:rsidRPr="004F265C">
              <w:t>rq.pa.legalRepDoc</w:t>
            </w:r>
          </w:p>
        </w:tc>
        <w:tc>
          <w:tcPr>
            <w:tcW w:w="417" w:type="pct"/>
            <w:vAlign w:val="center"/>
          </w:tcPr>
          <w:p w14:paraId="7E916567" w14:textId="77777777" w:rsidR="00682C41" w:rsidRPr="009E16E5" w:rsidRDefault="00682C41" w:rsidP="00682C41">
            <w:pPr>
              <w:pStyle w:val="101"/>
              <w:rPr>
                <w:color w:val="000000"/>
                <w:lang w:val="en-US"/>
              </w:rPr>
            </w:pPr>
          </w:p>
        </w:tc>
        <w:tc>
          <w:tcPr>
            <w:tcW w:w="417" w:type="pct"/>
          </w:tcPr>
          <w:p w14:paraId="2AEC1409" w14:textId="77777777" w:rsidR="00682C41" w:rsidRPr="007A6992" w:rsidRDefault="00682C41" w:rsidP="00682C41">
            <w:pPr>
              <w:pStyle w:val="101"/>
              <w:rPr>
                <w:color w:val="000000"/>
              </w:rPr>
            </w:pPr>
          </w:p>
        </w:tc>
        <w:tc>
          <w:tcPr>
            <w:tcW w:w="417" w:type="pct"/>
            <w:vAlign w:val="center"/>
          </w:tcPr>
          <w:p w14:paraId="3DC95B3C" w14:textId="114AA6E5" w:rsidR="00682C41" w:rsidRPr="007A6992" w:rsidRDefault="00682C41" w:rsidP="00682C41">
            <w:pPr>
              <w:pStyle w:val="101"/>
              <w:rPr>
                <w:color w:val="000000"/>
              </w:rPr>
            </w:pPr>
            <w:r w:rsidRPr="007A6992">
              <w:rPr>
                <w:color w:val="000000"/>
              </w:rPr>
              <w:t>не пусто</w:t>
            </w:r>
          </w:p>
        </w:tc>
        <w:tc>
          <w:tcPr>
            <w:tcW w:w="417" w:type="pct"/>
            <w:vAlign w:val="center"/>
          </w:tcPr>
          <w:p w14:paraId="70BDEEF3" w14:textId="0CAB678C" w:rsidR="00682C41" w:rsidRPr="007A6992" w:rsidRDefault="00682C41" w:rsidP="00682C41">
            <w:pPr>
              <w:pStyle w:val="101"/>
              <w:rPr>
                <w:color w:val="000000"/>
              </w:rPr>
            </w:pPr>
            <w:r w:rsidRPr="007A6992">
              <w:rPr>
                <w:color w:val="000000"/>
              </w:rPr>
              <w:t>разница между </w:t>
            </w:r>
            <w:hyperlink r:id="rId170" w:history="1">
              <w:r w:rsidRPr="007A6992">
                <w:rPr>
                  <w:color w:val="000000"/>
                </w:rPr>
                <w:t>rq.pa</w:t>
              </w:r>
            </w:hyperlink>
            <w:r w:rsidRPr="007A6992">
              <w:rPr>
                <w:color w:val="000000"/>
              </w:rPr>
              <w:t>.regDate и </w:t>
            </w:r>
            <w:hyperlink r:id="rId171" w:history="1">
              <w:r w:rsidRPr="007A6992">
                <w:rPr>
                  <w:color w:val="000000"/>
                </w:rPr>
                <w:t>rq.pa</w:t>
              </w:r>
            </w:hyperlink>
            <w:r w:rsidRPr="007A6992">
              <w:rPr>
                <w:color w:val="000000"/>
              </w:rPr>
              <w:t>.applicantDoc.birthDay ≥ 18 лет</w:t>
            </w:r>
          </w:p>
        </w:tc>
        <w:tc>
          <w:tcPr>
            <w:tcW w:w="417" w:type="pct"/>
            <w:vAlign w:val="center"/>
          </w:tcPr>
          <w:p w14:paraId="4184DE88" w14:textId="664554A5" w:rsidR="00682C41" w:rsidRPr="007A6992" w:rsidRDefault="00682C41" w:rsidP="00682C41">
            <w:pPr>
              <w:pStyle w:val="101"/>
              <w:rPr>
                <w:color w:val="000000"/>
              </w:rPr>
            </w:pPr>
            <w:r w:rsidRPr="007A6992">
              <w:rPr>
                <w:color w:val="000000"/>
              </w:rPr>
              <w:t>Если разница между </w:t>
            </w:r>
            <w:hyperlink r:id="rId172" w:history="1">
              <w:r w:rsidRPr="007A6992">
                <w:rPr>
                  <w:color w:val="000000"/>
                </w:rPr>
                <w:t>rq.pa</w:t>
              </w:r>
            </w:hyperlink>
            <w:r w:rsidRPr="007A6992">
              <w:rPr>
                <w:color w:val="000000"/>
              </w:rPr>
              <w:t>.regDate и </w:t>
            </w:r>
            <w:hyperlink r:id="rId173" w:history="1">
              <w:r w:rsidRPr="007A6992">
                <w:rPr>
                  <w:color w:val="000000"/>
                </w:rPr>
                <w:t>rq.pa</w:t>
              </w:r>
            </w:hyperlink>
            <w:r w:rsidRPr="007A6992">
              <w:rPr>
                <w:color w:val="000000"/>
              </w:rPr>
              <w:t>.applicantDoc.birthDay ≥ 18 лет, то не должен передаваться </w:t>
            </w:r>
            <w:hyperlink r:id="rId174" w:history="1">
              <w:r w:rsidRPr="007A6992">
                <w:rPr>
                  <w:color w:val="000000"/>
                </w:rPr>
                <w:t>rq.pa</w:t>
              </w:r>
            </w:hyperlink>
            <w:r w:rsidRPr="007A6992">
              <w:rPr>
                <w:color w:val="000000"/>
              </w:rPr>
              <w:t>.legalRepDoc</w:t>
            </w:r>
          </w:p>
        </w:tc>
        <w:tc>
          <w:tcPr>
            <w:tcW w:w="634" w:type="pct"/>
            <w:vAlign w:val="center"/>
          </w:tcPr>
          <w:p w14:paraId="2159E3CC" w14:textId="77777777" w:rsidR="00682C41" w:rsidRPr="007A6992" w:rsidRDefault="00682C41" w:rsidP="00682C41">
            <w:pPr>
              <w:pStyle w:val="101"/>
              <w:rPr>
                <w:color w:val="000000"/>
              </w:rPr>
            </w:pPr>
          </w:p>
        </w:tc>
        <w:tc>
          <w:tcPr>
            <w:tcW w:w="1028" w:type="pct"/>
            <w:vAlign w:val="center"/>
          </w:tcPr>
          <w:p w14:paraId="1084BB2A" w14:textId="66BB8C4B" w:rsidR="00682C41" w:rsidRPr="009E16E5" w:rsidRDefault="00682C41" w:rsidP="00682C41">
            <w:pPr>
              <w:pStyle w:val="101"/>
              <w:rPr>
                <w:color w:val="000000"/>
              </w:rPr>
            </w:pPr>
            <w:r w:rsidRPr="007A6992">
              <w:rPr>
                <w:color w:val="000000"/>
              </w:rPr>
              <w:t>Для совершеннолетней персоны не должны передаваться документы законного представителя </w:t>
            </w:r>
          </w:p>
        </w:tc>
      </w:tr>
      <w:tr w:rsidR="00682C41" w:rsidRPr="009E16E5" w14:paraId="446B3039" w14:textId="77777777" w:rsidTr="00E15CE3">
        <w:trPr>
          <w:trHeight w:val="454"/>
        </w:trPr>
        <w:tc>
          <w:tcPr>
            <w:tcW w:w="419" w:type="pct"/>
          </w:tcPr>
          <w:p w14:paraId="2068B559" w14:textId="783618E5" w:rsidR="00682C41" w:rsidRPr="009E16E5" w:rsidRDefault="00682C41" w:rsidP="00682C41">
            <w:pPr>
              <w:pStyle w:val="101"/>
              <w:rPr>
                <w:color w:val="000000"/>
                <w:lang w:val="en-US"/>
              </w:rPr>
            </w:pPr>
            <w:r w:rsidRPr="006233EF">
              <w:t>MpiPolicyApplicationService.submitPolicyApplication</w:t>
            </w:r>
          </w:p>
        </w:tc>
        <w:tc>
          <w:tcPr>
            <w:tcW w:w="417" w:type="pct"/>
          </w:tcPr>
          <w:p w14:paraId="6C01DA9E" w14:textId="4E660665" w:rsidR="00682C41" w:rsidRPr="009E16E5" w:rsidRDefault="00682C41" w:rsidP="00682C41">
            <w:pPr>
              <w:pStyle w:val="101"/>
              <w:rPr>
                <w:color w:val="000000"/>
                <w:lang w:val="en-US"/>
              </w:rPr>
            </w:pPr>
            <w:r w:rsidRPr="006233EF">
              <w:t>3.МПИ.0265</w:t>
            </w:r>
          </w:p>
        </w:tc>
        <w:tc>
          <w:tcPr>
            <w:tcW w:w="417" w:type="pct"/>
          </w:tcPr>
          <w:p w14:paraId="1E2CBD96" w14:textId="3B103E9D" w:rsidR="00682C41" w:rsidRPr="009E16E5" w:rsidRDefault="00682C41" w:rsidP="00682C41">
            <w:pPr>
              <w:pStyle w:val="101"/>
              <w:rPr>
                <w:lang w:val="en-US"/>
              </w:rPr>
            </w:pPr>
            <w:r w:rsidRPr="006233EF">
              <w:t>rq.pa.applicantDoc.dost</w:t>
            </w:r>
          </w:p>
        </w:tc>
        <w:tc>
          <w:tcPr>
            <w:tcW w:w="417" w:type="pct"/>
            <w:vAlign w:val="center"/>
          </w:tcPr>
          <w:p w14:paraId="3571E368" w14:textId="77777777" w:rsidR="00682C41" w:rsidRPr="009E16E5" w:rsidRDefault="00682C41" w:rsidP="00682C41">
            <w:pPr>
              <w:pStyle w:val="101"/>
              <w:rPr>
                <w:color w:val="000000"/>
                <w:lang w:val="en-US"/>
              </w:rPr>
            </w:pPr>
          </w:p>
        </w:tc>
        <w:tc>
          <w:tcPr>
            <w:tcW w:w="417" w:type="pct"/>
          </w:tcPr>
          <w:p w14:paraId="6D2DE44C" w14:textId="77777777" w:rsidR="00682C41" w:rsidRPr="007A6992" w:rsidRDefault="00682C41" w:rsidP="00682C41">
            <w:pPr>
              <w:pStyle w:val="101"/>
              <w:rPr>
                <w:color w:val="000000"/>
              </w:rPr>
            </w:pPr>
          </w:p>
        </w:tc>
        <w:tc>
          <w:tcPr>
            <w:tcW w:w="417" w:type="pct"/>
            <w:vAlign w:val="center"/>
          </w:tcPr>
          <w:p w14:paraId="149C1772" w14:textId="77777777" w:rsidR="00682C41" w:rsidRPr="007A6992" w:rsidRDefault="00682C41" w:rsidP="00682C41">
            <w:pPr>
              <w:pStyle w:val="101"/>
              <w:rPr>
                <w:color w:val="000000"/>
              </w:rPr>
            </w:pPr>
          </w:p>
        </w:tc>
        <w:tc>
          <w:tcPr>
            <w:tcW w:w="417" w:type="pct"/>
          </w:tcPr>
          <w:p w14:paraId="433C302E" w14:textId="3CC94772" w:rsidR="00682C41" w:rsidRPr="007A6992" w:rsidRDefault="00682C41" w:rsidP="00682C41">
            <w:pPr>
              <w:pStyle w:val="101"/>
              <w:rPr>
                <w:color w:val="000000"/>
              </w:rPr>
            </w:pPr>
            <w:r w:rsidRPr="007A6992">
              <w:rPr>
                <w:color w:val="000000"/>
              </w:rPr>
              <w:t>dost одновременно содержит значения 2 и 3</w:t>
            </w:r>
          </w:p>
        </w:tc>
        <w:tc>
          <w:tcPr>
            <w:tcW w:w="417" w:type="pct"/>
          </w:tcPr>
          <w:p w14:paraId="77111E4A" w14:textId="10C6C6FE" w:rsidR="00682C41" w:rsidRPr="007A6992" w:rsidRDefault="00682C41" w:rsidP="00682C41">
            <w:pPr>
              <w:pStyle w:val="101"/>
              <w:rPr>
                <w:color w:val="000000"/>
              </w:rPr>
            </w:pPr>
            <w:r w:rsidRPr="007A6992">
              <w:rPr>
                <w:color w:val="000000"/>
              </w:rPr>
              <w:t xml:space="preserve">В dost не могут одновременно присутствовать </w:t>
            </w:r>
            <w:r w:rsidRPr="007A6992">
              <w:rPr>
                <w:color w:val="000000"/>
              </w:rPr>
              <w:lastRenderedPageBreak/>
              <w:t>значения 2 и 3</w:t>
            </w:r>
          </w:p>
        </w:tc>
        <w:tc>
          <w:tcPr>
            <w:tcW w:w="634" w:type="pct"/>
            <w:vAlign w:val="center"/>
          </w:tcPr>
          <w:p w14:paraId="66C3E4F5" w14:textId="77777777" w:rsidR="00682C41" w:rsidRPr="007A6992" w:rsidRDefault="00682C41" w:rsidP="00682C41">
            <w:pPr>
              <w:pStyle w:val="101"/>
              <w:rPr>
                <w:color w:val="000000"/>
              </w:rPr>
            </w:pPr>
          </w:p>
        </w:tc>
        <w:tc>
          <w:tcPr>
            <w:tcW w:w="1028" w:type="pct"/>
            <w:vAlign w:val="center"/>
          </w:tcPr>
          <w:p w14:paraId="04337063" w14:textId="57F92793" w:rsidR="00682C41" w:rsidRPr="009E16E5" w:rsidRDefault="00682C41" w:rsidP="00682C41">
            <w:pPr>
              <w:pStyle w:val="101"/>
              <w:rPr>
                <w:color w:val="000000"/>
              </w:rPr>
            </w:pPr>
            <w:r w:rsidRPr="007A6992">
              <w:rPr>
                <w:color w:val="000000"/>
              </w:rPr>
              <w:t>В ДУДЛ не могут одновременно отсутствовать и имя, и фамилия</w:t>
            </w:r>
          </w:p>
        </w:tc>
      </w:tr>
      <w:tr w:rsidR="00682C41" w:rsidRPr="009E16E5" w14:paraId="5B03E65D" w14:textId="77777777" w:rsidTr="007204CC">
        <w:trPr>
          <w:trHeight w:val="454"/>
        </w:trPr>
        <w:tc>
          <w:tcPr>
            <w:tcW w:w="419" w:type="pct"/>
          </w:tcPr>
          <w:p w14:paraId="4529E491" w14:textId="64282326" w:rsidR="00682C41" w:rsidRPr="009E16E5" w:rsidRDefault="00682C41" w:rsidP="00682C41">
            <w:pPr>
              <w:pStyle w:val="101"/>
              <w:rPr>
                <w:color w:val="000000"/>
                <w:lang w:val="en-US"/>
              </w:rPr>
            </w:pPr>
            <w:r w:rsidRPr="009E16E5">
              <w:rPr>
                <w:lang w:val="en-US"/>
              </w:rPr>
              <w:t>MpiPolicyApplicationService.submitPolicyApplication (</w:t>
            </w:r>
            <w:r w:rsidRPr="00987A86">
              <w:t>метод</w:t>
            </w:r>
            <w:r w:rsidRPr="009E16E5">
              <w:rPr>
                <w:lang w:val="en-US"/>
              </w:rPr>
              <w:t xml:space="preserve"> </w:t>
            </w:r>
            <w:r w:rsidRPr="00987A86">
              <w:t>с</w:t>
            </w:r>
            <w:r w:rsidRPr="009E16E5">
              <w:rPr>
                <w:lang w:val="en-US"/>
              </w:rPr>
              <w:t xml:space="preserve"> </w:t>
            </w:r>
            <w:r w:rsidRPr="00987A86">
              <w:t>подписью</w:t>
            </w:r>
            <w:r w:rsidRPr="009E16E5">
              <w:rPr>
                <w:lang w:val="en-US"/>
              </w:rPr>
              <w:t>)</w:t>
            </w:r>
          </w:p>
        </w:tc>
        <w:tc>
          <w:tcPr>
            <w:tcW w:w="417" w:type="pct"/>
          </w:tcPr>
          <w:p w14:paraId="73325C13" w14:textId="72D96196" w:rsidR="00682C41" w:rsidRPr="009E16E5" w:rsidRDefault="00682C41" w:rsidP="00682C41">
            <w:pPr>
              <w:pStyle w:val="101"/>
              <w:rPr>
                <w:color w:val="000000"/>
                <w:lang w:val="en-US"/>
              </w:rPr>
            </w:pPr>
            <w:r w:rsidRPr="00987A86">
              <w:t>3.МПИ.0266</w:t>
            </w:r>
          </w:p>
        </w:tc>
        <w:tc>
          <w:tcPr>
            <w:tcW w:w="417" w:type="pct"/>
          </w:tcPr>
          <w:p w14:paraId="6E033717" w14:textId="1881B034" w:rsidR="00682C41" w:rsidRPr="009E16E5" w:rsidRDefault="00682C41" w:rsidP="00682C41">
            <w:pPr>
              <w:pStyle w:val="101"/>
              <w:rPr>
                <w:lang w:val="en-US"/>
              </w:rPr>
            </w:pPr>
            <w:r w:rsidRPr="00987A86">
              <w:t>sign</w:t>
            </w:r>
          </w:p>
        </w:tc>
        <w:tc>
          <w:tcPr>
            <w:tcW w:w="417" w:type="pct"/>
            <w:vAlign w:val="center"/>
          </w:tcPr>
          <w:p w14:paraId="0C6566AB" w14:textId="77777777" w:rsidR="00682C41" w:rsidRPr="009E16E5" w:rsidRDefault="00682C41" w:rsidP="00682C41">
            <w:pPr>
              <w:pStyle w:val="101"/>
              <w:rPr>
                <w:color w:val="000000"/>
                <w:lang w:val="en-US"/>
              </w:rPr>
            </w:pPr>
          </w:p>
        </w:tc>
        <w:tc>
          <w:tcPr>
            <w:tcW w:w="417" w:type="pct"/>
          </w:tcPr>
          <w:p w14:paraId="29206498" w14:textId="77777777" w:rsidR="00682C41" w:rsidRPr="007A6992" w:rsidRDefault="00682C41" w:rsidP="00682C41">
            <w:pPr>
              <w:pStyle w:val="101"/>
              <w:rPr>
                <w:color w:val="000000"/>
              </w:rPr>
            </w:pPr>
          </w:p>
        </w:tc>
        <w:tc>
          <w:tcPr>
            <w:tcW w:w="417" w:type="pct"/>
            <w:vAlign w:val="center"/>
          </w:tcPr>
          <w:p w14:paraId="5ABFF714" w14:textId="77777777" w:rsidR="00682C41" w:rsidRPr="007A6992" w:rsidRDefault="00682C41" w:rsidP="00682C41">
            <w:pPr>
              <w:pStyle w:val="101"/>
              <w:rPr>
                <w:color w:val="000000"/>
              </w:rPr>
            </w:pPr>
          </w:p>
        </w:tc>
        <w:tc>
          <w:tcPr>
            <w:tcW w:w="417" w:type="pct"/>
          </w:tcPr>
          <w:p w14:paraId="1176AEA2" w14:textId="452CFD6A" w:rsidR="00682C41" w:rsidRPr="007A6992" w:rsidRDefault="00682C41" w:rsidP="00682C41">
            <w:pPr>
              <w:pStyle w:val="101"/>
              <w:rPr>
                <w:color w:val="000000"/>
              </w:rPr>
            </w:pPr>
            <w:r w:rsidRPr="007A6992">
              <w:rPr>
                <w:color w:val="000000"/>
              </w:rPr>
              <w:t>sign пусто</w:t>
            </w:r>
          </w:p>
        </w:tc>
        <w:tc>
          <w:tcPr>
            <w:tcW w:w="417" w:type="pct"/>
          </w:tcPr>
          <w:p w14:paraId="111633B4" w14:textId="6A02B41B" w:rsidR="00682C41" w:rsidRPr="007A6992" w:rsidRDefault="00682C41" w:rsidP="00682C41">
            <w:pPr>
              <w:pStyle w:val="101"/>
              <w:rPr>
                <w:color w:val="000000"/>
              </w:rPr>
            </w:pPr>
            <w:r w:rsidRPr="007A6992">
              <w:rPr>
                <w:color w:val="000000"/>
              </w:rPr>
              <w:t>Значение не может быть пустым</w:t>
            </w:r>
          </w:p>
        </w:tc>
        <w:tc>
          <w:tcPr>
            <w:tcW w:w="634" w:type="pct"/>
            <w:vAlign w:val="center"/>
          </w:tcPr>
          <w:p w14:paraId="1BCA325F" w14:textId="77777777" w:rsidR="00682C41" w:rsidRPr="007A6992" w:rsidRDefault="00682C41" w:rsidP="00682C41">
            <w:pPr>
              <w:pStyle w:val="101"/>
              <w:rPr>
                <w:color w:val="000000"/>
              </w:rPr>
            </w:pPr>
          </w:p>
        </w:tc>
        <w:tc>
          <w:tcPr>
            <w:tcW w:w="1028" w:type="pct"/>
            <w:vAlign w:val="center"/>
          </w:tcPr>
          <w:p w14:paraId="36FB1FE8" w14:textId="0D8FCF79" w:rsidR="00682C41" w:rsidRPr="009E16E5" w:rsidRDefault="00682C41" w:rsidP="00682C41">
            <w:pPr>
              <w:pStyle w:val="101"/>
              <w:rPr>
                <w:color w:val="000000"/>
              </w:rPr>
            </w:pPr>
            <w:r w:rsidRPr="007A6992">
              <w:rPr>
                <w:color w:val="000000"/>
              </w:rPr>
              <w:t>Параметр sign не может передаваться с пустым значением</w:t>
            </w:r>
          </w:p>
        </w:tc>
      </w:tr>
      <w:tr w:rsidR="00682C41" w:rsidRPr="009E16E5" w14:paraId="1616AF94" w14:textId="77777777" w:rsidTr="00993209">
        <w:trPr>
          <w:trHeight w:val="454"/>
        </w:trPr>
        <w:tc>
          <w:tcPr>
            <w:tcW w:w="419" w:type="pct"/>
          </w:tcPr>
          <w:p w14:paraId="78D17609" w14:textId="04FA2DF9" w:rsidR="00682C41" w:rsidRPr="009E16E5" w:rsidRDefault="00682C41" w:rsidP="00682C41">
            <w:pPr>
              <w:pStyle w:val="101"/>
              <w:rPr>
                <w:color w:val="000000"/>
                <w:lang w:val="en-US"/>
              </w:rPr>
            </w:pPr>
            <w:r w:rsidRPr="009E16E5">
              <w:rPr>
                <w:lang w:val="en-US"/>
              </w:rPr>
              <w:t>piPolicyApplicationService.submitPolicyApplication (</w:t>
            </w:r>
            <w:r w:rsidRPr="007C2285">
              <w:t>метод</w:t>
            </w:r>
            <w:r w:rsidRPr="009E16E5">
              <w:rPr>
                <w:lang w:val="en-US"/>
              </w:rPr>
              <w:t xml:space="preserve"> </w:t>
            </w:r>
            <w:r w:rsidRPr="007C2285">
              <w:t>с</w:t>
            </w:r>
            <w:r w:rsidRPr="009E16E5">
              <w:rPr>
                <w:lang w:val="en-US"/>
              </w:rPr>
              <w:t xml:space="preserve"> </w:t>
            </w:r>
            <w:r w:rsidRPr="007C2285">
              <w:t>подписью</w:t>
            </w:r>
            <w:r w:rsidRPr="009E16E5">
              <w:rPr>
                <w:lang w:val="en-US"/>
              </w:rPr>
              <w:t>)</w:t>
            </w:r>
          </w:p>
        </w:tc>
        <w:tc>
          <w:tcPr>
            <w:tcW w:w="417" w:type="pct"/>
          </w:tcPr>
          <w:p w14:paraId="16AA402B" w14:textId="0CC250CC" w:rsidR="00682C41" w:rsidRPr="009E16E5" w:rsidRDefault="00682C41" w:rsidP="00682C41">
            <w:pPr>
              <w:pStyle w:val="101"/>
              <w:rPr>
                <w:color w:val="000000"/>
                <w:lang w:val="en-US"/>
              </w:rPr>
            </w:pPr>
            <w:r w:rsidRPr="007C2285">
              <w:t>3.МПИ.0267</w:t>
            </w:r>
          </w:p>
        </w:tc>
        <w:tc>
          <w:tcPr>
            <w:tcW w:w="417" w:type="pct"/>
          </w:tcPr>
          <w:p w14:paraId="1C6C5FB4" w14:textId="15A26373" w:rsidR="00682C41" w:rsidRPr="009E16E5" w:rsidRDefault="00682C41" w:rsidP="00682C41">
            <w:pPr>
              <w:pStyle w:val="101"/>
              <w:rPr>
                <w:lang w:val="en-US"/>
              </w:rPr>
            </w:pPr>
            <w:r w:rsidRPr="007C2285">
              <w:t>certificate</w:t>
            </w:r>
          </w:p>
        </w:tc>
        <w:tc>
          <w:tcPr>
            <w:tcW w:w="417" w:type="pct"/>
            <w:vAlign w:val="center"/>
          </w:tcPr>
          <w:p w14:paraId="04A04B12" w14:textId="77777777" w:rsidR="00682C41" w:rsidRPr="009E16E5" w:rsidRDefault="00682C41" w:rsidP="00682C41">
            <w:pPr>
              <w:pStyle w:val="101"/>
              <w:rPr>
                <w:color w:val="000000"/>
                <w:lang w:val="en-US"/>
              </w:rPr>
            </w:pPr>
          </w:p>
        </w:tc>
        <w:tc>
          <w:tcPr>
            <w:tcW w:w="417" w:type="pct"/>
          </w:tcPr>
          <w:p w14:paraId="146C9A61" w14:textId="77777777" w:rsidR="00682C41" w:rsidRPr="007A6992" w:rsidRDefault="00682C41" w:rsidP="00682C41">
            <w:pPr>
              <w:pStyle w:val="101"/>
              <w:rPr>
                <w:color w:val="000000"/>
              </w:rPr>
            </w:pPr>
          </w:p>
        </w:tc>
        <w:tc>
          <w:tcPr>
            <w:tcW w:w="417" w:type="pct"/>
            <w:vAlign w:val="center"/>
          </w:tcPr>
          <w:p w14:paraId="256B2E7E" w14:textId="77777777" w:rsidR="00682C41" w:rsidRPr="007A6992" w:rsidRDefault="00682C41" w:rsidP="00682C41">
            <w:pPr>
              <w:pStyle w:val="101"/>
              <w:rPr>
                <w:color w:val="000000"/>
              </w:rPr>
            </w:pPr>
          </w:p>
        </w:tc>
        <w:tc>
          <w:tcPr>
            <w:tcW w:w="417" w:type="pct"/>
          </w:tcPr>
          <w:p w14:paraId="1BE3548B" w14:textId="463DEC9B" w:rsidR="00682C41" w:rsidRPr="007A6992" w:rsidRDefault="00682C41" w:rsidP="00682C41">
            <w:pPr>
              <w:pStyle w:val="101"/>
              <w:rPr>
                <w:color w:val="000000"/>
              </w:rPr>
            </w:pPr>
            <w:r w:rsidRPr="007A6992">
              <w:rPr>
                <w:color w:val="000000"/>
              </w:rPr>
              <w:t>certificate пусто</w:t>
            </w:r>
          </w:p>
        </w:tc>
        <w:tc>
          <w:tcPr>
            <w:tcW w:w="417" w:type="pct"/>
          </w:tcPr>
          <w:p w14:paraId="7B2F17E2" w14:textId="50AAD252" w:rsidR="00682C41" w:rsidRPr="007A6992" w:rsidRDefault="00682C41" w:rsidP="00682C41">
            <w:pPr>
              <w:pStyle w:val="101"/>
              <w:rPr>
                <w:color w:val="000000"/>
              </w:rPr>
            </w:pPr>
            <w:r w:rsidRPr="007A6992">
              <w:rPr>
                <w:color w:val="000000"/>
              </w:rPr>
              <w:t>Значение не может быть пустым</w:t>
            </w:r>
          </w:p>
        </w:tc>
        <w:tc>
          <w:tcPr>
            <w:tcW w:w="634" w:type="pct"/>
            <w:vAlign w:val="center"/>
          </w:tcPr>
          <w:p w14:paraId="58B42C91" w14:textId="77777777" w:rsidR="00682C41" w:rsidRPr="007A6992" w:rsidRDefault="00682C41" w:rsidP="00682C41">
            <w:pPr>
              <w:pStyle w:val="101"/>
              <w:rPr>
                <w:color w:val="000000"/>
              </w:rPr>
            </w:pPr>
          </w:p>
        </w:tc>
        <w:tc>
          <w:tcPr>
            <w:tcW w:w="1028" w:type="pct"/>
            <w:vAlign w:val="center"/>
          </w:tcPr>
          <w:p w14:paraId="131E8D12" w14:textId="1690E53E" w:rsidR="00682C41" w:rsidRPr="009E16E5" w:rsidRDefault="00682C41" w:rsidP="00682C41">
            <w:pPr>
              <w:pStyle w:val="101"/>
              <w:rPr>
                <w:color w:val="000000"/>
              </w:rPr>
            </w:pPr>
            <w:r w:rsidRPr="007A6992">
              <w:rPr>
                <w:color w:val="000000"/>
              </w:rPr>
              <w:t>Параметр certificate не может передаваться с пустым значением</w:t>
            </w:r>
          </w:p>
        </w:tc>
      </w:tr>
      <w:tr w:rsidR="00682C41" w:rsidRPr="009E16E5" w14:paraId="0EFE5756" w14:textId="77777777" w:rsidTr="00C77E04">
        <w:trPr>
          <w:trHeight w:val="454"/>
        </w:trPr>
        <w:tc>
          <w:tcPr>
            <w:tcW w:w="419" w:type="pct"/>
          </w:tcPr>
          <w:p w14:paraId="796519A3" w14:textId="0802C434" w:rsidR="00682C41" w:rsidRPr="009E16E5" w:rsidRDefault="00682C41" w:rsidP="00682C41">
            <w:pPr>
              <w:pStyle w:val="101"/>
              <w:rPr>
                <w:color w:val="000000"/>
                <w:lang w:val="en-US"/>
              </w:rPr>
            </w:pPr>
            <w:r w:rsidRPr="009E16E5">
              <w:rPr>
                <w:lang w:val="en-US"/>
              </w:rPr>
              <w:t>MpiPolicyApplicationService.submitPolicyApplication (</w:t>
            </w:r>
            <w:r w:rsidRPr="005034B5">
              <w:t>метод</w:t>
            </w:r>
            <w:r w:rsidRPr="009E16E5">
              <w:rPr>
                <w:lang w:val="en-US"/>
              </w:rPr>
              <w:t xml:space="preserve"> </w:t>
            </w:r>
            <w:r w:rsidRPr="005034B5">
              <w:t>с</w:t>
            </w:r>
            <w:r w:rsidRPr="009E16E5">
              <w:rPr>
                <w:lang w:val="en-US"/>
              </w:rPr>
              <w:t xml:space="preserve"> </w:t>
            </w:r>
            <w:r w:rsidRPr="005034B5">
              <w:t>подписью</w:t>
            </w:r>
            <w:r w:rsidRPr="009E16E5">
              <w:rPr>
                <w:lang w:val="en-US"/>
              </w:rPr>
              <w:t>)</w:t>
            </w:r>
          </w:p>
        </w:tc>
        <w:tc>
          <w:tcPr>
            <w:tcW w:w="417" w:type="pct"/>
          </w:tcPr>
          <w:p w14:paraId="369583D7" w14:textId="6D2DA2A2" w:rsidR="00682C41" w:rsidRPr="009E16E5" w:rsidRDefault="00682C41" w:rsidP="00682C41">
            <w:pPr>
              <w:pStyle w:val="101"/>
              <w:rPr>
                <w:color w:val="000000"/>
                <w:lang w:val="en-US"/>
              </w:rPr>
            </w:pPr>
            <w:r w:rsidRPr="005034B5">
              <w:t>3.МПИ.0268</w:t>
            </w:r>
          </w:p>
        </w:tc>
        <w:tc>
          <w:tcPr>
            <w:tcW w:w="417" w:type="pct"/>
          </w:tcPr>
          <w:p w14:paraId="20EFB23D" w14:textId="0AC503FA" w:rsidR="00682C41" w:rsidRPr="009E16E5" w:rsidRDefault="00682C41" w:rsidP="00682C41">
            <w:pPr>
              <w:pStyle w:val="101"/>
              <w:rPr>
                <w:lang w:val="en-US"/>
              </w:rPr>
            </w:pPr>
            <w:r w:rsidRPr="005034B5">
              <w:t>data</w:t>
            </w:r>
          </w:p>
        </w:tc>
        <w:tc>
          <w:tcPr>
            <w:tcW w:w="417" w:type="pct"/>
            <w:vAlign w:val="center"/>
          </w:tcPr>
          <w:p w14:paraId="26958D8D" w14:textId="77777777" w:rsidR="00682C41" w:rsidRPr="009E16E5" w:rsidRDefault="00682C41" w:rsidP="00682C41">
            <w:pPr>
              <w:pStyle w:val="101"/>
              <w:rPr>
                <w:color w:val="000000"/>
                <w:lang w:val="en-US"/>
              </w:rPr>
            </w:pPr>
          </w:p>
        </w:tc>
        <w:tc>
          <w:tcPr>
            <w:tcW w:w="417" w:type="pct"/>
          </w:tcPr>
          <w:p w14:paraId="52642753" w14:textId="77777777" w:rsidR="00682C41" w:rsidRPr="007A6992" w:rsidRDefault="00682C41" w:rsidP="00682C41">
            <w:pPr>
              <w:pStyle w:val="101"/>
              <w:rPr>
                <w:color w:val="000000"/>
              </w:rPr>
            </w:pPr>
          </w:p>
        </w:tc>
        <w:tc>
          <w:tcPr>
            <w:tcW w:w="417" w:type="pct"/>
            <w:vAlign w:val="center"/>
          </w:tcPr>
          <w:p w14:paraId="67457178" w14:textId="77777777" w:rsidR="00682C41" w:rsidRPr="007A6992" w:rsidRDefault="00682C41" w:rsidP="00682C41">
            <w:pPr>
              <w:pStyle w:val="101"/>
              <w:rPr>
                <w:color w:val="000000"/>
              </w:rPr>
            </w:pPr>
          </w:p>
        </w:tc>
        <w:tc>
          <w:tcPr>
            <w:tcW w:w="417" w:type="pct"/>
          </w:tcPr>
          <w:p w14:paraId="6E1EEC05" w14:textId="3265520B" w:rsidR="00682C41" w:rsidRPr="007A6992" w:rsidRDefault="00682C41" w:rsidP="00682C41">
            <w:pPr>
              <w:pStyle w:val="101"/>
              <w:rPr>
                <w:color w:val="000000"/>
              </w:rPr>
            </w:pPr>
            <w:r w:rsidRPr="007A6992">
              <w:rPr>
                <w:color w:val="000000"/>
              </w:rPr>
              <w:t>data пусто</w:t>
            </w:r>
          </w:p>
        </w:tc>
        <w:tc>
          <w:tcPr>
            <w:tcW w:w="417" w:type="pct"/>
          </w:tcPr>
          <w:p w14:paraId="33517D72" w14:textId="740944E3" w:rsidR="00682C41" w:rsidRPr="007A6992" w:rsidRDefault="00682C41" w:rsidP="00682C41">
            <w:pPr>
              <w:pStyle w:val="101"/>
              <w:rPr>
                <w:color w:val="000000"/>
              </w:rPr>
            </w:pPr>
            <w:r w:rsidRPr="007A6992">
              <w:rPr>
                <w:color w:val="000000"/>
              </w:rPr>
              <w:t>Значение не может быть пустым</w:t>
            </w:r>
          </w:p>
        </w:tc>
        <w:tc>
          <w:tcPr>
            <w:tcW w:w="634" w:type="pct"/>
            <w:vAlign w:val="center"/>
          </w:tcPr>
          <w:p w14:paraId="58463B2E" w14:textId="77777777" w:rsidR="00682C41" w:rsidRPr="007A6992" w:rsidRDefault="00682C41" w:rsidP="00682C41">
            <w:pPr>
              <w:pStyle w:val="101"/>
              <w:rPr>
                <w:color w:val="000000"/>
              </w:rPr>
            </w:pPr>
          </w:p>
        </w:tc>
        <w:tc>
          <w:tcPr>
            <w:tcW w:w="1028" w:type="pct"/>
            <w:vAlign w:val="center"/>
          </w:tcPr>
          <w:p w14:paraId="19593977" w14:textId="1EC6B1EA" w:rsidR="00682C41" w:rsidRPr="009E16E5" w:rsidRDefault="00682C41" w:rsidP="00682C41">
            <w:pPr>
              <w:pStyle w:val="101"/>
              <w:rPr>
                <w:color w:val="000000"/>
              </w:rPr>
            </w:pPr>
            <w:r w:rsidRPr="007A6992">
              <w:rPr>
                <w:color w:val="000000"/>
              </w:rPr>
              <w:t>Параметр data не может передаваться с пустым значением</w:t>
            </w:r>
          </w:p>
        </w:tc>
      </w:tr>
      <w:tr w:rsidR="00682C41" w:rsidRPr="009E16E5" w14:paraId="65C44641" w14:textId="77777777" w:rsidTr="009D24D5">
        <w:trPr>
          <w:trHeight w:val="1589"/>
        </w:trPr>
        <w:tc>
          <w:tcPr>
            <w:tcW w:w="419" w:type="pct"/>
          </w:tcPr>
          <w:p w14:paraId="4E692E32" w14:textId="7B32B904" w:rsidR="00682C41" w:rsidRPr="009E16E5" w:rsidRDefault="00682C41" w:rsidP="00682C41">
            <w:pPr>
              <w:pStyle w:val="101"/>
              <w:rPr>
                <w:color w:val="000000"/>
                <w:lang w:val="en-US"/>
              </w:rPr>
            </w:pPr>
            <w:r w:rsidRPr="009E16E5">
              <w:rPr>
                <w:lang w:val="en-US"/>
              </w:rPr>
              <w:t>MpiPolicyApplicationService.submitPolicyApplication (</w:t>
            </w:r>
            <w:r w:rsidRPr="00D953AD">
              <w:t>метод</w:t>
            </w:r>
            <w:r w:rsidRPr="009E16E5">
              <w:rPr>
                <w:lang w:val="en-US"/>
              </w:rPr>
              <w:t xml:space="preserve"> </w:t>
            </w:r>
            <w:r w:rsidRPr="00D953AD">
              <w:t>с</w:t>
            </w:r>
            <w:r w:rsidRPr="009E16E5">
              <w:rPr>
                <w:lang w:val="en-US"/>
              </w:rPr>
              <w:t xml:space="preserve"> </w:t>
            </w:r>
            <w:r w:rsidRPr="00D953AD">
              <w:t>подписью</w:t>
            </w:r>
            <w:r w:rsidRPr="009E16E5">
              <w:rPr>
                <w:lang w:val="en-US"/>
              </w:rPr>
              <w:t>)</w:t>
            </w:r>
          </w:p>
        </w:tc>
        <w:tc>
          <w:tcPr>
            <w:tcW w:w="417" w:type="pct"/>
          </w:tcPr>
          <w:p w14:paraId="341E1798" w14:textId="63F0D76C" w:rsidR="00682C41" w:rsidRPr="009E16E5" w:rsidRDefault="00682C41" w:rsidP="00682C41">
            <w:pPr>
              <w:pStyle w:val="101"/>
              <w:rPr>
                <w:color w:val="000000"/>
                <w:lang w:val="en-US"/>
              </w:rPr>
            </w:pPr>
            <w:r w:rsidRPr="00D953AD">
              <w:t>3.МПИ.0269</w:t>
            </w:r>
          </w:p>
        </w:tc>
        <w:tc>
          <w:tcPr>
            <w:tcW w:w="417" w:type="pct"/>
          </w:tcPr>
          <w:p w14:paraId="017BFD7C" w14:textId="29852593" w:rsidR="00682C41" w:rsidRPr="009E16E5" w:rsidRDefault="00682C41" w:rsidP="00682C41">
            <w:pPr>
              <w:pStyle w:val="101"/>
              <w:rPr>
                <w:lang w:val="en-US"/>
              </w:rPr>
            </w:pPr>
            <w:r w:rsidRPr="00D953AD">
              <w:t>sign</w:t>
            </w:r>
          </w:p>
        </w:tc>
        <w:tc>
          <w:tcPr>
            <w:tcW w:w="417" w:type="pct"/>
            <w:vAlign w:val="center"/>
          </w:tcPr>
          <w:p w14:paraId="0CB83AAB" w14:textId="77777777" w:rsidR="00682C41" w:rsidRPr="009E16E5" w:rsidRDefault="00682C41" w:rsidP="00682C41">
            <w:pPr>
              <w:pStyle w:val="101"/>
              <w:rPr>
                <w:color w:val="000000"/>
                <w:lang w:val="en-US"/>
              </w:rPr>
            </w:pPr>
          </w:p>
        </w:tc>
        <w:tc>
          <w:tcPr>
            <w:tcW w:w="417" w:type="pct"/>
          </w:tcPr>
          <w:p w14:paraId="12AF6394" w14:textId="77777777" w:rsidR="00682C41" w:rsidRPr="007A6992" w:rsidRDefault="00682C41" w:rsidP="00682C41">
            <w:pPr>
              <w:pStyle w:val="101"/>
              <w:rPr>
                <w:color w:val="000000"/>
              </w:rPr>
            </w:pPr>
          </w:p>
        </w:tc>
        <w:tc>
          <w:tcPr>
            <w:tcW w:w="417" w:type="pct"/>
          </w:tcPr>
          <w:p w14:paraId="6D8BDF3F" w14:textId="460410A3" w:rsidR="00682C41" w:rsidRPr="007A6992" w:rsidRDefault="00682C41" w:rsidP="00682C41">
            <w:pPr>
              <w:pStyle w:val="101"/>
              <w:rPr>
                <w:color w:val="000000"/>
              </w:rPr>
            </w:pPr>
            <w:r w:rsidRPr="007A6992">
              <w:rPr>
                <w:color w:val="000000"/>
              </w:rPr>
              <w:t>не пусто </w:t>
            </w:r>
          </w:p>
        </w:tc>
        <w:tc>
          <w:tcPr>
            <w:tcW w:w="417" w:type="pct"/>
          </w:tcPr>
          <w:p w14:paraId="2A00581B" w14:textId="24FF1854" w:rsidR="00682C41" w:rsidRPr="007A6992" w:rsidRDefault="00682C41" w:rsidP="00682C41">
            <w:pPr>
              <w:pStyle w:val="101"/>
              <w:rPr>
                <w:color w:val="000000"/>
              </w:rPr>
            </w:pPr>
            <w:r w:rsidRPr="007A6992">
              <w:rPr>
                <w:color w:val="000000"/>
              </w:rPr>
              <w:t>sign не соотвествует формату base64</w:t>
            </w:r>
          </w:p>
        </w:tc>
        <w:tc>
          <w:tcPr>
            <w:tcW w:w="417" w:type="pct"/>
          </w:tcPr>
          <w:p w14:paraId="6A40C85E" w14:textId="6955238F" w:rsidR="00682C41" w:rsidRPr="007A6992" w:rsidRDefault="00682C41" w:rsidP="00682C41">
            <w:pPr>
              <w:pStyle w:val="101"/>
              <w:rPr>
                <w:color w:val="000000"/>
              </w:rPr>
            </w:pPr>
            <w:r w:rsidRPr="007A6992">
              <w:rPr>
                <w:color w:val="000000"/>
              </w:rPr>
              <w:t>Значение параметра sign должно соответствовать формату base64</w:t>
            </w:r>
          </w:p>
        </w:tc>
        <w:tc>
          <w:tcPr>
            <w:tcW w:w="634" w:type="pct"/>
            <w:vAlign w:val="center"/>
          </w:tcPr>
          <w:p w14:paraId="52539FB4" w14:textId="77777777" w:rsidR="00682C41" w:rsidRPr="007A6992" w:rsidRDefault="00682C41" w:rsidP="00682C41">
            <w:pPr>
              <w:pStyle w:val="101"/>
              <w:rPr>
                <w:color w:val="000000"/>
              </w:rPr>
            </w:pPr>
          </w:p>
        </w:tc>
        <w:tc>
          <w:tcPr>
            <w:tcW w:w="1028" w:type="pct"/>
            <w:vAlign w:val="center"/>
          </w:tcPr>
          <w:p w14:paraId="6D22A942" w14:textId="06303815" w:rsidR="00682C41" w:rsidRPr="007A6992" w:rsidRDefault="00682C41" w:rsidP="00682C41">
            <w:pPr>
              <w:pStyle w:val="101"/>
              <w:rPr>
                <w:color w:val="000000"/>
              </w:rPr>
            </w:pPr>
            <w:r w:rsidRPr="007A6992">
              <w:rPr>
                <w:color w:val="000000"/>
              </w:rPr>
              <w:t>Значение параметра sign не соответствует формату base64. Требуется перекодировка</w:t>
            </w:r>
          </w:p>
        </w:tc>
      </w:tr>
      <w:tr w:rsidR="00682C41" w:rsidRPr="009E16E5" w14:paraId="11EFCDA1" w14:textId="77777777" w:rsidTr="003A0243">
        <w:trPr>
          <w:trHeight w:val="454"/>
        </w:trPr>
        <w:tc>
          <w:tcPr>
            <w:tcW w:w="419" w:type="pct"/>
          </w:tcPr>
          <w:p w14:paraId="35C8206D" w14:textId="56E52E44" w:rsidR="00682C41" w:rsidRPr="009E16E5" w:rsidRDefault="00682C41" w:rsidP="00682C41">
            <w:pPr>
              <w:pStyle w:val="101"/>
              <w:rPr>
                <w:color w:val="000000"/>
                <w:lang w:val="en-US"/>
              </w:rPr>
            </w:pPr>
            <w:r w:rsidRPr="009E16E5">
              <w:rPr>
                <w:lang w:val="en-US"/>
              </w:rPr>
              <w:t>MpiPolicyApplicationService.submitPolicyApplication (</w:t>
            </w:r>
            <w:r w:rsidRPr="006D415D">
              <w:t>метод</w:t>
            </w:r>
            <w:r w:rsidRPr="009E16E5">
              <w:rPr>
                <w:lang w:val="en-US"/>
              </w:rPr>
              <w:t xml:space="preserve"> </w:t>
            </w:r>
            <w:r w:rsidRPr="006D415D">
              <w:t>с</w:t>
            </w:r>
            <w:r w:rsidRPr="009E16E5">
              <w:rPr>
                <w:lang w:val="en-US"/>
              </w:rPr>
              <w:t xml:space="preserve"> </w:t>
            </w:r>
            <w:r w:rsidRPr="006D415D">
              <w:t>подписью</w:t>
            </w:r>
            <w:r w:rsidRPr="009E16E5">
              <w:rPr>
                <w:lang w:val="en-US"/>
              </w:rPr>
              <w:t>)</w:t>
            </w:r>
          </w:p>
        </w:tc>
        <w:tc>
          <w:tcPr>
            <w:tcW w:w="417" w:type="pct"/>
          </w:tcPr>
          <w:p w14:paraId="5990D641" w14:textId="312CD9F2" w:rsidR="00682C41" w:rsidRPr="009E16E5" w:rsidRDefault="00682C41" w:rsidP="00682C41">
            <w:pPr>
              <w:pStyle w:val="101"/>
              <w:rPr>
                <w:color w:val="000000"/>
                <w:lang w:val="en-US"/>
              </w:rPr>
            </w:pPr>
            <w:r w:rsidRPr="006D415D">
              <w:t>3.МПИ.0270</w:t>
            </w:r>
          </w:p>
        </w:tc>
        <w:tc>
          <w:tcPr>
            <w:tcW w:w="417" w:type="pct"/>
          </w:tcPr>
          <w:p w14:paraId="24786198" w14:textId="20B1DA54" w:rsidR="00682C41" w:rsidRPr="009E16E5" w:rsidRDefault="00682C41" w:rsidP="00682C41">
            <w:pPr>
              <w:pStyle w:val="101"/>
              <w:rPr>
                <w:lang w:val="en-US"/>
              </w:rPr>
            </w:pPr>
            <w:r w:rsidRPr="006D415D">
              <w:t>certificate</w:t>
            </w:r>
          </w:p>
        </w:tc>
        <w:tc>
          <w:tcPr>
            <w:tcW w:w="417" w:type="pct"/>
            <w:vAlign w:val="center"/>
          </w:tcPr>
          <w:p w14:paraId="3944BFDD" w14:textId="77777777" w:rsidR="00682C41" w:rsidRPr="009E16E5" w:rsidRDefault="00682C41" w:rsidP="00682C41">
            <w:pPr>
              <w:pStyle w:val="101"/>
              <w:rPr>
                <w:color w:val="000000"/>
                <w:lang w:val="en-US"/>
              </w:rPr>
            </w:pPr>
          </w:p>
        </w:tc>
        <w:tc>
          <w:tcPr>
            <w:tcW w:w="417" w:type="pct"/>
          </w:tcPr>
          <w:p w14:paraId="1D814B3E" w14:textId="77777777" w:rsidR="00682C41" w:rsidRPr="007A6992" w:rsidRDefault="00682C41" w:rsidP="00682C41">
            <w:pPr>
              <w:pStyle w:val="101"/>
              <w:rPr>
                <w:color w:val="000000"/>
              </w:rPr>
            </w:pPr>
          </w:p>
        </w:tc>
        <w:tc>
          <w:tcPr>
            <w:tcW w:w="417" w:type="pct"/>
          </w:tcPr>
          <w:p w14:paraId="043047B8" w14:textId="698C856F" w:rsidR="00682C41" w:rsidRPr="007A6992" w:rsidRDefault="00682C41" w:rsidP="00682C41">
            <w:pPr>
              <w:pStyle w:val="101"/>
              <w:rPr>
                <w:color w:val="000000"/>
              </w:rPr>
            </w:pPr>
            <w:r w:rsidRPr="007A6992">
              <w:rPr>
                <w:color w:val="000000"/>
              </w:rPr>
              <w:t>не пусто </w:t>
            </w:r>
          </w:p>
        </w:tc>
        <w:tc>
          <w:tcPr>
            <w:tcW w:w="417" w:type="pct"/>
          </w:tcPr>
          <w:p w14:paraId="4B3C082E" w14:textId="4EE7D720" w:rsidR="00682C41" w:rsidRPr="007A6992" w:rsidRDefault="00682C41" w:rsidP="00682C41">
            <w:pPr>
              <w:pStyle w:val="101"/>
              <w:rPr>
                <w:color w:val="000000"/>
              </w:rPr>
            </w:pPr>
            <w:r w:rsidRPr="007A6992">
              <w:rPr>
                <w:color w:val="000000"/>
              </w:rPr>
              <w:t>certificate не соотвествует формату base64</w:t>
            </w:r>
          </w:p>
        </w:tc>
        <w:tc>
          <w:tcPr>
            <w:tcW w:w="417" w:type="pct"/>
          </w:tcPr>
          <w:p w14:paraId="5912983D" w14:textId="2F34B6BA" w:rsidR="00682C41" w:rsidRPr="007A6992" w:rsidRDefault="00682C41" w:rsidP="00682C41">
            <w:pPr>
              <w:pStyle w:val="101"/>
              <w:rPr>
                <w:color w:val="000000"/>
              </w:rPr>
            </w:pPr>
            <w:r w:rsidRPr="007A6992">
              <w:rPr>
                <w:color w:val="000000"/>
              </w:rPr>
              <w:t xml:space="preserve">Значение параметра certificate должно соответствовать </w:t>
            </w:r>
            <w:r w:rsidRPr="007A6992">
              <w:rPr>
                <w:color w:val="000000"/>
              </w:rPr>
              <w:lastRenderedPageBreak/>
              <w:t>формату base64</w:t>
            </w:r>
          </w:p>
        </w:tc>
        <w:tc>
          <w:tcPr>
            <w:tcW w:w="634" w:type="pct"/>
            <w:vAlign w:val="center"/>
          </w:tcPr>
          <w:p w14:paraId="39673999" w14:textId="77777777" w:rsidR="00682C41" w:rsidRPr="007A6992" w:rsidRDefault="00682C41" w:rsidP="00682C41">
            <w:pPr>
              <w:pStyle w:val="101"/>
              <w:rPr>
                <w:color w:val="000000"/>
              </w:rPr>
            </w:pPr>
          </w:p>
        </w:tc>
        <w:tc>
          <w:tcPr>
            <w:tcW w:w="1028" w:type="pct"/>
            <w:vAlign w:val="center"/>
          </w:tcPr>
          <w:p w14:paraId="48196977" w14:textId="4CE41109" w:rsidR="00682C41" w:rsidRPr="007A6992" w:rsidRDefault="00682C41" w:rsidP="00682C41">
            <w:pPr>
              <w:pStyle w:val="101"/>
              <w:rPr>
                <w:color w:val="000000"/>
              </w:rPr>
            </w:pPr>
            <w:r w:rsidRPr="007A6992">
              <w:rPr>
                <w:color w:val="000000"/>
              </w:rPr>
              <w:t>Значение параметра certificate не соответствует формату base64. Требуется перекодировка</w:t>
            </w:r>
          </w:p>
        </w:tc>
      </w:tr>
      <w:tr w:rsidR="00682C41" w:rsidRPr="009E16E5" w14:paraId="7F264D06" w14:textId="77777777" w:rsidTr="00ED6F2C">
        <w:trPr>
          <w:trHeight w:val="454"/>
        </w:trPr>
        <w:tc>
          <w:tcPr>
            <w:tcW w:w="419" w:type="pct"/>
          </w:tcPr>
          <w:p w14:paraId="37B05355" w14:textId="7FB5EB8B" w:rsidR="00682C41" w:rsidRPr="009E16E5" w:rsidRDefault="00682C41" w:rsidP="00682C41">
            <w:pPr>
              <w:pStyle w:val="101"/>
              <w:rPr>
                <w:color w:val="000000"/>
                <w:lang w:val="en-US"/>
              </w:rPr>
            </w:pPr>
            <w:r w:rsidRPr="009E16E5">
              <w:rPr>
                <w:lang w:val="en-US"/>
              </w:rPr>
              <w:t>MpiPolicyApplicationService.submitPolicyApplication (</w:t>
            </w:r>
            <w:r w:rsidRPr="00B74C74">
              <w:t>метод</w:t>
            </w:r>
            <w:r w:rsidRPr="009E16E5">
              <w:rPr>
                <w:lang w:val="en-US"/>
              </w:rPr>
              <w:t xml:space="preserve"> </w:t>
            </w:r>
            <w:r w:rsidRPr="00B74C74">
              <w:t>с</w:t>
            </w:r>
            <w:r w:rsidRPr="009E16E5">
              <w:rPr>
                <w:lang w:val="en-US"/>
              </w:rPr>
              <w:t xml:space="preserve"> </w:t>
            </w:r>
            <w:r w:rsidRPr="00B74C74">
              <w:t>подписью</w:t>
            </w:r>
            <w:r w:rsidRPr="009E16E5">
              <w:rPr>
                <w:lang w:val="en-US"/>
              </w:rPr>
              <w:t>)</w:t>
            </w:r>
          </w:p>
        </w:tc>
        <w:tc>
          <w:tcPr>
            <w:tcW w:w="417" w:type="pct"/>
          </w:tcPr>
          <w:p w14:paraId="0279C66A" w14:textId="011A1FFF" w:rsidR="00682C41" w:rsidRPr="009E16E5" w:rsidRDefault="00682C41" w:rsidP="00682C41">
            <w:pPr>
              <w:pStyle w:val="101"/>
              <w:rPr>
                <w:color w:val="000000"/>
                <w:lang w:val="en-US"/>
              </w:rPr>
            </w:pPr>
            <w:r w:rsidRPr="00B74C74">
              <w:t>3.МПИ.0271</w:t>
            </w:r>
          </w:p>
        </w:tc>
        <w:tc>
          <w:tcPr>
            <w:tcW w:w="417" w:type="pct"/>
          </w:tcPr>
          <w:p w14:paraId="14BD7E84" w14:textId="624A2DB6" w:rsidR="00682C41" w:rsidRPr="009E16E5" w:rsidRDefault="00682C41" w:rsidP="00682C41">
            <w:pPr>
              <w:pStyle w:val="101"/>
              <w:rPr>
                <w:lang w:val="en-US"/>
              </w:rPr>
            </w:pPr>
            <w:r w:rsidRPr="00B74C74">
              <w:t>data</w:t>
            </w:r>
          </w:p>
        </w:tc>
        <w:tc>
          <w:tcPr>
            <w:tcW w:w="417" w:type="pct"/>
            <w:vAlign w:val="center"/>
          </w:tcPr>
          <w:p w14:paraId="44AB55A9" w14:textId="77777777" w:rsidR="00682C41" w:rsidRPr="009E16E5" w:rsidRDefault="00682C41" w:rsidP="00682C41">
            <w:pPr>
              <w:pStyle w:val="101"/>
              <w:rPr>
                <w:color w:val="000000"/>
                <w:lang w:val="en-US"/>
              </w:rPr>
            </w:pPr>
          </w:p>
        </w:tc>
        <w:tc>
          <w:tcPr>
            <w:tcW w:w="417" w:type="pct"/>
          </w:tcPr>
          <w:p w14:paraId="7C021EB7" w14:textId="77777777" w:rsidR="00682C41" w:rsidRPr="007A6992" w:rsidRDefault="00682C41" w:rsidP="00682C41">
            <w:pPr>
              <w:pStyle w:val="101"/>
              <w:rPr>
                <w:color w:val="000000"/>
              </w:rPr>
            </w:pPr>
          </w:p>
        </w:tc>
        <w:tc>
          <w:tcPr>
            <w:tcW w:w="417" w:type="pct"/>
          </w:tcPr>
          <w:p w14:paraId="78614904" w14:textId="286D5D62" w:rsidR="00682C41" w:rsidRPr="007A6992" w:rsidRDefault="00682C41" w:rsidP="00682C41">
            <w:pPr>
              <w:pStyle w:val="101"/>
              <w:rPr>
                <w:color w:val="000000"/>
              </w:rPr>
            </w:pPr>
            <w:r w:rsidRPr="007A6992">
              <w:rPr>
                <w:color w:val="000000"/>
              </w:rPr>
              <w:t>не пусто </w:t>
            </w:r>
          </w:p>
        </w:tc>
        <w:tc>
          <w:tcPr>
            <w:tcW w:w="417" w:type="pct"/>
          </w:tcPr>
          <w:p w14:paraId="473B0614" w14:textId="06A43213" w:rsidR="00682C41" w:rsidRPr="007A6992" w:rsidRDefault="00682C41" w:rsidP="00682C41">
            <w:pPr>
              <w:pStyle w:val="101"/>
              <w:rPr>
                <w:color w:val="000000"/>
              </w:rPr>
            </w:pPr>
            <w:r w:rsidRPr="007A6992">
              <w:rPr>
                <w:color w:val="000000"/>
              </w:rPr>
              <w:t>data не соотвествует формату base64</w:t>
            </w:r>
          </w:p>
        </w:tc>
        <w:tc>
          <w:tcPr>
            <w:tcW w:w="417" w:type="pct"/>
          </w:tcPr>
          <w:p w14:paraId="3E650F33" w14:textId="6421C297" w:rsidR="00682C41" w:rsidRPr="007A6992" w:rsidRDefault="00682C41" w:rsidP="00682C41">
            <w:pPr>
              <w:pStyle w:val="101"/>
              <w:rPr>
                <w:color w:val="000000"/>
              </w:rPr>
            </w:pPr>
            <w:r w:rsidRPr="007A6992">
              <w:rPr>
                <w:color w:val="000000"/>
              </w:rPr>
              <w:t>Значение параметра data должно соответствовать формату base64</w:t>
            </w:r>
          </w:p>
        </w:tc>
        <w:tc>
          <w:tcPr>
            <w:tcW w:w="634" w:type="pct"/>
            <w:vAlign w:val="center"/>
          </w:tcPr>
          <w:p w14:paraId="4604DA83" w14:textId="77777777" w:rsidR="00682C41" w:rsidRPr="007A6992" w:rsidRDefault="00682C41" w:rsidP="00682C41">
            <w:pPr>
              <w:pStyle w:val="101"/>
              <w:rPr>
                <w:color w:val="000000"/>
              </w:rPr>
            </w:pPr>
          </w:p>
        </w:tc>
        <w:tc>
          <w:tcPr>
            <w:tcW w:w="1028" w:type="pct"/>
            <w:vAlign w:val="center"/>
          </w:tcPr>
          <w:p w14:paraId="433FBC44" w14:textId="0A067114" w:rsidR="00682C41" w:rsidRPr="007A6992" w:rsidRDefault="00682C41" w:rsidP="00682C41">
            <w:pPr>
              <w:pStyle w:val="101"/>
              <w:rPr>
                <w:color w:val="000000"/>
              </w:rPr>
            </w:pPr>
            <w:r w:rsidRPr="007A6992">
              <w:rPr>
                <w:color w:val="000000"/>
              </w:rPr>
              <w:t>Значение параметра data не соответствует формату base64. Требуется перекодировка</w:t>
            </w:r>
          </w:p>
        </w:tc>
      </w:tr>
    </w:tbl>
    <w:p w14:paraId="35540B95" w14:textId="77777777" w:rsidR="00B40693" w:rsidRPr="009E16E5" w:rsidRDefault="00B40693" w:rsidP="00EF0F83">
      <w:pPr>
        <w:pStyle w:val="101"/>
        <w:rPr>
          <w:lang w:val="en-US"/>
        </w:rPr>
      </w:pPr>
    </w:p>
    <w:p w14:paraId="4EC32346" w14:textId="4033F8D7" w:rsidR="00B40693" w:rsidRDefault="00A1312F" w:rsidP="00A1312F">
      <w:pPr>
        <w:pStyle w:val="11"/>
      </w:pPr>
      <w:r w:rsidRPr="009E16E5">
        <w:rPr>
          <w:lang w:val="en-US"/>
        </w:rPr>
        <w:tab/>
      </w:r>
      <w:bookmarkStart w:id="30" w:name="_Toc233639028"/>
      <w:r w:rsidRPr="00A1312F">
        <w:t>Сервис InsuranceSuspendService метод suspendOmsPolicy</w:t>
      </w:r>
      <w:bookmarkEnd w:id="30"/>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06"/>
        <w:gridCol w:w="1341"/>
        <w:gridCol w:w="1069"/>
        <w:gridCol w:w="1205"/>
        <w:gridCol w:w="1205"/>
        <w:gridCol w:w="1205"/>
        <w:gridCol w:w="1205"/>
        <w:gridCol w:w="1205"/>
        <w:gridCol w:w="1205"/>
        <w:gridCol w:w="1205"/>
        <w:gridCol w:w="1205"/>
        <w:gridCol w:w="1193"/>
      </w:tblGrid>
      <w:tr w:rsidR="00A1312F" w:rsidRPr="00A1312F" w14:paraId="05D0A8C7" w14:textId="77777777" w:rsidTr="002E1D63">
        <w:trPr>
          <w:trHeight w:val="454"/>
          <w:tblHeader/>
        </w:trPr>
        <w:tc>
          <w:tcPr>
            <w:tcW w:w="417" w:type="pct"/>
            <w:tcBorders>
              <w:bottom w:val="double" w:sz="4" w:space="0" w:color="auto"/>
            </w:tcBorders>
            <w:vAlign w:val="center"/>
            <w:hideMark/>
          </w:tcPr>
          <w:p w14:paraId="2DCF538E" w14:textId="2A5A4B8D" w:rsidR="00A1312F" w:rsidRPr="00A1312F" w:rsidRDefault="00A1312F" w:rsidP="00A1312F">
            <w:pPr>
              <w:pStyle w:val="100"/>
            </w:pPr>
            <w:r w:rsidRPr="00757B5A">
              <w:t>METHOD</w:t>
            </w:r>
          </w:p>
        </w:tc>
        <w:tc>
          <w:tcPr>
            <w:tcW w:w="464" w:type="pct"/>
            <w:tcBorders>
              <w:bottom w:val="double" w:sz="4" w:space="0" w:color="auto"/>
            </w:tcBorders>
            <w:vAlign w:val="center"/>
            <w:hideMark/>
          </w:tcPr>
          <w:p w14:paraId="7A0B6B33" w14:textId="6015B32F" w:rsidR="00A1312F" w:rsidRPr="00A1312F" w:rsidRDefault="00A1312F" w:rsidP="00A1312F">
            <w:pPr>
              <w:pStyle w:val="100"/>
            </w:pPr>
            <w:r w:rsidRPr="00757B5A">
              <w:t>ID</w:t>
            </w:r>
          </w:p>
        </w:tc>
        <w:tc>
          <w:tcPr>
            <w:tcW w:w="370" w:type="pct"/>
            <w:tcBorders>
              <w:bottom w:val="double" w:sz="4" w:space="0" w:color="auto"/>
            </w:tcBorders>
            <w:vAlign w:val="center"/>
            <w:hideMark/>
          </w:tcPr>
          <w:p w14:paraId="19102202" w14:textId="68B45EB4" w:rsidR="00A1312F" w:rsidRPr="00A1312F" w:rsidRDefault="00A1312F" w:rsidP="00A1312F">
            <w:pPr>
              <w:pStyle w:val="100"/>
            </w:pPr>
            <w:r w:rsidRPr="00757B5A">
              <w:t>ID</w:t>
            </w:r>
            <w:r w:rsidRPr="00EF0F83">
              <w:rPr>
                <w:lang w:val="ru-RU"/>
              </w:rPr>
              <w:t>_</w:t>
            </w:r>
            <w:r w:rsidRPr="00757B5A">
              <w:t>EL</w:t>
            </w:r>
          </w:p>
        </w:tc>
        <w:tc>
          <w:tcPr>
            <w:tcW w:w="417" w:type="pct"/>
            <w:tcBorders>
              <w:bottom w:val="double" w:sz="4" w:space="0" w:color="auto"/>
            </w:tcBorders>
            <w:vAlign w:val="center"/>
            <w:hideMark/>
          </w:tcPr>
          <w:p w14:paraId="55440403" w14:textId="65DCDBD5" w:rsidR="00A1312F" w:rsidRPr="00A1312F" w:rsidRDefault="00A1312F" w:rsidP="00A1312F">
            <w:pPr>
              <w:pStyle w:val="100"/>
            </w:pPr>
            <w:r w:rsidRPr="00757B5A">
              <w:t>NSI</w:t>
            </w:r>
            <w:r w:rsidRPr="00EF0F83">
              <w:rPr>
                <w:lang w:val="ru-RU"/>
              </w:rPr>
              <w:t>_</w:t>
            </w:r>
            <w:r w:rsidRPr="00757B5A">
              <w:t>OBJ</w:t>
            </w:r>
          </w:p>
        </w:tc>
        <w:tc>
          <w:tcPr>
            <w:tcW w:w="417" w:type="pct"/>
            <w:tcBorders>
              <w:bottom w:val="double" w:sz="4" w:space="0" w:color="auto"/>
            </w:tcBorders>
            <w:vAlign w:val="center"/>
            <w:hideMark/>
          </w:tcPr>
          <w:p w14:paraId="115FB154" w14:textId="0FAD377D" w:rsidR="00A1312F" w:rsidRPr="00A1312F" w:rsidRDefault="00A1312F" w:rsidP="00A1312F">
            <w:pPr>
              <w:pStyle w:val="100"/>
            </w:pPr>
            <w:r w:rsidRPr="00757B5A">
              <w:t>NSI</w:t>
            </w:r>
            <w:r w:rsidRPr="00EF0F83">
              <w:rPr>
                <w:lang w:val="ru-RU"/>
              </w:rPr>
              <w:t>_</w:t>
            </w:r>
            <w:r w:rsidRPr="00757B5A">
              <w:t>EL</w:t>
            </w:r>
          </w:p>
        </w:tc>
        <w:tc>
          <w:tcPr>
            <w:tcW w:w="417" w:type="pct"/>
            <w:tcBorders>
              <w:bottom w:val="double" w:sz="4" w:space="0" w:color="auto"/>
            </w:tcBorders>
            <w:vAlign w:val="center"/>
            <w:hideMark/>
          </w:tcPr>
          <w:p w14:paraId="0F82A35E" w14:textId="5B4C46D5" w:rsidR="00A1312F" w:rsidRPr="00A1312F" w:rsidRDefault="00A1312F" w:rsidP="00A1312F">
            <w:pPr>
              <w:pStyle w:val="100"/>
            </w:pPr>
            <w:r w:rsidRPr="00757B5A">
              <w:t>USL</w:t>
            </w:r>
            <w:r w:rsidRPr="00EF0F83">
              <w:rPr>
                <w:lang w:val="ru-RU"/>
              </w:rPr>
              <w:t>_</w:t>
            </w:r>
            <w:r w:rsidRPr="00757B5A">
              <w:t>TEST</w:t>
            </w:r>
          </w:p>
        </w:tc>
        <w:tc>
          <w:tcPr>
            <w:tcW w:w="417" w:type="pct"/>
            <w:tcBorders>
              <w:bottom w:val="double" w:sz="4" w:space="0" w:color="auto"/>
            </w:tcBorders>
            <w:vAlign w:val="center"/>
            <w:hideMark/>
          </w:tcPr>
          <w:p w14:paraId="2C0BDB60" w14:textId="58DCEBDF" w:rsidR="00A1312F" w:rsidRPr="00A1312F" w:rsidRDefault="00A1312F" w:rsidP="00A1312F">
            <w:pPr>
              <w:pStyle w:val="100"/>
            </w:pPr>
            <w:r w:rsidRPr="00757B5A">
              <w:t>USL</w:t>
            </w:r>
            <w:r w:rsidRPr="00EF0F83">
              <w:rPr>
                <w:lang w:val="ru-RU"/>
              </w:rPr>
              <w:t>_</w:t>
            </w:r>
            <w:r w:rsidRPr="00757B5A">
              <w:t>ERROR</w:t>
            </w:r>
          </w:p>
        </w:tc>
        <w:tc>
          <w:tcPr>
            <w:tcW w:w="417" w:type="pct"/>
            <w:tcBorders>
              <w:bottom w:val="double" w:sz="4" w:space="0" w:color="auto"/>
            </w:tcBorders>
            <w:vAlign w:val="center"/>
            <w:hideMark/>
          </w:tcPr>
          <w:p w14:paraId="3630087A" w14:textId="0CF0B4E8" w:rsidR="00A1312F" w:rsidRPr="00A1312F" w:rsidRDefault="00A1312F" w:rsidP="00A1312F">
            <w:pPr>
              <w:pStyle w:val="100"/>
            </w:pPr>
            <w:r w:rsidRPr="00757B5A">
              <w:t>VAL</w:t>
            </w:r>
            <w:r w:rsidRPr="00EF0F83">
              <w:rPr>
                <w:lang w:val="ru-RU"/>
              </w:rPr>
              <w:t>_</w:t>
            </w:r>
            <w:r w:rsidRPr="00757B5A">
              <w:t>EL</w:t>
            </w:r>
          </w:p>
        </w:tc>
        <w:tc>
          <w:tcPr>
            <w:tcW w:w="417" w:type="pct"/>
            <w:tcBorders>
              <w:bottom w:val="double" w:sz="4" w:space="0" w:color="auto"/>
            </w:tcBorders>
            <w:vAlign w:val="center"/>
            <w:hideMark/>
          </w:tcPr>
          <w:p w14:paraId="0DE73A40" w14:textId="30133D3D" w:rsidR="00A1312F" w:rsidRPr="00A1312F" w:rsidRDefault="00A1312F" w:rsidP="00A1312F">
            <w:pPr>
              <w:pStyle w:val="100"/>
            </w:pPr>
            <w:r w:rsidRPr="00757B5A">
              <w:t>MIN</w:t>
            </w:r>
            <w:r w:rsidRPr="00EF0F83">
              <w:rPr>
                <w:lang w:val="ru-RU"/>
              </w:rPr>
              <w:t>_</w:t>
            </w:r>
            <w:r w:rsidRPr="00757B5A">
              <w:t>LEN</w:t>
            </w:r>
          </w:p>
        </w:tc>
        <w:tc>
          <w:tcPr>
            <w:tcW w:w="417" w:type="pct"/>
            <w:tcBorders>
              <w:bottom w:val="double" w:sz="4" w:space="0" w:color="auto"/>
            </w:tcBorders>
            <w:vAlign w:val="center"/>
            <w:hideMark/>
          </w:tcPr>
          <w:p w14:paraId="29D543A3" w14:textId="283EA693" w:rsidR="00A1312F" w:rsidRPr="00A1312F" w:rsidRDefault="00A1312F" w:rsidP="00A1312F">
            <w:pPr>
              <w:pStyle w:val="100"/>
            </w:pPr>
            <w:r w:rsidRPr="00757B5A">
              <w:t>MAX</w:t>
            </w:r>
            <w:r w:rsidRPr="00EF0F83">
              <w:rPr>
                <w:lang w:val="ru-RU"/>
              </w:rPr>
              <w:t>_</w:t>
            </w:r>
            <w:r w:rsidRPr="00757B5A">
              <w:t>LEN</w:t>
            </w:r>
          </w:p>
        </w:tc>
        <w:tc>
          <w:tcPr>
            <w:tcW w:w="417" w:type="pct"/>
            <w:tcBorders>
              <w:bottom w:val="double" w:sz="4" w:space="0" w:color="auto"/>
            </w:tcBorders>
            <w:vAlign w:val="center"/>
            <w:hideMark/>
          </w:tcPr>
          <w:p w14:paraId="466E6361" w14:textId="56BB3CA5" w:rsidR="00A1312F" w:rsidRPr="00A1312F" w:rsidRDefault="00A1312F" w:rsidP="00A1312F">
            <w:pPr>
              <w:pStyle w:val="100"/>
            </w:pPr>
            <w:r w:rsidRPr="00757B5A">
              <w:t>MASK</w:t>
            </w:r>
            <w:r w:rsidRPr="00EF0F83">
              <w:rPr>
                <w:lang w:val="ru-RU"/>
              </w:rPr>
              <w:t>_</w:t>
            </w:r>
            <w:r w:rsidRPr="00757B5A">
              <w:t>VAL</w:t>
            </w:r>
          </w:p>
        </w:tc>
        <w:tc>
          <w:tcPr>
            <w:tcW w:w="413" w:type="pct"/>
            <w:tcBorders>
              <w:bottom w:val="double" w:sz="4" w:space="0" w:color="auto"/>
            </w:tcBorders>
            <w:vAlign w:val="center"/>
            <w:hideMark/>
          </w:tcPr>
          <w:p w14:paraId="301DE46B" w14:textId="24DD02BA" w:rsidR="00A1312F" w:rsidRPr="00A1312F" w:rsidRDefault="00A1312F" w:rsidP="00A1312F">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2E1D63" w:rsidRPr="00A1312F" w14:paraId="1F36CB70" w14:textId="77777777" w:rsidTr="008108C6">
        <w:trPr>
          <w:trHeight w:val="454"/>
        </w:trPr>
        <w:tc>
          <w:tcPr>
            <w:tcW w:w="417" w:type="pct"/>
            <w:tcBorders>
              <w:top w:val="double" w:sz="4" w:space="0" w:color="auto"/>
            </w:tcBorders>
            <w:vAlign w:val="center"/>
          </w:tcPr>
          <w:p w14:paraId="30E78DD8" w14:textId="46907F42" w:rsidR="002E1D63" w:rsidRPr="00A1312F" w:rsidRDefault="002E1D63" w:rsidP="002E1D63">
            <w:pPr>
              <w:pStyle w:val="101"/>
            </w:pPr>
            <w:r>
              <w:rPr>
                <w:color w:val="000000"/>
              </w:rPr>
              <w:t>InsuranceSuspendService.suspendOmsPolicyStart</w:t>
            </w:r>
          </w:p>
        </w:tc>
        <w:tc>
          <w:tcPr>
            <w:tcW w:w="464" w:type="pct"/>
            <w:tcBorders>
              <w:top w:val="double" w:sz="4" w:space="0" w:color="auto"/>
            </w:tcBorders>
            <w:vAlign w:val="center"/>
          </w:tcPr>
          <w:p w14:paraId="3E39701C" w14:textId="306EEBD5" w:rsidR="002E1D63" w:rsidRPr="00A1312F" w:rsidRDefault="002E1D63" w:rsidP="002E1D63">
            <w:pPr>
              <w:pStyle w:val="101"/>
            </w:pPr>
            <w:r>
              <w:rPr>
                <w:color w:val="000000"/>
              </w:rPr>
              <w:t>2.8.МПИ.0002</w:t>
            </w:r>
          </w:p>
        </w:tc>
        <w:tc>
          <w:tcPr>
            <w:tcW w:w="370" w:type="pct"/>
            <w:tcBorders>
              <w:top w:val="double" w:sz="4" w:space="0" w:color="auto"/>
            </w:tcBorders>
            <w:vAlign w:val="center"/>
          </w:tcPr>
          <w:p w14:paraId="3C8EB771" w14:textId="2A5A1097" w:rsidR="002E1D63" w:rsidRPr="00A1312F" w:rsidRDefault="002E1D63" w:rsidP="002E1D63">
            <w:pPr>
              <w:pStyle w:val="101"/>
            </w:pPr>
            <w:r>
              <w:rPr>
                <w:color w:val="000000"/>
              </w:rPr>
              <w:t>externalRequestId</w:t>
            </w:r>
          </w:p>
        </w:tc>
        <w:tc>
          <w:tcPr>
            <w:tcW w:w="417" w:type="pct"/>
            <w:tcBorders>
              <w:top w:val="double" w:sz="4" w:space="0" w:color="auto"/>
            </w:tcBorders>
            <w:vAlign w:val="center"/>
          </w:tcPr>
          <w:p w14:paraId="4A2038A6" w14:textId="77777777" w:rsidR="002E1D63" w:rsidRPr="00A1312F" w:rsidRDefault="002E1D63" w:rsidP="002E1D63">
            <w:pPr>
              <w:pStyle w:val="101"/>
            </w:pPr>
          </w:p>
        </w:tc>
        <w:tc>
          <w:tcPr>
            <w:tcW w:w="417" w:type="pct"/>
            <w:tcBorders>
              <w:top w:val="double" w:sz="4" w:space="0" w:color="auto"/>
            </w:tcBorders>
            <w:vAlign w:val="center"/>
          </w:tcPr>
          <w:p w14:paraId="512A26E6" w14:textId="77777777" w:rsidR="002E1D63" w:rsidRPr="00A1312F" w:rsidRDefault="002E1D63" w:rsidP="002E1D63">
            <w:pPr>
              <w:pStyle w:val="101"/>
            </w:pPr>
          </w:p>
        </w:tc>
        <w:tc>
          <w:tcPr>
            <w:tcW w:w="417" w:type="pct"/>
            <w:tcBorders>
              <w:top w:val="double" w:sz="4" w:space="0" w:color="auto"/>
            </w:tcBorders>
            <w:vAlign w:val="center"/>
          </w:tcPr>
          <w:p w14:paraId="5923234A" w14:textId="77777777" w:rsidR="002E1D63" w:rsidRPr="00A1312F" w:rsidRDefault="002E1D63" w:rsidP="002E1D63">
            <w:pPr>
              <w:pStyle w:val="101"/>
            </w:pPr>
          </w:p>
        </w:tc>
        <w:tc>
          <w:tcPr>
            <w:tcW w:w="417" w:type="pct"/>
            <w:tcBorders>
              <w:top w:val="double" w:sz="4" w:space="0" w:color="auto"/>
            </w:tcBorders>
            <w:vAlign w:val="center"/>
          </w:tcPr>
          <w:p w14:paraId="340DB0A4" w14:textId="5C3B2BE6" w:rsidR="002E1D63" w:rsidRPr="00A1312F" w:rsidRDefault="002E1D63" w:rsidP="002E1D63">
            <w:pPr>
              <w:pStyle w:val="101"/>
            </w:pPr>
            <w:r>
              <w:rPr>
                <w:color w:val="000000"/>
              </w:rPr>
              <w:t>externalRequestId пусто</w:t>
            </w:r>
          </w:p>
        </w:tc>
        <w:tc>
          <w:tcPr>
            <w:tcW w:w="417" w:type="pct"/>
            <w:tcBorders>
              <w:top w:val="double" w:sz="4" w:space="0" w:color="auto"/>
            </w:tcBorders>
            <w:vAlign w:val="center"/>
          </w:tcPr>
          <w:p w14:paraId="0C3E467E" w14:textId="650FF57D" w:rsidR="002E1D63" w:rsidRPr="00A1312F" w:rsidRDefault="002E1D63" w:rsidP="002E1D63">
            <w:pPr>
              <w:pStyle w:val="101"/>
            </w:pPr>
            <w:r>
              <w:rPr>
                <w:color w:val="000000"/>
              </w:rPr>
              <w:t>Значение не может быть пустым</w:t>
            </w:r>
          </w:p>
        </w:tc>
        <w:tc>
          <w:tcPr>
            <w:tcW w:w="417" w:type="pct"/>
            <w:tcBorders>
              <w:top w:val="double" w:sz="4" w:space="0" w:color="auto"/>
            </w:tcBorders>
            <w:vAlign w:val="center"/>
          </w:tcPr>
          <w:p w14:paraId="4C230B1E" w14:textId="77777777" w:rsidR="002E1D63" w:rsidRPr="00A1312F" w:rsidRDefault="002E1D63" w:rsidP="002E1D63">
            <w:pPr>
              <w:pStyle w:val="101"/>
            </w:pPr>
          </w:p>
        </w:tc>
        <w:tc>
          <w:tcPr>
            <w:tcW w:w="417" w:type="pct"/>
            <w:tcBorders>
              <w:top w:val="double" w:sz="4" w:space="0" w:color="auto"/>
            </w:tcBorders>
            <w:vAlign w:val="center"/>
          </w:tcPr>
          <w:p w14:paraId="776E5257" w14:textId="77777777" w:rsidR="002E1D63" w:rsidRPr="00A1312F" w:rsidRDefault="002E1D63" w:rsidP="002E1D63">
            <w:pPr>
              <w:pStyle w:val="101"/>
            </w:pPr>
          </w:p>
        </w:tc>
        <w:tc>
          <w:tcPr>
            <w:tcW w:w="417" w:type="pct"/>
            <w:tcBorders>
              <w:top w:val="double" w:sz="4" w:space="0" w:color="auto"/>
            </w:tcBorders>
            <w:vAlign w:val="center"/>
          </w:tcPr>
          <w:p w14:paraId="5E59C8A4" w14:textId="77777777" w:rsidR="002E1D63" w:rsidRPr="00A1312F" w:rsidRDefault="002E1D63" w:rsidP="002E1D63">
            <w:pPr>
              <w:pStyle w:val="101"/>
            </w:pPr>
          </w:p>
        </w:tc>
        <w:tc>
          <w:tcPr>
            <w:tcW w:w="413" w:type="pct"/>
            <w:tcBorders>
              <w:top w:val="double" w:sz="4" w:space="0" w:color="auto"/>
            </w:tcBorders>
            <w:vAlign w:val="center"/>
          </w:tcPr>
          <w:p w14:paraId="3573314B" w14:textId="30499B92" w:rsidR="002E1D63" w:rsidRPr="00A1312F" w:rsidRDefault="002E1D63" w:rsidP="002E1D63">
            <w:pPr>
              <w:pStyle w:val="101"/>
            </w:pPr>
            <w:r>
              <w:rPr>
                <w:color w:val="000000"/>
              </w:rPr>
              <w:t>Параметр externalRequestId не может передаваться с пустым значением</w:t>
            </w:r>
          </w:p>
        </w:tc>
      </w:tr>
      <w:tr w:rsidR="002E1D63" w:rsidRPr="00A1312F" w14:paraId="3680319E" w14:textId="77777777" w:rsidTr="008108C6">
        <w:trPr>
          <w:trHeight w:val="454"/>
        </w:trPr>
        <w:tc>
          <w:tcPr>
            <w:tcW w:w="417" w:type="pct"/>
            <w:vAlign w:val="center"/>
          </w:tcPr>
          <w:p w14:paraId="14273C37" w14:textId="12E1FDBE" w:rsidR="002E1D63" w:rsidRPr="00A1312F" w:rsidRDefault="002E1D63" w:rsidP="002E1D63">
            <w:pPr>
              <w:pStyle w:val="101"/>
            </w:pPr>
            <w:r>
              <w:rPr>
                <w:color w:val="000000"/>
              </w:rPr>
              <w:t>InsuranceSuspendService.suspendOmsPolicyStart</w:t>
            </w:r>
          </w:p>
        </w:tc>
        <w:tc>
          <w:tcPr>
            <w:tcW w:w="464" w:type="pct"/>
            <w:vAlign w:val="center"/>
          </w:tcPr>
          <w:p w14:paraId="403DCA1F" w14:textId="02D0235D" w:rsidR="002E1D63" w:rsidRPr="00A1312F" w:rsidRDefault="002E1D63" w:rsidP="002E1D63">
            <w:pPr>
              <w:pStyle w:val="101"/>
            </w:pPr>
            <w:r>
              <w:rPr>
                <w:color w:val="000000"/>
              </w:rPr>
              <w:t>2.8.МПИ.0003</w:t>
            </w:r>
          </w:p>
        </w:tc>
        <w:tc>
          <w:tcPr>
            <w:tcW w:w="370" w:type="pct"/>
            <w:vAlign w:val="center"/>
          </w:tcPr>
          <w:p w14:paraId="1D7FCD52" w14:textId="05E96940" w:rsidR="002E1D63" w:rsidRPr="00A1312F" w:rsidRDefault="002E1D63" w:rsidP="002E1D63">
            <w:pPr>
              <w:pStyle w:val="101"/>
            </w:pPr>
            <w:r>
              <w:rPr>
                <w:color w:val="000000"/>
              </w:rPr>
              <w:t>persons.person.oip</w:t>
            </w:r>
          </w:p>
        </w:tc>
        <w:tc>
          <w:tcPr>
            <w:tcW w:w="417" w:type="pct"/>
            <w:vAlign w:val="center"/>
          </w:tcPr>
          <w:p w14:paraId="4AF49642" w14:textId="77777777" w:rsidR="002E1D63" w:rsidRPr="00A1312F" w:rsidRDefault="002E1D63" w:rsidP="002E1D63">
            <w:pPr>
              <w:pStyle w:val="101"/>
            </w:pPr>
          </w:p>
        </w:tc>
        <w:tc>
          <w:tcPr>
            <w:tcW w:w="417" w:type="pct"/>
            <w:vAlign w:val="center"/>
          </w:tcPr>
          <w:p w14:paraId="24354928" w14:textId="77777777" w:rsidR="002E1D63" w:rsidRPr="00A1312F" w:rsidRDefault="002E1D63" w:rsidP="002E1D63">
            <w:pPr>
              <w:pStyle w:val="101"/>
            </w:pPr>
          </w:p>
        </w:tc>
        <w:tc>
          <w:tcPr>
            <w:tcW w:w="417" w:type="pct"/>
            <w:vAlign w:val="center"/>
          </w:tcPr>
          <w:p w14:paraId="2B443B94" w14:textId="66777426" w:rsidR="002E1D63" w:rsidRPr="00A1312F" w:rsidRDefault="002E1D63" w:rsidP="002E1D63">
            <w:pPr>
              <w:pStyle w:val="101"/>
            </w:pPr>
            <w:r>
              <w:rPr>
                <w:color w:val="000000"/>
              </w:rPr>
              <w:t>не пусто</w:t>
            </w:r>
          </w:p>
        </w:tc>
        <w:tc>
          <w:tcPr>
            <w:tcW w:w="417" w:type="pct"/>
            <w:vAlign w:val="center"/>
          </w:tcPr>
          <w:p w14:paraId="73AE7182" w14:textId="0FAFB39C" w:rsidR="002E1D63" w:rsidRPr="00A1312F" w:rsidRDefault="002E1D63" w:rsidP="002E1D63">
            <w:pPr>
              <w:pStyle w:val="101"/>
            </w:pPr>
            <w:r>
              <w:rPr>
                <w:color w:val="000000"/>
              </w:rPr>
              <w:t>Значение не соответствует маске</w:t>
            </w:r>
          </w:p>
        </w:tc>
        <w:tc>
          <w:tcPr>
            <w:tcW w:w="417" w:type="pct"/>
            <w:vAlign w:val="center"/>
          </w:tcPr>
          <w:p w14:paraId="064572C7" w14:textId="628A1BBF" w:rsidR="002E1D63" w:rsidRPr="00A1312F" w:rsidRDefault="002E1D63" w:rsidP="002E1D63">
            <w:pPr>
              <w:pStyle w:val="101"/>
            </w:pPr>
            <w:r>
              <w:rPr>
                <w:color w:val="000000"/>
              </w:rPr>
              <w:t>Формат значения должен соответствовать маске</w:t>
            </w:r>
          </w:p>
        </w:tc>
        <w:tc>
          <w:tcPr>
            <w:tcW w:w="417" w:type="pct"/>
            <w:vAlign w:val="center"/>
          </w:tcPr>
          <w:p w14:paraId="3150FB29" w14:textId="77777777" w:rsidR="002E1D63" w:rsidRPr="00A1312F" w:rsidRDefault="002E1D63" w:rsidP="002E1D63">
            <w:pPr>
              <w:pStyle w:val="101"/>
            </w:pPr>
          </w:p>
        </w:tc>
        <w:tc>
          <w:tcPr>
            <w:tcW w:w="417" w:type="pct"/>
            <w:vAlign w:val="center"/>
          </w:tcPr>
          <w:p w14:paraId="0AC01696" w14:textId="77777777" w:rsidR="002E1D63" w:rsidRPr="00A1312F" w:rsidRDefault="002E1D63" w:rsidP="002E1D63">
            <w:pPr>
              <w:pStyle w:val="101"/>
            </w:pPr>
          </w:p>
        </w:tc>
        <w:tc>
          <w:tcPr>
            <w:tcW w:w="417" w:type="pct"/>
            <w:vAlign w:val="center"/>
          </w:tcPr>
          <w:p w14:paraId="062F1EEF" w14:textId="67575171" w:rsidR="002E1D63" w:rsidRPr="00A1312F" w:rsidRDefault="002E1D63" w:rsidP="002E1D63">
            <w:pPr>
              <w:pStyle w:val="101"/>
            </w:pPr>
            <w:r>
              <w:rPr>
                <w:color w:val="000000"/>
              </w:rPr>
              <w:t>XXXXXXXXXXXX, содержит только цифры (12 цифр)</w:t>
            </w:r>
          </w:p>
        </w:tc>
        <w:tc>
          <w:tcPr>
            <w:tcW w:w="413" w:type="pct"/>
            <w:vAlign w:val="center"/>
          </w:tcPr>
          <w:p w14:paraId="58C27144" w14:textId="1BDC3AD6" w:rsidR="002E1D63" w:rsidRPr="00A1312F" w:rsidRDefault="002E1D63" w:rsidP="002E1D63">
            <w:pPr>
              <w:pStyle w:val="101"/>
            </w:pPr>
            <w:r>
              <w:rPr>
                <w:color w:val="000000"/>
              </w:rPr>
              <w:t>Формат ОИП указан неверно - должен быть XXXXXXXXXXXX и содержать только разрешенные символы - цифры</w:t>
            </w:r>
          </w:p>
        </w:tc>
      </w:tr>
      <w:tr w:rsidR="002E1D63" w:rsidRPr="00A1312F" w14:paraId="16F83DE2" w14:textId="77777777" w:rsidTr="008108C6">
        <w:trPr>
          <w:trHeight w:val="454"/>
        </w:trPr>
        <w:tc>
          <w:tcPr>
            <w:tcW w:w="417" w:type="pct"/>
            <w:vAlign w:val="center"/>
          </w:tcPr>
          <w:p w14:paraId="6EFC5429" w14:textId="6AC9F4F6" w:rsidR="002E1D63" w:rsidRPr="00A1312F" w:rsidRDefault="002E1D63" w:rsidP="002E1D63">
            <w:pPr>
              <w:pStyle w:val="101"/>
            </w:pPr>
            <w:r>
              <w:rPr>
                <w:color w:val="000000"/>
              </w:rPr>
              <w:lastRenderedPageBreak/>
              <w:t>InsuranceSuspendService.suspendOmsPolicyStart</w:t>
            </w:r>
          </w:p>
        </w:tc>
        <w:tc>
          <w:tcPr>
            <w:tcW w:w="464" w:type="pct"/>
            <w:vAlign w:val="center"/>
          </w:tcPr>
          <w:p w14:paraId="613599F6" w14:textId="60C77DAC" w:rsidR="002E1D63" w:rsidRPr="00A1312F" w:rsidRDefault="002E1D63" w:rsidP="002E1D63">
            <w:pPr>
              <w:pStyle w:val="101"/>
            </w:pPr>
            <w:r>
              <w:rPr>
                <w:color w:val="000000"/>
              </w:rPr>
              <w:t>2.8.МПИ.0005</w:t>
            </w:r>
          </w:p>
        </w:tc>
        <w:tc>
          <w:tcPr>
            <w:tcW w:w="370" w:type="pct"/>
            <w:vAlign w:val="center"/>
          </w:tcPr>
          <w:p w14:paraId="60604FF3" w14:textId="602D1682" w:rsidR="002E1D63" w:rsidRPr="00A1312F" w:rsidRDefault="002E1D63" w:rsidP="002E1D63">
            <w:pPr>
              <w:pStyle w:val="101"/>
            </w:pPr>
            <w:r>
              <w:rPr>
                <w:color w:val="000000"/>
              </w:rPr>
              <w:t>persons.person.personInfo.surname</w:t>
            </w:r>
          </w:p>
        </w:tc>
        <w:tc>
          <w:tcPr>
            <w:tcW w:w="417" w:type="pct"/>
            <w:vAlign w:val="center"/>
          </w:tcPr>
          <w:p w14:paraId="69E81875" w14:textId="77777777" w:rsidR="002E1D63" w:rsidRPr="00A1312F" w:rsidRDefault="002E1D63" w:rsidP="002E1D63">
            <w:pPr>
              <w:pStyle w:val="101"/>
            </w:pPr>
          </w:p>
        </w:tc>
        <w:tc>
          <w:tcPr>
            <w:tcW w:w="417" w:type="pct"/>
            <w:vAlign w:val="center"/>
          </w:tcPr>
          <w:p w14:paraId="07FF3206" w14:textId="77777777" w:rsidR="002E1D63" w:rsidRPr="00A1312F" w:rsidRDefault="002E1D63" w:rsidP="002E1D63">
            <w:pPr>
              <w:pStyle w:val="101"/>
            </w:pPr>
          </w:p>
        </w:tc>
        <w:tc>
          <w:tcPr>
            <w:tcW w:w="417" w:type="pct"/>
            <w:vAlign w:val="center"/>
          </w:tcPr>
          <w:p w14:paraId="642ECAC6" w14:textId="77777777" w:rsidR="002E1D63" w:rsidRPr="00A1312F" w:rsidRDefault="002E1D63" w:rsidP="002E1D63">
            <w:pPr>
              <w:pStyle w:val="101"/>
            </w:pPr>
          </w:p>
        </w:tc>
        <w:tc>
          <w:tcPr>
            <w:tcW w:w="417" w:type="pct"/>
            <w:vAlign w:val="center"/>
          </w:tcPr>
          <w:p w14:paraId="7225E96A" w14:textId="3CC57010" w:rsidR="002E1D63" w:rsidRPr="00A1312F" w:rsidRDefault="002E1D63" w:rsidP="002E1D63">
            <w:pPr>
              <w:pStyle w:val="101"/>
            </w:pPr>
            <w:r>
              <w:rPr>
                <w:color w:val="000000"/>
              </w:rPr>
              <w:t>surname пусто</w:t>
            </w:r>
          </w:p>
        </w:tc>
        <w:tc>
          <w:tcPr>
            <w:tcW w:w="417" w:type="pct"/>
            <w:vAlign w:val="center"/>
          </w:tcPr>
          <w:p w14:paraId="33787F65" w14:textId="7D68F2CC" w:rsidR="002E1D63" w:rsidRPr="00A1312F" w:rsidRDefault="002E1D63" w:rsidP="002E1D63">
            <w:pPr>
              <w:pStyle w:val="101"/>
            </w:pPr>
            <w:r>
              <w:rPr>
                <w:color w:val="000000"/>
              </w:rPr>
              <w:t>Значение не может быть пустым</w:t>
            </w:r>
          </w:p>
        </w:tc>
        <w:tc>
          <w:tcPr>
            <w:tcW w:w="417" w:type="pct"/>
            <w:vAlign w:val="center"/>
          </w:tcPr>
          <w:p w14:paraId="30BC1125" w14:textId="77777777" w:rsidR="002E1D63" w:rsidRPr="00A1312F" w:rsidRDefault="002E1D63" w:rsidP="002E1D63">
            <w:pPr>
              <w:pStyle w:val="101"/>
            </w:pPr>
          </w:p>
        </w:tc>
        <w:tc>
          <w:tcPr>
            <w:tcW w:w="417" w:type="pct"/>
            <w:vAlign w:val="center"/>
          </w:tcPr>
          <w:p w14:paraId="39EA8EE9" w14:textId="77777777" w:rsidR="002E1D63" w:rsidRPr="00A1312F" w:rsidRDefault="002E1D63" w:rsidP="002E1D63">
            <w:pPr>
              <w:pStyle w:val="101"/>
            </w:pPr>
          </w:p>
        </w:tc>
        <w:tc>
          <w:tcPr>
            <w:tcW w:w="417" w:type="pct"/>
            <w:vAlign w:val="center"/>
          </w:tcPr>
          <w:p w14:paraId="76794BA5" w14:textId="77777777" w:rsidR="002E1D63" w:rsidRPr="00A1312F" w:rsidRDefault="002E1D63" w:rsidP="002E1D63">
            <w:pPr>
              <w:pStyle w:val="101"/>
            </w:pPr>
          </w:p>
        </w:tc>
        <w:tc>
          <w:tcPr>
            <w:tcW w:w="413" w:type="pct"/>
            <w:vAlign w:val="center"/>
          </w:tcPr>
          <w:p w14:paraId="2657F254" w14:textId="3E3765E9" w:rsidR="002E1D63" w:rsidRPr="00A1312F" w:rsidRDefault="002E1D63" w:rsidP="002E1D63">
            <w:pPr>
              <w:pStyle w:val="101"/>
            </w:pPr>
            <w:r>
              <w:rPr>
                <w:color w:val="000000"/>
              </w:rPr>
              <w:t>Параметр surname не может передаваться с пустым значением</w:t>
            </w:r>
          </w:p>
        </w:tc>
      </w:tr>
      <w:tr w:rsidR="002E1D63" w:rsidRPr="00A1312F" w14:paraId="6E011CDD" w14:textId="77777777" w:rsidTr="008108C6">
        <w:trPr>
          <w:trHeight w:val="454"/>
        </w:trPr>
        <w:tc>
          <w:tcPr>
            <w:tcW w:w="417" w:type="pct"/>
            <w:vAlign w:val="center"/>
          </w:tcPr>
          <w:p w14:paraId="4C6AD7E0" w14:textId="6E4D6166" w:rsidR="002E1D63" w:rsidRPr="00A1312F" w:rsidRDefault="002E1D63" w:rsidP="002E1D63">
            <w:pPr>
              <w:pStyle w:val="101"/>
            </w:pPr>
            <w:r>
              <w:rPr>
                <w:color w:val="000000"/>
              </w:rPr>
              <w:t>InsuranceSuspendService.suspendOmsPolicyStart</w:t>
            </w:r>
          </w:p>
        </w:tc>
        <w:tc>
          <w:tcPr>
            <w:tcW w:w="464" w:type="pct"/>
            <w:vAlign w:val="center"/>
          </w:tcPr>
          <w:p w14:paraId="39E87EDF" w14:textId="299E8A61" w:rsidR="002E1D63" w:rsidRPr="00A1312F" w:rsidRDefault="002E1D63" w:rsidP="002E1D63">
            <w:pPr>
              <w:pStyle w:val="101"/>
            </w:pPr>
            <w:r>
              <w:rPr>
                <w:color w:val="000000"/>
              </w:rPr>
              <w:t>2.8.МПИ.0007</w:t>
            </w:r>
          </w:p>
        </w:tc>
        <w:tc>
          <w:tcPr>
            <w:tcW w:w="370" w:type="pct"/>
            <w:vAlign w:val="center"/>
          </w:tcPr>
          <w:p w14:paraId="27580A54" w14:textId="422F7CAF" w:rsidR="002E1D63" w:rsidRPr="00A1312F" w:rsidRDefault="002E1D63" w:rsidP="002E1D63">
            <w:pPr>
              <w:pStyle w:val="101"/>
            </w:pPr>
            <w:r>
              <w:rPr>
                <w:color w:val="000000"/>
              </w:rPr>
              <w:t>persons.person.personInfo.firstName</w:t>
            </w:r>
          </w:p>
        </w:tc>
        <w:tc>
          <w:tcPr>
            <w:tcW w:w="417" w:type="pct"/>
            <w:vAlign w:val="center"/>
          </w:tcPr>
          <w:p w14:paraId="7790FFC5" w14:textId="77777777" w:rsidR="002E1D63" w:rsidRPr="00A1312F" w:rsidRDefault="002E1D63" w:rsidP="002E1D63">
            <w:pPr>
              <w:pStyle w:val="101"/>
            </w:pPr>
          </w:p>
        </w:tc>
        <w:tc>
          <w:tcPr>
            <w:tcW w:w="417" w:type="pct"/>
            <w:vAlign w:val="center"/>
          </w:tcPr>
          <w:p w14:paraId="10B11ECE" w14:textId="77777777" w:rsidR="002E1D63" w:rsidRPr="00A1312F" w:rsidRDefault="002E1D63" w:rsidP="002E1D63">
            <w:pPr>
              <w:pStyle w:val="101"/>
            </w:pPr>
          </w:p>
        </w:tc>
        <w:tc>
          <w:tcPr>
            <w:tcW w:w="417" w:type="pct"/>
            <w:vAlign w:val="center"/>
          </w:tcPr>
          <w:p w14:paraId="75F79096" w14:textId="77777777" w:rsidR="002E1D63" w:rsidRPr="00A1312F" w:rsidRDefault="002E1D63" w:rsidP="002E1D63">
            <w:pPr>
              <w:pStyle w:val="101"/>
            </w:pPr>
          </w:p>
        </w:tc>
        <w:tc>
          <w:tcPr>
            <w:tcW w:w="417" w:type="pct"/>
            <w:vAlign w:val="center"/>
          </w:tcPr>
          <w:p w14:paraId="3572BCD5" w14:textId="32CF306C" w:rsidR="002E1D63" w:rsidRPr="00A1312F" w:rsidRDefault="002E1D63" w:rsidP="002E1D63">
            <w:pPr>
              <w:pStyle w:val="101"/>
            </w:pPr>
            <w:r>
              <w:rPr>
                <w:color w:val="000000"/>
              </w:rPr>
              <w:t>firstName пусто</w:t>
            </w:r>
          </w:p>
        </w:tc>
        <w:tc>
          <w:tcPr>
            <w:tcW w:w="417" w:type="pct"/>
            <w:vAlign w:val="center"/>
          </w:tcPr>
          <w:p w14:paraId="0DC3186A" w14:textId="518179D2" w:rsidR="002E1D63" w:rsidRPr="00A1312F" w:rsidRDefault="002E1D63" w:rsidP="002E1D63">
            <w:pPr>
              <w:pStyle w:val="101"/>
            </w:pPr>
            <w:r>
              <w:rPr>
                <w:color w:val="000000"/>
              </w:rPr>
              <w:t>Значение не может быть пустым</w:t>
            </w:r>
          </w:p>
        </w:tc>
        <w:tc>
          <w:tcPr>
            <w:tcW w:w="417" w:type="pct"/>
            <w:vAlign w:val="center"/>
          </w:tcPr>
          <w:p w14:paraId="108C569B" w14:textId="77777777" w:rsidR="002E1D63" w:rsidRPr="00A1312F" w:rsidRDefault="002E1D63" w:rsidP="002E1D63">
            <w:pPr>
              <w:pStyle w:val="101"/>
            </w:pPr>
          </w:p>
        </w:tc>
        <w:tc>
          <w:tcPr>
            <w:tcW w:w="417" w:type="pct"/>
            <w:vAlign w:val="center"/>
          </w:tcPr>
          <w:p w14:paraId="72E31F58" w14:textId="77777777" w:rsidR="002E1D63" w:rsidRPr="00A1312F" w:rsidRDefault="002E1D63" w:rsidP="002E1D63">
            <w:pPr>
              <w:pStyle w:val="101"/>
            </w:pPr>
          </w:p>
        </w:tc>
        <w:tc>
          <w:tcPr>
            <w:tcW w:w="417" w:type="pct"/>
            <w:vAlign w:val="center"/>
          </w:tcPr>
          <w:p w14:paraId="0E36652A" w14:textId="77777777" w:rsidR="002E1D63" w:rsidRPr="00A1312F" w:rsidRDefault="002E1D63" w:rsidP="002E1D63">
            <w:pPr>
              <w:pStyle w:val="101"/>
            </w:pPr>
          </w:p>
        </w:tc>
        <w:tc>
          <w:tcPr>
            <w:tcW w:w="413" w:type="pct"/>
            <w:vAlign w:val="center"/>
          </w:tcPr>
          <w:p w14:paraId="57D3A8D7" w14:textId="6F2B5E47" w:rsidR="002E1D63" w:rsidRPr="00A1312F" w:rsidRDefault="002E1D63" w:rsidP="002E1D63">
            <w:pPr>
              <w:pStyle w:val="101"/>
            </w:pPr>
            <w:r>
              <w:rPr>
                <w:color w:val="000000"/>
              </w:rPr>
              <w:t>Параметр firstName не может передаваться с пустым значением</w:t>
            </w:r>
          </w:p>
        </w:tc>
      </w:tr>
      <w:tr w:rsidR="002E1D63" w:rsidRPr="00A1312F" w14:paraId="1A1D966C" w14:textId="77777777" w:rsidTr="008108C6">
        <w:trPr>
          <w:trHeight w:val="454"/>
        </w:trPr>
        <w:tc>
          <w:tcPr>
            <w:tcW w:w="417" w:type="pct"/>
            <w:vAlign w:val="center"/>
          </w:tcPr>
          <w:p w14:paraId="3BBD458B" w14:textId="6DCCC6B2" w:rsidR="002E1D63" w:rsidRPr="00A1312F" w:rsidRDefault="002E1D63" w:rsidP="002E1D63">
            <w:pPr>
              <w:pStyle w:val="101"/>
            </w:pPr>
            <w:r>
              <w:rPr>
                <w:color w:val="000000"/>
              </w:rPr>
              <w:t>InsuranceSuspendService.suspendOmsPolicyStart</w:t>
            </w:r>
          </w:p>
        </w:tc>
        <w:tc>
          <w:tcPr>
            <w:tcW w:w="464" w:type="pct"/>
            <w:vAlign w:val="center"/>
          </w:tcPr>
          <w:p w14:paraId="6721B7B1" w14:textId="63EF9312" w:rsidR="002E1D63" w:rsidRPr="00A1312F" w:rsidRDefault="002E1D63" w:rsidP="002E1D63">
            <w:pPr>
              <w:pStyle w:val="101"/>
            </w:pPr>
            <w:r>
              <w:rPr>
                <w:color w:val="000000"/>
              </w:rPr>
              <w:t>2.8.МПИ.0010</w:t>
            </w:r>
          </w:p>
        </w:tc>
        <w:tc>
          <w:tcPr>
            <w:tcW w:w="370" w:type="pct"/>
            <w:vAlign w:val="center"/>
          </w:tcPr>
          <w:p w14:paraId="1390E51C" w14:textId="78EA15D8" w:rsidR="002E1D63" w:rsidRPr="00A1312F" w:rsidRDefault="002E1D63" w:rsidP="002E1D63">
            <w:pPr>
              <w:pStyle w:val="101"/>
            </w:pPr>
            <w:r>
              <w:rPr>
                <w:color w:val="000000"/>
              </w:rPr>
              <w:t>persons.person.personInfo.birthDay</w:t>
            </w:r>
          </w:p>
        </w:tc>
        <w:tc>
          <w:tcPr>
            <w:tcW w:w="417" w:type="pct"/>
            <w:vAlign w:val="center"/>
          </w:tcPr>
          <w:p w14:paraId="38B2148D" w14:textId="77777777" w:rsidR="002E1D63" w:rsidRPr="00A1312F" w:rsidRDefault="002E1D63" w:rsidP="002E1D63">
            <w:pPr>
              <w:pStyle w:val="101"/>
            </w:pPr>
          </w:p>
        </w:tc>
        <w:tc>
          <w:tcPr>
            <w:tcW w:w="417" w:type="pct"/>
            <w:vAlign w:val="center"/>
          </w:tcPr>
          <w:p w14:paraId="22CB339A" w14:textId="77777777" w:rsidR="002E1D63" w:rsidRPr="00A1312F" w:rsidRDefault="002E1D63" w:rsidP="002E1D63">
            <w:pPr>
              <w:pStyle w:val="101"/>
            </w:pPr>
          </w:p>
        </w:tc>
        <w:tc>
          <w:tcPr>
            <w:tcW w:w="417" w:type="pct"/>
            <w:vAlign w:val="center"/>
          </w:tcPr>
          <w:p w14:paraId="68874E45" w14:textId="77777777" w:rsidR="002E1D63" w:rsidRPr="00A1312F" w:rsidRDefault="002E1D63" w:rsidP="002E1D63">
            <w:pPr>
              <w:pStyle w:val="101"/>
            </w:pPr>
          </w:p>
        </w:tc>
        <w:tc>
          <w:tcPr>
            <w:tcW w:w="417" w:type="pct"/>
            <w:vAlign w:val="center"/>
          </w:tcPr>
          <w:p w14:paraId="29D2972B" w14:textId="4754E66C" w:rsidR="002E1D63" w:rsidRPr="00A1312F" w:rsidRDefault="002E1D63" w:rsidP="002E1D63">
            <w:pPr>
              <w:pStyle w:val="101"/>
            </w:pPr>
            <w:r>
              <w:rPr>
                <w:color w:val="000000"/>
              </w:rPr>
              <w:t>birthday пусто</w:t>
            </w:r>
          </w:p>
        </w:tc>
        <w:tc>
          <w:tcPr>
            <w:tcW w:w="417" w:type="pct"/>
            <w:vAlign w:val="center"/>
          </w:tcPr>
          <w:p w14:paraId="0EFE07E5" w14:textId="1F1886E4" w:rsidR="002E1D63" w:rsidRPr="00A1312F" w:rsidRDefault="002E1D63" w:rsidP="002E1D63">
            <w:pPr>
              <w:pStyle w:val="101"/>
            </w:pPr>
            <w:r>
              <w:rPr>
                <w:color w:val="000000"/>
              </w:rPr>
              <w:t>Значение не может быть пустым</w:t>
            </w:r>
          </w:p>
        </w:tc>
        <w:tc>
          <w:tcPr>
            <w:tcW w:w="417" w:type="pct"/>
            <w:vAlign w:val="center"/>
          </w:tcPr>
          <w:p w14:paraId="4281834E" w14:textId="77777777" w:rsidR="002E1D63" w:rsidRPr="00A1312F" w:rsidRDefault="002E1D63" w:rsidP="002E1D63">
            <w:pPr>
              <w:pStyle w:val="101"/>
            </w:pPr>
          </w:p>
        </w:tc>
        <w:tc>
          <w:tcPr>
            <w:tcW w:w="417" w:type="pct"/>
            <w:vAlign w:val="center"/>
          </w:tcPr>
          <w:p w14:paraId="7D971A21" w14:textId="77777777" w:rsidR="002E1D63" w:rsidRPr="00A1312F" w:rsidRDefault="002E1D63" w:rsidP="002E1D63">
            <w:pPr>
              <w:pStyle w:val="101"/>
            </w:pPr>
          </w:p>
        </w:tc>
        <w:tc>
          <w:tcPr>
            <w:tcW w:w="417" w:type="pct"/>
            <w:vAlign w:val="center"/>
          </w:tcPr>
          <w:p w14:paraId="28D2592E" w14:textId="77777777" w:rsidR="002E1D63" w:rsidRPr="00A1312F" w:rsidRDefault="002E1D63" w:rsidP="002E1D63">
            <w:pPr>
              <w:pStyle w:val="101"/>
            </w:pPr>
          </w:p>
        </w:tc>
        <w:tc>
          <w:tcPr>
            <w:tcW w:w="413" w:type="pct"/>
            <w:vAlign w:val="center"/>
          </w:tcPr>
          <w:p w14:paraId="28B3F07C" w14:textId="0AFBA183" w:rsidR="002E1D63" w:rsidRPr="00A1312F" w:rsidRDefault="002E1D63" w:rsidP="002E1D63">
            <w:pPr>
              <w:pStyle w:val="101"/>
            </w:pPr>
            <w:r>
              <w:rPr>
                <w:color w:val="000000"/>
              </w:rPr>
              <w:t>Параметр birthday не может передаваться с пустым значением</w:t>
            </w:r>
          </w:p>
        </w:tc>
      </w:tr>
      <w:tr w:rsidR="002E1D63" w:rsidRPr="00A1312F" w14:paraId="327CACE3" w14:textId="77777777" w:rsidTr="008108C6">
        <w:trPr>
          <w:trHeight w:val="454"/>
        </w:trPr>
        <w:tc>
          <w:tcPr>
            <w:tcW w:w="417" w:type="pct"/>
            <w:vAlign w:val="center"/>
          </w:tcPr>
          <w:p w14:paraId="7C206ABF" w14:textId="726FD968" w:rsidR="002E1D63" w:rsidRPr="00A1312F" w:rsidRDefault="002E1D63" w:rsidP="002E1D63">
            <w:pPr>
              <w:pStyle w:val="101"/>
            </w:pPr>
            <w:r>
              <w:rPr>
                <w:color w:val="000000"/>
              </w:rPr>
              <w:t>InsuranceSuspendService.suspendOmsPolicyStart</w:t>
            </w:r>
          </w:p>
        </w:tc>
        <w:tc>
          <w:tcPr>
            <w:tcW w:w="464" w:type="pct"/>
            <w:vAlign w:val="center"/>
          </w:tcPr>
          <w:p w14:paraId="02AC2677" w14:textId="47F45B2C" w:rsidR="002E1D63" w:rsidRPr="00A1312F" w:rsidRDefault="002E1D63" w:rsidP="002E1D63">
            <w:pPr>
              <w:pStyle w:val="101"/>
            </w:pPr>
            <w:r>
              <w:rPr>
                <w:color w:val="000000"/>
              </w:rPr>
              <w:t>2.8.МПИ.0011</w:t>
            </w:r>
          </w:p>
        </w:tc>
        <w:tc>
          <w:tcPr>
            <w:tcW w:w="370" w:type="pct"/>
            <w:vAlign w:val="center"/>
          </w:tcPr>
          <w:p w14:paraId="214C4720" w14:textId="045A9283" w:rsidR="002E1D63" w:rsidRPr="00A1312F" w:rsidRDefault="002E1D63" w:rsidP="002E1D63">
            <w:pPr>
              <w:pStyle w:val="101"/>
            </w:pPr>
            <w:r>
              <w:rPr>
                <w:color w:val="000000"/>
              </w:rPr>
              <w:t>persons.person.personInfo.birthDay</w:t>
            </w:r>
          </w:p>
        </w:tc>
        <w:tc>
          <w:tcPr>
            <w:tcW w:w="417" w:type="pct"/>
            <w:vAlign w:val="center"/>
          </w:tcPr>
          <w:p w14:paraId="06514A55" w14:textId="77777777" w:rsidR="002E1D63" w:rsidRPr="00A1312F" w:rsidRDefault="002E1D63" w:rsidP="002E1D63">
            <w:pPr>
              <w:pStyle w:val="101"/>
            </w:pPr>
          </w:p>
        </w:tc>
        <w:tc>
          <w:tcPr>
            <w:tcW w:w="417" w:type="pct"/>
            <w:vAlign w:val="center"/>
          </w:tcPr>
          <w:p w14:paraId="779D4FBB" w14:textId="77777777" w:rsidR="002E1D63" w:rsidRPr="00A1312F" w:rsidRDefault="002E1D63" w:rsidP="002E1D63">
            <w:pPr>
              <w:pStyle w:val="101"/>
            </w:pPr>
          </w:p>
        </w:tc>
        <w:tc>
          <w:tcPr>
            <w:tcW w:w="417" w:type="pct"/>
            <w:vAlign w:val="center"/>
          </w:tcPr>
          <w:p w14:paraId="6908A341" w14:textId="21B351CE" w:rsidR="002E1D63" w:rsidRPr="00A1312F" w:rsidRDefault="002E1D63" w:rsidP="002E1D63">
            <w:pPr>
              <w:pStyle w:val="101"/>
            </w:pPr>
            <w:r>
              <w:rPr>
                <w:color w:val="000000"/>
              </w:rPr>
              <w:t>не пусто</w:t>
            </w:r>
          </w:p>
        </w:tc>
        <w:tc>
          <w:tcPr>
            <w:tcW w:w="417" w:type="pct"/>
            <w:vAlign w:val="center"/>
          </w:tcPr>
          <w:p w14:paraId="0B6BEB3A" w14:textId="775617BC" w:rsidR="002E1D63" w:rsidRPr="00A1312F" w:rsidRDefault="002E1D63" w:rsidP="002E1D63">
            <w:pPr>
              <w:pStyle w:val="101"/>
            </w:pPr>
            <w:r>
              <w:rPr>
                <w:rStyle w:val="inline-comment-marker"/>
                <w:color w:val="000000"/>
              </w:rPr>
              <w:t>Значение не соответствует типу данных localDate</w:t>
            </w:r>
          </w:p>
        </w:tc>
        <w:tc>
          <w:tcPr>
            <w:tcW w:w="417" w:type="pct"/>
            <w:vAlign w:val="center"/>
          </w:tcPr>
          <w:p w14:paraId="462BD827" w14:textId="3CD98793" w:rsidR="002E1D63" w:rsidRPr="00A1312F" w:rsidRDefault="002E1D63" w:rsidP="002E1D63">
            <w:pPr>
              <w:pStyle w:val="101"/>
            </w:pPr>
            <w:r>
              <w:rPr>
                <w:color w:val="000000"/>
              </w:rPr>
              <w:t>Значение должно соответствовать типу данных localDate</w:t>
            </w:r>
          </w:p>
        </w:tc>
        <w:tc>
          <w:tcPr>
            <w:tcW w:w="417" w:type="pct"/>
            <w:vAlign w:val="center"/>
          </w:tcPr>
          <w:p w14:paraId="1B101FF8" w14:textId="77777777" w:rsidR="002E1D63" w:rsidRPr="00A1312F" w:rsidRDefault="002E1D63" w:rsidP="002E1D63">
            <w:pPr>
              <w:pStyle w:val="101"/>
            </w:pPr>
          </w:p>
        </w:tc>
        <w:tc>
          <w:tcPr>
            <w:tcW w:w="417" w:type="pct"/>
            <w:vAlign w:val="center"/>
          </w:tcPr>
          <w:p w14:paraId="54A731BA" w14:textId="77777777" w:rsidR="002E1D63" w:rsidRPr="00A1312F" w:rsidRDefault="002E1D63" w:rsidP="002E1D63">
            <w:pPr>
              <w:pStyle w:val="101"/>
            </w:pPr>
          </w:p>
        </w:tc>
        <w:tc>
          <w:tcPr>
            <w:tcW w:w="417" w:type="pct"/>
            <w:vAlign w:val="center"/>
          </w:tcPr>
          <w:p w14:paraId="2D2B9519" w14:textId="77777777" w:rsidR="002E1D63" w:rsidRPr="00A1312F" w:rsidRDefault="002E1D63" w:rsidP="002E1D63">
            <w:pPr>
              <w:pStyle w:val="101"/>
            </w:pPr>
          </w:p>
        </w:tc>
        <w:tc>
          <w:tcPr>
            <w:tcW w:w="413" w:type="pct"/>
            <w:vAlign w:val="center"/>
          </w:tcPr>
          <w:p w14:paraId="7C03A277" w14:textId="0032EB0C" w:rsidR="002E1D63" w:rsidRPr="00A1312F" w:rsidRDefault="002E1D63" w:rsidP="002E1D63">
            <w:pPr>
              <w:pStyle w:val="101"/>
            </w:pPr>
            <w:r>
              <w:rPr>
                <w:color w:val="000000"/>
              </w:rPr>
              <w:t>Значение параметра birthday должно соответствовать типу данных localDate (ГГГГ-ММ-ДД)</w:t>
            </w:r>
          </w:p>
        </w:tc>
      </w:tr>
      <w:tr w:rsidR="002E1D63" w:rsidRPr="00A1312F" w14:paraId="4ADD35AF" w14:textId="77777777" w:rsidTr="008108C6">
        <w:trPr>
          <w:trHeight w:val="454"/>
        </w:trPr>
        <w:tc>
          <w:tcPr>
            <w:tcW w:w="417" w:type="pct"/>
            <w:vAlign w:val="center"/>
          </w:tcPr>
          <w:p w14:paraId="74014B77" w14:textId="3C6FDA44" w:rsidR="002E1D63" w:rsidRPr="00A1312F" w:rsidRDefault="002E1D63" w:rsidP="002E1D63">
            <w:pPr>
              <w:pStyle w:val="101"/>
            </w:pPr>
            <w:r>
              <w:rPr>
                <w:color w:val="000000"/>
              </w:rPr>
              <w:t>InsuranceSuspendService.suspendOmsPolicyStart</w:t>
            </w:r>
          </w:p>
        </w:tc>
        <w:tc>
          <w:tcPr>
            <w:tcW w:w="464" w:type="pct"/>
            <w:vAlign w:val="center"/>
          </w:tcPr>
          <w:p w14:paraId="70B90D9D" w14:textId="2A15314E" w:rsidR="002E1D63" w:rsidRPr="00A1312F" w:rsidRDefault="002E1D63" w:rsidP="002E1D63">
            <w:pPr>
              <w:pStyle w:val="101"/>
            </w:pPr>
            <w:r>
              <w:rPr>
                <w:color w:val="000000"/>
              </w:rPr>
              <w:t>2.8.МПИ.0012</w:t>
            </w:r>
          </w:p>
        </w:tc>
        <w:tc>
          <w:tcPr>
            <w:tcW w:w="370" w:type="pct"/>
            <w:vAlign w:val="center"/>
          </w:tcPr>
          <w:p w14:paraId="064C23C5" w14:textId="0A1153F5" w:rsidR="002E1D63" w:rsidRPr="00A1312F" w:rsidRDefault="002E1D63" w:rsidP="002E1D63">
            <w:pPr>
              <w:pStyle w:val="101"/>
            </w:pPr>
            <w:r>
              <w:rPr>
                <w:color w:val="000000"/>
              </w:rPr>
              <w:t>persons.person.dudl.dudlType</w:t>
            </w:r>
          </w:p>
        </w:tc>
        <w:tc>
          <w:tcPr>
            <w:tcW w:w="417" w:type="pct"/>
            <w:vAlign w:val="center"/>
          </w:tcPr>
          <w:p w14:paraId="3204E70D" w14:textId="77777777" w:rsidR="002E1D63" w:rsidRPr="00A1312F" w:rsidRDefault="002E1D63" w:rsidP="002E1D63">
            <w:pPr>
              <w:pStyle w:val="101"/>
            </w:pPr>
          </w:p>
        </w:tc>
        <w:tc>
          <w:tcPr>
            <w:tcW w:w="417" w:type="pct"/>
            <w:vAlign w:val="center"/>
          </w:tcPr>
          <w:p w14:paraId="0120B731" w14:textId="77777777" w:rsidR="002E1D63" w:rsidRPr="00A1312F" w:rsidRDefault="002E1D63" w:rsidP="002E1D63">
            <w:pPr>
              <w:pStyle w:val="101"/>
            </w:pPr>
          </w:p>
        </w:tc>
        <w:tc>
          <w:tcPr>
            <w:tcW w:w="417" w:type="pct"/>
            <w:vAlign w:val="center"/>
          </w:tcPr>
          <w:p w14:paraId="5F2081A1" w14:textId="77777777" w:rsidR="002E1D63" w:rsidRPr="00A1312F" w:rsidRDefault="002E1D63" w:rsidP="002E1D63">
            <w:pPr>
              <w:pStyle w:val="101"/>
            </w:pPr>
          </w:p>
        </w:tc>
        <w:tc>
          <w:tcPr>
            <w:tcW w:w="417" w:type="pct"/>
            <w:vAlign w:val="center"/>
          </w:tcPr>
          <w:p w14:paraId="7D19EB7B" w14:textId="55CE9094" w:rsidR="002E1D63" w:rsidRPr="00A1312F" w:rsidRDefault="002E1D63" w:rsidP="002E1D63">
            <w:pPr>
              <w:pStyle w:val="101"/>
            </w:pPr>
            <w:r>
              <w:rPr>
                <w:color w:val="000000"/>
              </w:rPr>
              <w:t>dudlType пусто</w:t>
            </w:r>
          </w:p>
        </w:tc>
        <w:tc>
          <w:tcPr>
            <w:tcW w:w="417" w:type="pct"/>
            <w:vAlign w:val="center"/>
          </w:tcPr>
          <w:p w14:paraId="666BCBDC" w14:textId="708D6EE8" w:rsidR="002E1D63" w:rsidRPr="00A1312F" w:rsidRDefault="002E1D63" w:rsidP="002E1D63">
            <w:pPr>
              <w:pStyle w:val="101"/>
            </w:pPr>
            <w:r>
              <w:rPr>
                <w:color w:val="000000"/>
              </w:rPr>
              <w:t>Значение не может быть пустым</w:t>
            </w:r>
          </w:p>
        </w:tc>
        <w:tc>
          <w:tcPr>
            <w:tcW w:w="417" w:type="pct"/>
            <w:vAlign w:val="center"/>
          </w:tcPr>
          <w:p w14:paraId="5078B2A1" w14:textId="77777777" w:rsidR="002E1D63" w:rsidRPr="00A1312F" w:rsidRDefault="002E1D63" w:rsidP="002E1D63">
            <w:pPr>
              <w:pStyle w:val="101"/>
            </w:pPr>
          </w:p>
        </w:tc>
        <w:tc>
          <w:tcPr>
            <w:tcW w:w="417" w:type="pct"/>
            <w:vAlign w:val="center"/>
          </w:tcPr>
          <w:p w14:paraId="4169A00E" w14:textId="77777777" w:rsidR="002E1D63" w:rsidRPr="00A1312F" w:rsidRDefault="002E1D63" w:rsidP="002E1D63">
            <w:pPr>
              <w:pStyle w:val="101"/>
            </w:pPr>
          </w:p>
        </w:tc>
        <w:tc>
          <w:tcPr>
            <w:tcW w:w="417" w:type="pct"/>
            <w:vAlign w:val="center"/>
          </w:tcPr>
          <w:p w14:paraId="0C2E2390" w14:textId="77777777" w:rsidR="002E1D63" w:rsidRPr="00A1312F" w:rsidRDefault="002E1D63" w:rsidP="002E1D63">
            <w:pPr>
              <w:pStyle w:val="101"/>
            </w:pPr>
          </w:p>
        </w:tc>
        <w:tc>
          <w:tcPr>
            <w:tcW w:w="413" w:type="pct"/>
            <w:vAlign w:val="center"/>
          </w:tcPr>
          <w:p w14:paraId="6117030F" w14:textId="7CE49EC2" w:rsidR="002E1D63" w:rsidRPr="00A1312F" w:rsidRDefault="002E1D63" w:rsidP="002E1D63">
            <w:pPr>
              <w:pStyle w:val="101"/>
            </w:pPr>
            <w:r>
              <w:rPr>
                <w:color w:val="000000"/>
              </w:rPr>
              <w:t>Параметр dudlType не может передаваться с пустым значением</w:t>
            </w:r>
          </w:p>
        </w:tc>
      </w:tr>
      <w:tr w:rsidR="002E1D63" w:rsidRPr="00A1312F" w14:paraId="49813FED" w14:textId="77777777" w:rsidTr="008108C6">
        <w:trPr>
          <w:trHeight w:val="454"/>
        </w:trPr>
        <w:tc>
          <w:tcPr>
            <w:tcW w:w="417" w:type="pct"/>
            <w:vAlign w:val="center"/>
          </w:tcPr>
          <w:p w14:paraId="23614F3F" w14:textId="69AB68A4" w:rsidR="002E1D63" w:rsidRPr="00A1312F" w:rsidRDefault="002E1D63" w:rsidP="002E1D63">
            <w:pPr>
              <w:pStyle w:val="101"/>
            </w:pPr>
            <w:r>
              <w:rPr>
                <w:color w:val="000000"/>
              </w:rPr>
              <w:lastRenderedPageBreak/>
              <w:t>InsuranceSuspendService.suspendOmsPolicyStart</w:t>
            </w:r>
          </w:p>
        </w:tc>
        <w:tc>
          <w:tcPr>
            <w:tcW w:w="464" w:type="pct"/>
            <w:vAlign w:val="center"/>
          </w:tcPr>
          <w:p w14:paraId="6729E11A" w14:textId="6FDA58A1" w:rsidR="002E1D63" w:rsidRPr="00A1312F" w:rsidRDefault="002E1D63" w:rsidP="002E1D63">
            <w:pPr>
              <w:pStyle w:val="101"/>
            </w:pPr>
            <w:r>
              <w:rPr>
                <w:color w:val="000000"/>
              </w:rPr>
              <w:t>2.8.МПИ.0013</w:t>
            </w:r>
          </w:p>
        </w:tc>
        <w:tc>
          <w:tcPr>
            <w:tcW w:w="370" w:type="pct"/>
            <w:vAlign w:val="center"/>
          </w:tcPr>
          <w:p w14:paraId="4CAD8BA5" w14:textId="26871EC3" w:rsidR="002E1D63" w:rsidRPr="00A1312F" w:rsidRDefault="002E1D63" w:rsidP="002E1D63">
            <w:pPr>
              <w:pStyle w:val="101"/>
            </w:pPr>
            <w:r>
              <w:rPr>
                <w:color w:val="000000"/>
              </w:rPr>
              <w:t>persons.person.dudl.dudlType</w:t>
            </w:r>
          </w:p>
        </w:tc>
        <w:tc>
          <w:tcPr>
            <w:tcW w:w="417" w:type="pct"/>
            <w:vAlign w:val="center"/>
          </w:tcPr>
          <w:p w14:paraId="38D313AE" w14:textId="3391BFC5" w:rsidR="002E1D63" w:rsidRPr="00A1312F" w:rsidRDefault="002E1D63" w:rsidP="002E1D63">
            <w:pPr>
              <w:pStyle w:val="101"/>
              <w:rPr>
                <w:lang w:val="en-US"/>
              </w:rPr>
            </w:pPr>
            <w:r w:rsidRPr="002E1D63">
              <w:rPr>
                <w:color w:val="000000"/>
                <w:lang w:val="en-US"/>
              </w:rPr>
              <w:t>F011 (</w:t>
            </w:r>
            <w:hyperlink r:id="rId17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2E1D63">
                <w:rPr>
                  <w:rStyle w:val="af8"/>
                  <w:color w:val="000000"/>
                  <w:lang w:val="en-US"/>
                </w:rPr>
                <w:t>http://nsi.ffoms.ru/#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w:t>
              </w:r>
            </w:hyperlink>
            <w:r w:rsidRPr="002E1D63">
              <w:rPr>
                <w:color w:val="000000"/>
                <w:lang w:val="en-US"/>
              </w:rPr>
              <w:t>)</w:t>
            </w:r>
          </w:p>
        </w:tc>
        <w:tc>
          <w:tcPr>
            <w:tcW w:w="417" w:type="pct"/>
            <w:vAlign w:val="center"/>
          </w:tcPr>
          <w:p w14:paraId="14A6D2C7" w14:textId="18781DFE" w:rsidR="002E1D63" w:rsidRPr="00A1312F" w:rsidRDefault="002E1D63" w:rsidP="002E1D63">
            <w:pPr>
              <w:pStyle w:val="101"/>
            </w:pPr>
            <w:r>
              <w:rPr>
                <w:color w:val="000000"/>
              </w:rPr>
              <w:t>IDDoc</w:t>
            </w:r>
          </w:p>
        </w:tc>
        <w:tc>
          <w:tcPr>
            <w:tcW w:w="417" w:type="pct"/>
            <w:vAlign w:val="center"/>
          </w:tcPr>
          <w:p w14:paraId="5EF0EA97" w14:textId="53235F7B" w:rsidR="002E1D63" w:rsidRPr="00A1312F" w:rsidRDefault="002E1D63" w:rsidP="002E1D63">
            <w:pPr>
              <w:pStyle w:val="101"/>
            </w:pPr>
            <w:r>
              <w:rPr>
                <w:color w:val="000000"/>
              </w:rPr>
              <w:t>не пусто</w:t>
            </w:r>
          </w:p>
        </w:tc>
        <w:tc>
          <w:tcPr>
            <w:tcW w:w="417" w:type="pct"/>
            <w:vAlign w:val="center"/>
          </w:tcPr>
          <w:p w14:paraId="5B649BF0" w14:textId="77777777" w:rsidR="002E1D63" w:rsidRPr="00A1312F" w:rsidRDefault="002E1D63" w:rsidP="002E1D63">
            <w:pPr>
              <w:pStyle w:val="101"/>
            </w:pPr>
          </w:p>
        </w:tc>
        <w:tc>
          <w:tcPr>
            <w:tcW w:w="417" w:type="pct"/>
            <w:vAlign w:val="center"/>
          </w:tcPr>
          <w:p w14:paraId="3DBF3468" w14:textId="0F12D318" w:rsidR="002E1D63" w:rsidRPr="00A1312F" w:rsidRDefault="002E1D63" w:rsidP="002E1D63">
            <w:pPr>
              <w:pStyle w:val="101"/>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 </w:t>
            </w:r>
          </w:p>
        </w:tc>
        <w:tc>
          <w:tcPr>
            <w:tcW w:w="417" w:type="pct"/>
            <w:vAlign w:val="center"/>
          </w:tcPr>
          <w:p w14:paraId="6B4A5B09" w14:textId="77777777" w:rsidR="002E1D63" w:rsidRPr="00A1312F" w:rsidRDefault="002E1D63" w:rsidP="002E1D63">
            <w:pPr>
              <w:pStyle w:val="101"/>
            </w:pPr>
          </w:p>
        </w:tc>
        <w:tc>
          <w:tcPr>
            <w:tcW w:w="417" w:type="pct"/>
            <w:vAlign w:val="center"/>
          </w:tcPr>
          <w:p w14:paraId="1E935FA2" w14:textId="77777777" w:rsidR="002E1D63" w:rsidRPr="00A1312F" w:rsidRDefault="002E1D63" w:rsidP="002E1D63">
            <w:pPr>
              <w:pStyle w:val="101"/>
            </w:pPr>
          </w:p>
        </w:tc>
        <w:tc>
          <w:tcPr>
            <w:tcW w:w="417" w:type="pct"/>
            <w:vAlign w:val="center"/>
          </w:tcPr>
          <w:p w14:paraId="16C88AF8" w14:textId="77777777" w:rsidR="002E1D63" w:rsidRPr="00A1312F" w:rsidRDefault="002E1D63" w:rsidP="002E1D63">
            <w:pPr>
              <w:pStyle w:val="101"/>
            </w:pPr>
          </w:p>
        </w:tc>
        <w:tc>
          <w:tcPr>
            <w:tcW w:w="413" w:type="pct"/>
            <w:vAlign w:val="center"/>
          </w:tcPr>
          <w:p w14:paraId="2687F9A7" w14:textId="6038F84A" w:rsidR="002E1D63" w:rsidRPr="00A1312F" w:rsidRDefault="002E1D63" w:rsidP="002E1D63">
            <w:pPr>
              <w:pStyle w:val="101"/>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 </w:t>
            </w:r>
          </w:p>
        </w:tc>
      </w:tr>
      <w:tr w:rsidR="002E1D63" w:rsidRPr="00A1312F" w14:paraId="01D2BEB8" w14:textId="77777777" w:rsidTr="008108C6">
        <w:trPr>
          <w:trHeight w:val="454"/>
        </w:trPr>
        <w:tc>
          <w:tcPr>
            <w:tcW w:w="417" w:type="pct"/>
            <w:vAlign w:val="center"/>
          </w:tcPr>
          <w:p w14:paraId="78460CFC" w14:textId="049A0E0C" w:rsidR="002E1D63" w:rsidRPr="00A1312F" w:rsidRDefault="002E1D63" w:rsidP="002E1D63">
            <w:pPr>
              <w:pStyle w:val="101"/>
            </w:pPr>
            <w:r>
              <w:rPr>
                <w:color w:val="000000"/>
              </w:rPr>
              <w:lastRenderedPageBreak/>
              <w:t>InsuranceSuspendService.suspendOmsPolicyStart</w:t>
            </w:r>
          </w:p>
        </w:tc>
        <w:tc>
          <w:tcPr>
            <w:tcW w:w="464" w:type="pct"/>
            <w:vAlign w:val="center"/>
          </w:tcPr>
          <w:p w14:paraId="326D2645" w14:textId="251989B3" w:rsidR="002E1D63" w:rsidRPr="00A1312F" w:rsidRDefault="002E1D63" w:rsidP="002E1D63">
            <w:pPr>
              <w:pStyle w:val="101"/>
            </w:pPr>
            <w:r>
              <w:rPr>
                <w:color w:val="000000"/>
              </w:rPr>
              <w:t>2.8.МПИ.0015</w:t>
            </w:r>
          </w:p>
        </w:tc>
        <w:tc>
          <w:tcPr>
            <w:tcW w:w="370" w:type="pct"/>
            <w:vAlign w:val="center"/>
          </w:tcPr>
          <w:p w14:paraId="2061EF53" w14:textId="5FC4595D" w:rsidR="002E1D63" w:rsidRPr="00A1312F" w:rsidRDefault="002E1D63" w:rsidP="002E1D63">
            <w:pPr>
              <w:pStyle w:val="101"/>
            </w:pPr>
            <w:r>
              <w:rPr>
                <w:color w:val="000000"/>
              </w:rPr>
              <w:t>persons.person.dudl.dudlNum</w:t>
            </w:r>
          </w:p>
        </w:tc>
        <w:tc>
          <w:tcPr>
            <w:tcW w:w="417" w:type="pct"/>
            <w:vAlign w:val="center"/>
          </w:tcPr>
          <w:p w14:paraId="6826F6DA" w14:textId="77777777" w:rsidR="002E1D63" w:rsidRPr="00A1312F" w:rsidRDefault="002E1D63" w:rsidP="002E1D63">
            <w:pPr>
              <w:pStyle w:val="101"/>
            </w:pPr>
          </w:p>
        </w:tc>
        <w:tc>
          <w:tcPr>
            <w:tcW w:w="417" w:type="pct"/>
            <w:vAlign w:val="center"/>
          </w:tcPr>
          <w:p w14:paraId="39D8EFC6" w14:textId="77777777" w:rsidR="002E1D63" w:rsidRPr="00A1312F" w:rsidRDefault="002E1D63" w:rsidP="002E1D63">
            <w:pPr>
              <w:pStyle w:val="101"/>
            </w:pPr>
          </w:p>
        </w:tc>
        <w:tc>
          <w:tcPr>
            <w:tcW w:w="417" w:type="pct"/>
            <w:vAlign w:val="center"/>
          </w:tcPr>
          <w:p w14:paraId="52734BF5" w14:textId="77777777" w:rsidR="002E1D63" w:rsidRPr="00A1312F" w:rsidRDefault="002E1D63" w:rsidP="002E1D63">
            <w:pPr>
              <w:pStyle w:val="101"/>
            </w:pPr>
          </w:p>
        </w:tc>
        <w:tc>
          <w:tcPr>
            <w:tcW w:w="417" w:type="pct"/>
            <w:vAlign w:val="center"/>
          </w:tcPr>
          <w:p w14:paraId="2C35C55B" w14:textId="0AA52D9D" w:rsidR="002E1D63" w:rsidRPr="00A1312F" w:rsidRDefault="002E1D63" w:rsidP="002E1D63">
            <w:pPr>
              <w:pStyle w:val="101"/>
            </w:pPr>
            <w:r>
              <w:rPr>
                <w:color w:val="000000"/>
              </w:rPr>
              <w:t>dudlNum пусто</w:t>
            </w:r>
          </w:p>
        </w:tc>
        <w:tc>
          <w:tcPr>
            <w:tcW w:w="417" w:type="pct"/>
            <w:vAlign w:val="center"/>
          </w:tcPr>
          <w:p w14:paraId="25E0F540" w14:textId="7DD397EE" w:rsidR="002E1D63" w:rsidRPr="00A1312F" w:rsidRDefault="002E1D63" w:rsidP="002E1D63">
            <w:pPr>
              <w:pStyle w:val="101"/>
            </w:pPr>
            <w:r>
              <w:rPr>
                <w:color w:val="000000"/>
              </w:rPr>
              <w:t>Значение не может быть пустым</w:t>
            </w:r>
          </w:p>
        </w:tc>
        <w:tc>
          <w:tcPr>
            <w:tcW w:w="417" w:type="pct"/>
            <w:vAlign w:val="center"/>
          </w:tcPr>
          <w:p w14:paraId="422D4CC6" w14:textId="77777777" w:rsidR="002E1D63" w:rsidRPr="00A1312F" w:rsidRDefault="002E1D63" w:rsidP="002E1D63">
            <w:pPr>
              <w:pStyle w:val="101"/>
            </w:pPr>
          </w:p>
        </w:tc>
        <w:tc>
          <w:tcPr>
            <w:tcW w:w="417" w:type="pct"/>
            <w:vAlign w:val="center"/>
          </w:tcPr>
          <w:p w14:paraId="5EE72E6E" w14:textId="77777777" w:rsidR="002E1D63" w:rsidRPr="00A1312F" w:rsidRDefault="002E1D63" w:rsidP="002E1D63">
            <w:pPr>
              <w:pStyle w:val="101"/>
            </w:pPr>
          </w:p>
        </w:tc>
        <w:tc>
          <w:tcPr>
            <w:tcW w:w="417" w:type="pct"/>
            <w:vAlign w:val="center"/>
          </w:tcPr>
          <w:p w14:paraId="65ED1E61" w14:textId="77777777" w:rsidR="002E1D63" w:rsidRPr="00A1312F" w:rsidRDefault="002E1D63" w:rsidP="002E1D63">
            <w:pPr>
              <w:pStyle w:val="101"/>
            </w:pPr>
          </w:p>
        </w:tc>
        <w:tc>
          <w:tcPr>
            <w:tcW w:w="413" w:type="pct"/>
            <w:vAlign w:val="center"/>
          </w:tcPr>
          <w:p w14:paraId="54B36912" w14:textId="397872A2" w:rsidR="002E1D63" w:rsidRPr="00A1312F" w:rsidRDefault="002E1D63" w:rsidP="002E1D63">
            <w:pPr>
              <w:pStyle w:val="101"/>
            </w:pPr>
            <w:r>
              <w:rPr>
                <w:color w:val="000000"/>
              </w:rPr>
              <w:t>Параметр dudlNum не может передаваться с пустым значением</w:t>
            </w:r>
          </w:p>
        </w:tc>
      </w:tr>
      <w:tr w:rsidR="002E1D63" w:rsidRPr="00A1312F" w14:paraId="3CA3BA07" w14:textId="77777777" w:rsidTr="008108C6">
        <w:trPr>
          <w:trHeight w:val="454"/>
        </w:trPr>
        <w:tc>
          <w:tcPr>
            <w:tcW w:w="417" w:type="pct"/>
            <w:vAlign w:val="center"/>
          </w:tcPr>
          <w:p w14:paraId="0CEB50E5" w14:textId="5CD27D5A" w:rsidR="002E1D63" w:rsidRPr="00A1312F" w:rsidRDefault="002E1D63" w:rsidP="002E1D63">
            <w:pPr>
              <w:pStyle w:val="101"/>
            </w:pPr>
            <w:r>
              <w:rPr>
                <w:color w:val="000000"/>
              </w:rPr>
              <w:t>InsuranceSuspendService.suspendOmsPolicyStart</w:t>
            </w:r>
          </w:p>
        </w:tc>
        <w:tc>
          <w:tcPr>
            <w:tcW w:w="464" w:type="pct"/>
            <w:vAlign w:val="center"/>
          </w:tcPr>
          <w:p w14:paraId="3A8B0F93" w14:textId="121FD0FF" w:rsidR="002E1D63" w:rsidRPr="00A1312F" w:rsidRDefault="002E1D63" w:rsidP="002E1D63">
            <w:pPr>
              <w:pStyle w:val="101"/>
            </w:pPr>
            <w:r>
              <w:rPr>
                <w:color w:val="000000"/>
              </w:rPr>
              <w:t>2.8.МПИ.0017</w:t>
            </w:r>
          </w:p>
        </w:tc>
        <w:tc>
          <w:tcPr>
            <w:tcW w:w="370" w:type="pct"/>
            <w:vAlign w:val="center"/>
          </w:tcPr>
          <w:p w14:paraId="03E15596" w14:textId="69A17E4E" w:rsidR="002E1D63" w:rsidRPr="00A1312F" w:rsidRDefault="002E1D63" w:rsidP="002E1D63">
            <w:pPr>
              <w:pStyle w:val="101"/>
            </w:pPr>
            <w:r>
              <w:rPr>
                <w:color w:val="000000"/>
              </w:rPr>
              <w:t>persons.person.snils</w:t>
            </w:r>
          </w:p>
        </w:tc>
        <w:tc>
          <w:tcPr>
            <w:tcW w:w="417" w:type="pct"/>
            <w:vAlign w:val="center"/>
          </w:tcPr>
          <w:p w14:paraId="769D01DA" w14:textId="77777777" w:rsidR="002E1D63" w:rsidRPr="00A1312F" w:rsidRDefault="002E1D63" w:rsidP="002E1D63">
            <w:pPr>
              <w:pStyle w:val="101"/>
            </w:pPr>
          </w:p>
        </w:tc>
        <w:tc>
          <w:tcPr>
            <w:tcW w:w="417" w:type="pct"/>
            <w:vAlign w:val="center"/>
          </w:tcPr>
          <w:p w14:paraId="005D0867" w14:textId="77777777" w:rsidR="002E1D63" w:rsidRPr="00A1312F" w:rsidRDefault="002E1D63" w:rsidP="002E1D63">
            <w:pPr>
              <w:pStyle w:val="101"/>
            </w:pPr>
          </w:p>
        </w:tc>
        <w:tc>
          <w:tcPr>
            <w:tcW w:w="417" w:type="pct"/>
            <w:vAlign w:val="center"/>
          </w:tcPr>
          <w:p w14:paraId="0C1802CE" w14:textId="737774F6" w:rsidR="002E1D63" w:rsidRPr="00A1312F" w:rsidRDefault="002E1D63" w:rsidP="002E1D63">
            <w:pPr>
              <w:pStyle w:val="101"/>
            </w:pPr>
            <w:r>
              <w:rPr>
                <w:color w:val="000000"/>
              </w:rPr>
              <w:t>не пусто</w:t>
            </w:r>
          </w:p>
        </w:tc>
        <w:tc>
          <w:tcPr>
            <w:tcW w:w="417" w:type="pct"/>
            <w:vAlign w:val="center"/>
          </w:tcPr>
          <w:p w14:paraId="103052D6" w14:textId="48CF0085" w:rsidR="002E1D63" w:rsidRPr="00A1312F" w:rsidRDefault="002E1D63" w:rsidP="002E1D63">
            <w:pPr>
              <w:pStyle w:val="101"/>
            </w:pPr>
            <w:r>
              <w:rPr>
                <w:rStyle w:val="inline-comment-marker"/>
                <w:color w:val="000000"/>
              </w:rPr>
              <w:t>Значение не соответствует маске</w:t>
            </w:r>
          </w:p>
        </w:tc>
        <w:tc>
          <w:tcPr>
            <w:tcW w:w="417" w:type="pct"/>
            <w:vAlign w:val="center"/>
          </w:tcPr>
          <w:p w14:paraId="28E68DDD" w14:textId="4853D199" w:rsidR="002E1D63" w:rsidRPr="00A1312F" w:rsidRDefault="002E1D63" w:rsidP="002E1D63">
            <w:pPr>
              <w:pStyle w:val="101"/>
            </w:pPr>
            <w:r>
              <w:rPr>
                <w:color w:val="000000"/>
              </w:rPr>
              <w:t>Допустимый формат значения: ХХХХХХХХХХХ, только цифры </w:t>
            </w:r>
          </w:p>
        </w:tc>
        <w:tc>
          <w:tcPr>
            <w:tcW w:w="417" w:type="pct"/>
            <w:vAlign w:val="center"/>
          </w:tcPr>
          <w:p w14:paraId="2FDD0F5F" w14:textId="77777777" w:rsidR="002E1D63" w:rsidRPr="00A1312F" w:rsidRDefault="002E1D63" w:rsidP="002E1D63">
            <w:pPr>
              <w:pStyle w:val="101"/>
            </w:pPr>
          </w:p>
        </w:tc>
        <w:tc>
          <w:tcPr>
            <w:tcW w:w="417" w:type="pct"/>
            <w:vAlign w:val="center"/>
          </w:tcPr>
          <w:p w14:paraId="4EA3748F" w14:textId="77777777" w:rsidR="002E1D63" w:rsidRPr="00A1312F" w:rsidRDefault="002E1D63" w:rsidP="002E1D63">
            <w:pPr>
              <w:pStyle w:val="101"/>
            </w:pPr>
          </w:p>
        </w:tc>
        <w:tc>
          <w:tcPr>
            <w:tcW w:w="417" w:type="pct"/>
            <w:vAlign w:val="center"/>
          </w:tcPr>
          <w:p w14:paraId="6FBB6741" w14:textId="529CA7E8" w:rsidR="002E1D63" w:rsidRPr="00A1312F" w:rsidRDefault="002E1D63" w:rsidP="002E1D63">
            <w:pPr>
              <w:pStyle w:val="101"/>
            </w:pPr>
            <w:r>
              <w:rPr>
                <w:color w:val="000000"/>
              </w:rPr>
              <w:t>ХХХХХХХХХХХ, только цифры (11 цифр)</w:t>
            </w:r>
          </w:p>
        </w:tc>
        <w:tc>
          <w:tcPr>
            <w:tcW w:w="413" w:type="pct"/>
            <w:vAlign w:val="center"/>
          </w:tcPr>
          <w:p w14:paraId="03750DEC" w14:textId="5EE25A81" w:rsidR="002E1D63" w:rsidRPr="00A1312F" w:rsidRDefault="002E1D63" w:rsidP="002E1D63">
            <w:pPr>
              <w:pStyle w:val="101"/>
            </w:pPr>
            <w:r>
              <w:rPr>
                <w:color w:val="000000"/>
              </w:rPr>
              <w:t>Формат значения параметра snils должен быть ХХХХХХХХХХХ и содержать только цифры </w:t>
            </w:r>
          </w:p>
        </w:tc>
      </w:tr>
      <w:tr w:rsidR="002E1D63" w:rsidRPr="00A1312F" w14:paraId="0EC2B398" w14:textId="77777777" w:rsidTr="008108C6">
        <w:trPr>
          <w:trHeight w:val="454"/>
        </w:trPr>
        <w:tc>
          <w:tcPr>
            <w:tcW w:w="417" w:type="pct"/>
            <w:vAlign w:val="center"/>
          </w:tcPr>
          <w:p w14:paraId="70246739" w14:textId="2CB6DDEE" w:rsidR="002E1D63" w:rsidRPr="00A1312F" w:rsidRDefault="002E1D63" w:rsidP="002E1D63">
            <w:pPr>
              <w:pStyle w:val="101"/>
            </w:pPr>
            <w:r>
              <w:rPr>
                <w:color w:val="000000"/>
              </w:rPr>
              <w:t>InsuranceSuspendService.suspendOmsPolicyStart</w:t>
            </w:r>
          </w:p>
        </w:tc>
        <w:tc>
          <w:tcPr>
            <w:tcW w:w="464" w:type="pct"/>
            <w:vAlign w:val="center"/>
          </w:tcPr>
          <w:p w14:paraId="3F98D6E4" w14:textId="7E6CCFD8" w:rsidR="002E1D63" w:rsidRPr="00A1312F" w:rsidRDefault="002E1D63" w:rsidP="002E1D63">
            <w:pPr>
              <w:pStyle w:val="101"/>
            </w:pPr>
            <w:r>
              <w:rPr>
                <w:color w:val="000000"/>
              </w:rPr>
              <w:t>2.8.МПИ.0018</w:t>
            </w:r>
          </w:p>
        </w:tc>
        <w:tc>
          <w:tcPr>
            <w:tcW w:w="370" w:type="pct"/>
            <w:vAlign w:val="center"/>
          </w:tcPr>
          <w:p w14:paraId="6578B2EE" w14:textId="2F6E9040" w:rsidR="002E1D63" w:rsidRPr="00A1312F" w:rsidRDefault="002E1D63" w:rsidP="002E1D63">
            <w:pPr>
              <w:pStyle w:val="101"/>
            </w:pPr>
            <w:r>
              <w:rPr>
                <w:color w:val="000000"/>
              </w:rPr>
              <w:t>persons.person.milSvc</w:t>
            </w:r>
          </w:p>
        </w:tc>
        <w:tc>
          <w:tcPr>
            <w:tcW w:w="417" w:type="pct"/>
            <w:vAlign w:val="center"/>
          </w:tcPr>
          <w:p w14:paraId="627546F3" w14:textId="77777777" w:rsidR="002E1D63" w:rsidRPr="00A1312F" w:rsidRDefault="002E1D63" w:rsidP="002E1D63">
            <w:pPr>
              <w:pStyle w:val="101"/>
            </w:pPr>
          </w:p>
        </w:tc>
        <w:tc>
          <w:tcPr>
            <w:tcW w:w="417" w:type="pct"/>
            <w:vAlign w:val="center"/>
          </w:tcPr>
          <w:p w14:paraId="482FC719" w14:textId="77777777" w:rsidR="002E1D63" w:rsidRPr="00A1312F" w:rsidRDefault="002E1D63" w:rsidP="002E1D63">
            <w:pPr>
              <w:pStyle w:val="101"/>
            </w:pPr>
          </w:p>
        </w:tc>
        <w:tc>
          <w:tcPr>
            <w:tcW w:w="417" w:type="pct"/>
            <w:vAlign w:val="center"/>
          </w:tcPr>
          <w:p w14:paraId="6BF5D65B" w14:textId="77777777" w:rsidR="002E1D63" w:rsidRPr="00A1312F" w:rsidRDefault="002E1D63" w:rsidP="002E1D63">
            <w:pPr>
              <w:pStyle w:val="101"/>
            </w:pPr>
          </w:p>
        </w:tc>
        <w:tc>
          <w:tcPr>
            <w:tcW w:w="417" w:type="pct"/>
            <w:vAlign w:val="center"/>
          </w:tcPr>
          <w:p w14:paraId="512D5DD0" w14:textId="3FA0A79D" w:rsidR="002E1D63" w:rsidRPr="00A1312F" w:rsidRDefault="002E1D63" w:rsidP="002E1D63">
            <w:pPr>
              <w:pStyle w:val="101"/>
            </w:pPr>
            <w:r>
              <w:rPr>
                <w:color w:val="000000"/>
              </w:rPr>
              <w:t>milSvc пусто</w:t>
            </w:r>
          </w:p>
        </w:tc>
        <w:tc>
          <w:tcPr>
            <w:tcW w:w="417" w:type="pct"/>
            <w:vAlign w:val="center"/>
          </w:tcPr>
          <w:p w14:paraId="5474DF09" w14:textId="114B0D00" w:rsidR="002E1D63" w:rsidRPr="00A1312F" w:rsidRDefault="002E1D63" w:rsidP="002E1D63">
            <w:pPr>
              <w:pStyle w:val="101"/>
            </w:pPr>
            <w:r>
              <w:rPr>
                <w:color w:val="000000"/>
              </w:rPr>
              <w:t>Значение не может быть пустым</w:t>
            </w:r>
          </w:p>
        </w:tc>
        <w:tc>
          <w:tcPr>
            <w:tcW w:w="417" w:type="pct"/>
            <w:vAlign w:val="center"/>
          </w:tcPr>
          <w:p w14:paraId="229D3A62" w14:textId="77777777" w:rsidR="002E1D63" w:rsidRPr="00A1312F" w:rsidRDefault="002E1D63" w:rsidP="002E1D63">
            <w:pPr>
              <w:pStyle w:val="101"/>
            </w:pPr>
          </w:p>
        </w:tc>
        <w:tc>
          <w:tcPr>
            <w:tcW w:w="417" w:type="pct"/>
            <w:vAlign w:val="center"/>
          </w:tcPr>
          <w:p w14:paraId="04D57A7A" w14:textId="77777777" w:rsidR="002E1D63" w:rsidRPr="00A1312F" w:rsidRDefault="002E1D63" w:rsidP="002E1D63">
            <w:pPr>
              <w:pStyle w:val="101"/>
            </w:pPr>
          </w:p>
        </w:tc>
        <w:tc>
          <w:tcPr>
            <w:tcW w:w="417" w:type="pct"/>
            <w:vAlign w:val="center"/>
          </w:tcPr>
          <w:p w14:paraId="0CC848A1" w14:textId="77777777" w:rsidR="002E1D63" w:rsidRPr="00A1312F" w:rsidRDefault="002E1D63" w:rsidP="002E1D63">
            <w:pPr>
              <w:pStyle w:val="101"/>
            </w:pPr>
          </w:p>
        </w:tc>
        <w:tc>
          <w:tcPr>
            <w:tcW w:w="413" w:type="pct"/>
            <w:vAlign w:val="center"/>
          </w:tcPr>
          <w:p w14:paraId="7A9705B4" w14:textId="073E801C" w:rsidR="002E1D63" w:rsidRPr="00A1312F" w:rsidRDefault="002E1D63" w:rsidP="002E1D63">
            <w:pPr>
              <w:pStyle w:val="101"/>
            </w:pPr>
            <w:r>
              <w:rPr>
                <w:color w:val="000000"/>
              </w:rPr>
              <w:t>Параметр milSvc не может передаваться с пустым значением</w:t>
            </w:r>
          </w:p>
        </w:tc>
      </w:tr>
      <w:tr w:rsidR="002E1D63" w:rsidRPr="00A1312F" w14:paraId="1338B00D" w14:textId="77777777" w:rsidTr="008108C6">
        <w:trPr>
          <w:trHeight w:val="454"/>
        </w:trPr>
        <w:tc>
          <w:tcPr>
            <w:tcW w:w="417" w:type="pct"/>
            <w:vAlign w:val="center"/>
          </w:tcPr>
          <w:p w14:paraId="5E708298" w14:textId="03C5741D" w:rsidR="002E1D63" w:rsidRPr="00A1312F" w:rsidRDefault="002E1D63" w:rsidP="002E1D63">
            <w:pPr>
              <w:pStyle w:val="101"/>
            </w:pPr>
            <w:r>
              <w:rPr>
                <w:color w:val="000000"/>
              </w:rPr>
              <w:t>InsuranceSuspendService.suspendOmsPolicyStart</w:t>
            </w:r>
          </w:p>
        </w:tc>
        <w:tc>
          <w:tcPr>
            <w:tcW w:w="464" w:type="pct"/>
            <w:vAlign w:val="center"/>
          </w:tcPr>
          <w:p w14:paraId="1D4ED9C9" w14:textId="49042A04" w:rsidR="002E1D63" w:rsidRPr="00A1312F" w:rsidRDefault="002E1D63" w:rsidP="002E1D63">
            <w:pPr>
              <w:pStyle w:val="101"/>
            </w:pPr>
            <w:r>
              <w:rPr>
                <w:color w:val="000000"/>
              </w:rPr>
              <w:t>2.8.МПИ.0019</w:t>
            </w:r>
          </w:p>
        </w:tc>
        <w:tc>
          <w:tcPr>
            <w:tcW w:w="370" w:type="pct"/>
            <w:vAlign w:val="center"/>
          </w:tcPr>
          <w:p w14:paraId="7505C251" w14:textId="3FCCBF1C" w:rsidR="002E1D63" w:rsidRPr="00A1312F" w:rsidRDefault="002E1D63" w:rsidP="002E1D63">
            <w:pPr>
              <w:pStyle w:val="101"/>
            </w:pPr>
            <w:r>
              <w:rPr>
                <w:color w:val="000000"/>
              </w:rPr>
              <w:t>persons.person.milSvc.startDate</w:t>
            </w:r>
          </w:p>
        </w:tc>
        <w:tc>
          <w:tcPr>
            <w:tcW w:w="417" w:type="pct"/>
            <w:vAlign w:val="center"/>
          </w:tcPr>
          <w:p w14:paraId="78FC9682" w14:textId="77777777" w:rsidR="002E1D63" w:rsidRPr="00A1312F" w:rsidRDefault="002E1D63" w:rsidP="002E1D63">
            <w:pPr>
              <w:pStyle w:val="101"/>
            </w:pPr>
          </w:p>
        </w:tc>
        <w:tc>
          <w:tcPr>
            <w:tcW w:w="417" w:type="pct"/>
            <w:vAlign w:val="center"/>
          </w:tcPr>
          <w:p w14:paraId="0D26E773" w14:textId="77777777" w:rsidR="002E1D63" w:rsidRPr="00A1312F" w:rsidRDefault="002E1D63" w:rsidP="002E1D63">
            <w:pPr>
              <w:pStyle w:val="101"/>
            </w:pPr>
          </w:p>
        </w:tc>
        <w:tc>
          <w:tcPr>
            <w:tcW w:w="417" w:type="pct"/>
            <w:vAlign w:val="center"/>
          </w:tcPr>
          <w:p w14:paraId="2889E1BF" w14:textId="77777777" w:rsidR="002E1D63" w:rsidRPr="00A1312F" w:rsidRDefault="002E1D63" w:rsidP="002E1D63">
            <w:pPr>
              <w:pStyle w:val="101"/>
            </w:pPr>
          </w:p>
        </w:tc>
        <w:tc>
          <w:tcPr>
            <w:tcW w:w="417" w:type="pct"/>
            <w:vAlign w:val="center"/>
          </w:tcPr>
          <w:p w14:paraId="4CA6345A" w14:textId="2CCC5EFA" w:rsidR="002E1D63" w:rsidRPr="00A1312F" w:rsidRDefault="002E1D63" w:rsidP="002E1D63">
            <w:pPr>
              <w:pStyle w:val="101"/>
            </w:pPr>
            <w:r>
              <w:rPr>
                <w:color w:val="000000"/>
              </w:rPr>
              <w:t>startDate пусто</w:t>
            </w:r>
          </w:p>
        </w:tc>
        <w:tc>
          <w:tcPr>
            <w:tcW w:w="417" w:type="pct"/>
            <w:vAlign w:val="center"/>
          </w:tcPr>
          <w:p w14:paraId="1F3343FA" w14:textId="37647370" w:rsidR="002E1D63" w:rsidRPr="00A1312F" w:rsidRDefault="002E1D63" w:rsidP="002E1D63">
            <w:pPr>
              <w:pStyle w:val="101"/>
            </w:pPr>
            <w:r>
              <w:rPr>
                <w:color w:val="000000"/>
              </w:rPr>
              <w:t>Значение не может быть пустым</w:t>
            </w:r>
          </w:p>
        </w:tc>
        <w:tc>
          <w:tcPr>
            <w:tcW w:w="417" w:type="pct"/>
            <w:vAlign w:val="center"/>
          </w:tcPr>
          <w:p w14:paraId="0CC39B26" w14:textId="77777777" w:rsidR="002E1D63" w:rsidRPr="00A1312F" w:rsidRDefault="002E1D63" w:rsidP="002E1D63">
            <w:pPr>
              <w:pStyle w:val="101"/>
            </w:pPr>
          </w:p>
        </w:tc>
        <w:tc>
          <w:tcPr>
            <w:tcW w:w="417" w:type="pct"/>
            <w:vAlign w:val="center"/>
          </w:tcPr>
          <w:p w14:paraId="4723C5AA" w14:textId="77777777" w:rsidR="002E1D63" w:rsidRPr="00A1312F" w:rsidRDefault="002E1D63" w:rsidP="002E1D63">
            <w:pPr>
              <w:pStyle w:val="101"/>
            </w:pPr>
          </w:p>
        </w:tc>
        <w:tc>
          <w:tcPr>
            <w:tcW w:w="417" w:type="pct"/>
            <w:vAlign w:val="center"/>
          </w:tcPr>
          <w:p w14:paraId="4262E1D3" w14:textId="77777777" w:rsidR="002E1D63" w:rsidRPr="00A1312F" w:rsidRDefault="002E1D63" w:rsidP="002E1D63">
            <w:pPr>
              <w:pStyle w:val="101"/>
            </w:pPr>
          </w:p>
        </w:tc>
        <w:tc>
          <w:tcPr>
            <w:tcW w:w="413" w:type="pct"/>
            <w:vAlign w:val="center"/>
          </w:tcPr>
          <w:p w14:paraId="667E3809" w14:textId="23AD68A1" w:rsidR="002E1D63" w:rsidRPr="00A1312F" w:rsidRDefault="002E1D63" w:rsidP="002E1D63">
            <w:pPr>
              <w:pStyle w:val="101"/>
            </w:pPr>
            <w:r>
              <w:rPr>
                <w:color w:val="000000"/>
              </w:rPr>
              <w:t>Параметр startDate не может передаваться с пустым значением</w:t>
            </w:r>
          </w:p>
        </w:tc>
      </w:tr>
      <w:tr w:rsidR="002E1D63" w:rsidRPr="00A1312F" w14:paraId="4BDD3436" w14:textId="77777777" w:rsidTr="008108C6">
        <w:trPr>
          <w:trHeight w:val="454"/>
        </w:trPr>
        <w:tc>
          <w:tcPr>
            <w:tcW w:w="417" w:type="pct"/>
            <w:vAlign w:val="center"/>
          </w:tcPr>
          <w:p w14:paraId="00C6A317" w14:textId="4E93B344" w:rsidR="002E1D63" w:rsidRPr="00A1312F" w:rsidRDefault="002E1D63" w:rsidP="002E1D63">
            <w:pPr>
              <w:pStyle w:val="101"/>
            </w:pPr>
            <w:r>
              <w:rPr>
                <w:color w:val="000000"/>
              </w:rPr>
              <w:t>InsuranceSuspendService.suspendOmsPolicyStart</w:t>
            </w:r>
          </w:p>
        </w:tc>
        <w:tc>
          <w:tcPr>
            <w:tcW w:w="464" w:type="pct"/>
            <w:vAlign w:val="center"/>
          </w:tcPr>
          <w:p w14:paraId="5F6B5DF4" w14:textId="13511C2F" w:rsidR="002E1D63" w:rsidRPr="00A1312F" w:rsidRDefault="002E1D63" w:rsidP="002E1D63">
            <w:pPr>
              <w:pStyle w:val="101"/>
            </w:pPr>
            <w:r>
              <w:rPr>
                <w:color w:val="000000"/>
              </w:rPr>
              <w:t>2.8.МПИ.0020</w:t>
            </w:r>
          </w:p>
        </w:tc>
        <w:tc>
          <w:tcPr>
            <w:tcW w:w="370" w:type="pct"/>
            <w:vAlign w:val="center"/>
          </w:tcPr>
          <w:p w14:paraId="3500471D" w14:textId="29B300CE" w:rsidR="002E1D63" w:rsidRPr="00A1312F" w:rsidRDefault="002E1D63" w:rsidP="002E1D63">
            <w:pPr>
              <w:pStyle w:val="101"/>
            </w:pPr>
            <w:r>
              <w:rPr>
                <w:color w:val="000000"/>
              </w:rPr>
              <w:t>persons.person.milSvc.startDate</w:t>
            </w:r>
          </w:p>
        </w:tc>
        <w:tc>
          <w:tcPr>
            <w:tcW w:w="417" w:type="pct"/>
            <w:vAlign w:val="center"/>
          </w:tcPr>
          <w:p w14:paraId="66B4F0EF" w14:textId="77777777" w:rsidR="002E1D63" w:rsidRPr="00A1312F" w:rsidRDefault="002E1D63" w:rsidP="002E1D63">
            <w:pPr>
              <w:pStyle w:val="101"/>
            </w:pPr>
          </w:p>
        </w:tc>
        <w:tc>
          <w:tcPr>
            <w:tcW w:w="417" w:type="pct"/>
            <w:vAlign w:val="center"/>
          </w:tcPr>
          <w:p w14:paraId="468BF304" w14:textId="77777777" w:rsidR="002E1D63" w:rsidRPr="00A1312F" w:rsidRDefault="002E1D63" w:rsidP="002E1D63">
            <w:pPr>
              <w:pStyle w:val="101"/>
            </w:pPr>
          </w:p>
        </w:tc>
        <w:tc>
          <w:tcPr>
            <w:tcW w:w="417" w:type="pct"/>
            <w:vAlign w:val="center"/>
          </w:tcPr>
          <w:p w14:paraId="01F6B367" w14:textId="5332AE7C" w:rsidR="002E1D63" w:rsidRPr="00A1312F" w:rsidRDefault="002E1D63" w:rsidP="002E1D63">
            <w:pPr>
              <w:pStyle w:val="101"/>
            </w:pPr>
            <w:r>
              <w:rPr>
                <w:color w:val="000000"/>
              </w:rPr>
              <w:t>не пусто</w:t>
            </w:r>
          </w:p>
        </w:tc>
        <w:tc>
          <w:tcPr>
            <w:tcW w:w="417" w:type="pct"/>
            <w:vAlign w:val="center"/>
          </w:tcPr>
          <w:p w14:paraId="704D2CD0" w14:textId="5A5CA81B" w:rsidR="002E1D63" w:rsidRPr="00A1312F" w:rsidRDefault="002E1D63" w:rsidP="002E1D63">
            <w:pPr>
              <w:pStyle w:val="101"/>
            </w:pPr>
            <w:r>
              <w:rPr>
                <w:color w:val="000000"/>
              </w:rPr>
              <w:t>Значение не соответствует типу данных localDate</w:t>
            </w:r>
          </w:p>
        </w:tc>
        <w:tc>
          <w:tcPr>
            <w:tcW w:w="417" w:type="pct"/>
            <w:vAlign w:val="center"/>
          </w:tcPr>
          <w:p w14:paraId="5BBD22D2" w14:textId="2FAA0494" w:rsidR="002E1D63" w:rsidRPr="00A1312F" w:rsidRDefault="002E1D63" w:rsidP="002E1D63">
            <w:pPr>
              <w:pStyle w:val="101"/>
            </w:pPr>
            <w:r>
              <w:rPr>
                <w:color w:val="000000"/>
              </w:rPr>
              <w:t>Значение должно соответствовать типу данных localDate</w:t>
            </w:r>
          </w:p>
        </w:tc>
        <w:tc>
          <w:tcPr>
            <w:tcW w:w="417" w:type="pct"/>
            <w:vAlign w:val="center"/>
          </w:tcPr>
          <w:p w14:paraId="01EDBB6B" w14:textId="77777777" w:rsidR="002E1D63" w:rsidRPr="00A1312F" w:rsidRDefault="002E1D63" w:rsidP="002E1D63">
            <w:pPr>
              <w:pStyle w:val="101"/>
            </w:pPr>
          </w:p>
        </w:tc>
        <w:tc>
          <w:tcPr>
            <w:tcW w:w="417" w:type="pct"/>
            <w:vAlign w:val="center"/>
          </w:tcPr>
          <w:p w14:paraId="183BA548" w14:textId="77777777" w:rsidR="002E1D63" w:rsidRPr="00A1312F" w:rsidRDefault="002E1D63" w:rsidP="002E1D63">
            <w:pPr>
              <w:pStyle w:val="101"/>
            </w:pPr>
          </w:p>
        </w:tc>
        <w:tc>
          <w:tcPr>
            <w:tcW w:w="417" w:type="pct"/>
            <w:vAlign w:val="center"/>
          </w:tcPr>
          <w:p w14:paraId="4340717B" w14:textId="77777777" w:rsidR="002E1D63" w:rsidRPr="00A1312F" w:rsidRDefault="002E1D63" w:rsidP="002E1D63">
            <w:pPr>
              <w:pStyle w:val="101"/>
            </w:pPr>
          </w:p>
        </w:tc>
        <w:tc>
          <w:tcPr>
            <w:tcW w:w="413" w:type="pct"/>
            <w:vAlign w:val="center"/>
          </w:tcPr>
          <w:p w14:paraId="1A4E609D" w14:textId="287E6368" w:rsidR="002E1D63" w:rsidRPr="00A1312F" w:rsidRDefault="002E1D63" w:rsidP="002E1D63">
            <w:pPr>
              <w:pStyle w:val="101"/>
            </w:pPr>
            <w:r>
              <w:rPr>
                <w:color w:val="000000"/>
              </w:rPr>
              <w:t xml:space="preserve">Значение параметра startDate должно соответствовать типу </w:t>
            </w:r>
            <w:r>
              <w:rPr>
                <w:color w:val="000000"/>
              </w:rPr>
              <w:lastRenderedPageBreak/>
              <w:t>данных localDate (ГГГГ-ММ-ДД)</w:t>
            </w:r>
          </w:p>
        </w:tc>
      </w:tr>
      <w:tr w:rsidR="002E1D63" w:rsidRPr="00A1312F" w14:paraId="34DCE640" w14:textId="77777777" w:rsidTr="008108C6">
        <w:trPr>
          <w:trHeight w:val="454"/>
        </w:trPr>
        <w:tc>
          <w:tcPr>
            <w:tcW w:w="417" w:type="pct"/>
            <w:vAlign w:val="center"/>
          </w:tcPr>
          <w:p w14:paraId="0028D8E8" w14:textId="13B844C1" w:rsidR="002E1D63" w:rsidRPr="00A1312F" w:rsidRDefault="002E1D63" w:rsidP="002E1D63">
            <w:pPr>
              <w:pStyle w:val="101"/>
            </w:pPr>
            <w:r>
              <w:rPr>
                <w:color w:val="000000"/>
              </w:rPr>
              <w:lastRenderedPageBreak/>
              <w:t>InsuranceSuspendService.suspendOmsPolicyStart</w:t>
            </w:r>
          </w:p>
        </w:tc>
        <w:tc>
          <w:tcPr>
            <w:tcW w:w="464" w:type="pct"/>
            <w:vAlign w:val="center"/>
          </w:tcPr>
          <w:p w14:paraId="3A15F53A" w14:textId="1F326DE4" w:rsidR="002E1D63" w:rsidRPr="00A1312F" w:rsidRDefault="002E1D63" w:rsidP="002E1D63">
            <w:pPr>
              <w:pStyle w:val="101"/>
            </w:pPr>
            <w:r>
              <w:rPr>
                <w:color w:val="000000"/>
              </w:rPr>
              <w:t>2.8.МПИ.0021</w:t>
            </w:r>
          </w:p>
        </w:tc>
        <w:tc>
          <w:tcPr>
            <w:tcW w:w="370" w:type="pct"/>
            <w:vAlign w:val="center"/>
          </w:tcPr>
          <w:p w14:paraId="776D8DB5" w14:textId="6CAE8C22" w:rsidR="002E1D63" w:rsidRPr="00A1312F" w:rsidRDefault="002E1D63" w:rsidP="002E1D63">
            <w:pPr>
              <w:pStyle w:val="101"/>
            </w:pPr>
            <w:r>
              <w:rPr>
                <w:color w:val="000000"/>
              </w:rPr>
              <w:t>persons.person.milSvc.endDate</w:t>
            </w:r>
          </w:p>
        </w:tc>
        <w:tc>
          <w:tcPr>
            <w:tcW w:w="417" w:type="pct"/>
            <w:vAlign w:val="center"/>
          </w:tcPr>
          <w:p w14:paraId="40E24699" w14:textId="77777777" w:rsidR="002E1D63" w:rsidRPr="00A1312F" w:rsidRDefault="002E1D63" w:rsidP="002E1D63">
            <w:pPr>
              <w:pStyle w:val="101"/>
            </w:pPr>
          </w:p>
        </w:tc>
        <w:tc>
          <w:tcPr>
            <w:tcW w:w="417" w:type="pct"/>
            <w:vAlign w:val="center"/>
          </w:tcPr>
          <w:p w14:paraId="43BB4083" w14:textId="77777777" w:rsidR="002E1D63" w:rsidRPr="00A1312F" w:rsidRDefault="002E1D63" w:rsidP="002E1D63">
            <w:pPr>
              <w:pStyle w:val="101"/>
            </w:pPr>
          </w:p>
        </w:tc>
        <w:tc>
          <w:tcPr>
            <w:tcW w:w="417" w:type="pct"/>
            <w:vAlign w:val="center"/>
          </w:tcPr>
          <w:p w14:paraId="01A6AEC5" w14:textId="7F42D90D" w:rsidR="002E1D63" w:rsidRPr="00A1312F" w:rsidRDefault="002E1D63" w:rsidP="002E1D63">
            <w:pPr>
              <w:pStyle w:val="101"/>
            </w:pPr>
            <w:r>
              <w:rPr>
                <w:color w:val="000000"/>
              </w:rPr>
              <w:t>не пусто</w:t>
            </w:r>
          </w:p>
        </w:tc>
        <w:tc>
          <w:tcPr>
            <w:tcW w:w="417" w:type="pct"/>
            <w:vAlign w:val="center"/>
          </w:tcPr>
          <w:p w14:paraId="728B727C" w14:textId="428DCCB8" w:rsidR="002E1D63" w:rsidRPr="00A1312F" w:rsidRDefault="002E1D63" w:rsidP="002E1D63">
            <w:pPr>
              <w:pStyle w:val="101"/>
            </w:pPr>
            <w:r>
              <w:rPr>
                <w:color w:val="000000"/>
              </w:rPr>
              <w:t>endDate &lt; startDate</w:t>
            </w:r>
          </w:p>
        </w:tc>
        <w:tc>
          <w:tcPr>
            <w:tcW w:w="417" w:type="pct"/>
            <w:vAlign w:val="center"/>
          </w:tcPr>
          <w:p w14:paraId="6AB404B8" w14:textId="54F39891" w:rsidR="002E1D63" w:rsidRPr="00A1312F" w:rsidRDefault="002E1D63" w:rsidP="002E1D63">
            <w:pPr>
              <w:pStyle w:val="101"/>
            </w:pPr>
            <w:r>
              <w:rPr>
                <w:color w:val="000000"/>
              </w:rPr>
              <w:t>endDate должна быть ≥ startDate</w:t>
            </w:r>
          </w:p>
        </w:tc>
        <w:tc>
          <w:tcPr>
            <w:tcW w:w="417" w:type="pct"/>
            <w:vAlign w:val="center"/>
          </w:tcPr>
          <w:p w14:paraId="1725EE06" w14:textId="77777777" w:rsidR="002E1D63" w:rsidRPr="00A1312F" w:rsidRDefault="002E1D63" w:rsidP="002E1D63">
            <w:pPr>
              <w:pStyle w:val="101"/>
            </w:pPr>
          </w:p>
        </w:tc>
        <w:tc>
          <w:tcPr>
            <w:tcW w:w="417" w:type="pct"/>
            <w:vAlign w:val="center"/>
          </w:tcPr>
          <w:p w14:paraId="2529143A" w14:textId="77777777" w:rsidR="002E1D63" w:rsidRPr="00A1312F" w:rsidRDefault="002E1D63" w:rsidP="002E1D63">
            <w:pPr>
              <w:pStyle w:val="101"/>
            </w:pPr>
          </w:p>
        </w:tc>
        <w:tc>
          <w:tcPr>
            <w:tcW w:w="417" w:type="pct"/>
            <w:vAlign w:val="center"/>
          </w:tcPr>
          <w:p w14:paraId="33F9C9D1" w14:textId="77777777" w:rsidR="002E1D63" w:rsidRPr="00A1312F" w:rsidRDefault="002E1D63" w:rsidP="002E1D63">
            <w:pPr>
              <w:pStyle w:val="101"/>
            </w:pPr>
          </w:p>
        </w:tc>
        <w:tc>
          <w:tcPr>
            <w:tcW w:w="413" w:type="pct"/>
            <w:vAlign w:val="center"/>
          </w:tcPr>
          <w:p w14:paraId="10C01B1D" w14:textId="2030D7D5" w:rsidR="002E1D63" w:rsidRPr="00A1312F" w:rsidRDefault="002E1D63" w:rsidP="002E1D63">
            <w:pPr>
              <w:pStyle w:val="101"/>
            </w:pPr>
            <w:r>
              <w:rPr>
                <w:color w:val="000000"/>
              </w:rPr>
              <w:t>Дата окончания службы (endDate) должна быть больше (позже) или равна Дате начала службы (startDate)</w:t>
            </w:r>
          </w:p>
        </w:tc>
      </w:tr>
      <w:tr w:rsidR="002E1D63" w:rsidRPr="00A1312F" w14:paraId="0FE75BD5" w14:textId="77777777" w:rsidTr="008108C6">
        <w:trPr>
          <w:trHeight w:val="454"/>
        </w:trPr>
        <w:tc>
          <w:tcPr>
            <w:tcW w:w="417" w:type="pct"/>
            <w:vAlign w:val="center"/>
          </w:tcPr>
          <w:p w14:paraId="197A005E" w14:textId="0CD4C21A" w:rsidR="002E1D63" w:rsidRPr="00A1312F" w:rsidRDefault="002E1D63" w:rsidP="002E1D63">
            <w:pPr>
              <w:pStyle w:val="101"/>
            </w:pPr>
            <w:r>
              <w:rPr>
                <w:color w:val="000000"/>
              </w:rPr>
              <w:t>InsuranceSuspendService.suspendOmsPolicyStart</w:t>
            </w:r>
          </w:p>
        </w:tc>
        <w:tc>
          <w:tcPr>
            <w:tcW w:w="464" w:type="pct"/>
            <w:vAlign w:val="center"/>
          </w:tcPr>
          <w:p w14:paraId="786CC4D3" w14:textId="59270A01" w:rsidR="002E1D63" w:rsidRPr="00A1312F" w:rsidRDefault="002E1D63" w:rsidP="002E1D63">
            <w:pPr>
              <w:pStyle w:val="101"/>
            </w:pPr>
            <w:r>
              <w:rPr>
                <w:color w:val="000000"/>
              </w:rPr>
              <w:t>2.8.МПИ.0022</w:t>
            </w:r>
          </w:p>
        </w:tc>
        <w:tc>
          <w:tcPr>
            <w:tcW w:w="370" w:type="pct"/>
            <w:vAlign w:val="center"/>
          </w:tcPr>
          <w:p w14:paraId="7FC7D912" w14:textId="49B7A8CC" w:rsidR="002E1D63" w:rsidRPr="00A1312F" w:rsidRDefault="002E1D63" w:rsidP="002E1D63">
            <w:pPr>
              <w:pStyle w:val="101"/>
            </w:pPr>
            <w:r>
              <w:rPr>
                <w:color w:val="000000"/>
              </w:rPr>
              <w:t>persons.person.milSvc.endDate</w:t>
            </w:r>
          </w:p>
        </w:tc>
        <w:tc>
          <w:tcPr>
            <w:tcW w:w="417" w:type="pct"/>
            <w:vAlign w:val="center"/>
          </w:tcPr>
          <w:p w14:paraId="30DF82A6" w14:textId="77777777" w:rsidR="002E1D63" w:rsidRPr="00A1312F" w:rsidRDefault="002E1D63" w:rsidP="002E1D63">
            <w:pPr>
              <w:pStyle w:val="101"/>
            </w:pPr>
          </w:p>
        </w:tc>
        <w:tc>
          <w:tcPr>
            <w:tcW w:w="417" w:type="pct"/>
            <w:vAlign w:val="center"/>
          </w:tcPr>
          <w:p w14:paraId="09A3DE91" w14:textId="77777777" w:rsidR="002E1D63" w:rsidRPr="00A1312F" w:rsidRDefault="002E1D63" w:rsidP="002E1D63">
            <w:pPr>
              <w:pStyle w:val="101"/>
            </w:pPr>
          </w:p>
        </w:tc>
        <w:tc>
          <w:tcPr>
            <w:tcW w:w="417" w:type="pct"/>
            <w:vAlign w:val="center"/>
          </w:tcPr>
          <w:p w14:paraId="6E9E265B" w14:textId="77777777" w:rsidR="002E1D63" w:rsidRPr="00A1312F" w:rsidRDefault="002E1D63" w:rsidP="002E1D63">
            <w:pPr>
              <w:pStyle w:val="101"/>
            </w:pPr>
          </w:p>
        </w:tc>
        <w:tc>
          <w:tcPr>
            <w:tcW w:w="417" w:type="pct"/>
            <w:vAlign w:val="center"/>
          </w:tcPr>
          <w:p w14:paraId="44326E6A" w14:textId="25D36B2F" w:rsidR="002E1D63" w:rsidRPr="00A1312F" w:rsidRDefault="002E1D63" w:rsidP="002E1D63">
            <w:pPr>
              <w:pStyle w:val="101"/>
            </w:pPr>
            <w:r>
              <w:rPr>
                <w:color w:val="000000"/>
              </w:rPr>
              <w:t>endDate пусто</w:t>
            </w:r>
          </w:p>
        </w:tc>
        <w:tc>
          <w:tcPr>
            <w:tcW w:w="417" w:type="pct"/>
            <w:vAlign w:val="center"/>
          </w:tcPr>
          <w:p w14:paraId="5DC2AE00" w14:textId="3AC3B215" w:rsidR="002E1D63" w:rsidRPr="00A1312F" w:rsidRDefault="002E1D63" w:rsidP="002E1D63">
            <w:pPr>
              <w:pStyle w:val="101"/>
            </w:pPr>
            <w:r>
              <w:rPr>
                <w:color w:val="000000"/>
              </w:rPr>
              <w:t>Значение не может быть пустым</w:t>
            </w:r>
          </w:p>
        </w:tc>
        <w:tc>
          <w:tcPr>
            <w:tcW w:w="417" w:type="pct"/>
            <w:vAlign w:val="center"/>
          </w:tcPr>
          <w:p w14:paraId="109A1982" w14:textId="77777777" w:rsidR="002E1D63" w:rsidRPr="00A1312F" w:rsidRDefault="002E1D63" w:rsidP="002E1D63">
            <w:pPr>
              <w:pStyle w:val="101"/>
            </w:pPr>
          </w:p>
        </w:tc>
        <w:tc>
          <w:tcPr>
            <w:tcW w:w="417" w:type="pct"/>
            <w:vAlign w:val="center"/>
          </w:tcPr>
          <w:p w14:paraId="02D14C19" w14:textId="77777777" w:rsidR="002E1D63" w:rsidRPr="00A1312F" w:rsidRDefault="002E1D63" w:rsidP="002E1D63">
            <w:pPr>
              <w:pStyle w:val="101"/>
            </w:pPr>
          </w:p>
        </w:tc>
        <w:tc>
          <w:tcPr>
            <w:tcW w:w="417" w:type="pct"/>
            <w:vAlign w:val="center"/>
          </w:tcPr>
          <w:p w14:paraId="32611394" w14:textId="77777777" w:rsidR="002E1D63" w:rsidRPr="00A1312F" w:rsidRDefault="002E1D63" w:rsidP="002E1D63">
            <w:pPr>
              <w:pStyle w:val="101"/>
            </w:pPr>
          </w:p>
        </w:tc>
        <w:tc>
          <w:tcPr>
            <w:tcW w:w="413" w:type="pct"/>
            <w:vAlign w:val="center"/>
          </w:tcPr>
          <w:p w14:paraId="5138ECF5" w14:textId="00939877" w:rsidR="002E1D63" w:rsidRPr="00A1312F" w:rsidRDefault="002E1D63" w:rsidP="002E1D63">
            <w:pPr>
              <w:pStyle w:val="101"/>
            </w:pPr>
            <w:r>
              <w:rPr>
                <w:color w:val="000000"/>
              </w:rPr>
              <w:t>Параметр endDate не может передаваться с пустым значением</w:t>
            </w:r>
          </w:p>
        </w:tc>
      </w:tr>
      <w:tr w:rsidR="002E1D63" w:rsidRPr="00A1312F" w14:paraId="3DCBE596" w14:textId="77777777" w:rsidTr="008108C6">
        <w:trPr>
          <w:trHeight w:val="454"/>
        </w:trPr>
        <w:tc>
          <w:tcPr>
            <w:tcW w:w="417" w:type="pct"/>
            <w:vAlign w:val="center"/>
          </w:tcPr>
          <w:p w14:paraId="39BAB247" w14:textId="394CAFA0" w:rsidR="002E1D63" w:rsidRPr="00A1312F" w:rsidRDefault="002E1D63" w:rsidP="002E1D63">
            <w:pPr>
              <w:pStyle w:val="101"/>
            </w:pPr>
            <w:r>
              <w:rPr>
                <w:color w:val="000000"/>
              </w:rPr>
              <w:t>InsuranceSuspendService.suspendOmsPolicyStart</w:t>
            </w:r>
          </w:p>
        </w:tc>
        <w:tc>
          <w:tcPr>
            <w:tcW w:w="464" w:type="pct"/>
            <w:vAlign w:val="center"/>
          </w:tcPr>
          <w:p w14:paraId="4A56149A" w14:textId="4DFA4EEA" w:rsidR="002E1D63" w:rsidRPr="00A1312F" w:rsidRDefault="002E1D63" w:rsidP="002E1D63">
            <w:pPr>
              <w:pStyle w:val="101"/>
            </w:pPr>
            <w:r>
              <w:rPr>
                <w:color w:val="000000"/>
              </w:rPr>
              <w:t>2.8.МПИ.0023</w:t>
            </w:r>
          </w:p>
        </w:tc>
        <w:tc>
          <w:tcPr>
            <w:tcW w:w="370" w:type="pct"/>
            <w:vAlign w:val="center"/>
          </w:tcPr>
          <w:p w14:paraId="6361245F" w14:textId="16B23862" w:rsidR="002E1D63" w:rsidRPr="00A1312F" w:rsidRDefault="002E1D63" w:rsidP="002E1D63">
            <w:pPr>
              <w:pStyle w:val="101"/>
            </w:pPr>
            <w:r>
              <w:rPr>
                <w:color w:val="000000"/>
              </w:rPr>
              <w:t>persons.person.milSvc.endDate</w:t>
            </w:r>
          </w:p>
        </w:tc>
        <w:tc>
          <w:tcPr>
            <w:tcW w:w="417" w:type="pct"/>
            <w:vAlign w:val="center"/>
          </w:tcPr>
          <w:p w14:paraId="20BD34D8" w14:textId="77777777" w:rsidR="002E1D63" w:rsidRPr="00A1312F" w:rsidRDefault="002E1D63" w:rsidP="002E1D63">
            <w:pPr>
              <w:pStyle w:val="101"/>
            </w:pPr>
          </w:p>
        </w:tc>
        <w:tc>
          <w:tcPr>
            <w:tcW w:w="417" w:type="pct"/>
            <w:vAlign w:val="center"/>
          </w:tcPr>
          <w:p w14:paraId="15A0FE44" w14:textId="77777777" w:rsidR="002E1D63" w:rsidRPr="00A1312F" w:rsidRDefault="002E1D63" w:rsidP="002E1D63">
            <w:pPr>
              <w:pStyle w:val="101"/>
            </w:pPr>
          </w:p>
        </w:tc>
        <w:tc>
          <w:tcPr>
            <w:tcW w:w="417" w:type="pct"/>
            <w:vAlign w:val="center"/>
          </w:tcPr>
          <w:p w14:paraId="5C47283B" w14:textId="4E29C51E" w:rsidR="002E1D63" w:rsidRPr="00A1312F" w:rsidRDefault="002E1D63" w:rsidP="002E1D63">
            <w:pPr>
              <w:pStyle w:val="101"/>
            </w:pPr>
            <w:r>
              <w:rPr>
                <w:color w:val="000000"/>
              </w:rPr>
              <w:t>не пусто</w:t>
            </w:r>
          </w:p>
        </w:tc>
        <w:tc>
          <w:tcPr>
            <w:tcW w:w="417" w:type="pct"/>
            <w:vAlign w:val="center"/>
          </w:tcPr>
          <w:p w14:paraId="30DF3BBF" w14:textId="337BEE9C" w:rsidR="002E1D63" w:rsidRPr="00A1312F" w:rsidRDefault="002E1D63" w:rsidP="002E1D63">
            <w:pPr>
              <w:pStyle w:val="101"/>
            </w:pPr>
            <w:r>
              <w:rPr>
                <w:color w:val="000000"/>
              </w:rPr>
              <w:t>Значение не соответствует типу данных localDate</w:t>
            </w:r>
          </w:p>
        </w:tc>
        <w:tc>
          <w:tcPr>
            <w:tcW w:w="417" w:type="pct"/>
            <w:vAlign w:val="center"/>
          </w:tcPr>
          <w:p w14:paraId="7F03DFD5" w14:textId="347DA0ED" w:rsidR="002E1D63" w:rsidRPr="00A1312F" w:rsidRDefault="002E1D63" w:rsidP="002E1D63">
            <w:pPr>
              <w:pStyle w:val="101"/>
            </w:pPr>
            <w:r>
              <w:rPr>
                <w:color w:val="000000"/>
              </w:rPr>
              <w:t>Значение должно соответствовать типу данных localDate</w:t>
            </w:r>
          </w:p>
        </w:tc>
        <w:tc>
          <w:tcPr>
            <w:tcW w:w="417" w:type="pct"/>
            <w:vAlign w:val="center"/>
          </w:tcPr>
          <w:p w14:paraId="52AED93A" w14:textId="77777777" w:rsidR="002E1D63" w:rsidRPr="00A1312F" w:rsidRDefault="002E1D63" w:rsidP="002E1D63">
            <w:pPr>
              <w:pStyle w:val="101"/>
            </w:pPr>
          </w:p>
        </w:tc>
        <w:tc>
          <w:tcPr>
            <w:tcW w:w="417" w:type="pct"/>
            <w:vAlign w:val="center"/>
          </w:tcPr>
          <w:p w14:paraId="18D060D0" w14:textId="77777777" w:rsidR="002E1D63" w:rsidRPr="00A1312F" w:rsidRDefault="002E1D63" w:rsidP="002E1D63">
            <w:pPr>
              <w:pStyle w:val="101"/>
            </w:pPr>
          </w:p>
        </w:tc>
        <w:tc>
          <w:tcPr>
            <w:tcW w:w="417" w:type="pct"/>
            <w:vAlign w:val="center"/>
          </w:tcPr>
          <w:p w14:paraId="0D1EBDC5" w14:textId="77777777" w:rsidR="002E1D63" w:rsidRPr="00A1312F" w:rsidRDefault="002E1D63" w:rsidP="002E1D63">
            <w:pPr>
              <w:pStyle w:val="101"/>
            </w:pPr>
          </w:p>
        </w:tc>
        <w:tc>
          <w:tcPr>
            <w:tcW w:w="413" w:type="pct"/>
            <w:vAlign w:val="center"/>
          </w:tcPr>
          <w:p w14:paraId="6F62D680" w14:textId="52937E29" w:rsidR="002E1D63" w:rsidRPr="00A1312F" w:rsidRDefault="002E1D63" w:rsidP="002E1D63">
            <w:pPr>
              <w:pStyle w:val="101"/>
            </w:pPr>
            <w:r>
              <w:rPr>
                <w:color w:val="000000"/>
              </w:rPr>
              <w:t>Значение параметра endDate должно соответствовать типу данных localDate (ГГГГ-ММ-ДД)</w:t>
            </w:r>
          </w:p>
        </w:tc>
      </w:tr>
      <w:tr w:rsidR="002E1D63" w:rsidRPr="00A1312F" w14:paraId="11ACAFDD" w14:textId="77777777" w:rsidTr="008108C6">
        <w:trPr>
          <w:trHeight w:val="454"/>
        </w:trPr>
        <w:tc>
          <w:tcPr>
            <w:tcW w:w="417" w:type="pct"/>
            <w:vAlign w:val="center"/>
          </w:tcPr>
          <w:p w14:paraId="52337359" w14:textId="7F5BD178" w:rsidR="002E1D63" w:rsidRPr="00A1312F" w:rsidRDefault="002E1D63" w:rsidP="002E1D63">
            <w:pPr>
              <w:pStyle w:val="101"/>
            </w:pPr>
            <w:r>
              <w:rPr>
                <w:color w:val="000000"/>
              </w:rPr>
              <w:lastRenderedPageBreak/>
              <w:t>InsuranceSuspendService.suspendOmsPolicyStart</w:t>
            </w:r>
          </w:p>
        </w:tc>
        <w:tc>
          <w:tcPr>
            <w:tcW w:w="464" w:type="pct"/>
            <w:vAlign w:val="center"/>
          </w:tcPr>
          <w:p w14:paraId="1ADCFE97" w14:textId="007FDBFD" w:rsidR="002E1D63" w:rsidRPr="00A1312F" w:rsidRDefault="002E1D63" w:rsidP="002E1D63">
            <w:pPr>
              <w:pStyle w:val="101"/>
            </w:pPr>
            <w:r>
              <w:rPr>
                <w:color w:val="000000"/>
              </w:rPr>
              <w:t>2.8.МПИ.0024</w:t>
            </w:r>
          </w:p>
        </w:tc>
        <w:tc>
          <w:tcPr>
            <w:tcW w:w="370" w:type="pct"/>
            <w:vAlign w:val="center"/>
          </w:tcPr>
          <w:p w14:paraId="2B1FB7DB" w14:textId="442721E5" w:rsidR="002E1D63" w:rsidRPr="00A1312F" w:rsidRDefault="002E1D63" w:rsidP="002E1D63">
            <w:pPr>
              <w:pStyle w:val="101"/>
            </w:pPr>
            <w:r>
              <w:rPr>
                <w:color w:val="000000"/>
              </w:rPr>
              <w:t>persons.person.milSvc.termInMonths</w:t>
            </w:r>
          </w:p>
        </w:tc>
        <w:tc>
          <w:tcPr>
            <w:tcW w:w="417" w:type="pct"/>
            <w:vAlign w:val="center"/>
          </w:tcPr>
          <w:p w14:paraId="7ADD0D98" w14:textId="77777777" w:rsidR="002E1D63" w:rsidRPr="00A1312F" w:rsidRDefault="002E1D63" w:rsidP="002E1D63">
            <w:pPr>
              <w:pStyle w:val="101"/>
            </w:pPr>
          </w:p>
        </w:tc>
        <w:tc>
          <w:tcPr>
            <w:tcW w:w="417" w:type="pct"/>
            <w:vAlign w:val="center"/>
          </w:tcPr>
          <w:p w14:paraId="0D5F7389" w14:textId="77777777" w:rsidR="002E1D63" w:rsidRPr="00A1312F" w:rsidRDefault="002E1D63" w:rsidP="002E1D63">
            <w:pPr>
              <w:pStyle w:val="101"/>
            </w:pPr>
          </w:p>
        </w:tc>
        <w:tc>
          <w:tcPr>
            <w:tcW w:w="417" w:type="pct"/>
            <w:vAlign w:val="center"/>
          </w:tcPr>
          <w:p w14:paraId="21E0173A" w14:textId="77777777" w:rsidR="002E1D63" w:rsidRPr="00A1312F" w:rsidRDefault="002E1D63" w:rsidP="002E1D63">
            <w:pPr>
              <w:pStyle w:val="101"/>
            </w:pPr>
          </w:p>
        </w:tc>
        <w:tc>
          <w:tcPr>
            <w:tcW w:w="417" w:type="pct"/>
            <w:vAlign w:val="center"/>
          </w:tcPr>
          <w:p w14:paraId="2CE7D859" w14:textId="2C4C35BF" w:rsidR="002E1D63" w:rsidRPr="00A1312F" w:rsidRDefault="002E1D63" w:rsidP="002E1D63">
            <w:pPr>
              <w:pStyle w:val="101"/>
            </w:pPr>
            <w:r>
              <w:rPr>
                <w:color w:val="000000"/>
              </w:rPr>
              <w:t>termInMonths пусто</w:t>
            </w:r>
          </w:p>
        </w:tc>
        <w:tc>
          <w:tcPr>
            <w:tcW w:w="417" w:type="pct"/>
            <w:vAlign w:val="center"/>
          </w:tcPr>
          <w:p w14:paraId="5563A4B9" w14:textId="02B6A061" w:rsidR="002E1D63" w:rsidRPr="00A1312F" w:rsidRDefault="002E1D63" w:rsidP="002E1D63">
            <w:pPr>
              <w:pStyle w:val="101"/>
            </w:pPr>
            <w:r>
              <w:rPr>
                <w:color w:val="000000"/>
              </w:rPr>
              <w:t>Значение не может быть пустым</w:t>
            </w:r>
          </w:p>
        </w:tc>
        <w:tc>
          <w:tcPr>
            <w:tcW w:w="417" w:type="pct"/>
            <w:vAlign w:val="center"/>
          </w:tcPr>
          <w:p w14:paraId="6AB3379A" w14:textId="77777777" w:rsidR="002E1D63" w:rsidRPr="00A1312F" w:rsidRDefault="002E1D63" w:rsidP="002E1D63">
            <w:pPr>
              <w:pStyle w:val="101"/>
            </w:pPr>
          </w:p>
        </w:tc>
        <w:tc>
          <w:tcPr>
            <w:tcW w:w="417" w:type="pct"/>
            <w:vAlign w:val="center"/>
          </w:tcPr>
          <w:p w14:paraId="78690C72" w14:textId="77777777" w:rsidR="002E1D63" w:rsidRPr="00A1312F" w:rsidRDefault="002E1D63" w:rsidP="002E1D63">
            <w:pPr>
              <w:pStyle w:val="101"/>
            </w:pPr>
          </w:p>
        </w:tc>
        <w:tc>
          <w:tcPr>
            <w:tcW w:w="417" w:type="pct"/>
            <w:vAlign w:val="center"/>
          </w:tcPr>
          <w:p w14:paraId="710F7B21" w14:textId="77777777" w:rsidR="002E1D63" w:rsidRPr="00A1312F" w:rsidRDefault="002E1D63" w:rsidP="002E1D63">
            <w:pPr>
              <w:pStyle w:val="101"/>
            </w:pPr>
          </w:p>
        </w:tc>
        <w:tc>
          <w:tcPr>
            <w:tcW w:w="413" w:type="pct"/>
            <w:vAlign w:val="center"/>
          </w:tcPr>
          <w:p w14:paraId="79F39BCB" w14:textId="3333615C" w:rsidR="002E1D63" w:rsidRPr="00A1312F" w:rsidRDefault="002E1D63" w:rsidP="002E1D63">
            <w:pPr>
              <w:pStyle w:val="101"/>
            </w:pPr>
            <w:r>
              <w:rPr>
                <w:color w:val="000000"/>
              </w:rPr>
              <w:t>Параметр termInMonths не может передаваться с пустым значением</w:t>
            </w:r>
          </w:p>
        </w:tc>
      </w:tr>
      <w:tr w:rsidR="002E1D63" w:rsidRPr="00A1312F" w14:paraId="3ABD6659" w14:textId="77777777" w:rsidTr="008108C6">
        <w:trPr>
          <w:trHeight w:val="454"/>
        </w:trPr>
        <w:tc>
          <w:tcPr>
            <w:tcW w:w="417" w:type="pct"/>
            <w:vAlign w:val="center"/>
          </w:tcPr>
          <w:p w14:paraId="28E3612B" w14:textId="552AE223" w:rsidR="002E1D63" w:rsidRPr="00A1312F" w:rsidRDefault="002E1D63" w:rsidP="002E1D63">
            <w:pPr>
              <w:pStyle w:val="101"/>
            </w:pPr>
            <w:r>
              <w:rPr>
                <w:color w:val="000000"/>
              </w:rPr>
              <w:t>InsuranceSuspendService.suspendOmsPolicyStart</w:t>
            </w:r>
          </w:p>
        </w:tc>
        <w:tc>
          <w:tcPr>
            <w:tcW w:w="464" w:type="pct"/>
            <w:vAlign w:val="center"/>
          </w:tcPr>
          <w:p w14:paraId="361364B8" w14:textId="69322FC8" w:rsidR="002E1D63" w:rsidRPr="00A1312F" w:rsidRDefault="002E1D63" w:rsidP="002E1D63">
            <w:pPr>
              <w:pStyle w:val="101"/>
            </w:pPr>
            <w:r>
              <w:rPr>
                <w:color w:val="000000"/>
              </w:rPr>
              <w:t>2.8.МПИ.0025</w:t>
            </w:r>
          </w:p>
        </w:tc>
        <w:tc>
          <w:tcPr>
            <w:tcW w:w="370" w:type="pct"/>
            <w:vAlign w:val="center"/>
          </w:tcPr>
          <w:p w14:paraId="210BC63B" w14:textId="455FE80B" w:rsidR="002E1D63" w:rsidRPr="00A1312F" w:rsidRDefault="002E1D63" w:rsidP="002E1D63">
            <w:pPr>
              <w:pStyle w:val="101"/>
            </w:pPr>
            <w:r>
              <w:rPr>
                <w:color w:val="000000"/>
              </w:rPr>
              <w:t>persons.person.milSvc.termInMonths</w:t>
            </w:r>
          </w:p>
        </w:tc>
        <w:tc>
          <w:tcPr>
            <w:tcW w:w="417" w:type="pct"/>
            <w:vAlign w:val="center"/>
          </w:tcPr>
          <w:p w14:paraId="5BC081AD" w14:textId="77777777" w:rsidR="002E1D63" w:rsidRPr="00A1312F" w:rsidRDefault="002E1D63" w:rsidP="002E1D63">
            <w:pPr>
              <w:pStyle w:val="101"/>
            </w:pPr>
          </w:p>
        </w:tc>
        <w:tc>
          <w:tcPr>
            <w:tcW w:w="417" w:type="pct"/>
            <w:vAlign w:val="center"/>
          </w:tcPr>
          <w:p w14:paraId="033BA530" w14:textId="77777777" w:rsidR="002E1D63" w:rsidRPr="00A1312F" w:rsidRDefault="002E1D63" w:rsidP="002E1D63">
            <w:pPr>
              <w:pStyle w:val="101"/>
            </w:pPr>
          </w:p>
        </w:tc>
        <w:tc>
          <w:tcPr>
            <w:tcW w:w="417" w:type="pct"/>
            <w:vAlign w:val="center"/>
          </w:tcPr>
          <w:p w14:paraId="223CE606" w14:textId="0B55C66A" w:rsidR="002E1D63" w:rsidRPr="00A1312F" w:rsidRDefault="002E1D63" w:rsidP="002E1D63">
            <w:pPr>
              <w:pStyle w:val="101"/>
            </w:pPr>
            <w:r>
              <w:rPr>
                <w:color w:val="000000"/>
              </w:rPr>
              <w:t>не пусто</w:t>
            </w:r>
          </w:p>
        </w:tc>
        <w:tc>
          <w:tcPr>
            <w:tcW w:w="417" w:type="pct"/>
            <w:vAlign w:val="center"/>
          </w:tcPr>
          <w:p w14:paraId="155147E1" w14:textId="74A990DE" w:rsidR="002E1D63" w:rsidRPr="00A1312F" w:rsidRDefault="002E1D63" w:rsidP="002E1D63">
            <w:pPr>
              <w:pStyle w:val="101"/>
            </w:pPr>
            <w:r>
              <w:rPr>
                <w:color w:val="000000"/>
              </w:rPr>
              <w:t>Значение не соответствует типу данных integer</w:t>
            </w:r>
          </w:p>
        </w:tc>
        <w:tc>
          <w:tcPr>
            <w:tcW w:w="417" w:type="pct"/>
            <w:vAlign w:val="center"/>
          </w:tcPr>
          <w:p w14:paraId="6A3F4918" w14:textId="282795FA" w:rsidR="002E1D63" w:rsidRPr="00A1312F" w:rsidRDefault="002E1D63" w:rsidP="002E1D63">
            <w:pPr>
              <w:pStyle w:val="101"/>
            </w:pPr>
            <w:r>
              <w:rPr>
                <w:color w:val="000000"/>
              </w:rPr>
              <w:t>Значение должно соответствовать типу данных integer</w:t>
            </w:r>
          </w:p>
        </w:tc>
        <w:tc>
          <w:tcPr>
            <w:tcW w:w="417" w:type="pct"/>
            <w:vAlign w:val="center"/>
          </w:tcPr>
          <w:p w14:paraId="18E40D11" w14:textId="77777777" w:rsidR="002E1D63" w:rsidRPr="00A1312F" w:rsidRDefault="002E1D63" w:rsidP="002E1D63">
            <w:pPr>
              <w:pStyle w:val="101"/>
            </w:pPr>
          </w:p>
        </w:tc>
        <w:tc>
          <w:tcPr>
            <w:tcW w:w="417" w:type="pct"/>
            <w:vAlign w:val="center"/>
          </w:tcPr>
          <w:p w14:paraId="7FD5F580" w14:textId="77777777" w:rsidR="002E1D63" w:rsidRPr="00A1312F" w:rsidRDefault="002E1D63" w:rsidP="002E1D63">
            <w:pPr>
              <w:pStyle w:val="101"/>
            </w:pPr>
          </w:p>
        </w:tc>
        <w:tc>
          <w:tcPr>
            <w:tcW w:w="417" w:type="pct"/>
            <w:vAlign w:val="center"/>
          </w:tcPr>
          <w:p w14:paraId="4E3835C5" w14:textId="77777777" w:rsidR="002E1D63" w:rsidRPr="00A1312F" w:rsidRDefault="002E1D63" w:rsidP="002E1D63">
            <w:pPr>
              <w:pStyle w:val="101"/>
            </w:pPr>
          </w:p>
        </w:tc>
        <w:tc>
          <w:tcPr>
            <w:tcW w:w="413" w:type="pct"/>
            <w:vAlign w:val="center"/>
          </w:tcPr>
          <w:p w14:paraId="5D73B396" w14:textId="11B15F15" w:rsidR="002E1D63" w:rsidRPr="00A1312F" w:rsidRDefault="002E1D63" w:rsidP="002E1D63">
            <w:pPr>
              <w:pStyle w:val="101"/>
            </w:pPr>
            <w:r>
              <w:rPr>
                <w:color w:val="000000"/>
              </w:rPr>
              <w:t>Значение параметра termInMonths должно соответствовать типу данных integer</w:t>
            </w:r>
          </w:p>
        </w:tc>
      </w:tr>
      <w:tr w:rsidR="002E1D63" w:rsidRPr="00A1312F" w14:paraId="2CABF31F" w14:textId="77777777" w:rsidTr="008108C6">
        <w:trPr>
          <w:trHeight w:val="454"/>
        </w:trPr>
        <w:tc>
          <w:tcPr>
            <w:tcW w:w="417" w:type="pct"/>
            <w:vAlign w:val="center"/>
          </w:tcPr>
          <w:p w14:paraId="0F0C2A8B" w14:textId="5C995223" w:rsidR="002E1D63" w:rsidRPr="00A1312F" w:rsidRDefault="002E1D63" w:rsidP="002E1D63">
            <w:pPr>
              <w:pStyle w:val="101"/>
            </w:pPr>
            <w:r>
              <w:rPr>
                <w:color w:val="000000"/>
              </w:rPr>
              <w:t>InsuranceSuspendService.suspendOmsPolicyStart</w:t>
            </w:r>
          </w:p>
        </w:tc>
        <w:tc>
          <w:tcPr>
            <w:tcW w:w="464" w:type="pct"/>
            <w:vAlign w:val="center"/>
          </w:tcPr>
          <w:p w14:paraId="60C8D18A" w14:textId="00F0FAAF" w:rsidR="002E1D63" w:rsidRPr="00A1312F" w:rsidRDefault="002E1D63" w:rsidP="002E1D63">
            <w:pPr>
              <w:pStyle w:val="101"/>
            </w:pPr>
            <w:r>
              <w:rPr>
                <w:color w:val="000000"/>
              </w:rPr>
              <w:t>2.8.МПИ.0027</w:t>
            </w:r>
          </w:p>
        </w:tc>
        <w:tc>
          <w:tcPr>
            <w:tcW w:w="370" w:type="pct"/>
            <w:vAlign w:val="center"/>
          </w:tcPr>
          <w:p w14:paraId="131B7A12" w14:textId="37CDC99E" w:rsidR="002E1D63" w:rsidRPr="00A1312F" w:rsidRDefault="002E1D63" w:rsidP="002E1D63">
            <w:pPr>
              <w:pStyle w:val="101"/>
            </w:pPr>
            <w:r>
              <w:rPr>
                <w:color w:val="000000"/>
              </w:rPr>
              <w:t>persons.person.personInfo.birthDay</w:t>
            </w:r>
          </w:p>
        </w:tc>
        <w:tc>
          <w:tcPr>
            <w:tcW w:w="417" w:type="pct"/>
            <w:vAlign w:val="center"/>
          </w:tcPr>
          <w:p w14:paraId="2026BD56" w14:textId="77777777" w:rsidR="002E1D63" w:rsidRPr="00A1312F" w:rsidRDefault="002E1D63" w:rsidP="002E1D63">
            <w:pPr>
              <w:pStyle w:val="101"/>
            </w:pPr>
          </w:p>
        </w:tc>
        <w:tc>
          <w:tcPr>
            <w:tcW w:w="417" w:type="pct"/>
            <w:vAlign w:val="center"/>
          </w:tcPr>
          <w:p w14:paraId="093A59F2" w14:textId="77777777" w:rsidR="002E1D63" w:rsidRPr="00A1312F" w:rsidRDefault="002E1D63" w:rsidP="002E1D63">
            <w:pPr>
              <w:pStyle w:val="101"/>
            </w:pPr>
          </w:p>
        </w:tc>
        <w:tc>
          <w:tcPr>
            <w:tcW w:w="417" w:type="pct"/>
            <w:vAlign w:val="center"/>
          </w:tcPr>
          <w:p w14:paraId="1E995A41" w14:textId="6CBC7529" w:rsidR="002E1D63" w:rsidRPr="00A1312F" w:rsidRDefault="002E1D63" w:rsidP="002E1D63">
            <w:pPr>
              <w:pStyle w:val="101"/>
            </w:pPr>
            <w:r>
              <w:rPr>
                <w:color w:val="000000"/>
              </w:rPr>
              <w:t>не пусто</w:t>
            </w:r>
          </w:p>
        </w:tc>
        <w:tc>
          <w:tcPr>
            <w:tcW w:w="417" w:type="pct"/>
            <w:vAlign w:val="center"/>
          </w:tcPr>
          <w:p w14:paraId="7C283212" w14:textId="14E78522" w:rsidR="002E1D63" w:rsidRPr="00A1312F" w:rsidRDefault="002E1D63" w:rsidP="002E1D63">
            <w:pPr>
              <w:pStyle w:val="101"/>
            </w:pPr>
            <w:r>
              <w:rPr>
                <w:color w:val="000000"/>
              </w:rPr>
              <w:t>Значение не принадлежит интервалу [1900-01-01 - ГГГГ-ММ-ДД актуального дня]</w:t>
            </w:r>
          </w:p>
        </w:tc>
        <w:tc>
          <w:tcPr>
            <w:tcW w:w="417" w:type="pct"/>
            <w:vAlign w:val="center"/>
          </w:tcPr>
          <w:p w14:paraId="2D15E12A" w14:textId="10EB17BC" w:rsidR="002E1D63" w:rsidRPr="00A1312F" w:rsidRDefault="002E1D63" w:rsidP="002E1D63">
            <w:pPr>
              <w:pStyle w:val="101"/>
            </w:pPr>
            <w:r>
              <w:rPr>
                <w:color w:val="000000"/>
              </w:rPr>
              <w:t>Значение должно принадлежать интервалу [1900-01-01 - ГГГГ-ММ-ДД актуального дня]</w:t>
            </w:r>
          </w:p>
        </w:tc>
        <w:tc>
          <w:tcPr>
            <w:tcW w:w="417" w:type="pct"/>
            <w:vAlign w:val="center"/>
          </w:tcPr>
          <w:p w14:paraId="3B6BCF37" w14:textId="5697404B" w:rsidR="002E1D63" w:rsidRPr="00A1312F" w:rsidRDefault="002E1D63" w:rsidP="002E1D63">
            <w:pPr>
              <w:pStyle w:val="101"/>
            </w:pPr>
          </w:p>
        </w:tc>
        <w:tc>
          <w:tcPr>
            <w:tcW w:w="417" w:type="pct"/>
            <w:vAlign w:val="center"/>
          </w:tcPr>
          <w:p w14:paraId="31F94B58" w14:textId="32A3F268" w:rsidR="002E1D63" w:rsidRPr="00A1312F" w:rsidRDefault="002E1D63" w:rsidP="002E1D63">
            <w:pPr>
              <w:pStyle w:val="101"/>
            </w:pPr>
          </w:p>
        </w:tc>
        <w:tc>
          <w:tcPr>
            <w:tcW w:w="417" w:type="pct"/>
            <w:vAlign w:val="center"/>
          </w:tcPr>
          <w:p w14:paraId="43CC4B0E" w14:textId="77777777" w:rsidR="002E1D63" w:rsidRPr="00A1312F" w:rsidRDefault="002E1D63" w:rsidP="002E1D63">
            <w:pPr>
              <w:pStyle w:val="101"/>
            </w:pPr>
          </w:p>
        </w:tc>
        <w:tc>
          <w:tcPr>
            <w:tcW w:w="413" w:type="pct"/>
            <w:vAlign w:val="center"/>
          </w:tcPr>
          <w:p w14:paraId="0F683AFF" w14:textId="25FA4B7C" w:rsidR="002E1D63" w:rsidRPr="00A1312F" w:rsidRDefault="002E1D63" w:rsidP="002E1D63">
            <w:pPr>
              <w:pStyle w:val="101"/>
            </w:pPr>
            <w:r>
              <w:rPr>
                <w:color w:val="000000"/>
              </w:rPr>
              <w:t>Значение параметра birthDay должно принадлежать интервалу с 1900-01-01 по дату актуального дня</w:t>
            </w:r>
          </w:p>
        </w:tc>
      </w:tr>
      <w:tr w:rsidR="002E1D63" w:rsidRPr="00A1312F" w14:paraId="49FCF7B4" w14:textId="77777777" w:rsidTr="008108C6">
        <w:trPr>
          <w:trHeight w:val="454"/>
        </w:trPr>
        <w:tc>
          <w:tcPr>
            <w:tcW w:w="417" w:type="pct"/>
            <w:vAlign w:val="center"/>
          </w:tcPr>
          <w:p w14:paraId="5B9AC5BA" w14:textId="0E2E92C4" w:rsidR="002E1D63" w:rsidRPr="00A1312F" w:rsidRDefault="002E1D63" w:rsidP="002E1D63">
            <w:pPr>
              <w:pStyle w:val="101"/>
            </w:pPr>
            <w:r>
              <w:rPr>
                <w:color w:val="000000"/>
              </w:rPr>
              <w:t>InsuranceSuspendService.suspendOmsPolicyStart</w:t>
            </w:r>
          </w:p>
        </w:tc>
        <w:tc>
          <w:tcPr>
            <w:tcW w:w="464" w:type="pct"/>
            <w:vAlign w:val="center"/>
          </w:tcPr>
          <w:p w14:paraId="5BA045C3" w14:textId="2BC11DF4" w:rsidR="002E1D63" w:rsidRPr="00A1312F" w:rsidRDefault="002E1D63" w:rsidP="002E1D63">
            <w:pPr>
              <w:pStyle w:val="101"/>
            </w:pPr>
            <w:r>
              <w:rPr>
                <w:color w:val="000000"/>
              </w:rPr>
              <w:t>2.8.МПИ.0028</w:t>
            </w:r>
          </w:p>
        </w:tc>
        <w:tc>
          <w:tcPr>
            <w:tcW w:w="370" w:type="pct"/>
            <w:vAlign w:val="center"/>
          </w:tcPr>
          <w:p w14:paraId="2EA137D6" w14:textId="2AA6EEB0" w:rsidR="002E1D63" w:rsidRPr="00A1312F" w:rsidRDefault="002E1D63" w:rsidP="002E1D63">
            <w:pPr>
              <w:pStyle w:val="101"/>
            </w:pPr>
            <w:r>
              <w:rPr>
                <w:color w:val="000000"/>
              </w:rPr>
              <w:t>persons.person.dudl</w:t>
            </w:r>
          </w:p>
        </w:tc>
        <w:tc>
          <w:tcPr>
            <w:tcW w:w="417" w:type="pct"/>
            <w:vAlign w:val="center"/>
          </w:tcPr>
          <w:p w14:paraId="79E7D917" w14:textId="77777777" w:rsidR="002E1D63" w:rsidRPr="00A1312F" w:rsidRDefault="002E1D63" w:rsidP="002E1D63">
            <w:pPr>
              <w:pStyle w:val="101"/>
            </w:pPr>
          </w:p>
        </w:tc>
        <w:tc>
          <w:tcPr>
            <w:tcW w:w="417" w:type="pct"/>
            <w:vAlign w:val="center"/>
          </w:tcPr>
          <w:p w14:paraId="4E804B14" w14:textId="77777777" w:rsidR="002E1D63" w:rsidRPr="00A1312F" w:rsidRDefault="002E1D63" w:rsidP="002E1D63">
            <w:pPr>
              <w:pStyle w:val="101"/>
            </w:pPr>
          </w:p>
        </w:tc>
        <w:tc>
          <w:tcPr>
            <w:tcW w:w="417" w:type="pct"/>
            <w:vAlign w:val="center"/>
          </w:tcPr>
          <w:p w14:paraId="2ACD24B2" w14:textId="1E8EF649" w:rsidR="002E1D63" w:rsidRPr="00A1312F" w:rsidRDefault="002E1D63" w:rsidP="002E1D63">
            <w:pPr>
              <w:pStyle w:val="101"/>
            </w:pPr>
          </w:p>
        </w:tc>
        <w:tc>
          <w:tcPr>
            <w:tcW w:w="417" w:type="pct"/>
            <w:vAlign w:val="center"/>
          </w:tcPr>
          <w:p w14:paraId="1B057FC2" w14:textId="611F8FA1" w:rsidR="002E1D63" w:rsidRPr="00A1312F" w:rsidRDefault="002E1D63" w:rsidP="002E1D63">
            <w:pPr>
              <w:pStyle w:val="101"/>
            </w:pPr>
            <w:r>
              <w:rPr>
                <w:color w:val="000000"/>
              </w:rPr>
              <w:t>dudl пусто</w:t>
            </w:r>
          </w:p>
        </w:tc>
        <w:tc>
          <w:tcPr>
            <w:tcW w:w="417" w:type="pct"/>
            <w:vAlign w:val="center"/>
          </w:tcPr>
          <w:p w14:paraId="3D02E6B4" w14:textId="12D60E73" w:rsidR="002E1D63" w:rsidRPr="00A1312F" w:rsidRDefault="002E1D63" w:rsidP="002E1D63">
            <w:pPr>
              <w:pStyle w:val="101"/>
            </w:pPr>
            <w:r>
              <w:rPr>
                <w:color w:val="000000"/>
              </w:rPr>
              <w:t>Значение не может быть пустым</w:t>
            </w:r>
          </w:p>
        </w:tc>
        <w:tc>
          <w:tcPr>
            <w:tcW w:w="417" w:type="pct"/>
            <w:vAlign w:val="center"/>
          </w:tcPr>
          <w:p w14:paraId="33596E31" w14:textId="77777777" w:rsidR="002E1D63" w:rsidRPr="00A1312F" w:rsidRDefault="002E1D63" w:rsidP="002E1D63">
            <w:pPr>
              <w:pStyle w:val="101"/>
            </w:pPr>
          </w:p>
        </w:tc>
        <w:tc>
          <w:tcPr>
            <w:tcW w:w="417" w:type="pct"/>
            <w:vAlign w:val="center"/>
          </w:tcPr>
          <w:p w14:paraId="08E52FBC" w14:textId="77777777" w:rsidR="002E1D63" w:rsidRPr="00A1312F" w:rsidRDefault="002E1D63" w:rsidP="002E1D63">
            <w:pPr>
              <w:pStyle w:val="101"/>
            </w:pPr>
          </w:p>
        </w:tc>
        <w:tc>
          <w:tcPr>
            <w:tcW w:w="417" w:type="pct"/>
            <w:vAlign w:val="center"/>
          </w:tcPr>
          <w:p w14:paraId="5B650248" w14:textId="77777777" w:rsidR="002E1D63" w:rsidRPr="00A1312F" w:rsidRDefault="002E1D63" w:rsidP="002E1D63">
            <w:pPr>
              <w:pStyle w:val="101"/>
            </w:pPr>
          </w:p>
        </w:tc>
        <w:tc>
          <w:tcPr>
            <w:tcW w:w="413" w:type="pct"/>
            <w:vAlign w:val="center"/>
          </w:tcPr>
          <w:p w14:paraId="4D156CD5" w14:textId="38F50807" w:rsidR="002E1D63" w:rsidRPr="00A1312F" w:rsidRDefault="002E1D63" w:rsidP="002E1D63">
            <w:pPr>
              <w:pStyle w:val="101"/>
            </w:pPr>
            <w:r>
              <w:rPr>
                <w:color w:val="000000"/>
              </w:rPr>
              <w:t>Параметр dudl не может передаваться с пустым значением</w:t>
            </w:r>
          </w:p>
        </w:tc>
      </w:tr>
      <w:tr w:rsidR="002E1D63" w:rsidRPr="00A1312F" w14:paraId="1CA76D78" w14:textId="77777777" w:rsidTr="008108C6">
        <w:trPr>
          <w:trHeight w:val="454"/>
        </w:trPr>
        <w:tc>
          <w:tcPr>
            <w:tcW w:w="417" w:type="pct"/>
            <w:vAlign w:val="center"/>
          </w:tcPr>
          <w:p w14:paraId="08B78372" w14:textId="2B41BB80" w:rsidR="002E1D63" w:rsidRPr="00A1312F" w:rsidRDefault="002E1D63" w:rsidP="002E1D63">
            <w:pPr>
              <w:pStyle w:val="101"/>
            </w:pPr>
            <w:r>
              <w:rPr>
                <w:color w:val="000000"/>
              </w:rPr>
              <w:t>InsuranceSuspendService.suspendOmsPolicyPoll</w:t>
            </w:r>
          </w:p>
        </w:tc>
        <w:tc>
          <w:tcPr>
            <w:tcW w:w="464" w:type="pct"/>
            <w:vAlign w:val="center"/>
          </w:tcPr>
          <w:p w14:paraId="033A51BB" w14:textId="13C2F7DE" w:rsidR="002E1D63" w:rsidRPr="00A1312F" w:rsidRDefault="002E1D63" w:rsidP="002E1D63">
            <w:pPr>
              <w:pStyle w:val="101"/>
            </w:pPr>
            <w:r>
              <w:rPr>
                <w:color w:val="000000"/>
              </w:rPr>
              <w:t>2.8.МПИ.0036</w:t>
            </w:r>
          </w:p>
        </w:tc>
        <w:tc>
          <w:tcPr>
            <w:tcW w:w="370" w:type="pct"/>
            <w:vAlign w:val="center"/>
          </w:tcPr>
          <w:p w14:paraId="6F5E37F1" w14:textId="39ABB55F" w:rsidR="002E1D63" w:rsidRPr="00A1312F" w:rsidRDefault="002E1D63" w:rsidP="002E1D63">
            <w:pPr>
              <w:pStyle w:val="101"/>
            </w:pPr>
            <w:r>
              <w:rPr>
                <w:color w:val="000000"/>
              </w:rPr>
              <w:t>opToken</w:t>
            </w:r>
          </w:p>
        </w:tc>
        <w:tc>
          <w:tcPr>
            <w:tcW w:w="417" w:type="pct"/>
            <w:vAlign w:val="center"/>
          </w:tcPr>
          <w:p w14:paraId="0C94FD8F" w14:textId="77777777" w:rsidR="002E1D63" w:rsidRPr="00A1312F" w:rsidRDefault="002E1D63" w:rsidP="002E1D63">
            <w:pPr>
              <w:pStyle w:val="101"/>
            </w:pPr>
          </w:p>
        </w:tc>
        <w:tc>
          <w:tcPr>
            <w:tcW w:w="417" w:type="pct"/>
            <w:vAlign w:val="center"/>
          </w:tcPr>
          <w:p w14:paraId="4AD01BCF" w14:textId="77777777" w:rsidR="002E1D63" w:rsidRPr="00A1312F" w:rsidRDefault="002E1D63" w:rsidP="002E1D63">
            <w:pPr>
              <w:pStyle w:val="101"/>
            </w:pPr>
          </w:p>
        </w:tc>
        <w:tc>
          <w:tcPr>
            <w:tcW w:w="417" w:type="pct"/>
            <w:vAlign w:val="center"/>
          </w:tcPr>
          <w:p w14:paraId="2CC7AB44" w14:textId="0B59E06C" w:rsidR="002E1D63" w:rsidRPr="00A1312F" w:rsidRDefault="002E1D63" w:rsidP="002E1D63">
            <w:pPr>
              <w:pStyle w:val="101"/>
            </w:pPr>
            <w:r>
              <w:rPr>
                <w:color w:val="000000"/>
              </w:rPr>
              <w:t>не пусто</w:t>
            </w:r>
          </w:p>
        </w:tc>
        <w:tc>
          <w:tcPr>
            <w:tcW w:w="417" w:type="pct"/>
            <w:vAlign w:val="center"/>
          </w:tcPr>
          <w:p w14:paraId="03022C18" w14:textId="120339B9" w:rsidR="002E1D63" w:rsidRPr="00A1312F" w:rsidRDefault="002E1D63" w:rsidP="002E1D63">
            <w:pPr>
              <w:pStyle w:val="101"/>
            </w:pPr>
            <w:r>
              <w:rPr>
                <w:color w:val="000000"/>
              </w:rPr>
              <w:t>не найдена операция с запрашивае</w:t>
            </w:r>
            <w:r>
              <w:rPr>
                <w:color w:val="000000"/>
              </w:rPr>
              <w:lastRenderedPageBreak/>
              <w:t>мым opToken  </w:t>
            </w:r>
          </w:p>
        </w:tc>
        <w:tc>
          <w:tcPr>
            <w:tcW w:w="417" w:type="pct"/>
            <w:vAlign w:val="center"/>
          </w:tcPr>
          <w:p w14:paraId="056246C6" w14:textId="20CA214F" w:rsidR="002E1D63" w:rsidRPr="00A1312F" w:rsidRDefault="002E1D63" w:rsidP="002E1D63">
            <w:pPr>
              <w:pStyle w:val="101"/>
            </w:pPr>
            <w:r>
              <w:rPr>
                <w:color w:val="000000"/>
              </w:rPr>
              <w:lastRenderedPageBreak/>
              <w:t xml:space="preserve">Запрашиваемый opToken должен </w:t>
            </w:r>
            <w:r>
              <w:rPr>
                <w:color w:val="000000"/>
              </w:rPr>
              <w:lastRenderedPageBreak/>
              <w:t>совпадать с токеном имеющейся операции</w:t>
            </w:r>
          </w:p>
        </w:tc>
        <w:tc>
          <w:tcPr>
            <w:tcW w:w="417" w:type="pct"/>
            <w:vAlign w:val="center"/>
          </w:tcPr>
          <w:p w14:paraId="2641DA4C" w14:textId="77777777" w:rsidR="002E1D63" w:rsidRPr="00A1312F" w:rsidRDefault="002E1D63" w:rsidP="002E1D63">
            <w:pPr>
              <w:pStyle w:val="101"/>
            </w:pPr>
          </w:p>
        </w:tc>
        <w:tc>
          <w:tcPr>
            <w:tcW w:w="417" w:type="pct"/>
            <w:vAlign w:val="center"/>
          </w:tcPr>
          <w:p w14:paraId="47606134" w14:textId="77777777" w:rsidR="002E1D63" w:rsidRPr="00A1312F" w:rsidRDefault="002E1D63" w:rsidP="002E1D63">
            <w:pPr>
              <w:pStyle w:val="101"/>
            </w:pPr>
          </w:p>
        </w:tc>
        <w:tc>
          <w:tcPr>
            <w:tcW w:w="417" w:type="pct"/>
            <w:vAlign w:val="center"/>
          </w:tcPr>
          <w:p w14:paraId="577DDD0C" w14:textId="77777777" w:rsidR="002E1D63" w:rsidRPr="00A1312F" w:rsidRDefault="002E1D63" w:rsidP="002E1D63">
            <w:pPr>
              <w:pStyle w:val="101"/>
            </w:pPr>
          </w:p>
        </w:tc>
        <w:tc>
          <w:tcPr>
            <w:tcW w:w="413" w:type="pct"/>
            <w:vAlign w:val="center"/>
          </w:tcPr>
          <w:p w14:paraId="1295ECBB" w14:textId="056CA8E6" w:rsidR="002E1D63" w:rsidRPr="00A1312F" w:rsidRDefault="002E1D63" w:rsidP="002E1D63">
            <w:pPr>
              <w:pStyle w:val="101"/>
            </w:pPr>
            <w:r>
              <w:rPr>
                <w:color w:val="000000"/>
              </w:rPr>
              <w:t xml:space="preserve">Запрашиваемый opToken должен </w:t>
            </w:r>
            <w:r>
              <w:rPr>
                <w:color w:val="000000"/>
              </w:rPr>
              <w:lastRenderedPageBreak/>
              <w:t>совпадать с токеном имеющейся операции</w:t>
            </w:r>
          </w:p>
        </w:tc>
      </w:tr>
      <w:tr w:rsidR="002E1D63" w:rsidRPr="00A1312F" w14:paraId="2E770D71" w14:textId="77777777" w:rsidTr="008108C6">
        <w:trPr>
          <w:trHeight w:val="454"/>
        </w:trPr>
        <w:tc>
          <w:tcPr>
            <w:tcW w:w="417" w:type="pct"/>
            <w:vAlign w:val="center"/>
          </w:tcPr>
          <w:p w14:paraId="5E1F5C86" w14:textId="349820D3" w:rsidR="002E1D63" w:rsidRPr="00A1312F" w:rsidRDefault="002E1D63" w:rsidP="002E1D63">
            <w:pPr>
              <w:pStyle w:val="101"/>
            </w:pPr>
            <w:r>
              <w:rPr>
                <w:color w:val="000000"/>
              </w:rPr>
              <w:lastRenderedPageBreak/>
              <w:t>InsuranceSuspendService.suspendOmsPolicyStart</w:t>
            </w:r>
          </w:p>
        </w:tc>
        <w:tc>
          <w:tcPr>
            <w:tcW w:w="464" w:type="pct"/>
            <w:vAlign w:val="center"/>
          </w:tcPr>
          <w:p w14:paraId="742D68E7" w14:textId="4B300B01" w:rsidR="002E1D63" w:rsidRPr="00A1312F" w:rsidRDefault="002E1D63" w:rsidP="002E1D63">
            <w:pPr>
              <w:pStyle w:val="101"/>
            </w:pPr>
            <w:r>
              <w:rPr>
                <w:color w:val="000000"/>
              </w:rPr>
              <w:t>2.8.МПИ.0037</w:t>
            </w:r>
          </w:p>
        </w:tc>
        <w:tc>
          <w:tcPr>
            <w:tcW w:w="370" w:type="pct"/>
            <w:vAlign w:val="center"/>
          </w:tcPr>
          <w:p w14:paraId="0D1E5929" w14:textId="0D2302BA" w:rsidR="002E1D63" w:rsidRPr="00A1312F" w:rsidRDefault="002E1D63" w:rsidP="002E1D63">
            <w:pPr>
              <w:pStyle w:val="101"/>
            </w:pPr>
            <w:r>
              <w:rPr>
                <w:color w:val="000000"/>
              </w:rPr>
              <w:t>persons.person.localPersonIndex</w:t>
            </w:r>
          </w:p>
        </w:tc>
        <w:tc>
          <w:tcPr>
            <w:tcW w:w="417" w:type="pct"/>
            <w:vAlign w:val="center"/>
          </w:tcPr>
          <w:p w14:paraId="604F3B75" w14:textId="77777777" w:rsidR="002E1D63" w:rsidRPr="00A1312F" w:rsidRDefault="002E1D63" w:rsidP="002E1D63">
            <w:pPr>
              <w:pStyle w:val="101"/>
            </w:pPr>
          </w:p>
        </w:tc>
        <w:tc>
          <w:tcPr>
            <w:tcW w:w="417" w:type="pct"/>
            <w:vAlign w:val="center"/>
          </w:tcPr>
          <w:p w14:paraId="5AA8CEDE" w14:textId="77777777" w:rsidR="002E1D63" w:rsidRPr="00A1312F" w:rsidRDefault="002E1D63" w:rsidP="002E1D63">
            <w:pPr>
              <w:pStyle w:val="101"/>
            </w:pPr>
          </w:p>
        </w:tc>
        <w:tc>
          <w:tcPr>
            <w:tcW w:w="417" w:type="pct"/>
            <w:vAlign w:val="center"/>
          </w:tcPr>
          <w:p w14:paraId="191512E9" w14:textId="1AA28CE6" w:rsidR="002E1D63" w:rsidRPr="00A1312F" w:rsidRDefault="002E1D63" w:rsidP="002E1D63">
            <w:pPr>
              <w:pStyle w:val="101"/>
            </w:pPr>
          </w:p>
        </w:tc>
        <w:tc>
          <w:tcPr>
            <w:tcW w:w="417" w:type="pct"/>
            <w:vAlign w:val="center"/>
          </w:tcPr>
          <w:p w14:paraId="58833C93" w14:textId="132C597D" w:rsidR="002E1D63" w:rsidRPr="00A1312F" w:rsidRDefault="002E1D63" w:rsidP="002E1D63">
            <w:pPr>
              <w:pStyle w:val="101"/>
            </w:pPr>
            <w:r>
              <w:rPr>
                <w:color w:val="000000"/>
              </w:rPr>
              <w:t>localPersonIndex пусто</w:t>
            </w:r>
          </w:p>
        </w:tc>
        <w:tc>
          <w:tcPr>
            <w:tcW w:w="417" w:type="pct"/>
            <w:vAlign w:val="center"/>
          </w:tcPr>
          <w:p w14:paraId="3DB7BBA1" w14:textId="2771C191" w:rsidR="002E1D63" w:rsidRPr="00A1312F" w:rsidRDefault="002E1D63" w:rsidP="002E1D63">
            <w:pPr>
              <w:pStyle w:val="101"/>
            </w:pPr>
            <w:r>
              <w:rPr>
                <w:color w:val="000000"/>
              </w:rPr>
              <w:t>Значение не может быть пустым</w:t>
            </w:r>
          </w:p>
        </w:tc>
        <w:tc>
          <w:tcPr>
            <w:tcW w:w="417" w:type="pct"/>
            <w:vAlign w:val="center"/>
          </w:tcPr>
          <w:p w14:paraId="4CA5DC5D" w14:textId="77777777" w:rsidR="002E1D63" w:rsidRPr="00A1312F" w:rsidRDefault="002E1D63" w:rsidP="002E1D63">
            <w:pPr>
              <w:pStyle w:val="101"/>
            </w:pPr>
          </w:p>
        </w:tc>
        <w:tc>
          <w:tcPr>
            <w:tcW w:w="417" w:type="pct"/>
            <w:vAlign w:val="center"/>
          </w:tcPr>
          <w:p w14:paraId="1203C390" w14:textId="77777777" w:rsidR="002E1D63" w:rsidRPr="00A1312F" w:rsidRDefault="002E1D63" w:rsidP="002E1D63">
            <w:pPr>
              <w:pStyle w:val="101"/>
            </w:pPr>
          </w:p>
        </w:tc>
        <w:tc>
          <w:tcPr>
            <w:tcW w:w="417" w:type="pct"/>
            <w:vAlign w:val="center"/>
          </w:tcPr>
          <w:p w14:paraId="357234BE" w14:textId="77777777" w:rsidR="002E1D63" w:rsidRPr="00A1312F" w:rsidRDefault="002E1D63" w:rsidP="002E1D63">
            <w:pPr>
              <w:pStyle w:val="101"/>
            </w:pPr>
          </w:p>
        </w:tc>
        <w:tc>
          <w:tcPr>
            <w:tcW w:w="413" w:type="pct"/>
            <w:vAlign w:val="center"/>
          </w:tcPr>
          <w:p w14:paraId="795E3729" w14:textId="521B9125" w:rsidR="002E1D63" w:rsidRPr="00A1312F" w:rsidRDefault="002E1D63" w:rsidP="002E1D63">
            <w:pPr>
              <w:pStyle w:val="101"/>
            </w:pPr>
            <w:r>
              <w:rPr>
                <w:color w:val="000000"/>
              </w:rPr>
              <w:t>Параметр localPersonIndex не может передаваться с пустым значением</w:t>
            </w:r>
          </w:p>
        </w:tc>
      </w:tr>
      <w:tr w:rsidR="002E1D63" w:rsidRPr="00A1312F" w14:paraId="20786E5F" w14:textId="77777777" w:rsidTr="008108C6">
        <w:trPr>
          <w:trHeight w:val="454"/>
        </w:trPr>
        <w:tc>
          <w:tcPr>
            <w:tcW w:w="417" w:type="pct"/>
            <w:vAlign w:val="center"/>
          </w:tcPr>
          <w:p w14:paraId="284B711C" w14:textId="069C1E7F" w:rsidR="002E1D63" w:rsidRPr="00A1312F" w:rsidRDefault="002E1D63" w:rsidP="002E1D63">
            <w:pPr>
              <w:pStyle w:val="101"/>
            </w:pPr>
            <w:r>
              <w:rPr>
                <w:color w:val="000000"/>
              </w:rPr>
              <w:t>InsuranceSuspendService.suspendOmsPolicyStart</w:t>
            </w:r>
          </w:p>
        </w:tc>
        <w:tc>
          <w:tcPr>
            <w:tcW w:w="464" w:type="pct"/>
            <w:vAlign w:val="center"/>
          </w:tcPr>
          <w:p w14:paraId="713EF677" w14:textId="2E4AB0C0" w:rsidR="002E1D63" w:rsidRPr="00A1312F" w:rsidRDefault="002E1D63" w:rsidP="002E1D63">
            <w:pPr>
              <w:pStyle w:val="101"/>
            </w:pPr>
            <w:r>
              <w:rPr>
                <w:color w:val="000000"/>
              </w:rPr>
              <w:t>2.8.МПИ.0038</w:t>
            </w:r>
          </w:p>
        </w:tc>
        <w:tc>
          <w:tcPr>
            <w:tcW w:w="370" w:type="pct"/>
            <w:vAlign w:val="center"/>
          </w:tcPr>
          <w:p w14:paraId="17823562" w14:textId="026B7B96" w:rsidR="002E1D63" w:rsidRPr="00A1312F" w:rsidRDefault="002E1D63" w:rsidP="002E1D63">
            <w:pPr>
              <w:pStyle w:val="101"/>
            </w:pPr>
            <w:r>
              <w:rPr>
                <w:color w:val="000000"/>
              </w:rPr>
              <w:t>persons.person.localPersonIndex</w:t>
            </w:r>
          </w:p>
        </w:tc>
        <w:tc>
          <w:tcPr>
            <w:tcW w:w="417" w:type="pct"/>
            <w:vAlign w:val="center"/>
          </w:tcPr>
          <w:p w14:paraId="7946B7B5" w14:textId="77777777" w:rsidR="002E1D63" w:rsidRPr="00A1312F" w:rsidRDefault="002E1D63" w:rsidP="002E1D63">
            <w:pPr>
              <w:pStyle w:val="101"/>
            </w:pPr>
          </w:p>
        </w:tc>
        <w:tc>
          <w:tcPr>
            <w:tcW w:w="417" w:type="pct"/>
            <w:vAlign w:val="center"/>
          </w:tcPr>
          <w:p w14:paraId="2902830E" w14:textId="77777777" w:rsidR="002E1D63" w:rsidRPr="00A1312F" w:rsidRDefault="002E1D63" w:rsidP="002E1D63">
            <w:pPr>
              <w:pStyle w:val="101"/>
            </w:pPr>
          </w:p>
        </w:tc>
        <w:tc>
          <w:tcPr>
            <w:tcW w:w="417" w:type="pct"/>
            <w:vAlign w:val="center"/>
          </w:tcPr>
          <w:p w14:paraId="606A83EE" w14:textId="7070E80E" w:rsidR="002E1D63" w:rsidRPr="00A1312F" w:rsidRDefault="002E1D63" w:rsidP="002E1D63">
            <w:pPr>
              <w:pStyle w:val="101"/>
            </w:pPr>
            <w:r>
              <w:rPr>
                <w:color w:val="000000"/>
              </w:rPr>
              <w:t>не пусто</w:t>
            </w:r>
          </w:p>
        </w:tc>
        <w:tc>
          <w:tcPr>
            <w:tcW w:w="417" w:type="pct"/>
            <w:vAlign w:val="center"/>
          </w:tcPr>
          <w:p w14:paraId="7154251D" w14:textId="368354A1" w:rsidR="002E1D63" w:rsidRPr="00A1312F" w:rsidRDefault="002E1D63" w:rsidP="002E1D63">
            <w:pPr>
              <w:pStyle w:val="101"/>
            </w:pPr>
            <w:r>
              <w:rPr>
                <w:color w:val="000000"/>
              </w:rPr>
              <w:t>В запросе передано одно и то же значение параметра localPersonIndex для &gt; 1 персоны</w:t>
            </w:r>
          </w:p>
        </w:tc>
        <w:tc>
          <w:tcPr>
            <w:tcW w:w="417" w:type="pct"/>
            <w:vAlign w:val="center"/>
          </w:tcPr>
          <w:p w14:paraId="4420B9B4" w14:textId="6752727D" w:rsidR="002E1D63" w:rsidRPr="00A1312F" w:rsidRDefault="002E1D63" w:rsidP="002E1D63">
            <w:pPr>
              <w:pStyle w:val="101"/>
            </w:pPr>
            <w:r>
              <w:rPr>
                <w:color w:val="000000"/>
              </w:rPr>
              <w:t>Одно значение параметра localPersonIndex может передаваться только для одной персоны</w:t>
            </w:r>
          </w:p>
        </w:tc>
        <w:tc>
          <w:tcPr>
            <w:tcW w:w="417" w:type="pct"/>
            <w:vAlign w:val="center"/>
          </w:tcPr>
          <w:p w14:paraId="36810515" w14:textId="77777777" w:rsidR="002E1D63" w:rsidRPr="00A1312F" w:rsidRDefault="002E1D63" w:rsidP="002E1D63">
            <w:pPr>
              <w:pStyle w:val="101"/>
            </w:pPr>
          </w:p>
        </w:tc>
        <w:tc>
          <w:tcPr>
            <w:tcW w:w="417" w:type="pct"/>
            <w:vAlign w:val="center"/>
          </w:tcPr>
          <w:p w14:paraId="0EACD68A" w14:textId="77777777" w:rsidR="002E1D63" w:rsidRPr="00A1312F" w:rsidRDefault="002E1D63" w:rsidP="002E1D63">
            <w:pPr>
              <w:pStyle w:val="101"/>
            </w:pPr>
          </w:p>
        </w:tc>
        <w:tc>
          <w:tcPr>
            <w:tcW w:w="417" w:type="pct"/>
            <w:vAlign w:val="center"/>
          </w:tcPr>
          <w:p w14:paraId="17AF32CB" w14:textId="77777777" w:rsidR="002E1D63" w:rsidRPr="00A1312F" w:rsidRDefault="002E1D63" w:rsidP="002E1D63">
            <w:pPr>
              <w:pStyle w:val="101"/>
            </w:pPr>
          </w:p>
        </w:tc>
        <w:tc>
          <w:tcPr>
            <w:tcW w:w="413" w:type="pct"/>
            <w:vAlign w:val="center"/>
          </w:tcPr>
          <w:p w14:paraId="373C543D" w14:textId="60FF029F" w:rsidR="002E1D63" w:rsidRPr="00A1312F" w:rsidRDefault="002E1D63" w:rsidP="002E1D63">
            <w:pPr>
              <w:pStyle w:val="101"/>
            </w:pPr>
            <w:r>
              <w:rPr>
                <w:color w:val="000000"/>
              </w:rPr>
              <w:t>Одно значение параметра localPersonIndex не может передаваться для нескольких персон </w:t>
            </w:r>
          </w:p>
        </w:tc>
      </w:tr>
      <w:tr w:rsidR="002E1D63" w:rsidRPr="00A1312F" w14:paraId="07DABEA2" w14:textId="77777777" w:rsidTr="008108C6">
        <w:trPr>
          <w:trHeight w:val="454"/>
        </w:trPr>
        <w:tc>
          <w:tcPr>
            <w:tcW w:w="417" w:type="pct"/>
            <w:vAlign w:val="center"/>
          </w:tcPr>
          <w:p w14:paraId="472EED8E" w14:textId="3214661A" w:rsidR="002E1D63" w:rsidRPr="00A1312F" w:rsidRDefault="002E1D63" w:rsidP="002E1D63">
            <w:pPr>
              <w:pStyle w:val="101"/>
            </w:pPr>
            <w:r>
              <w:rPr>
                <w:color w:val="000000"/>
              </w:rPr>
              <w:t>InsuranceSuspendService.suspendOmsPolicyPoll</w:t>
            </w:r>
          </w:p>
        </w:tc>
        <w:tc>
          <w:tcPr>
            <w:tcW w:w="464" w:type="pct"/>
            <w:vAlign w:val="center"/>
          </w:tcPr>
          <w:p w14:paraId="6E5C3F85" w14:textId="539DD334" w:rsidR="002E1D63" w:rsidRPr="00A1312F" w:rsidRDefault="002E1D63" w:rsidP="002E1D63">
            <w:pPr>
              <w:pStyle w:val="101"/>
            </w:pPr>
            <w:r>
              <w:rPr>
                <w:color w:val="000000"/>
              </w:rPr>
              <w:t>2.8.МПИ.0039</w:t>
            </w:r>
          </w:p>
        </w:tc>
        <w:tc>
          <w:tcPr>
            <w:tcW w:w="370" w:type="pct"/>
            <w:vAlign w:val="center"/>
          </w:tcPr>
          <w:p w14:paraId="63FDB079" w14:textId="68BC50F9" w:rsidR="002E1D63" w:rsidRPr="00A1312F" w:rsidRDefault="002E1D63" w:rsidP="002E1D63">
            <w:pPr>
              <w:pStyle w:val="101"/>
            </w:pPr>
            <w:r>
              <w:rPr>
                <w:color w:val="000000"/>
              </w:rPr>
              <w:t>externalRequestId</w:t>
            </w:r>
          </w:p>
        </w:tc>
        <w:tc>
          <w:tcPr>
            <w:tcW w:w="417" w:type="pct"/>
            <w:vAlign w:val="center"/>
          </w:tcPr>
          <w:p w14:paraId="1668062C" w14:textId="77777777" w:rsidR="002E1D63" w:rsidRPr="00A1312F" w:rsidRDefault="002E1D63" w:rsidP="002E1D63">
            <w:pPr>
              <w:pStyle w:val="101"/>
            </w:pPr>
          </w:p>
        </w:tc>
        <w:tc>
          <w:tcPr>
            <w:tcW w:w="417" w:type="pct"/>
            <w:vAlign w:val="center"/>
          </w:tcPr>
          <w:p w14:paraId="2FC19543" w14:textId="77777777" w:rsidR="002E1D63" w:rsidRPr="00A1312F" w:rsidRDefault="002E1D63" w:rsidP="002E1D63">
            <w:pPr>
              <w:pStyle w:val="101"/>
            </w:pPr>
          </w:p>
        </w:tc>
        <w:tc>
          <w:tcPr>
            <w:tcW w:w="417" w:type="pct"/>
            <w:vAlign w:val="center"/>
          </w:tcPr>
          <w:p w14:paraId="3087E58F" w14:textId="35CCC4BF" w:rsidR="002E1D63" w:rsidRPr="00A1312F" w:rsidRDefault="002E1D63" w:rsidP="002E1D63">
            <w:pPr>
              <w:pStyle w:val="101"/>
            </w:pPr>
          </w:p>
        </w:tc>
        <w:tc>
          <w:tcPr>
            <w:tcW w:w="417" w:type="pct"/>
            <w:vAlign w:val="center"/>
          </w:tcPr>
          <w:p w14:paraId="687E7DF5" w14:textId="1B7B4D8E" w:rsidR="002E1D63" w:rsidRPr="00A1312F" w:rsidRDefault="002E1D63" w:rsidP="002E1D63">
            <w:pPr>
              <w:pStyle w:val="101"/>
            </w:pPr>
            <w:r>
              <w:rPr>
                <w:color w:val="000000"/>
              </w:rPr>
              <w:t>externalRequestId пусто</w:t>
            </w:r>
          </w:p>
        </w:tc>
        <w:tc>
          <w:tcPr>
            <w:tcW w:w="417" w:type="pct"/>
            <w:vAlign w:val="center"/>
          </w:tcPr>
          <w:p w14:paraId="57B30621" w14:textId="645B060B" w:rsidR="002E1D63" w:rsidRPr="00A1312F" w:rsidRDefault="002E1D63" w:rsidP="002E1D63">
            <w:pPr>
              <w:pStyle w:val="101"/>
            </w:pPr>
            <w:r>
              <w:rPr>
                <w:color w:val="000000"/>
              </w:rPr>
              <w:t>Значение не может быть пустым</w:t>
            </w:r>
          </w:p>
        </w:tc>
        <w:tc>
          <w:tcPr>
            <w:tcW w:w="417" w:type="pct"/>
            <w:vAlign w:val="center"/>
          </w:tcPr>
          <w:p w14:paraId="09FF0FEF" w14:textId="2A6A3F69" w:rsidR="002E1D63" w:rsidRPr="00A1312F" w:rsidRDefault="002E1D63" w:rsidP="002E1D63">
            <w:pPr>
              <w:pStyle w:val="101"/>
            </w:pPr>
          </w:p>
        </w:tc>
        <w:tc>
          <w:tcPr>
            <w:tcW w:w="417" w:type="pct"/>
            <w:vAlign w:val="center"/>
          </w:tcPr>
          <w:p w14:paraId="1913058A" w14:textId="294A8202" w:rsidR="002E1D63" w:rsidRPr="00A1312F" w:rsidRDefault="002E1D63" w:rsidP="002E1D63">
            <w:pPr>
              <w:pStyle w:val="101"/>
            </w:pPr>
          </w:p>
        </w:tc>
        <w:tc>
          <w:tcPr>
            <w:tcW w:w="417" w:type="pct"/>
            <w:vAlign w:val="center"/>
          </w:tcPr>
          <w:p w14:paraId="09C83E14" w14:textId="77777777" w:rsidR="002E1D63" w:rsidRPr="00A1312F" w:rsidRDefault="002E1D63" w:rsidP="002E1D63">
            <w:pPr>
              <w:pStyle w:val="101"/>
            </w:pPr>
          </w:p>
        </w:tc>
        <w:tc>
          <w:tcPr>
            <w:tcW w:w="413" w:type="pct"/>
            <w:vAlign w:val="center"/>
          </w:tcPr>
          <w:p w14:paraId="6202288E" w14:textId="1303BC73" w:rsidR="002E1D63" w:rsidRPr="00A1312F" w:rsidRDefault="002E1D63" w:rsidP="002E1D63">
            <w:pPr>
              <w:pStyle w:val="101"/>
            </w:pPr>
            <w:r>
              <w:rPr>
                <w:color w:val="000000"/>
              </w:rPr>
              <w:t>Параметр externalRequestId не может передаваться с пустым значением</w:t>
            </w:r>
          </w:p>
        </w:tc>
      </w:tr>
      <w:tr w:rsidR="002E1D63" w:rsidRPr="00A1312F" w14:paraId="3758F654" w14:textId="77777777" w:rsidTr="008108C6">
        <w:trPr>
          <w:trHeight w:val="454"/>
        </w:trPr>
        <w:tc>
          <w:tcPr>
            <w:tcW w:w="417" w:type="pct"/>
            <w:vAlign w:val="center"/>
          </w:tcPr>
          <w:p w14:paraId="6DD007AB" w14:textId="11614333" w:rsidR="002E1D63" w:rsidRPr="00A1312F" w:rsidRDefault="002E1D63" w:rsidP="002E1D63">
            <w:pPr>
              <w:pStyle w:val="101"/>
            </w:pPr>
            <w:r>
              <w:rPr>
                <w:color w:val="000000"/>
              </w:rPr>
              <w:t>InsuranceSuspendService.suspendOmsPolicyPoll</w:t>
            </w:r>
          </w:p>
        </w:tc>
        <w:tc>
          <w:tcPr>
            <w:tcW w:w="464" w:type="pct"/>
            <w:vAlign w:val="center"/>
          </w:tcPr>
          <w:p w14:paraId="60C31B83" w14:textId="5B5BB093" w:rsidR="002E1D63" w:rsidRPr="00A1312F" w:rsidRDefault="002E1D63" w:rsidP="002E1D63">
            <w:pPr>
              <w:pStyle w:val="101"/>
            </w:pPr>
            <w:r>
              <w:rPr>
                <w:color w:val="000000"/>
              </w:rPr>
              <w:t>2.8.МПИ.0041</w:t>
            </w:r>
          </w:p>
        </w:tc>
        <w:tc>
          <w:tcPr>
            <w:tcW w:w="370" w:type="pct"/>
            <w:vAlign w:val="center"/>
          </w:tcPr>
          <w:p w14:paraId="38035C1D" w14:textId="6791E851" w:rsidR="002E1D63" w:rsidRPr="00A1312F" w:rsidRDefault="002E1D63" w:rsidP="002E1D63">
            <w:pPr>
              <w:pStyle w:val="101"/>
            </w:pPr>
            <w:r>
              <w:rPr>
                <w:color w:val="000000"/>
              </w:rPr>
              <w:t>opToken</w:t>
            </w:r>
          </w:p>
        </w:tc>
        <w:tc>
          <w:tcPr>
            <w:tcW w:w="417" w:type="pct"/>
            <w:vAlign w:val="center"/>
          </w:tcPr>
          <w:p w14:paraId="73F1911C" w14:textId="77777777" w:rsidR="002E1D63" w:rsidRPr="00A1312F" w:rsidRDefault="002E1D63" w:rsidP="002E1D63">
            <w:pPr>
              <w:pStyle w:val="101"/>
            </w:pPr>
          </w:p>
        </w:tc>
        <w:tc>
          <w:tcPr>
            <w:tcW w:w="417" w:type="pct"/>
            <w:vAlign w:val="center"/>
          </w:tcPr>
          <w:p w14:paraId="1558D171" w14:textId="77777777" w:rsidR="002E1D63" w:rsidRPr="00A1312F" w:rsidRDefault="002E1D63" w:rsidP="002E1D63">
            <w:pPr>
              <w:pStyle w:val="101"/>
            </w:pPr>
          </w:p>
        </w:tc>
        <w:tc>
          <w:tcPr>
            <w:tcW w:w="417" w:type="pct"/>
            <w:vAlign w:val="center"/>
          </w:tcPr>
          <w:p w14:paraId="0B678FAE" w14:textId="77777777" w:rsidR="002E1D63" w:rsidRPr="00A1312F" w:rsidRDefault="002E1D63" w:rsidP="002E1D63">
            <w:pPr>
              <w:pStyle w:val="101"/>
            </w:pPr>
          </w:p>
        </w:tc>
        <w:tc>
          <w:tcPr>
            <w:tcW w:w="417" w:type="pct"/>
            <w:vAlign w:val="center"/>
          </w:tcPr>
          <w:p w14:paraId="1EFFBF75" w14:textId="638A615C" w:rsidR="002E1D63" w:rsidRPr="00A1312F" w:rsidRDefault="002E1D63" w:rsidP="002E1D63">
            <w:pPr>
              <w:pStyle w:val="101"/>
            </w:pPr>
            <w:r>
              <w:rPr>
                <w:color w:val="000000"/>
              </w:rPr>
              <w:t>opToken пусто</w:t>
            </w:r>
          </w:p>
        </w:tc>
        <w:tc>
          <w:tcPr>
            <w:tcW w:w="417" w:type="pct"/>
            <w:vAlign w:val="center"/>
          </w:tcPr>
          <w:p w14:paraId="5460BCA6" w14:textId="4EC602E1" w:rsidR="002E1D63" w:rsidRPr="00A1312F" w:rsidRDefault="002E1D63" w:rsidP="002E1D63">
            <w:pPr>
              <w:pStyle w:val="101"/>
            </w:pPr>
            <w:r>
              <w:rPr>
                <w:color w:val="000000"/>
              </w:rPr>
              <w:t>Значение не может быть пустым</w:t>
            </w:r>
          </w:p>
        </w:tc>
        <w:tc>
          <w:tcPr>
            <w:tcW w:w="417" w:type="pct"/>
            <w:vAlign w:val="center"/>
          </w:tcPr>
          <w:p w14:paraId="1E3221A5" w14:textId="77777777" w:rsidR="002E1D63" w:rsidRPr="00A1312F" w:rsidRDefault="002E1D63" w:rsidP="002E1D63">
            <w:pPr>
              <w:pStyle w:val="101"/>
            </w:pPr>
          </w:p>
        </w:tc>
        <w:tc>
          <w:tcPr>
            <w:tcW w:w="417" w:type="pct"/>
            <w:vAlign w:val="center"/>
          </w:tcPr>
          <w:p w14:paraId="04417BA8" w14:textId="77777777" w:rsidR="002E1D63" w:rsidRPr="00A1312F" w:rsidRDefault="002E1D63" w:rsidP="002E1D63">
            <w:pPr>
              <w:pStyle w:val="101"/>
            </w:pPr>
          </w:p>
        </w:tc>
        <w:tc>
          <w:tcPr>
            <w:tcW w:w="417" w:type="pct"/>
            <w:vAlign w:val="center"/>
          </w:tcPr>
          <w:p w14:paraId="5F317ECC" w14:textId="77777777" w:rsidR="002E1D63" w:rsidRPr="00A1312F" w:rsidRDefault="002E1D63" w:rsidP="002E1D63">
            <w:pPr>
              <w:pStyle w:val="101"/>
            </w:pPr>
          </w:p>
        </w:tc>
        <w:tc>
          <w:tcPr>
            <w:tcW w:w="413" w:type="pct"/>
            <w:vAlign w:val="center"/>
          </w:tcPr>
          <w:p w14:paraId="08DA3CBE" w14:textId="1D694044" w:rsidR="002E1D63" w:rsidRPr="00A1312F" w:rsidRDefault="002E1D63" w:rsidP="002E1D63">
            <w:pPr>
              <w:pStyle w:val="101"/>
            </w:pPr>
            <w:r>
              <w:rPr>
                <w:color w:val="000000"/>
              </w:rPr>
              <w:t>Параметр opToken не может передаваться с пустым значением</w:t>
            </w:r>
          </w:p>
        </w:tc>
      </w:tr>
      <w:tr w:rsidR="002E1D63" w:rsidRPr="00A1312F" w14:paraId="0D31859E" w14:textId="77777777" w:rsidTr="008108C6">
        <w:trPr>
          <w:trHeight w:val="454"/>
        </w:trPr>
        <w:tc>
          <w:tcPr>
            <w:tcW w:w="417" w:type="pct"/>
            <w:vAlign w:val="center"/>
          </w:tcPr>
          <w:p w14:paraId="6AEEBBEC" w14:textId="69D331F7" w:rsidR="002E1D63" w:rsidRPr="00A1312F" w:rsidRDefault="002E1D63" w:rsidP="002E1D63">
            <w:pPr>
              <w:pStyle w:val="101"/>
            </w:pPr>
            <w:r>
              <w:rPr>
                <w:color w:val="000000"/>
              </w:rPr>
              <w:lastRenderedPageBreak/>
              <w:t>InsuranceSuspendService.suspendOmsPolicyStart</w:t>
            </w:r>
          </w:p>
        </w:tc>
        <w:tc>
          <w:tcPr>
            <w:tcW w:w="464" w:type="pct"/>
            <w:vAlign w:val="center"/>
          </w:tcPr>
          <w:p w14:paraId="63AC2A8B" w14:textId="6630B296" w:rsidR="002E1D63" w:rsidRPr="00A1312F" w:rsidRDefault="002E1D63" w:rsidP="002E1D63">
            <w:pPr>
              <w:pStyle w:val="101"/>
            </w:pPr>
            <w:r>
              <w:rPr>
                <w:color w:val="000000"/>
              </w:rPr>
              <w:t>2.8.МПИ.0043</w:t>
            </w:r>
          </w:p>
        </w:tc>
        <w:tc>
          <w:tcPr>
            <w:tcW w:w="370" w:type="pct"/>
            <w:vAlign w:val="center"/>
          </w:tcPr>
          <w:p w14:paraId="5EE90038" w14:textId="754006DF" w:rsidR="002E1D63" w:rsidRPr="00A1312F" w:rsidRDefault="002E1D63" w:rsidP="002E1D63">
            <w:pPr>
              <w:pStyle w:val="101"/>
            </w:pPr>
            <w:r>
              <w:rPr>
                <w:color w:val="000000"/>
              </w:rPr>
              <w:t>persons</w:t>
            </w:r>
          </w:p>
        </w:tc>
        <w:tc>
          <w:tcPr>
            <w:tcW w:w="417" w:type="pct"/>
            <w:vAlign w:val="center"/>
          </w:tcPr>
          <w:p w14:paraId="2BBA4980" w14:textId="77777777" w:rsidR="002E1D63" w:rsidRPr="00A1312F" w:rsidRDefault="002E1D63" w:rsidP="002E1D63">
            <w:pPr>
              <w:pStyle w:val="101"/>
            </w:pPr>
          </w:p>
        </w:tc>
        <w:tc>
          <w:tcPr>
            <w:tcW w:w="417" w:type="pct"/>
            <w:vAlign w:val="center"/>
          </w:tcPr>
          <w:p w14:paraId="24A26F38" w14:textId="77777777" w:rsidR="002E1D63" w:rsidRPr="00A1312F" w:rsidRDefault="002E1D63" w:rsidP="002E1D63">
            <w:pPr>
              <w:pStyle w:val="101"/>
            </w:pPr>
          </w:p>
        </w:tc>
        <w:tc>
          <w:tcPr>
            <w:tcW w:w="417" w:type="pct"/>
            <w:vAlign w:val="center"/>
          </w:tcPr>
          <w:p w14:paraId="06918845" w14:textId="77777777" w:rsidR="002E1D63" w:rsidRPr="00A1312F" w:rsidRDefault="002E1D63" w:rsidP="002E1D63">
            <w:pPr>
              <w:pStyle w:val="101"/>
            </w:pPr>
          </w:p>
        </w:tc>
        <w:tc>
          <w:tcPr>
            <w:tcW w:w="417" w:type="pct"/>
            <w:vAlign w:val="center"/>
          </w:tcPr>
          <w:p w14:paraId="18257923" w14:textId="345485CF" w:rsidR="002E1D63" w:rsidRPr="00A1312F" w:rsidRDefault="002E1D63" w:rsidP="002E1D63">
            <w:pPr>
              <w:pStyle w:val="101"/>
            </w:pPr>
            <w:r>
              <w:rPr>
                <w:color w:val="000000"/>
              </w:rPr>
              <w:t>persons пусто</w:t>
            </w:r>
          </w:p>
        </w:tc>
        <w:tc>
          <w:tcPr>
            <w:tcW w:w="417" w:type="pct"/>
            <w:vAlign w:val="center"/>
          </w:tcPr>
          <w:p w14:paraId="70A504C9" w14:textId="299E2626" w:rsidR="002E1D63" w:rsidRPr="00A1312F" w:rsidRDefault="002E1D63" w:rsidP="002E1D63">
            <w:pPr>
              <w:pStyle w:val="101"/>
            </w:pPr>
            <w:r>
              <w:rPr>
                <w:color w:val="000000"/>
              </w:rPr>
              <w:t>Значение не может быть пустым</w:t>
            </w:r>
          </w:p>
        </w:tc>
        <w:tc>
          <w:tcPr>
            <w:tcW w:w="417" w:type="pct"/>
            <w:vAlign w:val="center"/>
          </w:tcPr>
          <w:p w14:paraId="05B58165" w14:textId="77777777" w:rsidR="002E1D63" w:rsidRPr="00A1312F" w:rsidRDefault="002E1D63" w:rsidP="002E1D63">
            <w:pPr>
              <w:pStyle w:val="101"/>
            </w:pPr>
          </w:p>
        </w:tc>
        <w:tc>
          <w:tcPr>
            <w:tcW w:w="417" w:type="pct"/>
            <w:vAlign w:val="center"/>
          </w:tcPr>
          <w:p w14:paraId="1F31A23C" w14:textId="77777777" w:rsidR="002E1D63" w:rsidRPr="00A1312F" w:rsidRDefault="002E1D63" w:rsidP="002E1D63">
            <w:pPr>
              <w:pStyle w:val="101"/>
            </w:pPr>
          </w:p>
        </w:tc>
        <w:tc>
          <w:tcPr>
            <w:tcW w:w="417" w:type="pct"/>
            <w:vAlign w:val="center"/>
          </w:tcPr>
          <w:p w14:paraId="4E29A785" w14:textId="77777777" w:rsidR="002E1D63" w:rsidRPr="00A1312F" w:rsidRDefault="002E1D63" w:rsidP="002E1D63">
            <w:pPr>
              <w:pStyle w:val="101"/>
            </w:pPr>
          </w:p>
        </w:tc>
        <w:tc>
          <w:tcPr>
            <w:tcW w:w="413" w:type="pct"/>
            <w:vAlign w:val="center"/>
          </w:tcPr>
          <w:p w14:paraId="2F0C7D59" w14:textId="332A5260" w:rsidR="002E1D63" w:rsidRPr="00A1312F" w:rsidRDefault="002E1D63" w:rsidP="002E1D63">
            <w:pPr>
              <w:pStyle w:val="101"/>
            </w:pPr>
            <w:r>
              <w:rPr>
                <w:color w:val="000000"/>
              </w:rPr>
              <w:t>Параметр persons не может передаваться с пустым значением</w:t>
            </w:r>
          </w:p>
        </w:tc>
      </w:tr>
      <w:tr w:rsidR="002E1D63" w:rsidRPr="00A1312F" w14:paraId="49A41F22" w14:textId="77777777" w:rsidTr="008108C6">
        <w:trPr>
          <w:trHeight w:val="454"/>
        </w:trPr>
        <w:tc>
          <w:tcPr>
            <w:tcW w:w="417" w:type="pct"/>
            <w:vAlign w:val="center"/>
          </w:tcPr>
          <w:p w14:paraId="0142C455" w14:textId="79A70D28" w:rsidR="002E1D63" w:rsidRPr="00A1312F" w:rsidRDefault="002E1D63" w:rsidP="002E1D63">
            <w:pPr>
              <w:pStyle w:val="101"/>
            </w:pPr>
            <w:r>
              <w:rPr>
                <w:color w:val="000000"/>
              </w:rPr>
              <w:t>InsuranceSuspendService.suspendOmsPolicyStart</w:t>
            </w:r>
          </w:p>
        </w:tc>
        <w:tc>
          <w:tcPr>
            <w:tcW w:w="464" w:type="pct"/>
            <w:vAlign w:val="center"/>
          </w:tcPr>
          <w:p w14:paraId="7972AED7" w14:textId="18B0A108" w:rsidR="002E1D63" w:rsidRPr="00A1312F" w:rsidRDefault="002E1D63" w:rsidP="002E1D63">
            <w:pPr>
              <w:pStyle w:val="101"/>
            </w:pPr>
            <w:r>
              <w:rPr>
                <w:color w:val="000000"/>
              </w:rPr>
              <w:t>2.8.МПИ.0044</w:t>
            </w:r>
          </w:p>
        </w:tc>
        <w:tc>
          <w:tcPr>
            <w:tcW w:w="370" w:type="pct"/>
            <w:vAlign w:val="center"/>
          </w:tcPr>
          <w:p w14:paraId="3FAA76A0" w14:textId="4B1E8027" w:rsidR="002E1D63" w:rsidRPr="00A1312F" w:rsidRDefault="002E1D63" w:rsidP="002E1D63">
            <w:pPr>
              <w:pStyle w:val="101"/>
            </w:pPr>
            <w:r>
              <w:rPr>
                <w:color w:val="000000"/>
              </w:rPr>
              <w:t>persons.person</w:t>
            </w:r>
          </w:p>
        </w:tc>
        <w:tc>
          <w:tcPr>
            <w:tcW w:w="417" w:type="pct"/>
            <w:vAlign w:val="center"/>
          </w:tcPr>
          <w:p w14:paraId="0995BB8F" w14:textId="77777777" w:rsidR="002E1D63" w:rsidRPr="00A1312F" w:rsidRDefault="002E1D63" w:rsidP="002E1D63">
            <w:pPr>
              <w:pStyle w:val="101"/>
            </w:pPr>
          </w:p>
        </w:tc>
        <w:tc>
          <w:tcPr>
            <w:tcW w:w="417" w:type="pct"/>
            <w:vAlign w:val="center"/>
          </w:tcPr>
          <w:p w14:paraId="504911D9" w14:textId="77777777" w:rsidR="002E1D63" w:rsidRPr="00A1312F" w:rsidRDefault="002E1D63" w:rsidP="002E1D63">
            <w:pPr>
              <w:pStyle w:val="101"/>
            </w:pPr>
          </w:p>
        </w:tc>
        <w:tc>
          <w:tcPr>
            <w:tcW w:w="417" w:type="pct"/>
            <w:vAlign w:val="center"/>
          </w:tcPr>
          <w:p w14:paraId="1E3E94D1" w14:textId="77777777" w:rsidR="002E1D63" w:rsidRPr="00A1312F" w:rsidRDefault="002E1D63" w:rsidP="002E1D63">
            <w:pPr>
              <w:pStyle w:val="101"/>
            </w:pPr>
          </w:p>
        </w:tc>
        <w:tc>
          <w:tcPr>
            <w:tcW w:w="417" w:type="pct"/>
            <w:vAlign w:val="center"/>
          </w:tcPr>
          <w:p w14:paraId="61DFC760" w14:textId="6C27469C" w:rsidR="002E1D63" w:rsidRPr="00A1312F" w:rsidRDefault="002E1D63" w:rsidP="002E1D63">
            <w:pPr>
              <w:pStyle w:val="101"/>
            </w:pPr>
            <w:r>
              <w:rPr>
                <w:color w:val="000000"/>
              </w:rPr>
              <w:t>person пусто</w:t>
            </w:r>
          </w:p>
        </w:tc>
        <w:tc>
          <w:tcPr>
            <w:tcW w:w="417" w:type="pct"/>
            <w:vAlign w:val="center"/>
          </w:tcPr>
          <w:p w14:paraId="60F0A994" w14:textId="39CCC4D6" w:rsidR="002E1D63" w:rsidRPr="00A1312F" w:rsidRDefault="002E1D63" w:rsidP="002E1D63">
            <w:pPr>
              <w:pStyle w:val="101"/>
            </w:pPr>
            <w:r>
              <w:rPr>
                <w:color w:val="000000"/>
              </w:rPr>
              <w:t>Значение не может быть пустым</w:t>
            </w:r>
          </w:p>
        </w:tc>
        <w:tc>
          <w:tcPr>
            <w:tcW w:w="417" w:type="pct"/>
            <w:vAlign w:val="center"/>
          </w:tcPr>
          <w:p w14:paraId="0BA68EB3" w14:textId="77777777" w:rsidR="002E1D63" w:rsidRPr="00A1312F" w:rsidRDefault="002E1D63" w:rsidP="002E1D63">
            <w:pPr>
              <w:pStyle w:val="101"/>
            </w:pPr>
          </w:p>
        </w:tc>
        <w:tc>
          <w:tcPr>
            <w:tcW w:w="417" w:type="pct"/>
            <w:vAlign w:val="center"/>
          </w:tcPr>
          <w:p w14:paraId="0FBD2D24" w14:textId="77777777" w:rsidR="002E1D63" w:rsidRPr="00A1312F" w:rsidRDefault="002E1D63" w:rsidP="002E1D63">
            <w:pPr>
              <w:pStyle w:val="101"/>
            </w:pPr>
          </w:p>
        </w:tc>
        <w:tc>
          <w:tcPr>
            <w:tcW w:w="417" w:type="pct"/>
            <w:vAlign w:val="center"/>
          </w:tcPr>
          <w:p w14:paraId="677975D3" w14:textId="77777777" w:rsidR="002E1D63" w:rsidRPr="00A1312F" w:rsidRDefault="002E1D63" w:rsidP="002E1D63">
            <w:pPr>
              <w:pStyle w:val="101"/>
            </w:pPr>
          </w:p>
        </w:tc>
        <w:tc>
          <w:tcPr>
            <w:tcW w:w="413" w:type="pct"/>
            <w:vAlign w:val="center"/>
          </w:tcPr>
          <w:p w14:paraId="39A9FEE3" w14:textId="7FA80A73" w:rsidR="002E1D63" w:rsidRPr="00A1312F" w:rsidRDefault="002E1D63" w:rsidP="002E1D63">
            <w:pPr>
              <w:pStyle w:val="101"/>
            </w:pPr>
            <w:r>
              <w:rPr>
                <w:color w:val="000000"/>
              </w:rPr>
              <w:t>Параметр person не может передаваться с пустым значением</w:t>
            </w:r>
          </w:p>
        </w:tc>
      </w:tr>
      <w:tr w:rsidR="002E1D63" w:rsidRPr="00A1312F" w14:paraId="2A8863EB" w14:textId="77777777" w:rsidTr="008108C6">
        <w:trPr>
          <w:trHeight w:val="454"/>
        </w:trPr>
        <w:tc>
          <w:tcPr>
            <w:tcW w:w="417" w:type="pct"/>
            <w:vAlign w:val="center"/>
          </w:tcPr>
          <w:p w14:paraId="2E2515AD" w14:textId="6CA5CD45" w:rsidR="002E1D63" w:rsidRPr="00A1312F" w:rsidRDefault="002E1D63" w:rsidP="002E1D63">
            <w:pPr>
              <w:pStyle w:val="101"/>
            </w:pPr>
            <w:r>
              <w:rPr>
                <w:color w:val="000000"/>
              </w:rPr>
              <w:t>InsuranceSuspendService.suspendOmsPolicyStart</w:t>
            </w:r>
          </w:p>
        </w:tc>
        <w:tc>
          <w:tcPr>
            <w:tcW w:w="464" w:type="pct"/>
            <w:vAlign w:val="center"/>
          </w:tcPr>
          <w:p w14:paraId="5FBD6CDB" w14:textId="2FC0B4B2" w:rsidR="002E1D63" w:rsidRPr="00A1312F" w:rsidRDefault="002E1D63" w:rsidP="002E1D63">
            <w:pPr>
              <w:pStyle w:val="101"/>
            </w:pPr>
            <w:r>
              <w:rPr>
                <w:color w:val="000000"/>
              </w:rPr>
              <w:t>2.8.МПИ.0045</w:t>
            </w:r>
          </w:p>
        </w:tc>
        <w:tc>
          <w:tcPr>
            <w:tcW w:w="370" w:type="pct"/>
            <w:vAlign w:val="center"/>
          </w:tcPr>
          <w:p w14:paraId="0105F3B1" w14:textId="0EE0E869" w:rsidR="002E1D63" w:rsidRPr="00A1312F" w:rsidRDefault="002E1D63" w:rsidP="002E1D63">
            <w:pPr>
              <w:pStyle w:val="101"/>
            </w:pPr>
            <w:r>
              <w:rPr>
                <w:color w:val="000000"/>
              </w:rPr>
              <w:t>persons.person.personInfo</w:t>
            </w:r>
          </w:p>
        </w:tc>
        <w:tc>
          <w:tcPr>
            <w:tcW w:w="417" w:type="pct"/>
            <w:vAlign w:val="center"/>
          </w:tcPr>
          <w:p w14:paraId="5C627084" w14:textId="77777777" w:rsidR="002E1D63" w:rsidRPr="00A1312F" w:rsidRDefault="002E1D63" w:rsidP="002E1D63">
            <w:pPr>
              <w:pStyle w:val="101"/>
            </w:pPr>
          </w:p>
        </w:tc>
        <w:tc>
          <w:tcPr>
            <w:tcW w:w="417" w:type="pct"/>
            <w:vAlign w:val="center"/>
          </w:tcPr>
          <w:p w14:paraId="47836008" w14:textId="77777777" w:rsidR="002E1D63" w:rsidRPr="00A1312F" w:rsidRDefault="002E1D63" w:rsidP="002E1D63">
            <w:pPr>
              <w:pStyle w:val="101"/>
            </w:pPr>
          </w:p>
        </w:tc>
        <w:tc>
          <w:tcPr>
            <w:tcW w:w="417" w:type="pct"/>
            <w:vAlign w:val="center"/>
          </w:tcPr>
          <w:p w14:paraId="1607DD50" w14:textId="77777777" w:rsidR="002E1D63" w:rsidRPr="00A1312F" w:rsidRDefault="002E1D63" w:rsidP="002E1D63">
            <w:pPr>
              <w:pStyle w:val="101"/>
            </w:pPr>
          </w:p>
        </w:tc>
        <w:tc>
          <w:tcPr>
            <w:tcW w:w="417" w:type="pct"/>
            <w:vAlign w:val="center"/>
          </w:tcPr>
          <w:p w14:paraId="46C207B3" w14:textId="6540AC27" w:rsidR="002E1D63" w:rsidRPr="00A1312F" w:rsidRDefault="002E1D63" w:rsidP="002E1D63">
            <w:pPr>
              <w:pStyle w:val="101"/>
            </w:pPr>
            <w:r>
              <w:rPr>
                <w:color w:val="000000"/>
              </w:rPr>
              <w:t>personInfo пусто</w:t>
            </w:r>
          </w:p>
        </w:tc>
        <w:tc>
          <w:tcPr>
            <w:tcW w:w="417" w:type="pct"/>
            <w:vAlign w:val="center"/>
          </w:tcPr>
          <w:p w14:paraId="1CAE3C5D" w14:textId="7D195438" w:rsidR="002E1D63" w:rsidRPr="00A1312F" w:rsidRDefault="002E1D63" w:rsidP="002E1D63">
            <w:pPr>
              <w:pStyle w:val="101"/>
            </w:pPr>
            <w:r>
              <w:rPr>
                <w:color w:val="000000"/>
              </w:rPr>
              <w:t>Значение не может быть пустым</w:t>
            </w:r>
          </w:p>
        </w:tc>
        <w:tc>
          <w:tcPr>
            <w:tcW w:w="417" w:type="pct"/>
            <w:vAlign w:val="center"/>
          </w:tcPr>
          <w:p w14:paraId="634E898F" w14:textId="77777777" w:rsidR="002E1D63" w:rsidRPr="00A1312F" w:rsidRDefault="002E1D63" w:rsidP="002E1D63">
            <w:pPr>
              <w:pStyle w:val="101"/>
            </w:pPr>
          </w:p>
        </w:tc>
        <w:tc>
          <w:tcPr>
            <w:tcW w:w="417" w:type="pct"/>
            <w:vAlign w:val="center"/>
          </w:tcPr>
          <w:p w14:paraId="5700219E" w14:textId="77777777" w:rsidR="002E1D63" w:rsidRPr="00A1312F" w:rsidRDefault="002E1D63" w:rsidP="002E1D63">
            <w:pPr>
              <w:pStyle w:val="101"/>
            </w:pPr>
          </w:p>
        </w:tc>
        <w:tc>
          <w:tcPr>
            <w:tcW w:w="417" w:type="pct"/>
            <w:vAlign w:val="center"/>
          </w:tcPr>
          <w:p w14:paraId="3B168F1A" w14:textId="77777777" w:rsidR="002E1D63" w:rsidRPr="00A1312F" w:rsidRDefault="002E1D63" w:rsidP="002E1D63">
            <w:pPr>
              <w:pStyle w:val="101"/>
            </w:pPr>
          </w:p>
        </w:tc>
        <w:tc>
          <w:tcPr>
            <w:tcW w:w="413" w:type="pct"/>
            <w:vAlign w:val="center"/>
          </w:tcPr>
          <w:p w14:paraId="6B7CB714" w14:textId="4FC0D271" w:rsidR="002E1D63" w:rsidRPr="00A1312F" w:rsidRDefault="002E1D63" w:rsidP="002E1D63">
            <w:pPr>
              <w:pStyle w:val="101"/>
            </w:pPr>
            <w:r>
              <w:rPr>
                <w:color w:val="000000"/>
              </w:rPr>
              <w:t>Параметр personInfo не может передаваться с пустым значением</w:t>
            </w:r>
          </w:p>
        </w:tc>
      </w:tr>
      <w:tr w:rsidR="002E1D63" w:rsidRPr="00A1312F" w14:paraId="61FFCD30" w14:textId="77777777" w:rsidTr="008108C6">
        <w:trPr>
          <w:trHeight w:val="454"/>
        </w:trPr>
        <w:tc>
          <w:tcPr>
            <w:tcW w:w="417" w:type="pct"/>
            <w:vAlign w:val="center"/>
          </w:tcPr>
          <w:p w14:paraId="4D6DE658" w14:textId="33561AAF" w:rsidR="002E1D63" w:rsidRPr="00A1312F" w:rsidRDefault="002E1D63" w:rsidP="002E1D63">
            <w:pPr>
              <w:pStyle w:val="101"/>
            </w:pPr>
            <w:r>
              <w:rPr>
                <w:color w:val="000000"/>
              </w:rPr>
              <w:t>InsuranceSuspendService.suspendOmsPolicyStart</w:t>
            </w:r>
          </w:p>
        </w:tc>
        <w:tc>
          <w:tcPr>
            <w:tcW w:w="464" w:type="pct"/>
            <w:vAlign w:val="center"/>
          </w:tcPr>
          <w:p w14:paraId="0C2A8BBF" w14:textId="094A790E" w:rsidR="002E1D63" w:rsidRPr="00A1312F" w:rsidRDefault="002E1D63" w:rsidP="002E1D63">
            <w:pPr>
              <w:pStyle w:val="101"/>
            </w:pPr>
            <w:r>
              <w:rPr>
                <w:color w:val="000000"/>
              </w:rPr>
              <w:t>2.8.МПИ.0046</w:t>
            </w:r>
          </w:p>
        </w:tc>
        <w:tc>
          <w:tcPr>
            <w:tcW w:w="370" w:type="pct"/>
            <w:vAlign w:val="center"/>
          </w:tcPr>
          <w:p w14:paraId="573FE6B1" w14:textId="0912BA86" w:rsidR="002E1D63" w:rsidRPr="00A1312F" w:rsidRDefault="002E1D63" w:rsidP="002E1D63">
            <w:pPr>
              <w:pStyle w:val="101"/>
            </w:pPr>
            <w:r>
              <w:rPr>
                <w:color w:val="000000"/>
              </w:rPr>
              <w:t>persons.person.localPersonIndex</w:t>
            </w:r>
          </w:p>
        </w:tc>
        <w:tc>
          <w:tcPr>
            <w:tcW w:w="417" w:type="pct"/>
            <w:vAlign w:val="center"/>
          </w:tcPr>
          <w:p w14:paraId="4981F901" w14:textId="77777777" w:rsidR="002E1D63" w:rsidRPr="00A1312F" w:rsidRDefault="002E1D63" w:rsidP="002E1D63">
            <w:pPr>
              <w:pStyle w:val="101"/>
            </w:pPr>
          </w:p>
        </w:tc>
        <w:tc>
          <w:tcPr>
            <w:tcW w:w="417" w:type="pct"/>
            <w:vAlign w:val="center"/>
          </w:tcPr>
          <w:p w14:paraId="1A3A7A00" w14:textId="77777777" w:rsidR="002E1D63" w:rsidRPr="00A1312F" w:rsidRDefault="002E1D63" w:rsidP="002E1D63">
            <w:pPr>
              <w:pStyle w:val="101"/>
            </w:pPr>
          </w:p>
        </w:tc>
        <w:tc>
          <w:tcPr>
            <w:tcW w:w="417" w:type="pct"/>
            <w:vAlign w:val="center"/>
          </w:tcPr>
          <w:p w14:paraId="50671549" w14:textId="2E8A4F24" w:rsidR="002E1D63" w:rsidRPr="00A1312F" w:rsidRDefault="002E1D63" w:rsidP="002E1D63">
            <w:pPr>
              <w:pStyle w:val="101"/>
            </w:pPr>
            <w:r>
              <w:rPr>
                <w:color w:val="000000"/>
              </w:rPr>
              <w:t>не пусто</w:t>
            </w:r>
          </w:p>
        </w:tc>
        <w:tc>
          <w:tcPr>
            <w:tcW w:w="417" w:type="pct"/>
            <w:vAlign w:val="center"/>
          </w:tcPr>
          <w:p w14:paraId="1DA86FB5" w14:textId="0B0AF538" w:rsidR="002E1D63" w:rsidRPr="00A1312F" w:rsidRDefault="002E1D63" w:rsidP="002E1D63">
            <w:pPr>
              <w:pStyle w:val="101"/>
            </w:pPr>
            <w:r>
              <w:rPr>
                <w:color w:val="000000"/>
              </w:rPr>
              <w:t>Значение не соответствует формату</w:t>
            </w:r>
          </w:p>
        </w:tc>
        <w:tc>
          <w:tcPr>
            <w:tcW w:w="417" w:type="pct"/>
            <w:vAlign w:val="center"/>
          </w:tcPr>
          <w:p w14:paraId="61D23297" w14:textId="3E6E105A" w:rsidR="002E1D63" w:rsidRPr="00A1312F" w:rsidRDefault="002E1D63" w:rsidP="002E1D63">
            <w:pPr>
              <w:pStyle w:val="101"/>
            </w:pPr>
            <w:r>
              <w:rPr>
                <w:color w:val="000000"/>
              </w:rPr>
              <w:t>Формат значения: длина от 1 до 255 символов</w:t>
            </w:r>
          </w:p>
        </w:tc>
        <w:tc>
          <w:tcPr>
            <w:tcW w:w="417" w:type="pct"/>
            <w:vAlign w:val="center"/>
          </w:tcPr>
          <w:p w14:paraId="57EBC1C4" w14:textId="1F763094" w:rsidR="002E1D63" w:rsidRPr="00A1312F" w:rsidRDefault="002E1D63" w:rsidP="002E1D63">
            <w:pPr>
              <w:pStyle w:val="101"/>
            </w:pPr>
            <w:r>
              <w:rPr>
                <w:color w:val="000000"/>
              </w:rPr>
              <w:t>1</w:t>
            </w:r>
          </w:p>
        </w:tc>
        <w:tc>
          <w:tcPr>
            <w:tcW w:w="417" w:type="pct"/>
            <w:vAlign w:val="center"/>
          </w:tcPr>
          <w:p w14:paraId="0A756029" w14:textId="1432561D" w:rsidR="002E1D63" w:rsidRPr="00A1312F" w:rsidRDefault="002E1D63" w:rsidP="002E1D63">
            <w:pPr>
              <w:pStyle w:val="101"/>
            </w:pPr>
            <w:r>
              <w:rPr>
                <w:color w:val="000000"/>
              </w:rPr>
              <w:t>255</w:t>
            </w:r>
          </w:p>
        </w:tc>
        <w:tc>
          <w:tcPr>
            <w:tcW w:w="417" w:type="pct"/>
            <w:vAlign w:val="center"/>
          </w:tcPr>
          <w:p w14:paraId="53F6C435" w14:textId="77777777" w:rsidR="002E1D63" w:rsidRPr="00A1312F" w:rsidRDefault="002E1D63" w:rsidP="002E1D63">
            <w:pPr>
              <w:pStyle w:val="101"/>
            </w:pPr>
          </w:p>
        </w:tc>
        <w:tc>
          <w:tcPr>
            <w:tcW w:w="413" w:type="pct"/>
            <w:vAlign w:val="center"/>
          </w:tcPr>
          <w:p w14:paraId="3CD211C0" w14:textId="6A1E60C9" w:rsidR="002E1D63" w:rsidRPr="00A1312F" w:rsidRDefault="002E1D63" w:rsidP="002E1D63">
            <w:pPr>
              <w:pStyle w:val="101"/>
            </w:pPr>
            <w:r>
              <w:rPr>
                <w:color w:val="000000"/>
              </w:rPr>
              <w:t>Формат localPersonIndex указан неверно - должен иметь длину от 1 до 255 символов</w:t>
            </w:r>
          </w:p>
        </w:tc>
      </w:tr>
      <w:tr w:rsidR="002E1D63" w:rsidRPr="00A1312F" w14:paraId="0AB638EB" w14:textId="77777777" w:rsidTr="008108C6">
        <w:trPr>
          <w:trHeight w:val="454"/>
        </w:trPr>
        <w:tc>
          <w:tcPr>
            <w:tcW w:w="417" w:type="pct"/>
            <w:vAlign w:val="center"/>
          </w:tcPr>
          <w:p w14:paraId="384B3EEF" w14:textId="2A73FF73" w:rsidR="002E1D63" w:rsidRPr="00A1312F" w:rsidRDefault="002E1D63" w:rsidP="002E1D63">
            <w:pPr>
              <w:pStyle w:val="101"/>
            </w:pPr>
            <w:r>
              <w:rPr>
                <w:color w:val="000000"/>
              </w:rPr>
              <w:t>InsuranceSuspendService.suspendOmsPolicyStart</w:t>
            </w:r>
          </w:p>
        </w:tc>
        <w:tc>
          <w:tcPr>
            <w:tcW w:w="464" w:type="pct"/>
            <w:vAlign w:val="center"/>
          </w:tcPr>
          <w:p w14:paraId="39BA19A9" w14:textId="3F1B9EFE" w:rsidR="002E1D63" w:rsidRPr="00A1312F" w:rsidRDefault="002E1D63" w:rsidP="002E1D63">
            <w:pPr>
              <w:pStyle w:val="101"/>
            </w:pPr>
            <w:r>
              <w:rPr>
                <w:color w:val="000000"/>
              </w:rPr>
              <w:t>2.8.МПИ.0047</w:t>
            </w:r>
          </w:p>
        </w:tc>
        <w:tc>
          <w:tcPr>
            <w:tcW w:w="370" w:type="pct"/>
            <w:vAlign w:val="center"/>
          </w:tcPr>
          <w:p w14:paraId="33774322" w14:textId="21AF434D" w:rsidR="002E1D63" w:rsidRPr="00A1312F" w:rsidRDefault="002E1D63" w:rsidP="002E1D63">
            <w:pPr>
              <w:pStyle w:val="101"/>
            </w:pPr>
            <w:r>
              <w:rPr>
                <w:color w:val="000000"/>
              </w:rPr>
              <w:t>persons.person.personInfo.birthDay</w:t>
            </w:r>
          </w:p>
        </w:tc>
        <w:tc>
          <w:tcPr>
            <w:tcW w:w="417" w:type="pct"/>
            <w:vAlign w:val="center"/>
          </w:tcPr>
          <w:p w14:paraId="015747EC" w14:textId="77777777" w:rsidR="002E1D63" w:rsidRPr="00A1312F" w:rsidRDefault="002E1D63" w:rsidP="002E1D63">
            <w:pPr>
              <w:pStyle w:val="101"/>
            </w:pPr>
          </w:p>
        </w:tc>
        <w:tc>
          <w:tcPr>
            <w:tcW w:w="417" w:type="pct"/>
            <w:vAlign w:val="center"/>
          </w:tcPr>
          <w:p w14:paraId="0C6ED0AD" w14:textId="77777777" w:rsidR="002E1D63" w:rsidRPr="00A1312F" w:rsidRDefault="002E1D63" w:rsidP="002E1D63">
            <w:pPr>
              <w:pStyle w:val="101"/>
            </w:pPr>
          </w:p>
        </w:tc>
        <w:tc>
          <w:tcPr>
            <w:tcW w:w="417" w:type="pct"/>
            <w:vAlign w:val="center"/>
          </w:tcPr>
          <w:p w14:paraId="12482936" w14:textId="5BB5B052" w:rsidR="002E1D63" w:rsidRPr="00A1312F" w:rsidRDefault="002E1D63" w:rsidP="002E1D63">
            <w:pPr>
              <w:pStyle w:val="101"/>
            </w:pPr>
            <w:r>
              <w:rPr>
                <w:color w:val="000000"/>
              </w:rPr>
              <w:t>не пусто</w:t>
            </w:r>
          </w:p>
        </w:tc>
        <w:tc>
          <w:tcPr>
            <w:tcW w:w="417" w:type="pct"/>
            <w:vAlign w:val="center"/>
          </w:tcPr>
          <w:p w14:paraId="7561A99C" w14:textId="643A2157" w:rsidR="002E1D63" w:rsidRPr="00A1312F" w:rsidRDefault="002E1D63" w:rsidP="002E1D63">
            <w:pPr>
              <w:pStyle w:val="101"/>
            </w:pPr>
            <w:r>
              <w:rPr>
                <w:color w:val="000000"/>
              </w:rPr>
              <w:t>Разница между startDate и birthDay &lt; 18 лет или &gt;= 27 лет </w:t>
            </w:r>
          </w:p>
        </w:tc>
        <w:tc>
          <w:tcPr>
            <w:tcW w:w="417" w:type="pct"/>
            <w:vAlign w:val="center"/>
          </w:tcPr>
          <w:p w14:paraId="3EB4B594" w14:textId="251DE17F" w:rsidR="002E1D63" w:rsidRPr="00A1312F" w:rsidRDefault="002E1D63" w:rsidP="002E1D63">
            <w:pPr>
              <w:pStyle w:val="101"/>
            </w:pPr>
            <w:r>
              <w:rPr>
                <w:color w:val="000000"/>
              </w:rPr>
              <w:t xml:space="preserve">Приостановка полиса в связи с призывом на срочную службу возможна </w:t>
            </w:r>
            <w:r>
              <w:rPr>
                <w:color w:val="000000"/>
              </w:rPr>
              <w:lastRenderedPageBreak/>
              <w:t>только для персон в возрасте от 18 до 27 лет</w:t>
            </w:r>
          </w:p>
        </w:tc>
        <w:tc>
          <w:tcPr>
            <w:tcW w:w="417" w:type="pct"/>
            <w:vAlign w:val="center"/>
          </w:tcPr>
          <w:p w14:paraId="35A6C037" w14:textId="77777777" w:rsidR="002E1D63" w:rsidRPr="00A1312F" w:rsidRDefault="002E1D63" w:rsidP="002E1D63">
            <w:pPr>
              <w:pStyle w:val="101"/>
            </w:pPr>
          </w:p>
        </w:tc>
        <w:tc>
          <w:tcPr>
            <w:tcW w:w="417" w:type="pct"/>
            <w:vAlign w:val="center"/>
          </w:tcPr>
          <w:p w14:paraId="5928C277" w14:textId="77777777" w:rsidR="002E1D63" w:rsidRPr="00A1312F" w:rsidRDefault="002E1D63" w:rsidP="002E1D63">
            <w:pPr>
              <w:pStyle w:val="101"/>
            </w:pPr>
          </w:p>
        </w:tc>
        <w:tc>
          <w:tcPr>
            <w:tcW w:w="417" w:type="pct"/>
            <w:vAlign w:val="center"/>
          </w:tcPr>
          <w:p w14:paraId="0BB929D3" w14:textId="77777777" w:rsidR="002E1D63" w:rsidRPr="00A1312F" w:rsidRDefault="002E1D63" w:rsidP="002E1D63">
            <w:pPr>
              <w:pStyle w:val="101"/>
            </w:pPr>
          </w:p>
        </w:tc>
        <w:tc>
          <w:tcPr>
            <w:tcW w:w="413" w:type="pct"/>
            <w:vAlign w:val="center"/>
          </w:tcPr>
          <w:p w14:paraId="598627EB" w14:textId="06608547" w:rsidR="002E1D63" w:rsidRPr="00A1312F" w:rsidRDefault="002E1D63" w:rsidP="002E1D63">
            <w:pPr>
              <w:pStyle w:val="101"/>
            </w:pPr>
            <w:r>
              <w:rPr>
                <w:color w:val="000000"/>
              </w:rPr>
              <w:t xml:space="preserve">Приостановка полиса в связи с призывом на срочную службу возможна </w:t>
            </w:r>
            <w:r>
              <w:rPr>
                <w:color w:val="000000"/>
              </w:rPr>
              <w:lastRenderedPageBreak/>
              <w:t>только для персон в возрасте от 18 до 27 лет</w:t>
            </w:r>
          </w:p>
        </w:tc>
      </w:tr>
      <w:tr w:rsidR="002E1D63" w:rsidRPr="00A1312F" w14:paraId="383F02FA" w14:textId="77777777" w:rsidTr="008108C6">
        <w:trPr>
          <w:trHeight w:val="454"/>
        </w:trPr>
        <w:tc>
          <w:tcPr>
            <w:tcW w:w="417" w:type="pct"/>
            <w:vAlign w:val="center"/>
          </w:tcPr>
          <w:p w14:paraId="3FDFC069" w14:textId="3FE5BADA" w:rsidR="002E1D63" w:rsidRPr="00A1312F" w:rsidRDefault="002E1D63" w:rsidP="002E1D63">
            <w:pPr>
              <w:pStyle w:val="101"/>
            </w:pPr>
            <w:r>
              <w:rPr>
                <w:color w:val="000000"/>
              </w:rPr>
              <w:lastRenderedPageBreak/>
              <w:t>InsuranceSuspendService.suspendOmsPolicyStart</w:t>
            </w:r>
          </w:p>
        </w:tc>
        <w:tc>
          <w:tcPr>
            <w:tcW w:w="464" w:type="pct"/>
            <w:vAlign w:val="center"/>
          </w:tcPr>
          <w:p w14:paraId="05E556F6" w14:textId="6B3E10AA" w:rsidR="002E1D63" w:rsidRPr="00A1312F" w:rsidRDefault="002E1D63" w:rsidP="002E1D63">
            <w:pPr>
              <w:pStyle w:val="101"/>
            </w:pPr>
            <w:r>
              <w:rPr>
                <w:color w:val="000000"/>
              </w:rPr>
              <w:t>2.8.МПИ.0048</w:t>
            </w:r>
          </w:p>
        </w:tc>
        <w:tc>
          <w:tcPr>
            <w:tcW w:w="370" w:type="pct"/>
            <w:vAlign w:val="center"/>
          </w:tcPr>
          <w:p w14:paraId="4A45D48A" w14:textId="471230EF" w:rsidR="002E1D63" w:rsidRPr="00A1312F" w:rsidRDefault="002E1D63" w:rsidP="002E1D63">
            <w:pPr>
              <w:pStyle w:val="101"/>
            </w:pPr>
            <w:r>
              <w:rPr>
                <w:color w:val="000000"/>
              </w:rPr>
              <w:t>externalRequestId</w:t>
            </w:r>
          </w:p>
        </w:tc>
        <w:tc>
          <w:tcPr>
            <w:tcW w:w="417" w:type="pct"/>
            <w:vAlign w:val="center"/>
          </w:tcPr>
          <w:p w14:paraId="73F77C4F" w14:textId="77777777" w:rsidR="002E1D63" w:rsidRPr="00A1312F" w:rsidRDefault="002E1D63" w:rsidP="002E1D63">
            <w:pPr>
              <w:pStyle w:val="101"/>
            </w:pPr>
          </w:p>
        </w:tc>
        <w:tc>
          <w:tcPr>
            <w:tcW w:w="417" w:type="pct"/>
            <w:vAlign w:val="center"/>
          </w:tcPr>
          <w:p w14:paraId="7868DC28" w14:textId="77777777" w:rsidR="002E1D63" w:rsidRPr="00A1312F" w:rsidRDefault="002E1D63" w:rsidP="002E1D63">
            <w:pPr>
              <w:pStyle w:val="101"/>
            </w:pPr>
          </w:p>
        </w:tc>
        <w:tc>
          <w:tcPr>
            <w:tcW w:w="417" w:type="pct"/>
            <w:vAlign w:val="center"/>
          </w:tcPr>
          <w:p w14:paraId="69D2D54D" w14:textId="1FEC1F50" w:rsidR="002E1D63" w:rsidRPr="00A1312F" w:rsidRDefault="002E1D63" w:rsidP="002E1D63">
            <w:pPr>
              <w:pStyle w:val="101"/>
            </w:pPr>
            <w:r>
              <w:rPr>
                <w:color w:val="000000"/>
              </w:rPr>
              <w:t>не пусто</w:t>
            </w:r>
          </w:p>
        </w:tc>
        <w:tc>
          <w:tcPr>
            <w:tcW w:w="417" w:type="pct"/>
            <w:vAlign w:val="center"/>
          </w:tcPr>
          <w:p w14:paraId="584DE508" w14:textId="4079F569" w:rsidR="002E1D63" w:rsidRPr="00A1312F" w:rsidRDefault="002E1D63" w:rsidP="002E1D63">
            <w:pPr>
              <w:pStyle w:val="101"/>
            </w:pPr>
            <w:r>
              <w:rPr>
                <w:color w:val="000000"/>
              </w:rPr>
              <w:t>Значение не принадлежит типу данных Guid</w:t>
            </w:r>
          </w:p>
        </w:tc>
        <w:tc>
          <w:tcPr>
            <w:tcW w:w="417" w:type="pct"/>
            <w:vAlign w:val="center"/>
          </w:tcPr>
          <w:p w14:paraId="3F5839A0" w14:textId="21C8A393" w:rsidR="002E1D63" w:rsidRPr="00A1312F" w:rsidRDefault="002E1D63" w:rsidP="002E1D63">
            <w:pPr>
              <w:pStyle w:val="101"/>
            </w:pPr>
            <w:r>
              <w:rPr>
                <w:color w:val="000000"/>
              </w:rPr>
              <w:t>Значение должно соответствовать типу данных Guid</w:t>
            </w:r>
          </w:p>
        </w:tc>
        <w:tc>
          <w:tcPr>
            <w:tcW w:w="417" w:type="pct"/>
            <w:vAlign w:val="center"/>
          </w:tcPr>
          <w:p w14:paraId="36A7812C" w14:textId="77777777" w:rsidR="002E1D63" w:rsidRPr="00A1312F" w:rsidRDefault="002E1D63" w:rsidP="002E1D63">
            <w:pPr>
              <w:pStyle w:val="101"/>
            </w:pPr>
          </w:p>
        </w:tc>
        <w:tc>
          <w:tcPr>
            <w:tcW w:w="417" w:type="pct"/>
            <w:vAlign w:val="center"/>
          </w:tcPr>
          <w:p w14:paraId="53134ADA" w14:textId="77777777" w:rsidR="002E1D63" w:rsidRPr="00A1312F" w:rsidRDefault="002E1D63" w:rsidP="002E1D63">
            <w:pPr>
              <w:pStyle w:val="101"/>
            </w:pPr>
          </w:p>
        </w:tc>
        <w:tc>
          <w:tcPr>
            <w:tcW w:w="417" w:type="pct"/>
            <w:vAlign w:val="center"/>
          </w:tcPr>
          <w:p w14:paraId="262B6D2E" w14:textId="77777777" w:rsidR="002E1D63" w:rsidRPr="00A1312F" w:rsidRDefault="002E1D63" w:rsidP="002E1D63">
            <w:pPr>
              <w:pStyle w:val="101"/>
            </w:pPr>
          </w:p>
        </w:tc>
        <w:tc>
          <w:tcPr>
            <w:tcW w:w="413" w:type="pct"/>
            <w:vAlign w:val="center"/>
          </w:tcPr>
          <w:p w14:paraId="6B084B56" w14:textId="2937FD7E" w:rsidR="002E1D63" w:rsidRPr="00A1312F" w:rsidRDefault="002E1D63" w:rsidP="002E1D63">
            <w:pPr>
              <w:pStyle w:val="101"/>
            </w:pPr>
            <w:r>
              <w:rPr>
                <w:color w:val="000000"/>
              </w:rPr>
              <w:t>Значение параметра externalRequestId должно соответствовать типу данных Guid</w:t>
            </w:r>
          </w:p>
        </w:tc>
      </w:tr>
      <w:tr w:rsidR="002E1D63" w:rsidRPr="00A1312F" w14:paraId="4DA9B6EA" w14:textId="77777777" w:rsidTr="008108C6">
        <w:trPr>
          <w:trHeight w:val="454"/>
        </w:trPr>
        <w:tc>
          <w:tcPr>
            <w:tcW w:w="417" w:type="pct"/>
            <w:vAlign w:val="center"/>
          </w:tcPr>
          <w:p w14:paraId="6461F77A" w14:textId="6404A25D" w:rsidR="002E1D63" w:rsidRPr="00A1312F" w:rsidRDefault="002E1D63" w:rsidP="002E1D63">
            <w:pPr>
              <w:pStyle w:val="101"/>
            </w:pPr>
            <w:r>
              <w:rPr>
                <w:color w:val="000000"/>
              </w:rPr>
              <w:t>InsuranceSuspendService.suspendOmsPolicyPoll</w:t>
            </w:r>
          </w:p>
        </w:tc>
        <w:tc>
          <w:tcPr>
            <w:tcW w:w="464" w:type="pct"/>
            <w:vAlign w:val="center"/>
          </w:tcPr>
          <w:p w14:paraId="1D5FE82D" w14:textId="20D5B097" w:rsidR="002E1D63" w:rsidRPr="00A1312F" w:rsidRDefault="002E1D63" w:rsidP="002E1D63">
            <w:pPr>
              <w:pStyle w:val="101"/>
            </w:pPr>
            <w:r>
              <w:rPr>
                <w:color w:val="000000"/>
              </w:rPr>
              <w:t>2.8.МПИ.0049</w:t>
            </w:r>
          </w:p>
        </w:tc>
        <w:tc>
          <w:tcPr>
            <w:tcW w:w="370" w:type="pct"/>
            <w:vAlign w:val="center"/>
          </w:tcPr>
          <w:p w14:paraId="035ACC8F" w14:textId="40E44C6C" w:rsidR="002E1D63" w:rsidRPr="00A1312F" w:rsidRDefault="002E1D63" w:rsidP="002E1D63">
            <w:pPr>
              <w:pStyle w:val="101"/>
            </w:pPr>
            <w:r>
              <w:rPr>
                <w:color w:val="000000"/>
              </w:rPr>
              <w:t>externalRequestId</w:t>
            </w:r>
          </w:p>
        </w:tc>
        <w:tc>
          <w:tcPr>
            <w:tcW w:w="417" w:type="pct"/>
            <w:vAlign w:val="center"/>
          </w:tcPr>
          <w:p w14:paraId="4D6644FE" w14:textId="77777777" w:rsidR="002E1D63" w:rsidRPr="00A1312F" w:rsidRDefault="002E1D63" w:rsidP="002E1D63">
            <w:pPr>
              <w:pStyle w:val="101"/>
            </w:pPr>
          </w:p>
        </w:tc>
        <w:tc>
          <w:tcPr>
            <w:tcW w:w="417" w:type="pct"/>
            <w:vAlign w:val="center"/>
          </w:tcPr>
          <w:p w14:paraId="6771A335" w14:textId="77777777" w:rsidR="002E1D63" w:rsidRPr="00A1312F" w:rsidRDefault="002E1D63" w:rsidP="002E1D63">
            <w:pPr>
              <w:pStyle w:val="101"/>
            </w:pPr>
          </w:p>
        </w:tc>
        <w:tc>
          <w:tcPr>
            <w:tcW w:w="417" w:type="pct"/>
            <w:vAlign w:val="center"/>
          </w:tcPr>
          <w:p w14:paraId="0D8F076B" w14:textId="1154B496" w:rsidR="002E1D63" w:rsidRPr="00A1312F" w:rsidRDefault="002E1D63" w:rsidP="002E1D63">
            <w:pPr>
              <w:pStyle w:val="101"/>
            </w:pPr>
            <w:r>
              <w:rPr>
                <w:color w:val="000000"/>
              </w:rPr>
              <w:t>не пусто</w:t>
            </w:r>
          </w:p>
        </w:tc>
        <w:tc>
          <w:tcPr>
            <w:tcW w:w="417" w:type="pct"/>
            <w:vAlign w:val="center"/>
          </w:tcPr>
          <w:p w14:paraId="431C3B35" w14:textId="79A0A0CD" w:rsidR="002E1D63" w:rsidRPr="00A1312F" w:rsidRDefault="002E1D63" w:rsidP="002E1D63">
            <w:pPr>
              <w:pStyle w:val="101"/>
            </w:pPr>
            <w:r>
              <w:rPr>
                <w:color w:val="000000"/>
              </w:rPr>
              <w:t>Значение не принадлежит типу данных Guid</w:t>
            </w:r>
          </w:p>
        </w:tc>
        <w:tc>
          <w:tcPr>
            <w:tcW w:w="417" w:type="pct"/>
            <w:vAlign w:val="center"/>
          </w:tcPr>
          <w:p w14:paraId="2D1847F5" w14:textId="2245CF29" w:rsidR="002E1D63" w:rsidRPr="00A1312F" w:rsidRDefault="002E1D63" w:rsidP="002E1D63">
            <w:pPr>
              <w:pStyle w:val="101"/>
            </w:pPr>
            <w:r>
              <w:rPr>
                <w:color w:val="000000"/>
              </w:rPr>
              <w:t>Значение должно соответствовать типу данных Guid</w:t>
            </w:r>
          </w:p>
        </w:tc>
        <w:tc>
          <w:tcPr>
            <w:tcW w:w="417" w:type="pct"/>
            <w:vAlign w:val="center"/>
          </w:tcPr>
          <w:p w14:paraId="178D4478" w14:textId="77777777" w:rsidR="002E1D63" w:rsidRPr="00A1312F" w:rsidRDefault="002E1D63" w:rsidP="002E1D63">
            <w:pPr>
              <w:pStyle w:val="101"/>
            </w:pPr>
          </w:p>
        </w:tc>
        <w:tc>
          <w:tcPr>
            <w:tcW w:w="417" w:type="pct"/>
            <w:vAlign w:val="center"/>
          </w:tcPr>
          <w:p w14:paraId="2188677E" w14:textId="77777777" w:rsidR="002E1D63" w:rsidRPr="00A1312F" w:rsidRDefault="002E1D63" w:rsidP="002E1D63">
            <w:pPr>
              <w:pStyle w:val="101"/>
            </w:pPr>
          </w:p>
        </w:tc>
        <w:tc>
          <w:tcPr>
            <w:tcW w:w="417" w:type="pct"/>
            <w:vAlign w:val="center"/>
          </w:tcPr>
          <w:p w14:paraId="08F71396" w14:textId="77777777" w:rsidR="002E1D63" w:rsidRPr="00A1312F" w:rsidRDefault="002E1D63" w:rsidP="002E1D63">
            <w:pPr>
              <w:pStyle w:val="101"/>
            </w:pPr>
          </w:p>
        </w:tc>
        <w:tc>
          <w:tcPr>
            <w:tcW w:w="413" w:type="pct"/>
            <w:vAlign w:val="center"/>
          </w:tcPr>
          <w:p w14:paraId="09B7078F" w14:textId="6B2926F1" w:rsidR="002E1D63" w:rsidRPr="00A1312F" w:rsidRDefault="002E1D63" w:rsidP="002E1D63">
            <w:pPr>
              <w:pStyle w:val="101"/>
            </w:pPr>
            <w:r>
              <w:rPr>
                <w:color w:val="000000"/>
              </w:rPr>
              <w:t>Значение параметра externalRequestId должно соответствовать типу данных Guid</w:t>
            </w:r>
          </w:p>
        </w:tc>
      </w:tr>
      <w:tr w:rsidR="002E1D63" w:rsidRPr="00A1312F" w14:paraId="4C543B43" w14:textId="77777777" w:rsidTr="008108C6">
        <w:trPr>
          <w:trHeight w:val="454"/>
        </w:trPr>
        <w:tc>
          <w:tcPr>
            <w:tcW w:w="417" w:type="pct"/>
            <w:vAlign w:val="center"/>
          </w:tcPr>
          <w:p w14:paraId="02DB112B" w14:textId="24C7DD98" w:rsidR="002E1D63" w:rsidRPr="00A1312F" w:rsidRDefault="002E1D63" w:rsidP="002E1D63">
            <w:pPr>
              <w:pStyle w:val="101"/>
            </w:pPr>
            <w:r>
              <w:rPr>
                <w:color w:val="000000"/>
              </w:rPr>
              <w:t>InsuranceSuspendService.suspendOmsPolicyStart</w:t>
            </w:r>
          </w:p>
        </w:tc>
        <w:tc>
          <w:tcPr>
            <w:tcW w:w="464" w:type="pct"/>
            <w:vAlign w:val="center"/>
          </w:tcPr>
          <w:p w14:paraId="292E5027" w14:textId="228CD561" w:rsidR="002E1D63" w:rsidRPr="00A1312F" w:rsidRDefault="002E1D63" w:rsidP="002E1D63">
            <w:pPr>
              <w:pStyle w:val="101"/>
            </w:pPr>
            <w:r>
              <w:rPr>
                <w:color w:val="000000"/>
              </w:rPr>
              <w:t>2.8.МПИ.0050</w:t>
            </w:r>
          </w:p>
        </w:tc>
        <w:tc>
          <w:tcPr>
            <w:tcW w:w="370" w:type="pct"/>
            <w:vAlign w:val="center"/>
          </w:tcPr>
          <w:p w14:paraId="70C59E1E" w14:textId="0FE2B6D1" w:rsidR="002E1D63" w:rsidRPr="00A1312F" w:rsidRDefault="002E1D63" w:rsidP="002E1D63">
            <w:pPr>
              <w:pStyle w:val="101"/>
            </w:pPr>
            <w:r>
              <w:rPr>
                <w:color w:val="000000"/>
              </w:rPr>
              <w:t>persons.person.milSvc.endDate</w:t>
            </w:r>
          </w:p>
        </w:tc>
        <w:tc>
          <w:tcPr>
            <w:tcW w:w="417" w:type="pct"/>
            <w:vAlign w:val="center"/>
          </w:tcPr>
          <w:p w14:paraId="684FCD59" w14:textId="77777777" w:rsidR="002E1D63" w:rsidRPr="00A1312F" w:rsidRDefault="002E1D63" w:rsidP="002E1D63">
            <w:pPr>
              <w:pStyle w:val="101"/>
            </w:pPr>
          </w:p>
        </w:tc>
        <w:tc>
          <w:tcPr>
            <w:tcW w:w="417" w:type="pct"/>
            <w:vAlign w:val="center"/>
          </w:tcPr>
          <w:p w14:paraId="5885B143" w14:textId="77777777" w:rsidR="002E1D63" w:rsidRPr="00A1312F" w:rsidRDefault="002E1D63" w:rsidP="002E1D63">
            <w:pPr>
              <w:pStyle w:val="101"/>
            </w:pPr>
          </w:p>
        </w:tc>
        <w:tc>
          <w:tcPr>
            <w:tcW w:w="417" w:type="pct"/>
            <w:vAlign w:val="center"/>
          </w:tcPr>
          <w:p w14:paraId="1BEE40B1" w14:textId="078C3BD5" w:rsidR="002E1D63" w:rsidRPr="00A1312F" w:rsidRDefault="002E1D63" w:rsidP="002E1D63">
            <w:pPr>
              <w:pStyle w:val="101"/>
            </w:pPr>
            <w:r>
              <w:rPr>
                <w:color w:val="000000"/>
              </w:rPr>
              <w:t>не пусто</w:t>
            </w:r>
          </w:p>
        </w:tc>
        <w:tc>
          <w:tcPr>
            <w:tcW w:w="417" w:type="pct"/>
            <w:vAlign w:val="center"/>
          </w:tcPr>
          <w:p w14:paraId="1E34889D" w14:textId="29E00DEE" w:rsidR="002E1D63" w:rsidRPr="00A1312F" w:rsidRDefault="002E1D63" w:rsidP="002E1D63">
            <w:pPr>
              <w:pStyle w:val="101"/>
            </w:pPr>
            <w:r>
              <w:rPr>
                <w:color w:val="000000"/>
              </w:rPr>
              <w:t>endDate ≤ текущей дате</w:t>
            </w:r>
          </w:p>
        </w:tc>
        <w:tc>
          <w:tcPr>
            <w:tcW w:w="417" w:type="pct"/>
            <w:vAlign w:val="center"/>
          </w:tcPr>
          <w:p w14:paraId="6069BF5B" w14:textId="13833C1B" w:rsidR="002E1D63" w:rsidRPr="00A1312F" w:rsidRDefault="002E1D63" w:rsidP="002E1D63">
            <w:pPr>
              <w:pStyle w:val="101"/>
            </w:pPr>
            <w:r>
              <w:rPr>
                <w:color w:val="000000"/>
              </w:rPr>
              <w:t>Значение параметра endDate должно быть позже даты текущего дня </w:t>
            </w:r>
          </w:p>
        </w:tc>
        <w:tc>
          <w:tcPr>
            <w:tcW w:w="417" w:type="pct"/>
            <w:vAlign w:val="center"/>
          </w:tcPr>
          <w:p w14:paraId="53DEFB78" w14:textId="09A5EE64" w:rsidR="002E1D63" w:rsidRPr="00A1312F" w:rsidRDefault="002E1D63" w:rsidP="002E1D63">
            <w:pPr>
              <w:pStyle w:val="101"/>
            </w:pPr>
          </w:p>
        </w:tc>
        <w:tc>
          <w:tcPr>
            <w:tcW w:w="417" w:type="pct"/>
            <w:vAlign w:val="center"/>
          </w:tcPr>
          <w:p w14:paraId="2C621CA3" w14:textId="504BDE8F" w:rsidR="002E1D63" w:rsidRPr="00A1312F" w:rsidRDefault="002E1D63" w:rsidP="002E1D63">
            <w:pPr>
              <w:pStyle w:val="101"/>
            </w:pPr>
          </w:p>
        </w:tc>
        <w:tc>
          <w:tcPr>
            <w:tcW w:w="417" w:type="pct"/>
            <w:vAlign w:val="center"/>
          </w:tcPr>
          <w:p w14:paraId="4AF15E39" w14:textId="77777777" w:rsidR="002E1D63" w:rsidRPr="00A1312F" w:rsidRDefault="002E1D63" w:rsidP="002E1D63">
            <w:pPr>
              <w:pStyle w:val="101"/>
            </w:pPr>
          </w:p>
        </w:tc>
        <w:tc>
          <w:tcPr>
            <w:tcW w:w="413" w:type="pct"/>
            <w:vAlign w:val="center"/>
          </w:tcPr>
          <w:p w14:paraId="28B895B6" w14:textId="2CA586B7" w:rsidR="002E1D63" w:rsidRPr="00A1312F" w:rsidRDefault="002E1D63" w:rsidP="002E1D63">
            <w:pPr>
              <w:pStyle w:val="101"/>
            </w:pPr>
            <w:r>
              <w:rPr>
                <w:color w:val="000000"/>
              </w:rPr>
              <w:t>Приостановка полиса в связи с уходом ЗЛ на срочную службу невозможна при передаче данных после окончания срока службы</w:t>
            </w:r>
          </w:p>
        </w:tc>
      </w:tr>
    </w:tbl>
    <w:p w14:paraId="71B3DA44" w14:textId="77777777" w:rsidR="00B40693" w:rsidRDefault="00B40693" w:rsidP="00EF0F83">
      <w:pPr>
        <w:pStyle w:val="101"/>
      </w:pPr>
    </w:p>
    <w:p w14:paraId="1623C435" w14:textId="00C00C0D" w:rsidR="00B40693" w:rsidRDefault="00A1312F" w:rsidP="00A1312F">
      <w:pPr>
        <w:pStyle w:val="11"/>
      </w:pPr>
      <w:r w:rsidRPr="00A1312F">
        <w:tab/>
      </w:r>
      <w:bookmarkStart w:id="31" w:name="_Toc233639029"/>
      <w:r w:rsidRPr="00A1312F">
        <w:t>Сервис MpiAttachControlService метод registerAttach</w:t>
      </w:r>
      <w:bookmarkEnd w:id="31"/>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205"/>
        <w:gridCol w:w="1205"/>
        <w:gridCol w:w="1205"/>
        <w:gridCol w:w="1205"/>
        <w:gridCol w:w="1205"/>
        <w:gridCol w:w="1205"/>
        <w:gridCol w:w="1205"/>
        <w:gridCol w:w="1205"/>
        <w:gridCol w:w="1193"/>
      </w:tblGrid>
      <w:tr w:rsidR="00A1312F" w:rsidRPr="00A1312F" w14:paraId="7FE0AB72" w14:textId="77777777" w:rsidTr="00A1312F">
        <w:trPr>
          <w:trHeight w:val="454"/>
          <w:tblHeader/>
        </w:trPr>
        <w:tc>
          <w:tcPr>
            <w:tcW w:w="417" w:type="pct"/>
            <w:tcBorders>
              <w:bottom w:val="double" w:sz="4" w:space="0" w:color="auto"/>
            </w:tcBorders>
            <w:vAlign w:val="center"/>
            <w:hideMark/>
          </w:tcPr>
          <w:p w14:paraId="6E061FFB" w14:textId="24B3189E" w:rsidR="00A1312F" w:rsidRPr="00A1312F" w:rsidRDefault="00A1312F" w:rsidP="00A1312F">
            <w:pPr>
              <w:pStyle w:val="100"/>
            </w:pPr>
            <w:r w:rsidRPr="00757B5A">
              <w:t>METHOD</w:t>
            </w:r>
          </w:p>
        </w:tc>
        <w:tc>
          <w:tcPr>
            <w:tcW w:w="417" w:type="pct"/>
            <w:tcBorders>
              <w:bottom w:val="double" w:sz="4" w:space="0" w:color="auto"/>
            </w:tcBorders>
            <w:vAlign w:val="center"/>
            <w:hideMark/>
          </w:tcPr>
          <w:p w14:paraId="04B2736D" w14:textId="50F50449" w:rsidR="00A1312F" w:rsidRPr="00A1312F" w:rsidRDefault="00A1312F" w:rsidP="00A1312F">
            <w:pPr>
              <w:pStyle w:val="100"/>
            </w:pPr>
            <w:r w:rsidRPr="00757B5A">
              <w:t>ID</w:t>
            </w:r>
          </w:p>
        </w:tc>
        <w:tc>
          <w:tcPr>
            <w:tcW w:w="417" w:type="pct"/>
            <w:tcBorders>
              <w:bottom w:val="double" w:sz="4" w:space="0" w:color="auto"/>
            </w:tcBorders>
            <w:vAlign w:val="center"/>
            <w:hideMark/>
          </w:tcPr>
          <w:p w14:paraId="02B85AC4" w14:textId="6B87DBA9" w:rsidR="00A1312F" w:rsidRPr="00A1312F" w:rsidRDefault="00A1312F" w:rsidP="00A1312F">
            <w:pPr>
              <w:pStyle w:val="100"/>
            </w:pPr>
            <w:r w:rsidRPr="00757B5A">
              <w:t>ID</w:t>
            </w:r>
            <w:r w:rsidRPr="00EF0F83">
              <w:rPr>
                <w:lang w:val="ru-RU"/>
              </w:rPr>
              <w:t>_</w:t>
            </w:r>
            <w:r w:rsidRPr="00757B5A">
              <w:t>EL</w:t>
            </w:r>
          </w:p>
        </w:tc>
        <w:tc>
          <w:tcPr>
            <w:tcW w:w="417" w:type="pct"/>
            <w:tcBorders>
              <w:bottom w:val="double" w:sz="4" w:space="0" w:color="auto"/>
            </w:tcBorders>
            <w:vAlign w:val="center"/>
            <w:hideMark/>
          </w:tcPr>
          <w:p w14:paraId="18C835DB" w14:textId="44B97BFD" w:rsidR="00A1312F" w:rsidRPr="00A1312F" w:rsidRDefault="00A1312F" w:rsidP="00A1312F">
            <w:pPr>
              <w:pStyle w:val="100"/>
            </w:pPr>
            <w:r w:rsidRPr="00757B5A">
              <w:t>NSI</w:t>
            </w:r>
            <w:r w:rsidRPr="00EF0F83">
              <w:rPr>
                <w:lang w:val="ru-RU"/>
              </w:rPr>
              <w:t>_</w:t>
            </w:r>
            <w:r w:rsidRPr="00757B5A">
              <w:t>OBJ</w:t>
            </w:r>
          </w:p>
        </w:tc>
        <w:tc>
          <w:tcPr>
            <w:tcW w:w="417" w:type="pct"/>
            <w:tcBorders>
              <w:bottom w:val="double" w:sz="4" w:space="0" w:color="auto"/>
            </w:tcBorders>
            <w:vAlign w:val="center"/>
            <w:hideMark/>
          </w:tcPr>
          <w:p w14:paraId="0F682DC0" w14:textId="2FC0A424" w:rsidR="00A1312F" w:rsidRPr="00A1312F" w:rsidRDefault="00A1312F" w:rsidP="00A1312F">
            <w:pPr>
              <w:pStyle w:val="100"/>
            </w:pPr>
            <w:r w:rsidRPr="00757B5A">
              <w:t>NSI</w:t>
            </w:r>
            <w:r w:rsidRPr="00EF0F83">
              <w:rPr>
                <w:lang w:val="ru-RU"/>
              </w:rPr>
              <w:t>_</w:t>
            </w:r>
            <w:r w:rsidRPr="00757B5A">
              <w:t>EL</w:t>
            </w:r>
          </w:p>
        </w:tc>
        <w:tc>
          <w:tcPr>
            <w:tcW w:w="417" w:type="pct"/>
            <w:tcBorders>
              <w:bottom w:val="double" w:sz="4" w:space="0" w:color="auto"/>
            </w:tcBorders>
            <w:vAlign w:val="center"/>
            <w:hideMark/>
          </w:tcPr>
          <w:p w14:paraId="36C1C580" w14:textId="3500E518" w:rsidR="00A1312F" w:rsidRPr="00A1312F" w:rsidRDefault="00A1312F" w:rsidP="00A1312F">
            <w:pPr>
              <w:pStyle w:val="100"/>
            </w:pPr>
            <w:r w:rsidRPr="00757B5A">
              <w:t>USL</w:t>
            </w:r>
            <w:r w:rsidRPr="00EF0F83">
              <w:rPr>
                <w:lang w:val="ru-RU"/>
              </w:rPr>
              <w:t>_</w:t>
            </w:r>
            <w:r w:rsidRPr="00757B5A">
              <w:t>TEST</w:t>
            </w:r>
          </w:p>
        </w:tc>
        <w:tc>
          <w:tcPr>
            <w:tcW w:w="417" w:type="pct"/>
            <w:tcBorders>
              <w:bottom w:val="double" w:sz="4" w:space="0" w:color="auto"/>
            </w:tcBorders>
            <w:vAlign w:val="center"/>
            <w:hideMark/>
          </w:tcPr>
          <w:p w14:paraId="3E593217" w14:textId="0045B3B9" w:rsidR="00A1312F" w:rsidRPr="00A1312F" w:rsidRDefault="00A1312F" w:rsidP="00A1312F">
            <w:pPr>
              <w:pStyle w:val="100"/>
            </w:pPr>
            <w:r w:rsidRPr="00757B5A">
              <w:t>USL</w:t>
            </w:r>
            <w:r w:rsidRPr="00EF0F83">
              <w:rPr>
                <w:lang w:val="ru-RU"/>
              </w:rPr>
              <w:t>_</w:t>
            </w:r>
            <w:r w:rsidRPr="00757B5A">
              <w:t>ERROR</w:t>
            </w:r>
          </w:p>
        </w:tc>
        <w:tc>
          <w:tcPr>
            <w:tcW w:w="417" w:type="pct"/>
            <w:tcBorders>
              <w:bottom w:val="double" w:sz="4" w:space="0" w:color="auto"/>
            </w:tcBorders>
            <w:vAlign w:val="center"/>
            <w:hideMark/>
          </w:tcPr>
          <w:p w14:paraId="744ECF75" w14:textId="32AA87A5" w:rsidR="00A1312F" w:rsidRPr="00A1312F" w:rsidRDefault="00A1312F" w:rsidP="00A1312F">
            <w:pPr>
              <w:pStyle w:val="100"/>
            </w:pPr>
            <w:r w:rsidRPr="00757B5A">
              <w:t>VAL</w:t>
            </w:r>
            <w:r w:rsidRPr="00EF0F83">
              <w:rPr>
                <w:lang w:val="ru-RU"/>
              </w:rPr>
              <w:t>_</w:t>
            </w:r>
            <w:r w:rsidRPr="00757B5A">
              <w:t>EL</w:t>
            </w:r>
          </w:p>
        </w:tc>
        <w:tc>
          <w:tcPr>
            <w:tcW w:w="417" w:type="pct"/>
            <w:tcBorders>
              <w:bottom w:val="double" w:sz="4" w:space="0" w:color="auto"/>
            </w:tcBorders>
            <w:vAlign w:val="center"/>
            <w:hideMark/>
          </w:tcPr>
          <w:p w14:paraId="6EAFE5AC" w14:textId="6FA271D6" w:rsidR="00A1312F" w:rsidRPr="00A1312F" w:rsidRDefault="00A1312F" w:rsidP="00A1312F">
            <w:pPr>
              <w:pStyle w:val="100"/>
            </w:pPr>
            <w:r w:rsidRPr="00757B5A">
              <w:t>MIN</w:t>
            </w:r>
            <w:r w:rsidRPr="00EF0F83">
              <w:rPr>
                <w:lang w:val="ru-RU"/>
              </w:rPr>
              <w:t>_</w:t>
            </w:r>
            <w:r w:rsidRPr="00757B5A">
              <w:t>LEN</w:t>
            </w:r>
          </w:p>
        </w:tc>
        <w:tc>
          <w:tcPr>
            <w:tcW w:w="417" w:type="pct"/>
            <w:tcBorders>
              <w:bottom w:val="double" w:sz="4" w:space="0" w:color="auto"/>
            </w:tcBorders>
            <w:vAlign w:val="center"/>
            <w:hideMark/>
          </w:tcPr>
          <w:p w14:paraId="55BC3010" w14:textId="0E27DA6D" w:rsidR="00A1312F" w:rsidRPr="00A1312F" w:rsidRDefault="00A1312F" w:rsidP="00A1312F">
            <w:pPr>
              <w:pStyle w:val="100"/>
            </w:pPr>
            <w:r w:rsidRPr="00757B5A">
              <w:t>MAX</w:t>
            </w:r>
            <w:r w:rsidRPr="00EF0F83">
              <w:rPr>
                <w:lang w:val="ru-RU"/>
              </w:rPr>
              <w:t>_</w:t>
            </w:r>
            <w:r w:rsidRPr="00757B5A">
              <w:t>LEN</w:t>
            </w:r>
          </w:p>
        </w:tc>
        <w:tc>
          <w:tcPr>
            <w:tcW w:w="417" w:type="pct"/>
            <w:tcBorders>
              <w:bottom w:val="double" w:sz="4" w:space="0" w:color="auto"/>
            </w:tcBorders>
            <w:vAlign w:val="center"/>
            <w:hideMark/>
          </w:tcPr>
          <w:p w14:paraId="4723BE56" w14:textId="734DB826" w:rsidR="00A1312F" w:rsidRPr="00A1312F" w:rsidRDefault="00A1312F" w:rsidP="00A1312F">
            <w:pPr>
              <w:pStyle w:val="100"/>
            </w:pPr>
            <w:r w:rsidRPr="00757B5A">
              <w:t>MASK</w:t>
            </w:r>
            <w:r w:rsidRPr="00EF0F83">
              <w:rPr>
                <w:lang w:val="ru-RU"/>
              </w:rPr>
              <w:t>_</w:t>
            </w:r>
            <w:r w:rsidRPr="00757B5A">
              <w:t>VAL</w:t>
            </w:r>
          </w:p>
        </w:tc>
        <w:tc>
          <w:tcPr>
            <w:tcW w:w="413" w:type="pct"/>
            <w:tcBorders>
              <w:bottom w:val="double" w:sz="4" w:space="0" w:color="auto"/>
            </w:tcBorders>
            <w:vAlign w:val="center"/>
            <w:hideMark/>
          </w:tcPr>
          <w:p w14:paraId="4389286D" w14:textId="6704AD33" w:rsidR="00A1312F" w:rsidRPr="00A1312F" w:rsidRDefault="00A1312F" w:rsidP="00A1312F">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A1312F" w:rsidRPr="00A1312F" w14:paraId="0877414B" w14:textId="77777777" w:rsidTr="00A1312F">
        <w:trPr>
          <w:trHeight w:val="454"/>
        </w:trPr>
        <w:tc>
          <w:tcPr>
            <w:tcW w:w="417" w:type="pct"/>
            <w:hideMark/>
          </w:tcPr>
          <w:p w14:paraId="33E710E8" w14:textId="77777777" w:rsidR="00A1312F" w:rsidRPr="00A1312F" w:rsidRDefault="00A1312F" w:rsidP="00A1312F">
            <w:pPr>
              <w:pStyle w:val="101"/>
            </w:pPr>
            <w:r w:rsidRPr="00A1312F">
              <w:t>MpiAttachControlService.registerAttach</w:t>
            </w:r>
          </w:p>
        </w:tc>
        <w:tc>
          <w:tcPr>
            <w:tcW w:w="417" w:type="pct"/>
            <w:hideMark/>
          </w:tcPr>
          <w:p w14:paraId="428062A8" w14:textId="77777777" w:rsidR="00A1312F" w:rsidRPr="00A1312F" w:rsidRDefault="00A1312F" w:rsidP="00A1312F">
            <w:pPr>
              <w:pStyle w:val="101"/>
            </w:pPr>
            <w:r w:rsidRPr="00A1312F">
              <w:t>4.МПИ.0010</w:t>
            </w:r>
          </w:p>
        </w:tc>
        <w:tc>
          <w:tcPr>
            <w:tcW w:w="417" w:type="pct"/>
            <w:hideMark/>
          </w:tcPr>
          <w:p w14:paraId="5255A0B8" w14:textId="77777777" w:rsidR="00A1312F" w:rsidRPr="00A1312F" w:rsidRDefault="00A1312F" w:rsidP="00A1312F">
            <w:pPr>
              <w:pStyle w:val="101"/>
            </w:pPr>
            <w:r w:rsidRPr="00A1312F">
              <w:t>att</w:t>
            </w:r>
          </w:p>
        </w:tc>
        <w:tc>
          <w:tcPr>
            <w:tcW w:w="417" w:type="pct"/>
            <w:hideMark/>
          </w:tcPr>
          <w:p w14:paraId="3A039CF1" w14:textId="77777777" w:rsidR="00A1312F" w:rsidRPr="00A1312F" w:rsidRDefault="00A1312F" w:rsidP="00A1312F">
            <w:pPr>
              <w:pStyle w:val="101"/>
            </w:pPr>
          </w:p>
        </w:tc>
        <w:tc>
          <w:tcPr>
            <w:tcW w:w="417" w:type="pct"/>
            <w:hideMark/>
          </w:tcPr>
          <w:p w14:paraId="37A8AB2F" w14:textId="77777777" w:rsidR="00A1312F" w:rsidRPr="00A1312F" w:rsidRDefault="00A1312F" w:rsidP="00A1312F">
            <w:pPr>
              <w:pStyle w:val="101"/>
            </w:pPr>
          </w:p>
        </w:tc>
        <w:tc>
          <w:tcPr>
            <w:tcW w:w="417" w:type="pct"/>
            <w:hideMark/>
          </w:tcPr>
          <w:p w14:paraId="5CBBF78C" w14:textId="77777777" w:rsidR="00A1312F" w:rsidRPr="00A1312F" w:rsidRDefault="00A1312F" w:rsidP="00A1312F">
            <w:pPr>
              <w:pStyle w:val="101"/>
            </w:pPr>
          </w:p>
        </w:tc>
        <w:tc>
          <w:tcPr>
            <w:tcW w:w="417" w:type="pct"/>
            <w:hideMark/>
          </w:tcPr>
          <w:p w14:paraId="3214AF05" w14:textId="77777777" w:rsidR="00A1312F" w:rsidRPr="00A1312F" w:rsidRDefault="00A1312F" w:rsidP="00A1312F">
            <w:pPr>
              <w:pStyle w:val="101"/>
            </w:pPr>
            <w:r w:rsidRPr="00A1312F">
              <w:t>att пусто</w:t>
            </w:r>
          </w:p>
        </w:tc>
        <w:tc>
          <w:tcPr>
            <w:tcW w:w="417" w:type="pct"/>
            <w:hideMark/>
          </w:tcPr>
          <w:p w14:paraId="5E8B21A4" w14:textId="77777777" w:rsidR="00A1312F" w:rsidRPr="00A1312F" w:rsidRDefault="00A1312F" w:rsidP="00A1312F">
            <w:pPr>
              <w:pStyle w:val="101"/>
            </w:pPr>
            <w:r w:rsidRPr="00A1312F">
              <w:t>Значение не может быть пустым</w:t>
            </w:r>
          </w:p>
        </w:tc>
        <w:tc>
          <w:tcPr>
            <w:tcW w:w="417" w:type="pct"/>
            <w:hideMark/>
          </w:tcPr>
          <w:p w14:paraId="1A966DB7" w14:textId="77777777" w:rsidR="00A1312F" w:rsidRPr="00A1312F" w:rsidRDefault="00A1312F" w:rsidP="00A1312F">
            <w:pPr>
              <w:pStyle w:val="101"/>
            </w:pPr>
          </w:p>
        </w:tc>
        <w:tc>
          <w:tcPr>
            <w:tcW w:w="417" w:type="pct"/>
            <w:hideMark/>
          </w:tcPr>
          <w:p w14:paraId="17FBD6DB" w14:textId="77777777" w:rsidR="00A1312F" w:rsidRPr="00A1312F" w:rsidRDefault="00A1312F" w:rsidP="00A1312F">
            <w:pPr>
              <w:pStyle w:val="101"/>
            </w:pPr>
          </w:p>
        </w:tc>
        <w:tc>
          <w:tcPr>
            <w:tcW w:w="417" w:type="pct"/>
            <w:hideMark/>
          </w:tcPr>
          <w:p w14:paraId="336E4D13" w14:textId="77777777" w:rsidR="00A1312F" w:rsidRPr="00A1312F" w:rsidRDefault="00A1312F" w:rsidP="00A1312F">
            <w:pPr>
              <w:pStyle w:val="101"/>
            </w:pPr>
          </w:p>
        </w:tc>
        <w:tc>
          <w:tcPr>
            <w:tcW w:w="413" w:type="pct"/>
            <w:hideMark/>
          </w:tcPr>
          <w:p w14:paraId="298FB09D" w14:textId="77777777" w:rsidR="00A1312F" w:rsidRPr="00A1312F" w:rsidRDefault="00A1312F" w:rsidP="00A1312F">
            <w:pPr>
              <w:pStyle w:val="101"/>
            </w:pPr>
            <w:r w:rsidRPr="00A1312F">
              <w:t>Параметр att не может передаваться с пустым значением</w:t>
            </w:r>
          </w:p>
        </w:tc>
      </w:tr>
      <w:tr w:rsidR="00A1312F" w:rsidRPr="00A1312F" w14:paraId="3ECA202E" w14:textId="77777777" w:rsidTr="00A1312F">
        <w:trPr>
          <w:trHeight w:val="454"/>
        </w:trPr>
        <w:tc>
          <w:tcPr>
            <w:tcW w:w="417" w:type="pct"/>
            <w:hideMark/>
          </w:tcPr>
          <w:p w14:paraId="62108DF2" w14:textId="77777777" w:rsidR="00A1312F" w:rsidRPr="00A1312F" w:rsidRDefault="00A1312F" w:rsidP="00A1312F">
            <w:pPr>
              <w:pStyle w:val="101"/>
            </w:pPr>
            <w:r w:rsidRPr="00A1312F">
              <w:t>MpiAttachControlService.registerAttach</w:t>
            </w:r>
          </w:p>
        </w:tc>
        <w:tc>
          <w:tcPr>
            <w:tcW w:w="417" w:type="pct"/>
            <w:hideMark/>
          </w:tcPr>
          <w:p w14:paraId="3022637E" w14:textId="77777777" w:rsidR="00A1312F" w:rsidRPr="00A1312F" w:rsidRDefault="00A1312F" w:rsidP="00A1312F">
            <w:pPr>
              <w:pStyle w:val="101"/>
            </w:pPr>
            <w:r w:rsidRPr="00A1312F">
              <w:t>4.МПИ.0011</w:t>
            </w:r>
          </w:p>
        </w:tc>
        <w:tc>
          <w:tcPr>
            <w:tcW w:w="417" w:type="pct"/>
            <w:hideMark/>
          </w:tcPr>
          <w:p w14:paraId="324FA5CD" w14:textId="77777777" w:rsidR="00A1312F" w:rsidRPr="00A1312F" w:rsidRDefault="00A1312F" w:rsidP="00A1312F">
            <w:pPr>
              <w:pStyle w:val="101"/>
            </w:pPr>
            <w:r w:rsidRPr="00A1312F">
              <w:t>att.enp</w:t>
            </w:r>
          </w:p>
        </w:tc>
        <w:tc>
          <w:tcPr>
            <w:tcW w:w="417" w:type="pct"/>
            <w:hideMark/>
          </w:tcPr>
          <w:p w14:paraId="349878D3" w14:textId="77777777" w:rsidR="00A1312F" w:rsidRPr="00A1312F" w:rsidRDefault="00A1312F" w:rsidP="00A1312F">
            <w:pPr>
              <w:pStyle w:val="101"/>
            </w:pPr>
          </w:p>
        </w:tc>
        <w:tc>
          <w:tcPr>
            <w:tcW w:w="417" w:type="pct"/>
            <w:hideMark/>
          </w:tcPr>
          <w:p w14:paraId="585FF7D7" w14:textId="77777777" w:rsidR="00A1312F" w:rsidRPr="00A1312F" w:rsidRDefault="00A1312F" w:rsidP="00A1312F">
            <w:pPr>
              <w:pStyle w:val="101"/>
            </w:pPr>
          </w:p>
        </w:tc>
        <w:tc>
          <w:tcPr>
            <w:tcW w:w="417" w:type="pct"/>
            <w:hideMark/>
          </w:tcPr>
          <w:p w14:paraId="74B3CDFE" w14:textId="77777777" w:rsidR="00A1312F" w:rsidRPr="00A1312F" w:rsidRDefault="00A1312F" w:rsidP="00A1312F">
            <w:pPr>
              <w:pStyle w:val="101"/>
            </w:pPr>
            <w:r w:rsidRPr="00A1312F">
              <w:t>не пусто</w:t>
            </w:r>
          </w:p>
        </w:tc>
        <w:tc>
          <w:tcPr>
            <w:tcW w:w="417" w:type="pct"/>
            <w:hideMark/>
          </w:tcPr>
          <w:p w14:paraId="30F26FC7" w14:textId="77777777" w:rsidR="00A1312F" w:rsidRPr="00A1312F" w:rsidRDefault="00A1312F" w:rsidP="00A1312F">
            <w:pPr>
              <w:pStyle w:val="101"/>
            </w:pPr>
            <w:r w:rsidRPr="00A1312F">
              <w:t>Значение не соответствует маске</w:t>
            </w:r>
          </w:p>
        </w:tc>
        <w:tc>
          <w:tcPr>
            <w:tcW w:w="417" w:type="pct"/>
            <w:hideMark/>
          </w:tcPr>
          <w:p w14:paraId="5FB6EB59"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076FAF2B" w14:textId="77777777" w:rsidR="00A1312F" w:rsidRPr="00A1312F" w:rsidRDefault="00A1312F" w:rsidP="00A1312F">
            <w:pPr>
              <w:pStyle w:val="101"/>
            </w:pPr>
          </w:p>
        </w:tc>
        <w:tc>
          <w:tcPr>
            <w:tcW w:w="417" w:type="pct"/>
            <w:hideMark/>
          </w:tcPr>
          <w:p w14:paraId="629FC56F" w14:textId="77777777" w:rsidR="00A1312F" w:rsidRPr="00A1312F" w:rsidRDefault="00A1312F" w:rsidP="00A1312F">
            <w:pPr>
              <w:pStyle w:val="101"/>
            </w:pPr>
          </w:p>
        </w:tc>
        <w:tc>
          <w:tcPr>
            <w:tcW w:w="417" w:type="pct"/>
            <w:hideMark/>
          </w:tcPr>
          <w:p w14:paraId="266611BC" w14:textId="77777777" w:rsidR="00A1312F" w:rsidRPr="00A1312F" w:rsidRDefault="00A1312F" w:rsidP="00A1312F">
            <w:pPr>
              <w:pStyle w:val="101"/>
            </w:pPr>
            <w:r w:rsidRPr="00A1312F">
              <w:t>XXXXXXXXXXXXXXXX, содержит только цифры</w:t>
            </w:r>
          </w:p>
        </w:tc>
        <w:tc>
          <w:tcPr>
            <w:tcW w:w="413" w:type="pct"/>
            <w:hideMark/>
          </w:tcPr>
          <w:p w14:paraId="34C32E0B" w14:textId="77777777" w:rsidR="00A1312F" w:rsidRPr="00A1312F" w:rsidRDefault="00A1312F" w:rsidP="00A1312F">
            <w:pPr>
              <w:pStyle w:val="101"/>
            </w:pPr>
            <w:r w:rsidRPr="00A1312F">
              <w:t>Формат ЕНП указан неверно - должен быть XXXXXXXXXXXXXXXX и содержать только разрешенные символы - цифры</w:t>
            </w:r>
          </w:p>
        </w:tc>
      </w:tr>
      <w:tr w:rsidR="00A1312F" w:rsidRPr="00A1312F" w14:paraId="7DCDADE7" w14:textId="77777777" w:rsidTr="00A1312F">
        <w:trPr>
          <w:trHeight w:val="454"/>
        </w:trPr>
        <w:tc>
          <w:tcPr>
            <w:tcW w:w="417" w:type="pct"/>
            <w:hideMark/>
          </w:tcPr>
          <w:p w14:paraId="6B4169C9" w14:textId="77777777" w:rsidR="00A1312F" w:rsidRPr="00A1312F" w:rsidRDefault="00A1312F" w:rsidP="00A1312F">
            <w:pPr>
              <w:pStyle w:val="101"/>
            </w:pPr>
            <w:r w:rsidRPr="00A1312F">
              <w:t>MpiAttachControlService.registerAttach</w:t>
            </w:r>
          </w:p>
        </w:tc>
        <w:tc>
          <w:tcPr>
            <w:tcW w:w="417" w:type="pct"/>
            <w:hideMark/>
          </w:tcPr>
          <w:p w14:paraId="4784457F" w14:textId="77777777" w:rsidR="00A1312F" w:rsidRPr="00A1312F" w:rsidRDefault="00A1312F" w:rsidP="00A1312F">
            <w:pPr>
              <w:pStyle w:val="101"/>
            </w:pPr>
            <w:r w:rsidRPr="00A1312F">
              <w:t>4.МПИ.0012</w:t>
            </w:r>
          </w:p>
        </w:tc>
        <w:tc>
          <w:tcPr>
            <w:tcW w:w="417" w:type="pct"/>
            <w:hideMark/>
          </w:tcPr>
          <w:p w14:paraId="386AEE2E" w14:textId="77777777" w:rsidR="00A1312F" w:rsidRPr="00A1312F" w:rsidRDefault="00A1312F" w:rsidP="00A1312F">
            <w:pPr>
              <w:pStyle w:val="101"/>
            </w:pPr>
            <w:r w:rsidRPr="00A1312F">
              <w:t>att.dateAttachB</w:t>
            </w:r>
          </w:p>
        </w:tc>
        <w:tc>
          <w:tcPr>
            <w:tcW w:w="417" w:type="pct"/>
            <w:hideMark/>
          </w:tcPr>
          <w:p w14:paraId="79403AC4" w14:textId="77777777" w:rsidR="00A1312F" w:rsidRPr="00A1312F" w:rsidRDefault="00A1312F" w:rsidP="00A1312F">
            <w:pPr>
              <w:pStyle w:val="101"/>
            </w:pPr>
          </w:p>
        </w:tc>
        <w:tc>
          <w:tcPr>
            <w:tcW w:w="417" w:type="pct"/>
            <w:hideMark/>
          </w:tcPr>
          <w:p w14:paraId="301B6C29" w14:textId="77777777" w:rsidR="00A1312F" w:rsidRPr="00A1312F" w:rsidRDefault="00A1312F" w:rsidP="00A1312F">
            <w:pPr>
              <w:pStyle w:val="101"/>
            </w:pPr>
          </w:p>
        </w:tc>
        <w:tc>
          <w:tcPr>
            <w:tcW w:w="417" w:type="pct"/>
            <w:hideMark/>
          </w:tcPr>
          <w:p w14:paraId="27113D95" w14:textId="77777777" w:rsidR="00A1312F" w:rsidRPr="00A1312F" w:rsidRDefault="00A1312F" w:rsidP="00A1312F">
            <w:pPr>
              <w:pStyle w:val="101"/>
            </w:pPr>
            <w:r w:rsidRPr="00A1312F">
              <w:t>не пусто</w:t>
            </w:r>
          </w:p>
        </w:tc>
        <w:tc>
          <w:tcPr>
            <w:tcW w:w="417" w:type="pct"/>
            <w:hideMark/>
          </w:tcPr>
          <w:p w14:paraId="5B744B0E" w14:textId="77777777" w:rsidR="00A1312F" w:rsidRPr="00A1312F" w:rsidRDefault="00A1312F" w:rsidP="00A1312F">
            <w:pPr>
              <w:pStyle w:val="101"/>
            </w:pPr>
            <w:r w:rsidRPr="00A1312F">
              <w:t>Значение не соответствует типу данных localDate</w:t>
            </w:r>
          </w:p>
        </w:tc>
        <w:tc>
          <w:tcPr>
            <w:tcW w:w="417" w:type="pct"/>
            <w:hideMark/>
          </w:tcPr>
          <w:p w14:paraId="17702E55" w14:textId="77777777" w:rsidR="00A1312F" w:rsidRPr="00A1312F" w:rsidRDefault="00A1312F" w:rsidP="00A1312F">
            <w:pPr>
              <w:pStyle w:val="101"/>
            </w:pPr>
            <w:r w:rsidRPr="00A1312F">
              <w:t>Значение должно соответствовать типу данных localDate</w:t>
            </w:r>
          </w:p>
        </w:tc>
        <w:tc>
          <w:tcPr>
            <w:tcW w:w="417" w:type="pct"/>
            <w:hideMark/>
          </w:tcPr>
          <w:p w14:paraId="45AE28FA" w14:textId="77777777" w:rsidR="00A1312F" w:rsidRPr="00A1312F" w:rsidRDefault="00A1312F" w:rsidP="00A1312F">
            <w:pPr>
              <w:pStyle w:val="101"/>
            </w:pPr>
          </w:p>
        </w:tc>
        <w:tc>
          <w:tcPr>
            <w:tcW w:w="417" w:type="pct"/>
            <w:hideMark/>
          </w:tcPr>
          <w:p w14:paraId="4566DE34" w14:textId="77777777" w:rsidR="00A1312F" w:rsidRPr="00A1312F" w:rsidRDefault="00A1312F" w:rsidP="00A1312F">
            <w:pPr>
              <w:pStyle w:val="101"/>
            </w:pPr>
          </w:p>
        </w:tc>
        <w:tc>
          <w:tcPr>
            <w:tcW w:w="417" w:type="pct"/>
            <w:hideMark/>
          </w:tcPr>
          <w:p w14:paraId="16675380" w14:textId="77777777" w:rsidR="00A1312F" w:rsidRPr="00A1312F" w:rsidRDefault="00A1312F" w:rsidP="00A1312F">
            <w:pPr>
              <w:pStyle w:val="101"/>
            </w:pPr>
          </w:p>
        </w:tc>
        <w:tc>
          <w:tcPr>
            <w:tcW w:w="413" w:type="pct"/>
            <w:hideMark/>
          </w:tcPr>
          <w:p w14:paraId="14FB0A7A" w14:textId="77777777" w:rsidR="00A1312F" w:rsidRPr="00A1312F" w:rsidRDefault="00A1312F" w:rsidP="00A1312F">
            <w:pPr>
              <w:pStyle w:val="101"/>
            </w:pPr>
            <w:r w:rsidRPr="00A1312F">
              <w:t>Значение параметра dateAttachB должно соответствовать типу данных localDate (ГГГГ-ММ-ДД)</w:t>
            </w:r>
          </w:p>
        </w:tc>
      </w:tr>
      <w:tr w:rsidR="00A1312F" w:rsidRPr="00A1312F" w14:paraId="024E3FA6" w14:textId="77777777" w:rsidTr="00A1312F">
        <w:trPr>
          <w:trHeight w:val="454"/>
        </w:trPr>
        <w:tc>
          <w:tcPr>
            <w:tcW w:w="417" w:type="pct"/>
            <w:hideMark/>
          </w:tcPr>
          <w:p w14:paraId="569570FA" w14:textId="77777777" w:rsidR="00A1312F" w:rsidRPr="00A1312F" w:rsidRDefault="00A1312F" w:rsidP="00A1312F">
            <w:pPr>
              <w:pStyle w:val="101"/>
            </w:pPr>
            <w:r w:rsidRPr="00A1312F">
              <w:t>MpiAttachControlService.registerAttach</w:t>
            </w:r>
          </w:p>
        </w:tc>
        <w:tc>
          <w:tcPr>
            <w:tcW w:w="417" w:type="pct"/>
            <w:hideMark/>
          </w:tcPr>
          <w:p w14:paraId="3E1BFC9D" w14:textId="77777777" w:rsidR="00A1312F" w:rsidRPr="00A1312F" w:rsidRDefault="00A1312F" w:rsidP="00A1312F">
            <w:pPr>
              <w:pStyle w:val="101"/>
            </w:pPr>
            <w:r w:rsidRPr="00A1312F">
              <w:t>4.МПИ.0013</w:t>
            </w:r>
          </w:p>
        </w:tc>
        <w:tc>
          <w:tcPr>
            <w:tcW w:w="417" w:type="pct"/>
            <w:hideMark/>
          </w:tcPr>
          <w:p w14:paraId="52B6EC0D" w14:textId="77777777" w:rsidR="00A1312F" w:rsidRPr="00A1312F" w:rsidRDefault="00A1312F" w:rsidP="00A1312F">
            <w:pPr>
              <w:pStyle w:val="101"/>
            </w:pPr>
            <w:r w:rsidRPr="00A1312F">
              <w:t>att.dateAttachE</w:t>
            </w:r>
          </w:p>
        </w:tc>
        <w:tc>
          <w:tcPr>
            <w:tcW w:w="417" w:type="pct"/>
            <w:hideMark/>
          </w:tcPr>
          <w:p w14:paraId="4E8A8078" w14:textId="77777777" w:rsidR="00A1312F" w:rsidRPr="00A1312F" w:rsidRDefault="00A1312F" w:rsidP="00A1312F">
            <w:pPr>
              <w:pStyle w:val="101"/>
            </w:pPr>
          </w:p>
        </w:tc>
        <w:tc>
          <w:tcPr>
            <w:tcW w:w="417" w:type="pct"/>
            <w:hideMark/>
          </w:tcPr>
          <w:p w14:paraId="326F5BF4" w14:textId="77777777" w:rsidR="00A1312F" w:rsidRPr="00A1312F" w:rsidRDefault="00A1312F" w:rsidP="00A1312F">
            <w:pPr>
              <w:pStyle w:val="101"/>
            </w:pPr>
          </w:p>
        </w:tc>
        <w:tc>
          <w:tcPr>
            <w:tcW w:w="417" w:type="pct"/>
            <w:hideMark/>
          </w:tcPr>
          <w:p w14:paraId="752769BE" w14:textId="77777777" w:rsidR="00A1312F" w:rsidRPr="00A1312F" w:rsidRDefault="00A1312F" w:rsidP="00A1312F">
            <w:pPr>
              <w:pStyle w:val="101"/>
            </w:pPr>
            <w:r w:rsidRPr="00A1312F">
              <w:t>не пусто</w:t>
            </w:r>
          </w:p>
        </w:tc>
        <w:tc>
          <w:tcPr>
            <w:tcW w:w="417" w:type="pct"/>
            <w:hideMark/>
          </w:tcPr>
          <w:p w14:paraId="04109085" w14:textId="77777777" w:rsidR="00A1312F" w:rsidRPr="00A1312F" w:rsidRDefault="00A1312F" w:rsidP="00A1312F">
            <w:pPr>
              <w:pStyle w:val="101"/>
            </w:pPr>
            <w:r w:rsidRPr="00A1312F">
              <w:t xml:space="preserve">Значение не соответствует типу </w:t>
            </w:r>
            <w:r w:rsidRPr="00A1312F">
              <w:lastRenderedPageBreak/>
              <w:t>данных localDate</w:t>
            </w:r>
          </w:p>
        </w:tc>
        <w:tc>
          <w:tcPr>
            <w:tcW w:w="417" w:type="pct"/>
            <w:hideMark/>
          </w:tcPr>
          <w:p w14:paraId="0A84E06A" w14:textId="77777777" w:rsidR="00A1312F" w:rsidRPr="00A1312F" w:rsidRDefault="00A1312F" w:rsidP="00A1312F">
            <w:pPr>
              <w:pStyle w:val="101"/>
            </w:pPr>
            <w:r w:rsidRPr="00A1312F">
              <w:lastRenderedPageBreak/>
              <w:t xml:space="preserve">Значение должно соответствовать типу </w:t>
            </w:r>
            <w:r w:rsidRPr="00A1312F">
              <w:lastRenderedPageBreak/>
              <w:t>данных localDate</w:t>
            </w:r>
          </w:p>
        </w:tc>
        <w:tc>
          <w:tcPr>
            <w:tcW w:w="417" w:type="pct"/>
            <w:hideMark/>
          </w:tcPr>
          <w:p w14:paraId="26A1E86C" w14:textId="77777777" w:rsidR="00A1312F" w:rsidRPr="00A1312F" w:rsidRDefault="00A1312F" w:rsidP="00A1312F">
            <w:pPr>
              <w:pStyle w:val="101"/>
            </w:pPr>
          </w:p>
        </w:tc>
        <w:tc>
          <w:tcPr>
            <w:tcW w:w="417" w:type="pct"/>
            <w:hideMark/>
          </w:tcPr>
          <w:p w14:paraId="2C5E4DA1" w14:textId="77777777" w:rsidR="00A1312F" w:rsidRPr="00A1312F" w:rsidRDefault="00A1312F" w:rsidP="00A1312F">
            <w:pPr>
              <w:pStyle w:val="101"/>
            </w:pPr>
          </w:p>
        </w:tc>
        <w:tc>
          <w:tcPr>
            <w:tcW w:w="417" w:type="pct"/>
            <w:hideMark/>
          </w:tcPr>
          <w:p w14:paraId="38D4DD86" w14:textId="77777777" w:rsidR="00A1312F" w:rsidRPr="00A1312F" w:rsidRDefault="00A1312F" w:rsidP="00A1312F">
            <w:pPr>
              <w:pStyle w:val="101"/>
            </w:pPr>
          </w:p>
        </w:tc>
        <w:tc>
          <w:tcPr>
            <w:tcW w:w="413" w:type="pct"/>
            <w:hideMark/>
          </w:tcPr>
          <w:p w14:paraId="594334D2" w14:textId="77777777" w:rsidR="00A1312F" w:rsidRPr="00A1312F" w:rsidRDefault="00A1312F" w:rsidP="00A1312F">
            <w:pPr>
              <w:pStyle w:val="101"/>
            </w:pPr>
            <w:r w:rsidRPr="00A1312F">
              <w:t xml:space="preserve">Значение параметра dateAttachЕ должно </w:t>
            </w:r>
            <w:r w:rsidRPr="00A1312F">
              <w:lastRenderedPageBreak/>
              <w:t>соответствовать типу данных localDate (ГГГГ-ММ-ДД) </w:t>
            </w:r>
          </w:p>
        </w:tc>
      </w:tr>
      <w:tr w:rsidR="00A1312F" w:rsidRPr="00A1312F" w14:paraId="7C24FDF3" w14:textId="77777777" w:rsidTr="00A1312F">
        <w:trPr>
          <w:trHeight w:val="454"/>
        </w:trPr>
        <w:tc>
          <w:tcPr>
            <w:tcW w:w="417" w:type="pct"/>
            <w:hideMark/>
          </w:tcPr>
          <w:p w14:paraId="0EEC713D" w14:textId="77777777" w:rsidR="00A1312F" w:rsidRPr="00A1312F" w:rsidRDefault="00A1312F" w:rsidP="00A1312F">
            <w:pPr>
              <w:pStyle w:val="101"/>
            </w:pPr>
            <w:r w:rsidRPr="00A1312F">
              <w:lastRenderedPageBreak/>
              <w:t>MpiAttachControlService.registerAttach</w:t>
            </w:r>
          </w:p>
        </w:tc>
        <w:tc>
          <w:tcPr>
            <w:tcW w:w="417" w:type="pct"/>
            <w:hideMark/>
          </w:tcPr>
          <w:p w14:paraId="1FC0F1E7" w14:textId="77777777" w:rsidR="00A1312F" w:rsidRPr="00A1312F" w:rsidRDefault="00A1312F" w:rsidP="00A1312F">
            <w:pPr>
              <w:pStyle w:val="101"/>
            </w:pPr>
            <w:r w:rsidRPr="00A1312F">
              <w:t>4.МПИ.0014</w:t>
            </w:r>
          </w:p>
        </w:tc>
        <w:tc>
          <w:tcPr>
            <w:tcW w:w="417" w:type="pct"/>
            <w:hideMark/>
          </w:tcPr>
          <w:p w14:paraId="480CF300" w14:textId="77777777" w:rsidR="00A1312F" w:rsidRPr="00A1312F" w:rsidRDefault="00A1312F" w:rsidP="00A1312F">
            <w:pPr>
              <w:pStyle w:val="101"/>
            </w:pPr>
            <w:r w:rsidRPr="00A1312F">
              <w:t>att.dateAttachE</w:t>
            </w:r>
          </w:p>
        </w:tc>
        <w:tc>
          <w:tcPr>
            <w:tcW w:w="417" w:type="pct"/>
            <w:hideMark/>
          </w:tcPr>
          <w:p w14:paraId="33D316CD" w14:textId="77777777" w:rsidR="00A1312F" w:rsidRPr="00A1312F" w:rsidRDefault="00A1312F" w:rsidP="00A1312F">
            <w:pPr>
              <w:pStyle w:val="101"/>
            </w:pPr>
          </w:p>
        </w:tc>
        <w:tc>
          <w:tcPr>
            <w:tcW w:w="417" w:type="pct"/>
            <w:hideMark/>
          </w:tcPr>
          <w:p w14:paraId="441E7B1B" w14:textId="77777777" w:rsidR="00A1312F" w:rsidRPr="00A1312F" w:rsidRDefault="00A1312F" w:rsidP="00A1312F">
            <w:pPr>
              <w:pStyle w:val="101"/>
            </w:pPr>
          </w:p>
        </w:tc>
        <w:tc>
          <w:tcPr>
            <w:tcW w:w="417" w:type="pct"/>
            <w:hideMark/>
          </w:tcPr>
          <w:p w14:paraId="6065A355" w14:textId="77777777" w:rsidR="00A1312F" w:rsidRPr="00A1312F" w:rsidRDefault="00A1312F" w:rsidP="00A1312F">
            <w:pPr>
              <w:pStyle w:val="101"/>
            </w:pPr>
            <w:r w:rsidRPr="00A1312F">
              <w:t>не пусто</w:t>
            </w:r>
          </w:p>
        </w:tc>
        <w:tc>
          <w:tcPr>
            <w:tcW w:w="417" w:type="pct"/>
            <w:hideMark/>
          </w:tcPr>
          <w:p w14:paraId="3637DCA1" w14:textId="77777777" w:rsidR="00A1312F" w:rsidRPr="00A1312F" w:rsidRDefault="00A1312F" w:rsidP="00A1312F">
            <w:pPr>
              <w:pStyle w:val="101"/>
            </w:pPr>
            <w:r w:rsidRPr="00A1312F">
              <w:t>dateAttachE &lt; dateAttachB</w:t>
            </w:r>
          </w:p>
        </w:tc>
        <w:tc>
          <w:tcPr>
            <w:tcW w:w="417" w:type="pct"/>
            <w:hideMark/>
          </w:tcPr>
          <w:p w14:paraId="1817E3C8" w14:textId="77777777" w:rsidR="00A1312F" w:rsidRPr="00A1312F" w:rsidRDefault="00A1312F" w:rsidP="00A1312F">
            <w:pPr>
              <w:pStyle w:val="101"/>
            </w:pPr>
            <w:r w:rsidRPr="00A1312F">
              <w:t>dateAttachE должна быть ≥ dateAttachB</w:t>
            </w:r>
          </w:p>
        </w:tc>
        <w:tc>
          <w:tcPr>
            <w:tcW w:w="417" w:type="pct"/>
            <w:hideMark/>
          </w:tcPr>
          <w:p w14:paraId="678A3A95" w14:textId="77777777" w:rsidR="00A1312F" w:rsidRPr="00A1312F" w:rsidRDefault="00A1312F" w:rsidP="00A1312F">
            <w:pPr>
              <w:pStyle w:val="101"/>
            </w:pPr>
          </w:p>
        </w:tc>
        <w:tc>
          <w:tcPr>
            <w:tcW w:w="417" w:type="pct"/>
            <w:hideMark/>
          </w:tcPr>
          <w:p w14:paraId="3CF6588B" w14:textId="77777777" w:rsidR="00A1312F" w:rsidRPr="00A1312F" w:rsidRDefault="00A1312F" w:rsidP="00A1312F">
            <w:pPr>
              <w:pStyle w:val="101"/>
            </w:pPr>
          </w:p>
        </w:tc>
        <w:tc>
          <w:tcPr>
            <w:tcW w:w="417" w:type="pct"/>
            <w:hideMark/>
          </w:tcPr>
          <w:p w14:paraId="51AFB459" w14:textId="77777777" w:rsidR="00A1312F" w:rsidRPr="00A1312F" w:rsidRDefault="00A1312F" w:rsidP="00A1312F">
            <w:pPr>
              <w:pStyle w:val="101"/>
            </w:pPr>
          </w:p>
        </w:tc>
        <w:tc>
          <w:tcPr>
            <w:tcW w:w="413" w:type="pct"/>
            <w:hideMark/>
          </w:tcPr>
          <w:p w14:paraId="5CA68ABB" w14:textId="77777777" w:rsidR="00A1312F" w:rsidRPr="00A1312F" w:rsidRDefault="00A1312F" w:rsidP="00A1312F">
            <w:pPr>
              <w:pStyle w:val="101"/>
            </w:pPr>
            <w:r w:rsidRPr="00A1312F">
              <w:t>Дата окончания прикрепления (dateAttachЕ) должна быть больше (позже) или равна Дате начала прикрепления (dateAttachB)</w:t>
            </w:r>
          </w:p>
        </w:tc>
      </w:tr>
      <w:tr w:rsidR="00A1312F" w:rsidRPr="00A1312F" w14:paraId="235F0FA8" w14:textId="77777777" w:rsidTr="00A1312F">
        <w:trPr>
          <w:trHeight w:val="454"/>
        </w:trPr>
        <w:tc>
          <w:tcPr>
            <w:tcW w:w="417" w:type="pct"/>
            <w:hideMark/>
          </w:tcPr>
          <w:p w14:paraId="322F4133" w14:textId="77777777" w:rsidR="00A1312F" w:rsidRPr="00A1312F" w:rsidRDefault="00A1312F" w:rsidP="00A1312F">
            <w:pPr>
              <w:pStyle w:val="101"/>
            </w:pPr>
            <w:r w:rsidRPr="00A1312F">
              <w:t>MpiAttachControlService.registerAttach</w:t>
            </w:r>
          </w:p>
        </w:tc>
        <w:tc>
          <w:tcPr>
            <w:tcW w:w="417" w:type="pct"/>
            <w:hideMark/>
          </w:tcPr>
          <w:p w14:paraId="59E506FC" w14:textId="77777777" w:rsidR="00A1312F" w:rsidRPr="00A1312F" w:rsidRDefault="00A1312F" w:rsidP="00A1312F">
            <w:pPr>
              <w:pStyle w:val="101"/>
            </w:pPr>
            <w:r w:rsidRPr="00A1312F">
              <w:t>4.МПИ.0015</w:t>
            </w:r>
          </w:p>
        </w:tc>
        <w:tc>
          <w:tcPr>
            <w:tcW w:w="417" w:type="pct"/>
            <w:hideMark/>
          </w:tcPr>
          <w:p w14:paraId="4249D9FF" w14:textId="77777777" w:rsidR="00A1312F" w:rsidRPr="00A1312F" w:rsidRDefault="00A1312F" w:rsidP="00A1312F">
            <w:pPr>
              <w:pStyle w:val="101"/>
            </w:pPr>
            <w:r w:rsidRPr="00A1312F">
              <w:t>att.attachMethod</w:t>
            </w:r>
          </w:p>
        </w:tc>
        <w:tc>
          <w:tcPr>
            <w:tcW w:w="417" w:type="pct"/>
            <w:hideMark/>
          </w:tcPr>
          <w:p w14:paraId="263CED6C" w14:textId="77777777" w:rsidR="00A1312F" w:rsidRPr="00A1312F" w:rsidRDefault="00A1312F" w:rsidP="00A1312F">
            <w:pPr>
              <w:pStyle w:val="101"/>
              <w:rPr>
                <w:lang w:val="en-US"/>
              </w:rPr>
            </w:pPr>
            <w:r w:rsidRPr="00A1312F">
              <w:rPr>
                <w:lang w:val="en-US"/>
              </w:rPr>
              <w:t>ERZL_NSI.REF_ATTACH_METHOD</w:t>
            </w:r>
          </w:p>
        </w:tc>
        <w:tc>
          <w:tcPr>
            <w:tcW w:w="417" w:type="pct"/>
            <w:hideMark/>
          </w:tcPr>
          <w:p w14:paraId="0A6CFD4A" w14:textId="77777777" w:rsidR="00A1312F" w:rsidRPr="00A1312F" w:rsidRDefault="00A1312F" w:rsidP="00A1312F">
            <w:pPr>
              <w:pStyle w:val="101"/>
              <w:rPr>
                <w:lang w:val="en-US"/>
              </w:rPr>
            </w:pPr>
          </w:p>
        </w:tc>
        <w:tc>
          <w:tcPr>
            <w:tcW w:w="417" w:type="pct"/>
            <w:hideMark/>
          </w:tcPr>
          <w:p w14:paraId="123DA414" w14:textId="77777777" w:rsidR="00A1312F" w:rsidRPr="00A1312F" w:rsidRDefault="00A1312F" w:rsidP="00A1312F">
            <w:pPr>
              <w:pStyle w:val="101"/>
            </w:pPr>
            <w:r w:rsidRPr="00A1312F">
              <w:t>не пусто</w:t>
            </w:r>
          </w:p>
        </w:tc>
        <w:tc>
          <w:tcPr>
            <w:tcW w:w="417" w:type="pct"/>
            <w:hideMark/>
          </w:tcPr>
          <w:p w14:paraId="61CC3C79" w14:textId="77777777" w:rsidR="00A1312F" w:rsidRPr="00A1312F" w:rsidRDefault="00A1312F" w:rsidP="00A1312F">
            <w:pPr>
              <w:pStyle w:val="101"/>
            </w:pPr>
            <w:r w:rsidRPr="00A1312F">
              <w:t>attachMethod не принадлежит {1, 2, 3}</w:t>
            </w:r>
          </w:p>
        </w:tc>
        <w:tc>
          <w:tcPr>
            <w:tcW w:w="417" w:type="pct"/>
            <w:hideMark/>
          </w:tcPr>
          <w:p w14:paraId="7338EA69" w14:textId="77777777" w:rsidR="00A1312F" w:rsidRPr="00A1312F" w:rsidRDefault="00A1312F" w:rsidP="00A1312F">
            <w:pPr>
              <w:pStyle w:val="101"/>
            </w:pPr>
            <w:r w:rsidRPr="00A1312F">
              <w:t>Проверить, что указано одно из следующих значений (т.е. должна быть указана одна из цифр из списка):</w:t>
            </w:r>
          </w:p>
          <w:p w14:paraId="6985B308" w14:textId="77777777" w:rsidR="00A1312F" w:rsidRPr="00A1312F" w:rsidRDefault="00A1312F" w:rsidP="00A1312F">
            <w:pPr>
              <w:pStyle w:val="101"/>
            </w:pPr>
            <w:r w:rsidRPr="00A1312F">
              <w:t>1 -  по месту регистрации</w:t>
            </w:r>
          </w:p>
          <w:p w14:paraId="49322188" w14:textId="77777777" w:rsidR="00A1312F" w:rsidRPr="00A1312F" w:rsidRDefault="00A1312F" w:rsidP="00A1312F">
            <w:pPr>
              <w:pStyle w:val="101"/>
            </w:pPr>
            <w:r w:rsidRPr="00A1312F">
              <w:lastRenderedPageBreak/>
              <w:t>2 - по личному заявлению</w:t>
            </w:r>
          </w:p>
          <w:p w14:paraId="233D4044" w14:textId="77777777" w:rsidR="00A1312F" w:rsidRPr="00A1312F" w:rsidRDefault="00A1312F" w:rsidP="00A1312F">
            <w:pPr>
              <w:pStyle w:val="101"/>
            </w:pPr>
            <w:r w:rsidRPr="00A1312F">
              <w:t>3 - по электронному заявлению</w:t>
            </w:r>
          </w:p>
        </w:tc>
        <w:tc>
          <w:tcPr>
            <w:tcW w:w="417" w:type="pct"/>
            <w:hideMark/>
          </w:tcPr>
          <w:p w14:paraId="7FD72CB8" w14:textId="77777777" w:rsidR="00A1312F" w:rsidRPr="00A1312F" w:rsidRDefault="00A1312F" w:rsidP="00A1312F">
            <w:pPr>
              <w:pStyle w:val="101"/>
            </w:pPr>
          </w:p>
        </w:tc>
        <w:tc>
          <w:tcPr>
            <w:tcW w:w="417" w:type="pct"/>
            <w:hideMark/>
          </w:tcPr>
          <w:p w14:paraId="7CDB7BA3" w14:textId="77777777" w:rsidR="00A1312F" w:rsidRPr="00A1312F" w:rsidRDefault="00A1312F" w:rsidP="00A1312F">
            <w:pPr>
              <w:pStyle w:val="101"/>
            </w:pPr>
          </w:p>
        </w:tc>
        <w:tc>
          <w:tcPr>
            <w:tcW w:w="417" w:type="pct"/>
            <w:hideMark/>
          </w:tcPr>
          <w:p w14:paraId="0B231288" w14:textId="77777777" w:rsidR="00A1312F" w:rsidRPr="00A1312F" w:rsidRDefault="00A1312F" w:rsidP="00A1312F">
            <w:pPr>
              <w:pStyle w:val="101"/>
            </w:pPr>
          </w:p>
        </w:tc>
        <w:tc>
          <w:tcPr>
            <w:tcW w:w="413" w:type="pct"/>
            <w:hideMark/>
          </w:tcPr>
          <w:p w14:paraId="5B8A97B0" w14:textId="77777777" w:rsidR="00A1312F" w:rsidRPr="00A1312F" w:rsidRDefault="00A1312F" w:rsidP="00A1312F">
            <w:pPr>
              <w:pStyle w:val="101"/>
            </w:pPr>
            <w:r w:rsidRPr="00A1312F">
              <w:t>В параметре attachMethod передано недопустимое значение. Должно быть указано одно из следующих значений: </w:t>
            </w:r>
          </w:p>
          <w:p w14:paraId="6EEA2230" w14:textId="77777777" w:rsidR="00A1312F" w:rsidRPr="00A1312F" w:rsidRDefault="00A1312F" w:rsidP="00A1312F">
            <w:pPr>
              <w:pStyle w:val="101"/>
            </w:pPr>
            <w:r w:rsidRPr="00A1312F">
              <w:t>1 -  по месту регистрации</w:t>
            </w:r>
          </w:p>
          <w:p w14:paraId="272E70D1" w14:textId="77777777" w:rsidR="00A1312F" w:rsidRPr="00A1312F" w:rsidRDefault="00A1312F" w:rsidP="00A1312F">
            <w:pPr>
              <w:pStyle w:val="101"/>
            </w:pPr>
            <w:r w:rsidRPr="00A1312F">
              <w:lastRenderedPageBreak/>
              <w:t>2 - по личному заявлению</w:t>
            </w:r>
          </w:p>
          <w:p w14:paraId="3BAAD2A0" w14:textId="77777777" w:rsidR="00A1312F" w:rsidRPr="00A1312F" w:rsidRDefault="00A1312F" w:rsidP="00A1312F">
            <w:pPr>
              <w:pStyle w:val="101"/>
            </w:pPr>
            <w:r w:rsidRPr="00A1312F">
              <w:t>3 - по электронному заявлению</w:t>
            </w:r>
          </w:p>
        </w:tc>
      </w:tr>
      <w:tr w:rsidR="00A1312F" w:rsidRPr="00A1312F" w14:paraId="68596CDE" w14:textId="77777777" w:rsidTr="00A1312F">
        <w:trPr>
          <w:trHeight w:val="454"/>
        </w:trPr>
        <w:tc>
          <w:tcPr>
            <w:tcW w:w="417" w:type="pct"/>
            <w:hideMark/>
          </w:tcPr>
          <w:p w14:paraId="10E8571B" w14:textId="77777777" w:rsidR="00A1312F" w:rsidRPr="00A1312F" w:rsidRDefault="00A1312F" w:rsidP="00A1312F">
            <w:pPr>
              <w:pStyle w:val="101"/>
            </w:pPr>
            <w:r w:rsidRPr="00A1312F">
              <w:lastRenderedPageBreak/>
              <w:t>MpiAttachControlService.registerAttach</w:t>
            </w:r>
          </w:p>
        </w:tc>
        <w:tc>
          <w:tcPr>
            <w:tcW w:w="417" w:type="pct"/>
            <w:hideMark/>
          </w:tcPr>
          <w:p w14:paraId="3C626DB1" w14:textId="77777777" w:rsidR="00A1312F" w:rsidRPr="00A1312F" w:rsidRDefault="00A1312F" w:rsidP="00A1312F">
            <w:pPr>
              <w:pStyle w:val="101"/>
            </w:pPr>
            <w:r w:rsidRPr="00A1312F">
              <w:t>4.МПИ.0016</w:t>
            </w:r>
          </w:p>
        </w:tc>
        <w:tc>
          <w:tcPr>
            <w:tcW w:w="417" w:type="pct"/>
            <w:hideMark/>
          </w:tcPr>
          <w:p w14:paraId="2716F2B3" w14:textId="77777777" w:rsidR="00A1312F" w:rsidRPr="00A1312F" w:rsidRDefault="00A1312F" w:rsidP="00A1312F">
            <w:pPr>
              <w:pStyle w:val="101"/>
            </w:pPr>
            <w:r w:rsidRPr="00A1312F">
              <w:t>att.areaType</w:t>
            </w:r>
          </w:p>
        </w:tc>
        <w:tc>
          <w:tcPr>
            <w:tcW w:w="417" w:type="pct"/>
            <w:hideMark/>
          </w:tcPr>
          <w:p w14:paraId="366976DF" w14:textId="77777777" w:rsidR="00A1312F" w:rsidRPr="00A1312F" w:rsidRDefault="00A1312F" w:rsidP="00A1312F">
            <w:pPr>
              <w:pStyle w:val="101"/>
              <w:rPr>
                <w:lang w:val="en-US"/>
              </w:rPr>
            </w:pPr>
            <w:r w:rsidRPr="00A1312F">
              <w:rPr>
                <w:lang w:val="en-US"/>
              </w:rPr>
              <w:t>ERZL_NSI.REF_AREA_TYPE</w:t>
            </w:r>
          </w:p>
        </w:tc>
        <w:tc>
          <w:tcPr>
            <w:tcW w:w="417" w:type="pct"/>
            <w:hideMark/>
          </w:tcPr>
          <w:p w14:paraId="07022B8C" w14:textId="77777777" w:rsidR="00A1312F" w:rsidRPr="00A1312F" w:rsidRDefault="00A1312F" w:rsidP="00A1312F">
            <w:pPr>
              <w:pStyle w:val="101"/>
              <w:rPr>
                <w:lang w:val="en-US"/>
              </w:rPr>
            </w:pPr>
          </w:p>
        </w:tc>
        <w:tc>
          <w:tcPr>
            <w:tcW w:w="417" w:type="pct"/>
            <w:hideMark/>
          </w:tcPr>
          <w:p w14:paraId="794D47DD" w14:textId="77777777" w:rsidR="00A1312F" w:rsidRPr="00A1312F" w:rsidRDefault="00A1312F" w:rsidP="00A1312F">
            <w:pPr>
              <w:pStyle w:val="101"/>
            </w:pPr>
            <w:r w:rsidRPr="00A1312F">
              <w:t>не пусто</w:t>
            </w:r>
          </w:p>
        </w:tc>
        <w:tc>
          <w:tcPr>
            <w:tcW w:w="417" w:type="pct"/>
            <w:hideMark/>
          </w:tcPr>
          <w:p w14:paraId="24CAD75B" w14:textId="77777777" w:rsidR="00A1312F" w:rsidRPr="00A1312F" w:rsidRDefault="00A1312F" w:rsidP="00A1312F">
            <w:pPr>
              <w:pStyle w:val="101"/>
            </w:pPr>
            <w:r w:rsidRPr="00A1312F">
              <w:t>Значение не соответствует маске</w:t>
            </w:r>
          </w:p>
        </w:tc>
        <w:tc>
          <w:tcPr>
            <w:tcW w:w="417" w:type="pct"/>
            <w:hideMark/>
          </w:tcPr>
          <w:p w14:paraId="14B49175"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6E3CEF59" w14:textId="77777777" w:rsidR="00A1312F" w:rsidRPr="00A1312F" w:rsidRDefault="00A1312F" w:rsidP="00A1312F">
            <w:pPr>
              <w:pStyle w:val="101"/>
            </w:pPr>
          </w:p>
        </w:tc>
        <w:tc>
          <w:tcPr>
            <w:tcW w:w="417" w:type="pct"/>
            <w:hideMark/>
          </w:tcPr>
          <w:p w14:paraId="32B70BDD" w14:textId="77777777" w:rsidR="00A1312F" w:rsidRPr="00A1312F" w:rsidRDefault="00A1312F" w:rsidP="00A1312F">
            <w:pPr>
              <w:pStyle w:val="101"/>
            </w:pPr>
          </w:p>
        </w:tc>
        <w:tc>
          <w:tcPr>
            <w:tcW w:w="417" w:type="pct"/>
            <w:hideMark/>
          </w:tcPr>
          <w:p w14:paraId="334EF1BB" w14:textId="77777777" w:rsidR="00A1312F" w:rsidRPr="00A1312F" w:rsidRDefault="00A1312F" w:rsidP="00A1312F">
            <w:pPr>
              <w:pStyle w:val="101"/>
            </w:pPr>
            <w:r w:rsidRPr="00A1312F">
              <w:t>Число от 0 до 99</w:t>
            </w:r>
          </w:p>
        </w:tc>
        <w:tc>
          <w:tcPr>
            <w:tcW w:w="413" w:type="pct"/>
            <w:hideMark/>
          </w:tcPr>
          <w:p w14:paraId="769C619B" w14:textId="77777777" w:rsidR="00A1312F" w:rsidRPr="00A1312F" w:rsidRDefault="00A1312F" w:rsidP="00A1312F">
            <w:pPr>
              <w:pStyle w:val="101"/>
            </w:pPr>
            <w:r w:rsidRPr="00A1312F">
              <w:t>Формат значения параметра areaType должен соответствовать числу от 0 до 99</w:t>
            </w:r>
          </w:p>
        </w:tc>
      </w:tr>
      <w:tr w:rsidR="00A1312F" w:rsidRPr="00A1312F" w14:paraId="6DB36214" w14:textId="77777777" w:rsidTr="00A1312F">
        <w:trPr>
          <w:trHeight w:val="454"/>
        </w:trPr>
        <w:tc>
          <w:tcPr>
            <w:tcW w:w="417" w:type="pct"/>
            <w:hideMark/>
          </w:tcPr>
          <w:p w14:paraId="49B280B3" w14:textId="77777777" w:rsidR="00A1312F" w:rsidRPr="00A1312F" w:rsidRDefault="00A1312F" w:rsidP="00A1312F">
            <w:pPr>
              <w:pStyle w:val="101"/>
            </w:pPr>
            <w:r w:rsidRPr="00A1312F">
              <w:t>MpiAttachControlService.registerAttach</w:t>
            </w:r>
          </w:p>
        </w:tc>
        <w:tc>
          <w:tcPr>
            <w:tcW w:w="417" w:type="pct"/>
            <w:hideMark/>
          </w:tcPr>
          <w:p w14:paraId="60003D20" w14:textId="77777777" w:rsidR="00A1312F" w:rsidRPr="00A1312F" w:rsidRDefault="00A1312F" w:rsidP="00A1312F">
            <w:pPr>
              <w:pStyle w:val="101"/>
            </w:pPr>
            <w:r w:rsidRPr="00A1312F">
              <w:t>4.МПИ.0017</w:t>
            </w:r>
          </w:p>
        </w:tc>
        <w:tc>
          <w:tcPr>
            <w:tcW w:w="417" w:type="pct"/>
            <w:hideMark/>
          </w:tcPr>
          <w:p w14:paraId="0435D643" w14:textId="77777777" w:rsidR="00A1312F" w:rsidRPr="00A1312F" w:rsidRDefault="00A1312F" w:rsidP="00A1312F">
            <w:pPr>
              <w:pStyle w:val="101"/>
            </w:pPr>
            <w:r w:rsidRPr="00A1312F">
              <w:t>att.areaId</w:t>
            </w:r>
          </w:p>
        </w:tc>
        <w:tc>
          <w:tcPr>
            <w:tcW w:w="417" w:type="pct"/>
            <w:hideMark/>
          </w:tcPr>
          <w:p w14:paraId="20696F74" w14:textId="77777777" w:rsidR="00A1312F" w:rsidRPr="00A1312F" w:rsidRDefault="00A1312F" w:rsidP="00A1312F">
            <w:pPr>
              <w:pStyle w:val="101"/>
            </w:pPr>
            <w:r w:rsidRPr="00A1312F">
              <w:t>ФРМО</w:t>
            </w:r>
          </w:p>
        </w:tc>
        <w:tc>
          <w:tcPr>
            <w:tcW w:w="417" w:type="pct"/>
            <w:hideMark/>
          </w:tcPr>
          <w:p w14:paraId="07E587F1" w14:textId="77777777" w:rsidR="00A1312F" w:rsidRPr="00A1312F" w:rsidRDefault="00A1312F" w:rsidP="00A1312F">
            <w:pPr>
              <w:pStyle w:val="101"/>
            </w:pPr>
          </w:p>
        </w:tc>
        <w:tc>
          <w:tcPr>
            <w:tcW w:w="417" w:type="pct"/>
            <w:hideMark/>
          </w:tcPr>
          <w:p w14:paraId="0B9CD104" w14:textId="77777777" w:rsidR="00A1312F" w:rsidRPr="00A1312F" w:rsidRDefault="00A1312F" w:rsidP="00A1312F">
            <w:pPr>
              <w:pStyle w:val="101"/>
            </w:pPr>
            <w:r w:rsidRPr="00A1312F">
              <w:t>не пусто</w:t>
            </w:r>
          </w:p>
        </w:tc>
        <w:tc>
          <w:tcPr>
            <w:tcW w:w="417" w:type="pct"/>
            <w:hideMark/>
          </w:tcPr>
          <w:p w14:paraId="1A0B3D3A" w14:textId="77777777" w:rsidR="00A1312F" w:rsidRPr="00A1312F" w:rsidRDefault="00A1312F" w:rsidP="00A1312F">
            <w:pPr>
              <w:pStyle w:val="101"/>
            </w:pPr>
            <w:r w:rsidRPr="00A1312F">
              <w:t>Значение не соответствует маске</w:t>
            </w:r>
          </w:p>
        </w:tc>
        <w:tc>
          <w:tcPr>
            <w:tcW w:w="417" w:type="pct"/>
            <w:hideMark/>
          </w:tcPr>
          <w:p w14:paraId="3C38AB71"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6515F1EE" w14:textId="77777777" w:rsidR="00A1312F" w:rsidRPr="00A1312F" w:rsidRDefault="00A1312F" w:rsidP="00A1312F">
            <w:pPr>
              <w:pStyle w:val="101"/>
            </w:pPr>
          </w:p>
        </w:tc>
        <w:tc>
          <w:tcPr>
            <w:tcW w:w="417" w:type="pct"/>
            <w:hideMark/>
          </w:tcPr>
          <w:p w14:paraId="15EF162C" w14:textId="77777777" w:rsidR="00A1312F" w:rsidRPr="00A1312F" w:rsidRDefault="00A1312F" w:rsidP="00A1312F">
            <w:pPr>
              <w:pStyle w:val="101"/>
            </w:pPr>
          </w:p>
        </w:tc>
        <w:tc>
          <w:tcPr>
            <w:tcW w:w="417" w:type="pct"/>
            <w:hideMark/>
          </w:tcPr>
          <w:p w14:paraId="1032603E" w14:textId="77777777" w:rsidR="00A1312F" w:rsidRPr="00A1312F" w:rsidRDefault="00A1312F" w:rsidP="00A1312F">
            <w:pPr>
              <w:pStyle w:val="101"/>
            </w:pPr>
            <w:r w:rsidRPr="00A1312F">
              <w:t>xxxxxxxx-xxxx-xxxx-xxxx-xxxxxxxxxxxx</w:t>
            </w:r>
          </w:p>
          <w:p w14:paraId="77A2DE39" w14:textId="77777777" w:rsidR="00A1312F" w:rsidRPr="00A1312F" w:rsidRDefault="00A1312F" w:rsidP="00A1312F">
            <w:pPr>
              <w:pStyle w:val="101"/>
            </w:pPr>
            <w:r w:rsidRPr="00A1312F">
              <w:t>где "x" - это цифры (0 - 9) ИЛИ буквы латинского алфавита от "a" до "f" (a, b, c, d, e, f) в лбом регистре (верхнем и нижнем)</w:t>
            </w:r>
          </w:p>
        </w:tc>
        <w:tc>
          <w:tcPr>
            <w:tcW w:w="413" w:type="pct"/>
            <w:hideMark/>
          </w:tcPr>
          <w:p w14:paraId="3E341749" w14:textId="77777777" w:rsidR="00A1312F" w:rsidRPr="00A1312F" w:rsidRDefault="00A1312F" w:rsidP="00A1312F">
            <w:pPr>
              <w:pStyle w:val="101"/>
            </w:pPr>
            <w:r w:rsidRPr="00A1312F">
              <w:t>Формат значения параметра areaId должен соответствовать GUID: xxxxxxxx-xxxx-xxxx-xxxx-xxxxxxxxxxxx</w:t>
            </w:r>
          </w:p>
          <w:p w14:paraId="6F6E189E" w14:textId="77777777" w:rsidR="00A1312F" w:rsidRPr="00A1312F" w:rsidRDefault="00A1312F" w:rsidP="00A1312F">
            <w:pPr>
              <w:pStyle w:val="101"/>
            </w:pPr>
            <w:r w:rsidRPr="00A1312F">
              <w:t xml:space="preserve">где "x" - это цифры (0 - 9) ИЛИ буквы латинского алфавита от "a" до "f" (a, b, c, d, e, f) в </w:t>
            </w:r>
            <w:r w:rsidRPr="00A1312F">
              <w:lastRenderedPageBreak/>
              <w:t>лбом регистре (верхнем и нижнем)</w:t>
            </w:r>
          </w:p>
        </w:tc>
      </w:tr>
      <w:tr w:rsidR="00A1312F" w:rsidRPr="00A1312F" w14:paraId="022410BB" w14:textId="77777777" w:rsidTr="00A1312F">
        <w:trPr>
          <w:trHeight w:val="454"/>
        </w:trPr>
        <w:tc>
          <w:tcPr>
            <w:tcW w:w="417" w:type="pct"/>
            <w:hideMark/>
          </w:tcPr>
          <w:p w14:paraId="15C67CB3" w14:textId="77777777" w:rsidR="00A1312F" w:rsidRPr="00A1312F" w:rsidRDefault="00A1312F" w:rsidP="00A1312F">
            <w:pPr>
              <w:pStyle w:val="101"/>
            </w:pPr>
            <w:r w:rsidRPr="00A1312F">
              <w:lastRenderedPageBreak/>
              <w:t>MpiAttachControlService.registerAttach</w:t>
            </w:r>
          </w:p>
        </w:tc>
        <w:tc>
          <w:tcPr>
            <w:tcW w:w="417" w:type="pct"/>
            <w:hideMark/>
          </w:tcPr>
          <w:p w14:paraId="7AAA9400" w14:textId="77777777" w:rsidR="00A1312F" w:rsidRPr="00A1312F" w:rsidRDefault="00A1312F" w:rsidP="00A1312F">
            <w:pPr>
              <w:pStyle w:val="101"/>
            </w:pPr>
            <w:r w:rsidRPr="00A1312F">
              <w:t>4.МПИ.0018</w:t>
            </w:r>
          </w:p>
        </w:tc>
        <w:tc>
          <w:tcPr>
            <w:tcW w:w="417" w:type="pct"/>
            <w:hideMark/>
          </w:tcPr>
          <w:p w14:paraId="7CFCADF2" w14:textId="77777777" w:rsidR="00A1312F" w:rsidRPr="00A1312F" w:rsidRDefault="00A1312F" w:rsidP="00A1312F">
            <w:pPr>
              <w:pStyle w:val="101"/>
            </w:pPr>
            <w:r w:rsidRPr="00A1312F">
              <w:t>att.moId</w:t>
            </w:r>
          </w:p>
        </w:tc>
        <w:tc>
          <w:tcPr>
            <w:tcW w:w="417" w:type="pct"/>
            <w:hideMark/>
          </w:tcPr>
          <w:p w14:paraId="04AA1720" w14:textId="77777777" w:rsidR="00A1312F" w:rsidRPr="00A1312F" w:rsidRDefault="00A1312F" w:rsidP="00A1312F">
            <w:pPr>
              <w:pStyle w:val="101"/>
            </w:pPr>
            <w:r w:rsidRPr="00A1312F">
              <w:t>ФРМО</w:t>
            </w:r>
          </w:p>
        </w:tc>
        <w:tc>
          <w:tcPr>
            <w:tcW w:w="417" w:type="pct"/>
            <w:hideMark/>
          </w:tcPr>
          <w:p w14:paraId="0C45E3FF" w14:textId="77777777" w:rsidR="00A1312F" w:rsidRPr="00A1312F" w:rsidRDefault="00A1312F" w:rsidP="00A1312F">
            <w:pPr>
              <w:pStyle w:val="101"/>
            </w:pPr>
          </w:p>
        </w:tc>
        <w:tc>
          <w:tcPr>
            <w:tcW w:w="417" w:type="pct"/>
            <w:hideMark/>
          </w:tcPr>
          <w:p w14:paraId="7048580B" w14:textId="77777777" w:rsidR="00A1312F" w:rsidRPr="00A1312F" w:rsidRDefault="00A1312F" w:rsidP="00A1312F">
            <w:pPr>
              <w:pStyle w:val="101"/>
            </w:pPr>
            <w:r w:rsidRPr="00A1312F">
              <w:t>не пусто</w:t>
            </w:r>
          </w:p>
        </w:tc>
        <w:tc>
          <w:tcPr>
            <w:tcW w:w="417" w:type="pct"/>
            <w:hideMark/>
          </w:tcPr>
          <w:p w14:paraId="226696DC" w14:textId="77777777" w:rsidR="00A1312F" w:rsidRPr="00A1312F" w:rsidRDefault="00A1312F" w:rsidP="00A1312F">
            <w:pPr>
              <w:pStyle w:val="101"/>
            </w:pPr>
            <w:r w:rsidRPr="00A1312F">
              <w:t>Значение не соответствует маске</w:t>
            </w:r>
          </w:p>
        </w:tc>
        <w:tc>
          <w:tcPr>
            <w:tcW w:w="417" w:type="pct"/>
            <w:hideMark/>
          </w:tcPr>
          <w:p w14:paraId="54B628F2"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6B4DC080" w14:textId="77777777" w:rsidR="00A1312F" w:rsidRPr="00A1312F" w:rsidRDefault="00A1312F" w:rsidP="00A1312F">
            <w:pPr>
              <w:pStyle w:val="101"/>
            </w:pPr>
          </w:p>
        </w:tc>
        <w:tc>
          <w:tcPr>
            <w:tcW w:w="417" w:type="pct"/>
            <w:hideMark/>
          </w:tcPr>
          <w:p w14:paraId="20DEE09E" w14:textId="77777777" w:rsidR="00A1312F" w:rsidRPr="00A1312F" w:rsidRDefault="00A1312F" w:rsidP="00A1312F">
            <w:pPr>
              <w:pStyle w:val="101"/>
            </w:pPr>
          </w:p>
        </w:tc>
        <w:tc>
          <w:tcPr>
            <w:tcW w:w="417" w:type="pct"/>
            <w:hideMark/>
          </w:tcPr>
          <w:p w14:paraId="215BD974" w14:textId="77777777" w:rsidR="00A1312F" w:rsidRPr="00A1312F" w:rsidRDefault="00A1312F" w:rsidP="00A1312F">
            <w:pPr>
              <w:pStyle w:val="101"/>
            </w:pPr>
            <w:r w:rsidRPr="00A1312F">
              <w:t>OID: 1.2.643.5.1.13.13.12.Y.КР.№</w:t>
            </w:r>
          </w:p>
          <w:p w14:paraId="5BB1F8A0" w14:textId="77777777" w:rsidR="00A1312F" w:rsidRPr="00A1312F" w:rsidRDefault="00A1312F" w:rsidP="00A1312F">
            <w:pPr>
              <w:pStyle w:val="101"/>
            </w:pPr>
            <w:r w:rsidRPr="00A1312F">
              <w:t>где</w:t>
            </w:r>
          </w:p>
          <w:p w14:paraId="559C08E3" w14:textId="77777777" w:rsidR="00A1312F" w:rsidRPr="00A1312F" w:rsidRDefault="00A1312F" w:rsidP="00A1312F">
            <w:pPr>
              <w:pStyle w:val="101"/>
            </w:pPr>
            <w:r w:rsidRPr="00A1312F">
              <w:t>Y - может принимать значения 2 или 3 (код субъекта здравоохранения 2-мед. организации, 3 - фрамацевтич. организации)</w:t>
            </w:r>
          </w:p>
          <w:p w14:paraId="5E0DC27B" w14:textId="77777777" w:rsidR="00A1312F" w:rsidRPr="00A1312F" w:rsidRDefault="00A1312F" w:rsidP="00A1312F">
            <w:pPr>
              <w:pStyle w:val="101"/>
            </w:pPr>
            <w:r w:rsidRPr="00A1312F">
              <w:t>КР - двузначное целое число формата "dd" (обозначает код региона местонахождения МО)</w:t>
            </w:r>
          </w:p>
          <w:p w14:paraId="50EAD69A" w14:textId="77777777" w:rsidR="00A1312F" w:rsidRPr="00A1312F" w:rsidRDefault="00A1312F" w:rsidP="00A1312F">
            <w:pPr>
              <w:pStyle w:val="101"/>
            </w:pPr>
            <w:r w:rsidRPr="00A1312F">
              <w:t xml:space="preserve">№ - целое число от 1 до 999999 </w:t>
            </w:r>
            <w:r w:rsidRPr="00A1312F">
              <w:lastRenderedPageBreak/>
              <w:t>(обозначает номер МО относительно данной дуги (вида организации), а не кода региона).</w:t>
            </w:r>
          </w:p>
        </w:tc>
        <w:tc>
          <w:tcPr>
            <w:tcW w:w="413" w:type="pct"/>
            <w:hideMark/>
          </w:tcPr>
          <w:p w14:paraId="5C37BDB1" w14:textId="77777777" w:rsidR="00A1312F" w:rsidRPr="00A1312F" w:rsidRDefault="00A1312F" w:rsidP="00A1312F">
            <w:pPr>
              <w:pStyle w:val="101"/>
            </w:pPr>
            <w:r w:rsidRPr="00A1312F">
              <w:lastRenderedPageBreak/>
              <w:t>Формат значения параметра moId должен соответствовать OID: 1.2.643.5.1.13.13.12.Y.КР.№</w:t>
            </w:r>
          </w:p>
          <w:p w14:paraId="617510C8" w14:textId="77777777" w:rsidR="00A1312F" w:rsidRPr="00A1312F" w:rsidRDefault="00A1312F" w:rsidP="00A1312F">
            <w:pPr>
              <w:pStyle w:val="101"/>
            </w:pPr>
            <w:r w:rsidRPr="00A1312F">
              <w:t>где</w:t>
            </w:r>
          </w:p>
          <w:p w14:paraId="6311AE8F" w14:textId="77777777" w:rsidR="00A1312F" w:rsidRPr="00A1312F" w:rsidRDefault="00A1312F" w:rsidP="00A1312F">
            <w:pPr>
              <w:pStyle w:val="101"/>
            </w:pPr>
            <w:r w:rsidRPr="00A1312F">
              <w:t>Y - может принимать значения 2 или 3 (код субъекта здравоохранения 2-мед. организации, 3 - фрамацевтич. организации)</w:t>
            </w:r>
          </w:p>
          <w:p w14:paraId="38627EFD" w14:textId="77777777" w:rsidR="00A1312F" w:rsidRPr="00A1312F" w:rsidRDefault="00A1312F" w:rsidP="00A1312F">
            <w:pPr>
              <w:pStyle w:val="101"/>
            </w:pPr>
            <w:r w:rsidRPr="00A1312F">
              <w:t xml:space="preserve">КР - двузначное целое число формата "dd" (обозначает </w:t>
            </w:r>
            <w:r w:rsidRPr="00A1312F">
              <w:lastRenderedPageBreak/>
              <w:t>код региона местонахождения МО)</w:t>
            </w:r>
          </w:p>
          <w:p w14:paraId="35AE7DFD" w14:textId="77777777" w:rsidR="00A1312F" w:rsidRPr="00A1312F" w:rsidRDefault="00A1312F" w:rsidP="00A1312F">
            <w:pPr>
              <w:pStyle w:val="101"/>
            </w:pPr>
            <w:r w:rsidRPr="00A1312F">
              <w:t>№ - целое число от 1 до 999999 (обозначает номер МО относительно данной дуги (вида организации), а не кода региона</w:t>
            </w:r>
          </w:p>
        </w:tc>
      </w:tr>
      <w:tr w:rsidR="00A1312F" w:rsidRPr="00A1312F" w14:paraId="559F4020" w14:textId="77777777" w:rsidTr="00A1312F">
        <w:trPr>
          <w:trHeight w:val="454"/>
        </w:trPr>
        <w:tc>
          <w:tcPr>
            <w:tcW w:w="417" w:type="pct"/>
            <w:hideMark/>
          </w:tcPr>
          <w:p w14:paraId="3CA283CA" w14:textId="77777777" w:rsidR="00A1312F" w:rsidRPr="00A1312F" w:rsidRDefault="00A1312F" w:rsidP="00A1312F">
            <w:pPr>
              <w:pStyle w:val="101"/>
            </w:pPr>
            <w:r w:rsidRPr="00A1312F">
              <w:lastRenderedPageBreak/>
              <w:t>MpiAttachControlService.registerAttach</w:t>
            </w:r>
          </w:p>
        </w:tc>
        <w:tc>
          <w:tcPr>
            <w:tcW w:w="417" w:type="pct"/>
            <w:hideMark/>
          </w:tcPr>
          <w:p w14:paraId="41A6BC85" w14:textId="77777777" w:rsidR="00A1312F" w:rsidRPr="00A1312F" w:rsidRDefault="00A1312F" w:rsidP="00A1312F">
            <w:pPr>
              <w:pStyle w:val="101"/>
            </w:pPr>
            <w:r w:rsidRPr="00A1312F">
              <w:t>4.МПИ.0019</w:t>
            </w:r>
          </w:p>
        </w:tc>
        <w:tc>
          <w:tcPr>
            <w:tcW w:w="417" w:type="pct"/>
            <w:hideMark/>
          </w:tcPr>
          <w:p w14:paraId="349B0685" w14:textId="77777777" w:rsidR="00A1312F" w:rsidRPr="00A1312F" w:rsidRDefault="00A1312F" w:rsidP="00A1312F">
            <w:pPr>
              <w:pStyle w:val="101"/>
            </w:pPr>
            <w:r w:rsidRPr="00A1312F">
              <w:t>att.moCode</w:t>
            </w:r>
          </w:p>
        </w:tc>
        <w:tc>
          <w:tcPr>
            <w:tcW w:w="417" w:type="pct"/>
            <w:hideMark/>
          </w:tcPr>
          <w:p w14:paraId="3A55EBBE" w14:textId="77777777" w:rsidR="00A1312F" w:rsidRPr="00A1312F" w:rsidRDefault="00A1312F" w:rsidP="00A1312F">
            <w:pPr>
              <w:pStyle w:val="101"/>
            </w:pPr>
          </w:p>
        </w:tc>
        <w:tc>
          <w:tcPr>
            <w:tcW w:w="417" w:type="pct"/>
            <w:hideMark/>
          </w:tcPr>
          <w:p w14:paraId="0D41A02F" w14:textId="77777777" w:rsidR="00A1312F" w:rsidRPr="00A1312F" w:rsidRDefault="00A1312F" w:rsidP="00A1312F">
            <w:pPr>
              <w:pStyle w:val="101"/>
            </w:pPr>
          </w:p>
        </w:tc>
        <w:tc>
          <w:tcPr>
            <w:tcW w:w="417" w:type="pct"/>
            <w:hideMark/>
          </w:tcPr>
          <w:p w14:paraId="29AADB7B" w14:textId="77777777" w:rsidR="00A1312F" w:rsidRPr="00A1312F" w:rsidRDefault="00A1312F" w:rsidP="00A1312F">
            <w:pPr>
              <w:pStyle w:val="101"/>
            </w:pPr>
            <w:r w:rsidRPr="00A1312F">
              <w:t>не пусто</w:t>
            </w:r>
          </w:p>
        </w:tc>
        <w:tc>
          <w:tcPr>
            <w:tcW w:w="417" w:type="pct"/>
            <w:hideMark/>
          </w:tcPr>
          <w:p w14:paraId="1AB2BE33" w14:textId="77777777" w:rsidR="00A1312F" w:rsidRPr="00A1312F" w:rsidRDefault="00A1312F" w:rsidP="00A1312F">
            <w:pPr>
              <w:pStyle w:val="101"/>
            </w:pPr>
            <w:r w:rsidRPr="00A1312F">
              <w:t>Значение не соответствует маске</w:t>
            </w:r>
          </w:p>
        </w:tc>
        <w:tc>
          <w:tcPr>
            <w:tcW w:w="417" w:type="pct"/>
            <w:hideMark/>
          </w:tcPr>
          <w:p w14:paraId="56376D10"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275FE40B" w14:textId="77777777" w:rsidR="00A1312F" w:rsidRPr="00A1312F" w:rsidRDefault="00A1312F" w:rsidP="00A1312F">
            <w:pPr>
              <w:pStyle w:val="101"/>
            </w:pPr>
          </w:p>
        </w:tc>
        <w:tc>
          <w:tcPr>
            <w:tcW w:w="417" w:type="pct"/>
            <w:hideMark/>
          </w:tcPr>
          <w:p w14:paraId="24BC3CAF" w14:textId="77777777" w:rsidR="00A1312F" w:rsidRPr="00A1312F" w:rsidRDefault="00A1312F" w:rsidP="00A1312F">
            <w:pPr>
              <w:pStyle w:val="101"/>
            </w:pPr>
          </w:p>
        </w:tc>
        <w:tc>
          <w:tcPr>
            <w:tcW w:w="417" w:type="pct"/>
            <w:hideMark/>
          </w:tcPr>
          <w:p w14:paraId="6470D260" w14:textId="77777777" w:rsidR="00A1312F" w:rsidRPr="00A1312F" w:rsidRDefault="00A1312F" w:rsidP="00A1312F">
            <w:pPr>
              <w:pStyle w:val="101"/>
            </w:pPr>
            <w:r w:rsidRPr="00A1312F">
              <w:t>ХХХХХХ, содержит только цифры</w:t>
            </w:r>
          </w:p>
        </w:tc>
        <w:tc>
          <w:tcPr>
            <w:tcW w:w="413" w:type="pct"/>
            <w:hideMark/>
          </w:tcPr>
          <w:p w14:paraId="57438DAE" w14:textId="77777777" w:rsidR="00A1312F" w:rsidRPr="00A1312F" w:rsidRDefault="00A1312F" w:rsidP="00A1312F">
            <w:pPr>
              <w:pStyle w:val="101"/>
            </w:pPr>
            <w:r w:rsidRPr="00A1312F">
              <w:t>Формат значения параметра moCode должен быть ХХХХХХ и содержать только разрешенные символы - цифры</w:t>
            </w:r>
          </w:p>
        </w:tc>
      </w:tr>
      <w:tr w:rsidR="00A1312F" w:rsidRPr="00A1312F" w14:paraId="3A15656A" w14:textId="77777777" w:rsidTr="00A1312F">
        <w:trPr>
          <w:trHeight w:val="454"/>
        </w:trPr>
        <w:tc>
          <w:tcPr>
            <w:tcW w:w="417" w:type="pct"/>
            <w:hideMark/>
          </w:tcPr>
          <w:p w14:paraId="596BE563" w14:textId="77777777" w:rsidR="00A1312F" w:rsidRPr="00A1312F" w:rsidRDefault="00A1312F" w:rsidP="00A1312F">
            <w:pPr>
              <w:pStyle w:val="101"/>
            </w:pPr>
            <w:r w:rsidRPr="00A1312F">
              <w:t>MpiAttachControlService.registerAttach</w:t>
            </w:r>
          </w:p>
        </w:tc>
        <w:tc>
          <w:tcPr>
            <w:tcW w:w="417" w:type="pct"/>
            <w:hideMark/>
          </w:tcPr>
          <w:p w14:paraId="1B4BF809" w14:textId="77777777" w:rsidR="00A1312F" w:rsidRPr="00A1312F" w:rsidRDefault="00A1312F" w:rsidP="00A1312F">
            <w:pPr>
              <w:pStyle w:val="101"/>
            </w:pPr>
            <w:r w:rsidRPr="00A1312F">
              <w:t>4.МПИ.0020</w:t>
            </w:r>
          </w:p>
        </w:tc>
        <w:tc>
          <w:tcPr>
            <w:tcW w:w="417" w:type="pct"/>
            <w:hideMark/>
          </w:tcPr>
          <w:p w14:paraId="4C77286B" w14:textId="77777777" w:rsidR="00A1312F" w:rsidRPr="00A1312F" w:rsidRDefault="00A1312F" w:rsidP="00A1312F">
            <w:pPr>
              <w:pStyle w:val="101"/>
            </w:pPr>
            <w:r w:rsidRPr="00A1312F">
              <w:t>att.moFId</w:t>
            </w:r>
          </w:p>
        </w:tc>
        <w:tc>
          <w:tcPr>
            <w:tcW w:w="417" w:type="pct"/>
            <w:hideMark/>
          </w:tcPr>
          <w:p w14:paraId="12565EBA" w14:textId="77777777" w:rsidR="00A1312F" w:rsidRPr="00A1312F" w:rsidRDefault="00A1312F" w:rsidP="00A1312F">
            <w:pPr>
              <w:pStyle w:val="101"/>
            </w:pPr>
            <w:r w:rsidRPr="00A1312F">
              <w:t>ФРМО</w:t>
            </w:r>
          </w:p>
        </w:tc>
        <w:tc>
          <w:tcPr>
            <w:tcW w:w="417" w:type="pct"/>
            <w:hideMark/>
          </w:tcPr>
          <w:p w14:paraId="167CAE7C" w14:textId="77777777" w:rsidR="00A1312F" w:rsidRPr="00A1312F" w:rsidRDefault="00A1312F" w:rsidP="00A1312F">
            <w:pPr>
              <w:pStyle w:val="101"/>
            </w:pPr>
          </w:p>
        </w:tc>
        <w:tc>
          <w:tcPr>
            <w:tcW w:w="417" w:type="pct"/>
            <w:hideMark/>
          </w:tcPr>
          <w:p w14:paraId="483E8544" w14:textId="77777777" w:rsidR="00A1312F" w:rsidRPr="00A1312F" w:rsidRDefault="00A1312F" w:rsidP="00A1312F">
            <w:pPr>
              <w:pStyle w:val="101"/>
            </w:pPr>
            <w:r w:rsidRPr="00A1312F">
              <w:t>не пусто</w:t>
            </w:r>
          </w:p>
        </w:tc>
        <w:tc>
          <w:tcPr>
            <w:tcW w:w="417" w:type="pct"/>
            <w:hideMark/>
          </w:tcPr>
          <w:p w14:paraId="218B60B7" w14:textId="77777777" w:rsidR="00A1312F" w:rsidRPr="00A1312F" w:rsidRDefault="00A1312F" w:rsidP="00A1312F">
            <w:pPr>
              <w:pStyle w:val="101"/>
            </w:pPr>
            <w:r w:rsidRPr="00A1312F">
              <w:t>Значение не соответствует маске</w:t>
            </w:r>
          </w:p>
        </w:tc>
        <w:tc>
          <w:tcPr>
            <w:tcW w:w="417" w:type="pct"/>
            <w:hideMark/>
          </w:tcPr>
          <w:p w14:paraId="7B0A0C3E"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4B849677" w14:textId="77777777" w:rsidR="00A1312F" w:rsidRPr="00A1312F" w:rsidRDefault="00A1312F" w:rsidP="00A1312F">
            <w:pPr>
              <w:pStyle w:val="101"/>
            </w:pPr>
          </w:p>
        </w:tc>
        <w:tc>
          <w:tcPr>
            <w:tcW w:w="417" w:type="pct"/>
            <w:hideMark/>
          </w:tcPr>
          <w:p w14:paraId="388D3B75" w14:textId="77777777" w:rsidR="00A1312F" w:rsidRPr="00A1312F" w:rsidRDefault="00A1312F" w:rsidP="00A1312F">
            <w:pPr>
              <w:pStyle w:val="101"/>
            </w:pPr>
          </w:p>
        </w:tc>
        <w:tc>
          <w:tcPr>
            <w:tcW w:w="417" w:type="pct"/>
            <w:hideMark/>
          </w:tcPr>
          <w:p w14:paraId="1D2EC462" w14:textId="77777777" w:rsidR="00A1312F" w:rsidRPr="00A1312F" w:rsidRDefault="00A1312F" w:rsidP="00A1312F">
            <w:pPr>
              <w:pStyle w:val="101"/>
            </w:pPr>
            <w:r w:rsidRPr="00A1312F">
              <w:t>OID: 1.2.643.5.1.13.13.12.Y.КР.КМ.№</w:t>
            </w:r>
          </w:p>
          <w:p w14:paraId="2630A504" w14:textId="77777777" w:rsidR="00A1312F" w:rsidRPr="00A1312F" w:rsidRDefault="00A1312F" w:rsidP="00A1312F">
            <w:pPr>
              <w:pStyle w:val="101"/>
            </w:pPr>
            <w:r w:rsidRPr="00A1312F">
              <w:t>где</w:t>
            </w:r>
          </w:p>
          <w:p w14:paraId="333753E2" w14:textId="77777777" w:rsidR="00A1312F" w:rsidRPr="00A1312F" w:rsidRDefault="00A1312F" w:rsidP="00A1312F">
            <w:pPr>
              <w:pStyle w:val="101"/>
            </w:pPr>
            <w:r w:rsidRPr="00A1312F">
              <w:t xml:space="preserve">Y - может принимать значения 2 или 3 (код </w:t>
            </w:r>
            <w:r w:rsidRPr="00A1312F">
              <w:lastRenderedPageBreak/>
              <w:t>субъекта здравоохранения 2-мед. организации, 3 - фрамацевтич. организации)</w:t>
            </w:r>
          </w:p>
          <w:p w14:paraId="6C99DF3D" w14:textId="77777777" w:rsidR="00A1312F" w:rsidRPr="00A1312F" w:rsidRDefault="00A1312F" w:rsidP="00A1312F">
            <w:pPr>
              <w:pStyle w:val="101"/>
            </w:pPr>
            <w:r w:rsidRPr="00A1312F">
              <w:t>КР - двузначное целое число формата "dd" (обозначает код региона местонахождения МО)</w:t>
            </w:r>
          </w:p>
          <w:p w14:paraId="661614B4" w14:textId="77777777" w:rsidR="00A1312F" w:rsidRPr="00A1312F" w:rsidRDefault="00A1312F" w:rsidP="00A1312F">
            <w:pPr>
              <w:pStyle w:val="101"/>
            </w:pPr>
            <w:r w:rsidRPr="00A1312F">
              <w:t>КМ -  целое число от 1 до 9999 (обозначает номер МО относительно данной дуги (вида организации), а не кода региона)</w:t>
            </w:r>
          </w:p>
          <w:p w14:paraId="78252CCE" w14:textId="77777777" w:rsidR="00A1312F" w:rsidRPr="00A1312F" w:rsidRDefault="00A1312F" w:rsidP="00A1312F">
            <w:pPr>
              <w:pStyle w:val="101"/>
            </w:pPr>
            <w:r w:rsidRPr="00A1312F">
              <w:t xml:space="preserve">№ - целое число от 1 до 999999 (обозначает номер </w:t>
            </w:r>
            <w:r w:rsidRPr="00A1312F">
              <w:lastRenderedPageBreak/>
              <w:t>подразделения МО относительно данной дуги (вида организации), а не кода региона)</w:t>
            </w:r>
          </w:p>
        </w:tc>
        <w:tc>
          <w:tcPr>
            <w:tcW w:w="413" w:type="pct"/>
            <w:hideMark/>
          </w:tcPr>
          <w:p w14:paraId="4534DEDC" w14:textId="77777777" w:rsidR="00A1312F" w:rsidRPr="00A1312F" w:rsidRDefault="00A1312F" w:rsidP="00A1312F">
            <w:pPr>
              <w:pStyle w:val="101"/>
            </w:pPr>
            <w:r w:rsidRPr="00A1312F">
              <w:lastRenderedPageBreak/>
              <w:t>Формат значения параметра moFId должен соответствовать </w:t>
            </w:r>
          </w:p>
          <w:p w14:paraId="185679DD" w14:textId="77777777" w:rsidR="00A1312F" w:rsidRPr="00A1312F" w:rsidRDefault="00A1312F" w:rsidP="00A1312F">
            <w:pPr>
              <w:pStyle w:val="101"/>
            </w:pPr>
            <w:r w:rsidRPr="00A1312F">
              <w:t>OID: 1.2.643.5.1.1</w:t>
            </w:r>
            <w:r w:rsidRPr="00A1312F">
              <w:lastRenderedPageBreak/>
              <w:t>3.13.12.Y.КР.№</w:t>
            </w:r>
          </w:p>
          <w:p w14:paraId="488DC1E4" w14:textId="77777777" w:rsidR="00A1312F" w:rsidRPr="00A1312F" w:rsidRDefault="00A1312F" w:rsidP="00A1312F">
            <w:pPr>
              <w:pStyle w:val="101"/>
            </w:pPr>
            <w:r w:rsidRPr="00A1312F">
              <w:t>где</w:t>
            </w:r>
          </w:p>
          <w:p w14:paraId="015420EC" w14:textId="77777777" w:rsidR="00A1312F" w:rsidRPr="00A1312F" w:rsidRDefault="00A1312F" w:rsidP="00A1312F">
            <w:pPr>
              <w:pStyle w:val="101"/>
            </w:pPr>
            <w:r w:rsidRPr="00A1312F">
              <w:t>Y - может принимать значения 2 или 3 (код субъекта здравоохранения 2-мед. организации, 3 - фрамацевтич. организации)</w:t>
            </w:r>
          </w:p>
          <w:p w14:paraId="137FB017" w14:textId="77777777" w:rsidR="00A1312F" w:rsidRPr="00A1312F" w:rsidRDefault="00A1312F" w:rsidP="00A1312F">
            <w:pPr>
              <w:pStyle w:val="101"/>
            </w:pPr>
            <w:r w:rsidRPr="00A1312F">
              <w:t>КР - двузначное целое число формата "dd" (обозначает код региона местонахождения МО)</w:t>
            </w:r>
          </w:p>
          <w:p w14:paraId="2493183B" w14:textId="77777777" w:rsidR="00A1312F" w:rsidRPr="00A1312F" w:rsidRDefault="00A1312F" w:rsidP="00A1312F">
            <w:pPr>
              <w:pStyle w:val="101"/>
            </w:pPr>
            <w:r w:rsidRPr="00A1312F">
              <w:t>№ - целое число от 1 до 999999 (обозначает номер МО относительно данной дуги (вида организаци</w:t>
            </w:r>
            <w:r w:rsidRPr="00A1312F">
              <w:lastRenderedPageBreak/>
              <w:t>и), а не кода региона)</w:t>
            </w:r>
          </w:p>
        </w:tc>
      </w:tr>
      <w:tr w:rsidR="00A1312F" w:rsidRPr="00A1312F" w14:paraId="28476577" w14:textId="77777777" w:rsidTr="00A1312F">
        <w:trPr>
          <w:trHeight w:val="454"/>
        </w:trPr>
        <w:tc>
          <w:tcPr>
            <w:tcW w:w="417" w:type="pct"/>
            <w:hideMark/>
          </w:tcPr>
          <w:p w14:paraId="61E06AC3" w14:textId="77777777" w:rsidR="00A1312F" w:rsidRPr="00A1312F" w:rsidRDefault="00A1312F" w:rsidP="00A1312F">
            <w:pPr>
              <w:pStyle w:val="101"/>
            </w:pPr>
            <w:r w:rsidRPr="00A1312F">
              <w:lastRenderedPageBreak/>
              <w:t>MpiAttachControlService.registerAttach</w:t>
            </w:r>
          </w:p>
        </w:tc>
        <w:tc>
          <w:tcPr>
            <w:tcW w:w="417" w:type="pct"/>
            <w:hideMark/>
          </w:tcPr>
          <w:p w14:paraId="796C9580" w14:textId="77777777" w:rsidR="00A1312F" w:rsidRPr="00A1312F" w:rsidRDefault="00A1312F" w:rsidP="00A1312F">
            <w:pPr>
              <w:pStyle w:val="101"/>
            </w:pPr>
            <w:r w:rsidRPr="00A1312F">
              <w:t>4.МПИ.0021</w:t>
            </w:r>
          </w:p>
        </w:tc>
        <w:tc>
          <w:tcPr>
            <w:tcW w:w="417" w:type="pct"/>
            <w:hideMark/>
          </w:tcPr>
          <w:p w14:paraId="55B04776" w14:textId="77777777" w:rsidR="00A1312F" w:rsidRPr="00A1312F" w:rsidRDefault="00A1312F" w:rsidP="00A1312F">
            <w:pPr>
              <w:pStyle w:val="101"/>
            </w:pPr>
            <w:r w:rsidRPr="00A1312F">
              <w:t>att.doctorId</w:t>
            </w:r>
          </w:p>
        </w:tc>
        <w:tc>
          <w:tcPr>
            <w:tcW w:w="417" w:type="pct"/>
            <w:hideMark/>
          </w:tcPr>
          <w:p w14:paraId="66B24C5C" w14:textId="77777777" w:rsidR="00A1312F" w:rsidRPr="00A1312F" w:rsidRDefault="00A1312F" w:rsidP="00A1312F">
            <w:pPr>
              <w:pStyle w:val="101"/>
            </w:pPr>
            <w:r w:rsidRPr="00A1312F">
              <w:t>ФРМР</w:t>
            </w:r>
          </w:p>
        </w:tc>
        <w:tc>
          <w:tcPr>
            <w:tcW w:w="417" w:type="pct"/>
            <w:hideMark/>
          </w:tcPr>
          <w:p w14:paraId="61286519" w14:textId="77777777" w:rsidR="00A1312F" w:rsidRPr="00A1312F" w:rsidRDefault="00A1312F" w:rsidP="00A1312F">
            <w:pPr>
              <w:pStyle w:val="101"/>
            </w:pPr>
          </w:p>
        </w:tc>
        <w:tc>
          <w:tcPr>
            <w:tcW w:w="417" w:type="pct"/>
            <w:hideMark/>
          </w:tcPr>
          <w:p w14:paraId="65BB5DB3" w14:textId="77777777" w:rsidR="00A1312F" w:rsidRPr="00A1312F" w:rsidRDefault="00A1312F" w:rsidP="00A1312F">
            <w:pPr>
              <w:pStyle w:val="101"/>
            </w:pPr>
            <w:r w:rsidRPr="00A1312F">
              <w:t>не пусто</w:t>
            </w:r>
          </w:p>
        </w:tc>
        <w:tc>
          <w:tcPr>
            <w:tcW w:w="417" w:type="pct"/>
            <w:hideMark/>
          </w:tcPr>
          <w:p w14:paraId="60069243" w14:textId="77777777" w:rsidR="00A1312F" w:rsidRPr="00A1312F" w:rsidRDefault="00A1312F" w:rsidP="00A1312F">
            <w:pPr>
              <w:pStyle w:val="101"/>
            </w:pPr>
            <w:r w:rsidRPr="00A1312F">
              <w:t>Значение не соответствует маске</w:t>
            </w:r>
          </w:p>
        </w:tc>
        <w:tc>
          <w:tcPr>
            <w:tcW w:w="417" w:type="pct"/>
            <w:hideMark/>
          </w:tcPr>
          <w:p w14:paraId="7726064D" w14:textId="77777777" w:rsidR="00A1312F" w:rsidRPr="00A1312F" w:rsidRDefault="00A1312F" w:rsidP="00A1312F">
            <w:pPr>
              <w:pStyle w:val="101"/>
            </w:pPr>
            <w:r w:rsidRPr="00A1312F">
              <w:t>Формат значения должен соответствовать маске</w:t>
            </w:r>
          </w:p>
        </w:tc>
        <w:tc>
          <w:tcPr>
            <w:tcW w:w="417" w:type="pct"/>
            <w:hideMark/>
          </w:tcPr>
          <w:p w14:paraId="08CCC2BE" w14:textId="77777777" w:rsidR="00A1312F" w:rsidRPr="00A1312F" w:rsidRDefault="00A1312F" w:rsidP="00A1312F">
            <w:pPr>
              <w:pStyle w:val="101"/>
            </w:pPr>
          </w:p>
        </w:tc>
        <w:tc>
          <w:tcPr>
            <w:tcW w:w="417" w:type="pct"/>
            <w:hideMark/>
          </w:tcPr>
          <w:p w14:paraId="3257B5C9" w14:textId="77777777" w:rsidR="00A1312F" w:rsidRPr="00A1312F" w:rsidRDefault="00A1312F" w:rsidP="00A1312F">
            <w:pPr>
              <w:pStyle w:val="101"/>
            </w:pPr>
          </w:p>
        </w:tc>
        <w:tc>
          <w:tcPr>
            <w:tcW w:w="417" w:type="pct"/>
            <w:hideMark/>
          </w:tcPr>
          <w:p w14:paraId="69E5B3CA" w14:textId="77777777" w:rsidR="00A1312F" w:rsidRPr="00A1312F" w:rsidRDefault="00A1312F" w:rsidP="00A1312F">
            <w:pPr>
              <w:pStyle w:val="101"/>
            </w:pPr>
            <w:r w:rsidRPr="00A1312F">
              <w:t>YYYY.XXXXXXX, в котором:</w:t>
            </w:r>
            <w:r w:rsidRPr="00A1312F">
              <w:br/>
              <w:t>YYYY — год создания карточки МР;</w:t>
            </w:r>
            <w:r w:rsidRPr="00A1312F">
              <w:br/>
              <w:t>XXXXXXX — порядковый номер медицинского работника, присвоенный при создании карточки МР. Должен быть уникален в рамках указанного года создания</w:t>
            </w:r>
          </w:p>
        </w:tc>
        <w:tc>
          <w:tcPr>
            <w:tcW w:w="413" w:type="pct"/>
            <w:hideMark/>
          </w:tcPr>
          <w:p w14:paraId="2C2F2912" w14:textId="77777777" w:rsidR="00A1312F" w:rsidRPr="00A1312F" w:rsidRDefault="00A1312F" w:rsidP="00A1312F">
            <w:pPr>
              <w:pStyle w:val="101"/>
            </w:pPr>
            <w:r w:rsidRPr="00A1312F">
              <w:t>YYYY.XXXXXXX, в котором:</w:t>
            </w:r>
            <w:r w:rsidRPr="00A1312F">
              <w:br/>
              <w:t>YYYY — год создания карточки МР;</w:t>
            </w:r>
            <w:r w:rsidRPr="00A1312F">
              <w:br/>
              <w:t>XXXXXXX — порядковый номер медицинского работника, присвоенный при создании карточки МР. Должен быть уникален в рамках указанного года создания</w:t>
            </w:r>
          </w:p>
        </w:tc>
      </w:tr>
      <w:tr w:rsidR="00A1312F" w:rsidRPr="00A1312F" w14:paraId="384500CD" w14:textId="77777777" w:rsidTr="00A1312F">
        <w:trPr>
          <w:trHeight w:val="454"/>
        </w:trPr>
        <w:tc>
          <w:tcPr>
            <w:tcW w:w="417" w:type="pct"/>
            <w:hideMark/>
          </w:tcPr>
          <w:p w14:paraId="560C5C79" w14:textId="77777777" w:rsidR="00A1312F" w:rsidRPr="00A1312F" w:rsidRDefault="00A1312F" w:rsidP="00A1312F">
            <w:pPr>
              <w:pStyle w:val="101"/>
            </w:pPr>
            <w:r w:rsidRPr="00A1312F">
              <w:t>MpiAttachControlService.</w:t>
            </w:r>
            <w:r w:rsidRPr="00A1312F">
              <w:lastRenderedPageBreak/>
              <w:t>registerAttach</w:t>
            </w:r>
          </w:p>
        </w:tc>
        <w:tc>
          <w:tcPr>
            <w:tcW w:w="417" w:type="pct"/>
            <w:hideMark/>
          </w:tcPr>
          <w:p w14:paraId="33446A6B" w14:textId="77777777" w:rsidR="00A1312F" w:rsidRPr="00A1312F" w:rsidRDefault="00A1312F" w:rsidP="00A1312F">
            <w:pPr>
              <w:pStyle w:val="101"/>
            </w:pPr>
            <w:r w:rsidRPr="00A1312F">
              <w:lastRenderedPageBreak/>
              <w:t>4.МПИ.0022</w:t>
            </w:r>
          </w:p>
        </w:tc>
        <w:tc>
          <w:tcPr>
            <w:tcW w:w="417" w:type="pct"/>
            <w:hideMark/>
          </w:tcPr>
          <w:p w14:paraId="62B36A41" w14:textId="77777777" w:rsidR="00A1312F" w:rsidRPr="00A1312F" w:rsidRDefault="00A1312F" w:rsidP="00A1312F">
            <w:pPr>
              <w:pStyle w:val="101"/>
            </w:pPr>
            <w:r w:rsidRPr="00A1312F">
              <w:t>att.snilsDoctor</w:t>
            </w:r>
          </w:p>
        </w:tc>
        <w:tc>
          <w:tcPr>
            <w:tcW w:w="417" w:type="pct"/>
            <w:hideMark/>
          </w:tcPr>
          <w:p w14:paraId="18002239" w14:textId="77777777" w:rsidR="00A1312F" w:rsidRPr="00A1312F" w:rsidRDefault="00A1312F" w:rsidP="00A1312F">
            <w:pPr>
              <w:pStyle w:val="101"/>
            </w:pPr>
          </w:p>
        </w:tc>
        <w:tc>
          <w:tcPr>
            <w:tcW w:w="417" w:type="pct"/>
            <w:hideMark/>
          </w:tcPr>
          <w:p w14:paraId="582D99AE" w14:textId="77777777" w:rsidR="00A1312F" w:rsidRPr="00A1312F" w:rsidRDefault="00A1312F" w:rsidP="00A1312F">
            <w:pPr>
              <w:pStyle w:val="101"/>
            </w:pPr>
          </w:p>
        </w:tc>
        <w:tc>
          <w:tcPr>
            <w:tcW w:w="417" w:type="pct"/>
            <w:hideMark/>
          </w:tcPr>
          <w:p w14:paraId="686D9228" w14:textId="77777777" w:rsidR="00A1312F" w:rsidRPr="00A1312F" w:rsidRDefault="00A1312F" w:rsidP="00A1312F">
            <w:pPr>
              <w:pStyle w:val="101"/>
            </w:pPr>
            <w:r w:rsidRPr="00A1312F">
              <w:t>не пусто</w:t>
            </w:r>
          </w:p>
        </w:tc>
        <w:tc>
          <w:tcPr>
            <w:tcW w:w="417" w:type="pct"/>
            <w:hideMark/>
          </w:tcPr>
          <w:p w14:paraId="4E8D0297" w14:textId="77777777" w:rsidR="00A1312F" w:rsidRPr="00A1312F" w:rsidRDefault="00A1312F" w:rsidP="00A1312F">
            <w:pPr>
              <w:pStyle w:val="101"/>
            </w:pPr>
            <w:r w:rsidRPr="00A1312F">
              <w:t>Значение не соответствует маске</w:t>
            </w:r>
          </w:p>
        </w:tc>
        <w:tc>
          <w:tcPr>
            <w:tcW w:w="417" w:type="pct"/>
            <w:hideMark/>
          </w:tcPr>
          <w:p w14:paraId="12A93094" w14:textId="77777777" w:rsidR="00A1312F" w:rsidRPr="00A1312F" w:rsidRDefault="00A1312F" w:rsidP="00A1312F">
            <w:pPr>
              <w:pStyle w:val="101"/>
            </w:pPr>
            <w:r w:rsidRPr="00A1312F">
              <w:t>Допустимый формат значения: Х</w:t>
            </w:r>
            <w:r w:rsidRPr="00A1312F">
              <w:lastRenderedPageBreak/>
              <w:t>ХХХХХХХХХХ, только цифры </w:t>
            </w:r>
          </w:p>
        </w:tc>
        <w:tc>
          <w:tcPr>
            <w:tcW w:w="417" w:type="pct"/>
            <w:hideMark/>
          </w:tcPr>
          <w:p w14:paraId="7FB94972" w14:textId="77777777" w:rsidR="00A1312F" w:rsidRPr="00A1312F" w:rsidRDefault="00A1312F" w:rsidP="00A1312F">
            <w:pPr>
              <w:pStyle w:val="101"/>
            </w:pPr>
          </w:p>
        </w:tc>
        <w:tc>
          <w:tcPr>
            <w:tcW w:w="417" w:type="pct"/>
            <w:hideMark/>
          </w:tcPr>
          <w:p w14:paraId="024396A6" w14:textId="77777777" w:rsidR="00A1312F" w:rsidRPr="00A1312F" w:rsidRDefault="00A1312F" w:rsidP="00A1312F">
            <w:pPr>
              <w:pStyle w:val="101"/>
            </w:pPr>
          </w:p>
        </w:tc>
        <w:tc>
          <w:tcPr>
            <w:tcW w:w="417" w:type="pct"/>
            <w:hideMark/>
          </w:tcPr>
          <w:p w14:paraId="75F71812" w14:textId="77777777" w:rsidR="00A1312F" w:rsidRPr="00A1312F" w:rsidRDefault="00A1312F" w:rsidP="00A1312F">
            <w:pPr>
              <w:pStyle w:val="101"/>
            </w:pPr>
            <w:r w:rsidRPr="00A1312F">
              <w:t xml:space="preserve">ХХХХХХХХХХХ, только </w:t>
            </w:r>
            <w:r w:rsidRPr="00A1312F">
              <w:lastRenderedPageBreak/>
              <w:t>цифры (11 цифр) </w:t>
            </w:r>
          </w:p>
        </w:tc>
        <w:tc>
          <w:tcPr>
            <w:tcW w:w="413" w:type="pct"/>
            <w:hideMark/>
          </w:tcPr>
          <w:p w14:paraId="23636C78" w14:textId="77777777" w:rsidR="00A1312F" w:rsidRPr="00A1312F" w:rsidRDefault="00A1312F" w:rsidP="00A1312F">
            <w:pPr>
              <w:pStyle w:val="101"/>
            </w:pPr>
            <w:r w:rsidRPr="00A1312F">
              <w:lastRenderedPageBreak/>
              <w:t>Формат значения параметра s</w:t>
            </w:r>
            <w:r w:rsidRPr="00A1312F">
              <w:lastRenderedPageBreak/>
              <w:t>nils должен быть ХХХХХХХХХХХ и содержать только цифры </w:t>
            </w:r>
          </w:p>
        </w:tc>
      </w:tr>
      <w:tr w:rsidR="00A1312F" w:rsidRPr="00A1312F" w14:paraId="2B593D07" w14:textId="77777777" w:rsidTr="00A1312F">
        <w:trPr>
          <w:trHeight w:val="454"/>
        </w:trPr>
        <w:tc>
          <w:tcPr>
            <w:tcW w:w="417" w:type="pct"/>
            <w:hideMark/>
          </w:tcPr>
          <w:p w14:paraId="4A3C7DB5" w14:textId="77777777" w:rsidR="00A1312F" w:rsidRPr="00A1312F" w:rsidRDefault="00A1312F" w:rsidP="00A1312F">
            <w:pPr>
              <w:pStyle w:val="101"/>
            </w:pPr>
            <w:r w:rsidRPr="00A1312F">
              <w:lastRenderedPageBreak/>
              <w:t>MpiAttachControlService.registerAttach</w:t>
            </w:r>
          </w:p>
        </w:tc>
        <w:tc>
          <w:tcPr>
            <w:tcW w:w="417" w:type="pct"/>
            <w:hideMark/>
          </w:tcPr>
          <w:p w14:paraId="0DAF5C4D" w14:textId="77777777" w:rsidR="00A1312F" w:rsidRPr="00A1312F" w:rsidRDefault="00A1312F" w:rsidP="00A1312F">
            <w:pPr>
              <w:pStyle w:val="101"/>
            </w:pPr>
            <w:r w:rsidRPr="00A1312F">
              <w:t>4.МПИ.0023</w:t>
            </w:r>
          </w:p>
        </w:tc>
        <w:tc>
          <w:tcPr>
            <w:tcW w:w="417" w:type="pct"/>
            <w:hideMark/>
          </w:tcPr>
          <w:p w14:paraId="1B74BDC2" w14:textId="77777777" w:rsidR="00A1312F" w:rsidRPr="00A1312F" w:rsidRDefault="00A1312F" w:rsidP="00A1312F">
            <w:pPr>
              <w:pStyle w:val="101"/>
            </w:pPr>
            <w:r w:rsidRPr="00A1312F">
              <w:t>att.doctorSince</w:t>
            </w:r>
          </w:p>
        </w:tc>
        <w:tc>
          <w:tcPr>
            <w:tcW w:w="417" w:type="pct"/>
            <w:hideMark/>
          </w:tcPr>
          <w:p w14:paraId="68A06F66" w14:textId="77777777" w:rsidR="00A1312F" w:rsidRPr="00A1312F" w:rsidRDefault="00A1312F" w:rsidP="00A1312F">
            <w:pPr>
              <w:pStyle w:val="101"/>
            </w:pPr>
          </w:p>
        </w:tc>
        <w:tc>
          <w:tcPr>
            <w:tcW w:w="417" w:type="pct"/>
            <w:hideMark/>
          </w:tcPr>
          <w:p w14:paraId="6DDE9789" w14:textId="77777777" w:rsidR="00A1312F" w:rsidRPr="00A1312F" w:rsidRDefault="00A1312F" w:rsidP="00A1312F">
            <w:pPr>
              <w:pStyle w:val="101"/>
            </w:pPr>
          </w:p>
        </w:tc>
        <w:tc>
          <w:tcPr>
            <w:tcW w:w="417" w:type="pct"/>
            <w:hideMark/>
          </w:tcPr>
          <w:p w14:paraId="0F6849CD" w14:textId="77777777" w:rsidR="00A1312F" w:rsidRPr="00A1312F" w:rsidRDefault="00A1312F" w:rsidP="00A1312F">
            <w:pPr>
              <w:pStyle w:val="101"/>
            </w:pPr>
            <w:r w:rsidRPr="00A1312F">
              <w:t>не пусто</w:t>
            </w:r>
          </w:p>
        </w:tc>
        <w:tc>
          <w:tcPr>
            <w:tcW w:w="417" w:type="pct"/>
            <w:hideMark/>
          </w:tcPr>
          <w:p w14:paraId="2EE3E7A9" w14:textId="77777777" w:rsidR="00A1312F" w:rsidRPr="00A1312F" w:rsidRDefault="00A1312F" w:rsidP="00A1312F">
            <w:pPr>
              <w:pStyle w:val="101"/>
            </w:pPr>
            <w:r w:rsidRPr="00A1312F">
              <w:t>Значение не соответствует типу данных localDate</w:t>
            </w:r>
          </w:p>
        </w:tc>
        <w:tc>
          <w:tcPr>
            <w:tcW w:w="417" w:type="pct"/>
            <w:hideMark/>
          </w:tcPr>
          <w:p w14:paraId="783AFBFC" w14:textId="77777777" w:rsidR="00A1312F" w:rsidRPr="00A1312F" w:rsidRDefault="00A1312F" w:rsidP="00A1312F">
            <w:pPr>
              <w:pStyle w:val="101"/>
            </w:pPr>
            <w:r w:rsidRPr="00A1312F">
              <w:t>Значение должно соответствовать типу данных localDate</w:t>
            </w:r>
          </w:p>
        </w:tc>
        <w:tc>
          <w:tcPr>
            <w:tcW w:w="417" w:type="pct"/>
            <w:hideMark/>
          </w:tcPr>
          <w:p w14:paraId="09E1D83A" w14:textId="77777777" w:rsidR="00A1312F" w:rsidRPr="00A1312F" w:rsidRDefault="00A1312F" w:rsidP="00A1312F">
            <w:pPr>
              <w:pStyle w:val="101"/>
            </w:pPr>
          </w:p>
        </w:tc>
        <w:tc>
          <w:tcPr>
            <w:tcW w:w="417" w:type="pct"/>
            <w:hideMark/>
          </w:tcPr>
          <w:p w14:paraId="3830EF47" w14:textId="77777777" w:rsidR="00A1312F" w:rsidRPr="00A1312F" w:rsidRDefault="00A1312F" w:rsidP="00A1312F">
            <w:pPr>
              <w:pStyle w:val="101"/>
            </w:pPr>
          </w:p>
        </w:tc>
        <w:tc>
          <w:tcPr>
            <w:tcW w:w="417" w:type="pct"/>
            <w:hideMark/>
          </w:tcPr>
          <w:p w14:paraId="48585833" w14:textId="77777777" w:rsidR="00A1312F" w:rsidRPr="00A1312F" w:rsidRDefault="00A1312F" w:rsidP="00A1312F">
            <w:pPr>
              <w:pStyle w:val="101"/>
            </w:pPr>
          </w:p>
        </w:tc>
        <w:tc>
          <w:tcPr>
            <w:tcW w:w="413" w:type="pct"/>
            <w:hideMark/>
          </w:tcPr>
          <w:p w14:paraId="003C7B77" w14:textId="77777777" w:rsidR="00A1312F" w:rsidRPr="00A1312F" w:rsidRDefault="00A1312F" w:rsidP="00A1312F">
            <w:pPr>
              <w:pStyle w:val="101"/>
            </w:pPr>
            <w:r w:rsidRPr="00A1312F">
              <w:t> Значение параметра doctorSince должно соответствовать типу данных localDate (ГГГГ-ММ-ДД)</w:t>
            </w:r>
          </w:p>
        </w:tc>
      </w:tr>
      <w:tr w:rsidR="00A1312F" w:rsidRPr="00A1312F" w14:paraId="036A4BE2" w14:textId="77777777" w:rsidTr="00A1312F">
        <w:trPr>
          <w:trHeight w:val="454"/>
        </w:trPr>
        <w:tc>
          <w:tcPr>
            <w:tcW w:w="417" w:type="pct"/>
            <w:hideMark/>
          </w:tcPr>
          <w:p w14:paraId="1987033F" w14:textId="77777777" w:rsidR="00A1312F" w:rsidRPr="00A1312F" w:rsidRDefault="00A1312F" w:rsidP="00A1312F">
            <w:pPr>
              <w:pStyle w:val="101"/>
            </w:pPr>
            <w:r w:rsidRPr="00A1312F">
              <w:t>MpiAttachControlService.registerAttach</w:t>
            </w:r>
          </w:p>
        </w:tc>
        <w:tc>
          <w:tcPr>
            <w:tcW w:w="417" w:type="pct"/>
            <w:hideMark/>
          </w:tcPr>
          <w:p w14:paraId="6B94579C" w14:textId="77777777" w:rsidR="00A1312F" w:rsidRPr="00A1312F" w:rsidRDefault="00A1312F" w:rsidP="00A1312F">
            <w:pPr>
              <w:pStyle w:val="101"/>
            </w:pPr>
            <w:r w:rsidRPr="00A1312F">
              <w:t>4.МПИ.0024</w:t>
            </w:r>
          </w:p>
        </w:tc>
        <w:tc>
          <w:tcPr>
            <w:tcW w:w="417" w:type="pct"/>
            <w:hideMark/>
          </w:tcPr>
          <w:p w14:paraId="34F1DFB4" w14:textId="77777777" w:rsidR="00A1312F" w:rsidRPr="00A1312F" w:rsidRDefault="00A1312F" w:rsidP="00A1312F">
            <w:pPr>
              <w:pStyle w:val="101"/>
            </w:pPr>
            <w:r w:rsidRPr="00A1312F">
              <w:t>att.dateAttachB</w:t>
            </w:r>
          </w:p>
        </w:tc>
        <w:tc>
          <w:tcPr>
            <w:tcW w:w="417" w:type="pct"/>
            <w:hideMark/>
          </w:tcPr>
          <w:p w14:paraId="3E1FC2C0" w14:textId="77777777" w:rsidR="00A1312F" w:rsidRPr="00A1312F" w:rsidRDefault="00A1312F" w:rsidP="00A1312F">
            <w:pPr>
              <w:pStyle w:val="101"/>
            </w:pPr>
          </w:p>
        </w:tc>
        <w:tc>
          <w:tcPr>
            <w:tcW w:w="417" w:type="pct"/>
            <w:hideMark/>
          </w:tcPr>
          <w:p w14:paraId="637F08BA" w14:textId="77777777" w:rsidR="00A1312F" w:rsidRPr="00A1312F" w:rsidRDefault="00A1312F" w:rsidP="00A1312F">
            <w:pPr>
              <w:pStyle w:val="101"/>
            </w:pPr>
          </w:p>
        </w:tc>
        <w:tc>
          <w:tcPr>
            <w:tcW w:w="417" w:type="pct"/>
            <w:hideMark/>
          </w:tcPr>
          <w:p w14:paraId="1B7EC4A1" w14:textId="77777777" w:rsidR="00A1312F" w:rsidRPr="00A1312F" w:rsidRDefault="00A1312F" w:rsidP="00A1312F">
            <w:pPr>
              <w:pStyle w:val="101"/>
            </w:pPr>
            <w:r w:rsidRPr="00A1312F">
              <w:t>не пусто</w:t>
            </w:r>
          </w:p>
        </w:tc>
        <w:tc>
          <w:tcPr>
            <w:tcW w:w="417" w:type="pct"/>
            <w:hideMark/>
          </w:tcPr>
          <w:p w14:paraId="694A0E08" w14:textId="77777777" w:rsidR="00A1312F" w:rsidRPr="00A1312F" w:rsidRDefault="00A1312F" w:rsidP="00A1312F">
            <w:pPr>
              <w:pStyle w:val="101"/>
            </w:pPr>
            <w:r w:rsidRPr="00A1312F">
              <w:t>Значение не принадлежит интервалу [1991-06-28 - ГГГГ-ММ-ДД актуального дня]</w:t>
            </w:r>
          </w:p>
        </w:tc>
        <w:tc>
          <w:tcPr>
            <w:tcW w:w="417" w:type="pct"/>
            <w:hideMark/>
          </w:tcPr>
          <w:p w14:paraId="590935ED" w14:textId="77777777" w:rsidR="00A1312F" w:rsidRPr="00A1312F" w:rsidRDefault="00A1312F" w:rsidP="00A1312F">
            <w:pPr>
              <w:pStyle w:val="101"/>
            </w:pPr>
            <w:r w:rsidRPr="00A1312F">
              <w:t>Значение должно принадлежать интервалу [1991-06-28 - ГГГГ-ММ-ДД актуального дня]</w:t>
            </w:r>
          </w:p>
        </w:tc>
        <w:tc>
          <w:tcPr>
            <w:tcW w:w="417" w:type="pct"/>
            <w:hideMark/>
          </w:tcPr>
          <w:p w14:paraId="5166A9F3" w14:textId="77777777" w:rsidR="00A1312F" w:rsidRPr="00A1312F" w:rsidRDefault="00A1312F" w:rsidP="00A1312F">
            <w:pPr>
              <w:pStyle w:val="101"/>
            </w:pPr>
          </w:p>
        </w:tc>
        <w:tc>
          <w:tcPr>
            <w:tcW w:w="417" w:type="pct"/>
            <w:hideMark/>
          </w:tcPr>
          <w:p w14:paraId="6A92BBD9" w14:textId="77777777" w:rsidR="00A1312F" w:rsidRPr="00A1312F" w:rsidRDefault="00A1312F" w:rsidP="00A1312F">
            <w:pPr>
              <w:pStyle w:val="101"/>
            </w:pPr>
          </w:p>
        </w:tc>
        <w:tc>
          <w:tcPr>
            <w:tcW w:w="417" w:type="pct"/>
            <w:hideMark/>
          </w:tcPr>
          <w:p w14:paraId="1A3D553E" w14:textId="77777777" w:rsidR="00A1312F" w:rsidRPr="00A1312F" w:rsidRDefault="00A1312F" w:rsidP="00A1312F">
            <w:pPr>
              <w:pStyle w:val="101"/>
            </w:pPr>
          </w:p>
        </w:tc>
        <w:tc>
          <w:tcPr>
            <w:tcW w:w="413" w:type="pct"/>
            <w:hideMark/>
          </w:tcPr>
          <w:p w14:paraId="3DFBE418" w14:textId="77777777" w:rsidR="00A1312F" w:rsidRPr="00A1312F" w:rsidRDefault="00A1312F" w:rsidP="00A1312F">
            <w:pPr>
              <w:pStyle w:val="101"/>
            </w:pPr>
            <w:r w:rsidRPr="00A1312F">
              <w:t>Значение параметра dateAttachB должно принадлежать интервалу с 1991-06-28 по дату актуального дня</w:t>
            </w:r>
          </w:p>
        </w:tc>
      </w:tr>
      <w:tr w:rsidR="00A1312F" w:rsidRPr="00A1312F" w14:paraId="6092FA2F" w14:textId="77777777" w:rsidTr="00A1312F">
        <w:trPr>
          <w:trHeight w:val="454"/>
        </w:trPr>
        <w:tc>
          <w:tcPr>
            <w:tcW w:w="417" w:type="pct"/>
            <w:hideMark/>
          </w:tcPr>
          <w:p w14:paraId="1FEDC471" w14:textId="77777777" w:rsidR="00A1312F" w:rsidRPr="00A1312F" w:rsidRDefault="00A1312F" w:rsidP="00A1312F">
            <w:pPr>
              <w:pStyle w:val="101"/>
            </w:pPr>
            <w:r w:rsidRPr="00A1312F">
              <w:t>MpiAttachControlService.registerAttach</w:t>
            </w:r>
          </w:p>
        </w:tc>
        <w:tc>
          <w:tcPr>
            <w:tcW w:w="417" w:type="pct"/>
            <w:hideMark/>
          </w:tcPr>
          <w:p w14:paraId="7F95E462" w14:textId="77777777" w:rsidR="00A1312F" w:rsidRPr="00A1312F" w:rsidRDefault="00A1312F" w:rsidP="00A1312F">
            <w:pPr>
              <w:pStyle w:val="101"/>
            </w:pPr>
            <w:r w:rsidRPr="00A1312F">
              <w:t>4.МПИ.0025</w:t>
            </w:r>
          </w:p>
        </w:tc>
        <w:tc>
          <w:tcPr>
            <w:tcW w:w="417" w:type="pct"/>
            <w:hideMark/>
          </w:tcPr>
          <w:p w14:paraId="346792CA" w14:textId="77777777" w:rsidR="00A1312F" w:rsidRPr="00A1312F" w:rsidRDefault="00A1312F" w:rsidP="00A1312F">
            <w:pPr>
              <w:pStyle w:val="101"/>
            </w:pPr>
            <w:r w:rsidRPr="00A1312F">
              <w:t>att.dateAttachE</w:t>
            </w:r>
          </w:p>
        </w:tc>
        <w:tc>
          <w:tcPr>
            <w:tcW w:w="417" w:type="pct"/>
            <w:hideMark/>
          </w:tcPr>
          <w:p w14:paraId="04772DB9" w14:textId="77777777" w:rsidR="00A1312F" w:rsidRPr="00A1312F" w:rsidRDefault="00A1312F" w:rsidP="00A1312F">
            <w:pPr>
              <w:pStyle w:val="101"/>
            </w:pPr>
          </w:p>
        </w:tc>
        <w:tc>
          <w:tcPr>
            <w:tcW w:w="417" w:type="pct"/>
            <w:hideMark/>
          </w:tcPr>
          <w:p w14:paraId="6B21B99E" w14:textId="77777777" w:rsidR="00A1312F" w:rsidRPr="00A1312F" w:rsidRDefault="00A1312F" w:rsidP="00A1312F">
            <w:pPr>
              <w:pStyle w:val="101"/>
            </w:pPr>
          </w:p>
        </w:tc>
        <w:tc>
          <w:tcPr>
            <w:tcW w:w="417" w:type="pct"/>
            <w:hideMark/>
          </w:tcPr>
          <w:p w14:paraId="07DAD112" w14:textId="77777777" w:rsidR="00A1312F" w:rsidRPr="00A1312F" w:rsidRDefault="00A1312F" w:rsidP="00A1312F">
            <w:pPr>
              <w:pStyle w:val="101"/>
            </w:pPr>
            <w:r w:rsidRPr="00A1312F">
              <w:t>не пусто</w:t>
            </w:r>
          </w:p>
        </w:tc>
        <w:tc>
          <w:tcPr>
            <w:tcW w:w="417" w:type="pct"/>
            <w:hideMark/>
          </w:tcPr>
          <w:p w14:paraId="70935DF4" w14:textId="77777777" w:rsidR="00A1312F" w:rsidRPr="00A1312F" w:rsidRDefault="00A1312F" w:rsidP="00A1312F">
            <w:pPr>
              <w:pStyle w:val="101"/>
            </w:pPr>
            <w:r w:rsidRPr="00A1312F">
              <w:t>Значение не принадлежит интервалу [1991-06-28 - ГГГГ-ММ-ДД актуального дня + 15 месяцев]</w:t>
            </w:r>
          </w:p>
        </w:tc>
        <w:tc>
          <w:tcPr>
            <w:tcW w:w="417" w:type="pct"/>
            <w:hideMark/>
          </w:tcPr>
          <w:p w14:paraId="60883F3E" w14:textId="77777777" w:rsidR="00A1312F" w:rsidRPr="00A1312F" w:rsidRDefault="00A1312F" w:rsidP="00A1312F">
            <w:pPr>
              <w:pStyle w:val="101"/>
            </w:pPr>
            <w:r w:rsidRPr="00A1312F">
              <w:t>Значение должно принадлежать интервалу [1991-06-28 - ГГГГ-ММ-ДД актуальн</w:t>
            </w:r>
            <w:r w:rsidRPr="00A1312F">
              <w:lastRenderedPageBreak/>
              <w:t>ого дня + 15 месяцев]</w:t>
            </w:r>
          </w:p>
        </w:tc>
        <w:tc>
          <w:tcPr>
            <w:tcW w:w="417" w:type="pct"/>
            <w:hideMark/>
          </w:tcPr>
          <w:p w14:paraId="65EF130D" w14:textId="77777777" w:rsidR="00A1312F" w:rsidRPr="00A1312F" w:rsidRDefault="00A1312F" w:rsidP="00A1312F">
            <w:pPr>
              <w:pStyle w:val="101"/>
            </w:pPr>
          </w:p>
        </w:tc>
        <w:tc>
          <w:tcPr>
            <w:tcW w:w="417" w:type="pct"/>
            <w:hideMark/>
          </w:tcPr>
          <w:p w14:paraId="1FBAB849" w14:textId="77777777" w:rsidR="00A1312F" w:rsidRPr="00A1312F" w:rsidRDefault="00A1312F" w:rsidP="00A1312F">
            <w:pPr>
              <w:pStyle w:val="101"/>
            </w:pPr>
          </w:p>
        </w:tc>
        <w:tc>
          <w:tcPr>
            <w:tcW w:w="417" w:type="pct"/>
            <w:hideMark/>
          </w:tcPr>
          <w:p w14:paraId="593C84D6" w14:textId="77777777" w:rsidR="00A1312F" w:rsidRPr="00A1312F" w:rsidRDefault="00A1312F" w:rsidP="00A1312F">
            <w:pPr>
              <w:pStyle w:val="101"/>
            </w:pPr>
          </w:p>
        </w:tc>
        <w:tc>
          <w:tcPr>
            <w:tcW w:w="413" w:type="pct"/>
            <w:hideMark/>
          </w:tcPr>
          <w:p w14:paraId="01C0E80D" w14:textId="77777777" w:rsidR="00A1312F" w:rsidRPr="00A1312F" w:rsidRDefault="00A1312F" w:rsidP="00A1312F">
            <w:pPr>
              <w:pStyle w:val="101"/>
            </w:pPr>
            <w:r w:rsidRPr="00A1312F">
              <w:t xml:space="preserve">Значение параметра dateAttachE должно принадлежать интервалу с 1991-06-28 по </w:t>
            </w:r>
            <w:r w:rsidRPr="00A1312F">
              <w:lastRenderedPageBreak/>
              <w:t>по дату актуального дня + 15 месяцев</w:t>
            </w:r>
          </w:p>
        </w:tc>
      </w:tr>
      <w:tr w:rsidR="00A1312F" w:rsidRPr="00A1312F" w14:paraId="77F643E1" w14:textId="77777777" w:rsidTr="00A1312F">
        <w:trPr>
          <w:trHeight w:val="454"/>
        </w:trPr>
        <w:tc>
          <w:tcPr>
            <w:tcW w:w="417" w:type="pct"/>
            <w:hideMark/>
          </w:tcPr>
          <w:p w14:paraId="0194D783" w14:textId="77777777" w:rsidR="00A1312F" w:rsidRPr="00A1312F" w:rsidRDefault="00A1312F" w:rsidP="00A1312F">
            <w:pPr>
              <w:pStyle w:val="101"/>
            </w:pPr>
            <w:r w:rsidRPr="00A1312F">
              <w:lastRenderedPageBreak/>
              <w:t>MpiAttachControlService.registerAttach</w:t>
            </w:r>
          </w:p>
        </w:tc>
        <w:tc>
          <w:tcPr>
            <w:tcW w:w="417" w:type="pct"/>
            <w:hideMark/>
          </w:tcPr>
          <w:p w14:paraId="461C7F6D" w14:textId="77777777" w:rsidR="00A1312F" w:rsidRPr="00A1312F" w:rsidRDefault="00A1312F" w:rsidP="00A1312F">
            <w:pPr>
              <w:pStyle w:val="101"/>
            </w:pPr>
            <w:r w:rsidRPr="00A1312F">
              <w:t>4.МПИ.0026</w:t>
            </w:r>
          </w:p>
        </w:tc>
        <w:tc>
          <w:tcPr>
            <w:tcW w:w="417" w:type="pct"/>
            <w:hideMark/>
          </w:tcPr>
          <w:p w14:paraId="4E515356" w14:textId="77777777" w:rsidR="00A1312F" w:rsidRPr="00A1312F" w:rsidRDefault="00A1312F" w:rsidP="00A1312F">
            <w:pPr>
              <w:pStyle w:val="101"/>
            </w:pPr>
            <w:r w:rsidRPr="00A1312F">
              <w:t>att.dateAttachB</w:t>
            </w:r>
          </w:p>
        </w:tc>
        <w:tc>
          <w:tcPr>
            <w:tcW w:w="417" w:type="pct"/>
            <w:hideMark/>
          </w:tcPr>
          <w:p w14:paraId="20F6EE46" w14:textId="77777777" w:rsidR="00A1312F" w:rsidRPr="00A1312F" w:rsidRDefault="00A1312F" w:rsidP="00A1312F">
            <w:pPr>
              <w:pStyle w:val="101"/>
            </w:pPr>
          </w:p>
        </w:tc>
        <w:tc>
          <w:tcPr>
            <w:tcW w:w="417" w:type="pct"/>
            <w:hideMark/>
          </w:tcPr>
          <w:p w14:paraId="3C1FB9B7" w14:textId="77777777" w:rsidR="00A1312F" w:rsidRPr="00A1312F" w:rsidRDefault="00A1312F" w:rsidP="00A1312F">
            <w:pPr>
              <w:pStyle w:val="101"/>
            </w:pPr>
          </w:p>
        </w:tc>
        <w:tc>
          <w:tcPr>
            <w:tcW w:w="417" w:type="pct"/>
            <w:hideMark/>
          </w:tcPr>
          <w:p w14:paraId="2824637E" w14:textId="77777777" w:rsidR="00A1312F" w:rsidRPr="00A1312F" w:rsidRDefault="00A1312F" w:rsidP="00A1312F">
            <w:pPr>
              <w:pStyle w:val="101"/>
            </w:pPr>
          </w:p>
        </w:tc>
        <w:tc>
          <w:tcPr>
            <w:tcW w:w="417" w:type="pct"/>
            <w:hideMark/>
          </w:tcPr>
          <w:p w14:paraId="1709B397" w14:textId="77777777" w:rsidR="00A1312F" w:rsidRPr="00A1312F" w:rsidRDefault="00A1312F" w:rsidP="00A1312F">
            <w:pPr>
              <w:pStyle w:val="101"/>
            </w:pPr>
            <w:r w:rsidRPr="00A1312F">
              <w:t>dateAttachB пусто</w:t>
            </w:r>
          </w:p>
        </w:tc>
        <w:tc>
          <w:tcPr>
            <w:tcW w:w="417" w:type="pct"/>
            <w:hideMark/>
          </w:tcPr>
          <w:p w14:paraId="6A3B6106" w14:textId="77777777" w:rsidR="00A1312F" w:rsidRPr="00A1312F" w:rsidRDefault="00A1312F" w:rsidP="00A1312F">
            <w:pPr>
              <w:pStyle w:val="101"/>
            </w:pPr>
            <w:r w:rsidRPr="00A1312F">
              <w:t>Значение не может быть пустым</w:t>
            </w:r>
          </w:p>
        </w:tc>
        <w:tc>
          <w:tcPr>
            <w:tcW w:w="417" w:type="pct"/>
            <w:hideMark/>
          </w:tcPr>
          <w:p w14:paraId="030613BA" w14:textId="77777777" w:rsidR="00A1312F" w:rsidRPr="00A1312F" w:rsidRDefault="00A1312F" w:rsidP="00A1312F">
            <w:pPr>
              <w:pStyle w:val="101"/>
            </w:pPr>
          </w:p>
        </w:tc>
        <w:tc>
          <w:tcPr>
            <w:tcW w:w="417" w:type="pct"/>
            <w:hideMark/>
          </w:tcPr>
          <w:p w14:paraId="1B2F734E" w14:textId="77777777" w:rsidR="00A1312F" w:rsidRPr="00A1312F" w:rsidRDefault="00A1312F" w:rsidP="00A1312F">
            <w:pPr>
              <w:pStyle w:val="101"/>
            </w:pPr>
          </w:p>
        </w:tc>
        <w:tc>
          <w:tcPr>
            <w:tcW w:w="417" w:type="pct"/>
            <w:hideMark/>
          </w:tcPr>
          <w:p w14:paraId="06673BAD" w14:textId="77777777" w:rsidR="00A1312F" w:rsidRPr="00A1312F" w:rsidRDefault="00A1312F" w:rsidP="00A1312F">
            <w:pPr>
              <w:pStyle w:val="101"/>
            </w:pPr>
          </w:p>
        </w:tc>
        <w:tc>
          <w:tcPr>
            <w:tcW w:w="413" w:type="pct"/>
            <w:hideMark/>
          </w:tcPr>
          <w:p w14:paraId="41691924" w14:textId="77777777" w:rsidR="00A1312F" w:rsidRPr="00A1312F" w:rsidRDefault="00A1312F" w:rsidP="00A1312F">
            <w:pPr>
              <w:pStyle w:val="101"/>
            </w:pPr>
            <w:r w:rsidRPr="00A1312F">
              <w:t>Параметр dateAttachB не может передаваться с пустым значением</w:t>
            </w:r>
          </w:p>
        </w:tc>
      </w:tr>
      <w:tr w:rsidR="00A1312F" w:rsidRPr="00A1312F" w14:paraId="52B84EDC" w14:textId="77777777" w:rsidTr="00A1312F">
        <w:trPr>
          <w:trHeight w:val="454"/>
        </w:trPr>
        <w:tc>
          <w:tcPr>
            <w:tcW w:w="417" w:type="pct"/>
            <w:hideMark/>
          </w:tcPr>
          <w:p w14:paraId="3D970BB8" w14:textId="77777777" w:rsidR="00A1312F" w:rsidRPr="00A1312F" w:rsidRDefault="00A1312F" w:rsidP="00A1312F">
            <w:pPr>
              <w:pStyle w:val="101"/>
            </w:pPr>
            <w:r w:rsidRPr="00A1312F">
              <w:t>MpiAttachControlService.registerAttach</w:t>
            </w:r>
          </w:p>
        </w:tc>
        <w:tc>
          <w:tcPr>
            <w:tcW w:w="417" w:type="pct"/>
            <w:hideMark/>
          </w:tcPr>
          <w:p w14:paraId="66A96AC8" w14:textId="77777777" w:rsidR="00A1312F" w:rsidRPr="00A1312F" w:rsidRDefault="00A1312F" w:rsidP="00A1312F">
            <w:pPr>
              <w:pStyle w:val="101"/>
            </w:pPr>
            <w:r w:rsidRPr="00A1312F">
              <w:t>4.МПИ.0027</w:t>
            </w:r>
          </w:p>
        </w:tc>
        <w:tc>
          <w:tcPr>
            <w:tcW w:w="417" w:type="pct"/>
            <w:hideMark/>
          </w:tcPr>
          <w:p w14:paraId="0C726BCD" w14:textId="77777777" w:rsidR="00A1312F" w:rsidRPr="00A1312F" w:rsidRDefault="00A1312F" w:rsidP="00A1312F">
            <w:pPr>
              <w:pStyle w:val="101"/>
            </w:pPr>
            <w:r w:rsidRPr="00A1312F">
              <w:t>att.moCode</w:t>
            </w:r>
          </w:p>
        </w:tc>
        <w:tc>
          <w:tcPr>
            <w:tcW w:w="417" w:type="pct"/>
            <w:hideMark/>
          </w:tcPr>
          <w:p w14:paraId="1C9E5597" w14:textId="57D3E569" w:rsidR="00A1312F" w:rsidRPr="00A1312F" w:rsidRDefault="00A1312F" w:rsidP="00A1312F">
            <w:pPr>
              <w:pStyle w:val="101"/>
            </w:pPr>
            <w:r w:rsidRPr="00365697">
              <w:t>F032 "Реестр медицинских организаций, осуществляющих деятельность в сфере обязательного медицинского страхования (TRMO)"</w:t>
            </w:r>
            <w:r w:rsidRPr="00A1312F">
              <w:t xml:space="preserve"> (актуальная версия)</w:t>
            </w:r>
          </w:p>
          <w:p w14:paraId="01464B97" w14:textId="77777777" w:rsidR="00A1312F" w:rsidRPr="00A1312F" w:rsidRDefault="00A1312F" w:rsidP="00A1312F">
            <w:pPr>
              <w:pStyle w:val="101"/>
            </w:pPr>
            <w:r w:rsidRPr="00A1312F">
              <w:t>ref_f032_medorg_oms</w:t>
            </w:r>
          </w:p>
        </w:tc>
        <w:tc>
          <w:tcPr>
            <w:tcW w:w="417" w:type="pct"/>
            <w:hideMark/>
          </w:tcPr>
          <w:p w14:paraId="00CE8925" w14:textId="77777777" w:rsidR="00A1312F" w:rsidRPr="00A1312F" w:rsidRDefault="00A1312F" w:rsidP="00A1312F">
            <w:pPr>
              <w:pStyle w:val="101"/>
            </w:pPr>
            <w:r w:rsidRPr="00A1312F">
              <w:t>mcod</w:t>
            </w:r>
          </w:p>
        </w:tc>
        <w:tc>
          <w:tcPr>
            <w:tcW w:w="417" w:type="pct"/>
            <w:hideMark/>
          </w:tcPr>
          <w:p w14:paraId="0E700725" w14:textId="77777777" w:rsidR="00A1312F" w:rsidRPr="00A1312F" w:rsidRDefault="00A1312F" w:rsidP="00A1312F">
            <w:pPr>
              <w:pStyle w:val="101"/>
            </w:pPr>
            <w:r w:rsidRPr="00A1312F">
              <w:t>не пусто</w:t>
            </w:r>
          </w:p>
        </w:tc>
        <w:tc>
          <w:tcPr>
            <w:tcW w:w="417" w:type="pct"/>
            <w:hideMark/>
          </w:tcPr>
          <w:p w14:paraId="7ACEC5FA" w14:textId="77777777" w:rsidR="00A1312F" w:rsidRPr="00A1312F" w:rsidRDefault="00A1312F" w:rsidP="00A1312F">
            <w:pPr>
              <w:pStyle w:val="101"/>
            </w:pPr>
          </w:p>
        </w:tc>
        <w:tc>
          <w:tcPr>
            <w:tcW w:w="417" w:type="pct"/>
            <w:hideMark/>
          </w:tcPr>
          <w:p w14:paraId="698E0DD4" w14:textId="77777777" w:rsidR="00A1312F" w:rsidRPr="00A1312F" w:rsidRDefault="00A1312F" w:rsidP="00A1312F">
            <w:pPr>
              <w:pStyle w:val="101"/>
            </w:pPr>
            <w:r w:rsidRPr="00A1312F">
              <w:t>Значение параметра moCode должно присутствовать в столбце mcod справочника F032 "Реестр медицинских организаций, осуществляющих деятельность в сфере обязательного медицинского страхования (TRMO)"</w:t>
            </w:r>
          </w:p>
        </w:tc>
        <w:tc>
          <w:tcPr>
            <w:tcW w:w="417" w:type="pct"/>
            <w:hideMark/>
          </w:tcPr>
          <w:p w14:paraId="09B565F2" w14:textId="77777777" w:rsidR="00A1312F" w:rsidRPr="00A1312F" w:rsidRDefault="00A1312F" w:rsidP="00A1312F">
            <w:pPr>
              <w:pStyle w:val="101"/>
            </w:pPr>
          </w:p>
        </w:tc>
        <w:tc>
          <w:tcPr>
            <w:tcW w:w="417" w:type="pct"/>
            <w:hideMark/>
          </w:tcPr>
          <w:p w14:paraId="0F14A5EC" w14:textId="77777777" w:rsidR="00A1312F" w:rsidRPr="00A1312F" w:rsidRDefault="00A1312F" w:rsidP="00A1312F">
            <w:pPr>
              <w:pStyle w:val="101"/>
            </w:pPr>
          </w:p>
        </w:tc>
        <w:tc>
          <w:tcPr>
            <w:tcW w:w="417" w:type="pct"/>
            <w:hideMark/>
          </w:tcPr>
          <w:p w14:paraId="262DFA45" w14:textId="77777777" w:rsidR="00A1312F" w:rsidRPr="00A1312F" w:rsidRDefault="00A1312F" w:rsidP="00A1312F">
            <w:pPr>
              <w:pStyle w:val="101"/>
            </w:pPr>
          </w:p>
        </w:tc>
        <w:tc>
          <w:tcPr>
            <w:tcW w:w="413" w:type="pct"/>
            <w:hideMark/>
          </w:tcPr>
          <w:p w14:paraId="4CE6F0FF" w14:textId="77777777" w:rsidR="00A1312F" w:rsidRPr="00A1312F" w:rsidRDefault="00A1312F" w:rsidP="00A1312F">
            <w:pPr>
              <w:pStyle w:val="101"/>
            </w:pPr>
            <w:r w:rsidRPr="00A1312F">
              <w:t>Значение параметра moCode должно присутствовать в столбце mcod справочника F032 "Реестр медицинских организаций, осуществляющих деятельность в сфере обязательного медицинского страхования (TRMO)"</w:t>
            </w:r>
          </w:p>
        </w:tc>
      </w:tr>
      <w:tr w:rsidR="00365697" w:rsidRPr="00A1312F" w14:paraId="2B3A294C" w14:textId="77777777" w:rsidTr="005F2D68">
        <w:trPr>
          <w:trHeight w:val="454"/>
        </w:trPr>
        <w:tc>
          <w:tcPr>
            <w:tcW w:w="417" w:type="pct"/>
            <w:vAlign w:val="center"/>
          </w:tcPr>
          <w:p w14:paraId="3B3F8B41" w14:textId="2FB709B5" w:rsidR="00365697" w:rsidRPr="00A1312F" w:rsidRDefault="00365697" w:rsidP="00365697">
            <w:pPr>
              <w:pStyle w:val="101"/>
            </w:pPr>
            <w:r>
              <w:rPr>
                <w:color w:val="000000"/>
              </w:rPr>
              <w:lastRenderedPageBreak/>
              <w:t>MpiAttachControlService.registerAttach</w:t>
            </w:r>
          </w:p>
        </w:tc>
        <w:tc>
          <w:tcPr>
            <w:tcW w:w="417" w:type="pct"/>
            <w:vAlign w:val="center"/>
          </w:tcPr>
          <w:p w14:paraId="0FCE0E37" w14:textId="1BFC384D" w:rsidR="00365697" w:rsidRPr="00A1312F" w:rsidRDefault="00365697" w:rsidP="00365697">
            <w:pPr>
              <w:pStyle w:val="101"/>
            </w:pPr>
            <w:r>
              <w:rPr>
                <w:color w:val="000000"/>
              </w:rPr>
              <w:t>4.МПИ.0028</w:t>
            </w:r>
          </w:p>
        </w:tc>
        <w:tc>
          <w:tcPr>
            <w:tcW w:w="417" w:type="pct"/>
            <w:vAlign w:val="center"/>
          </w:tcPr>
          <w:p w14:paraId="6F040009" w14:textId="3608A9C1" w:rsidR="00365697" w:rsidRPr="00A1312F" w:rsidRDefault="00365697" w:rsidP="00365697">
            <w:pPr>
              <w:pStyle w:val="101"/>
            </w:pPr>
            <w:r>
              <w:rPr>
                <w:color w:val="000000"/>
              </w:rPr>
              <w:t>att.moCode</w:t>
            </w:r>
          </w:p>
        </w:tc>
        <w:tc>
          <w:tcPr>
            <w:tcW w:w="417" w:type="pct"/>
            <w:vAlign w:val="center"/>
          </w:tcPr>
          <w:p w14:paraId="078251FC" w14:textId="77777777" w:rsidR="00365697" w:rsidRPr="00365697" w:rsidRDefault="00365697" w:rsidP="00365697">
            <w:pPr>
              <w:pStyle w:val="101"/>
            </w:pPr>
          </w:p>
        </w:tc>
        <w:tc>
          <w:tcPr>
            <w:tcW w:w="417" w:type="pct"/>
            <w:vAlign w:val="center"/>
          </w:tcPr>
          <w:p w14:paraId="2D8FD5A3" w14:textId="77777777" w:rsidR="00365697" w:rsidRPr="00A1312F" w:rsidRDefault="00365697" w:rsidP="00365697">
            <w:pPr>
              <w:pStyle w:val="101"/>
            </w:pPr>
          </w:p>
        </w:tc>
        <w:tc>
          <w:tcPr>
            <w:tcW w:w="417" w:type="pct"/>
            <w:vAlign w:val="center"/>
          </w:tcPr>
          <w:p w14:paraId="0203A4B0" w14:textId="05652B68" w:rsidR="00365697" w:rsidRPr="00A1312F" w:rsidRDefault="00365697" w:rsidP="00365697">
            <w:pPr>
              <w:pStyle w:val="101"/>
            </w:pPr>
            <w:r>
              <w:rPr>
                <w:color w:val="000000"/>
              </w:rPr>
              <w:t>не пусто</w:t>
            </w:r>
          </w:p>
        </w:tc>
        <w:tc>
          <w:tcPr>
            <w:tcW w:w="417" w:type="pct"/>
            <w:vAlign w:val="center"/>
          </w:tcPr>
          <w:p w14:paraId="60D19893" w14:textId="153EE38A" w:rsidR="00365697" w:rsidRPr="00A1312F" w:rsidRDefault="00365697" w:rsidP="00365697">
            <w:pPr>
              <w:pStyle w:val="101"/>
            </w:pPr>
            <w:r>
              <w:rPr>
                <w:color w:val="000000"/>
              </w:rPr>
              <w:t>Значение параметра moCode начинается на 99</w:t>
            </w:r>
          </w:p>
        </w:tc>
        <w:tc>
          <w:tcPr>
            <w:tcW w:w="417" w:type="pct"/>
            <w:vAlign w:val="center"/>
          </w:tcPr>
          <w:p w14:paraId="63D738C9" w14:textId="28ABE5CC" w:rsidR="00365697" w:rsidRPr="00A1312F" w:rsidRDefault="00365697" w:rsidP="00365697">
            <w:pPr>
              <w:pStyle w:val="101"/>
            </w:pPr>
            <w:r>
              <w:rPr>
                <w:color w:val="000000"/>
              </w:rPr>
              <w:t>Если значение параметра moCode начинается на 99 - запрос методом registerAttach не будет отработан</w:t>
            </w:r>
          </w:p>
        </w:tc>
        <w:tc>
          <w:tcPr>
            <w:tcW w:w="417" w:type="pct"/>
            <w:vAlign w:val="center"/>
          </w:tcPr>
          <w:p w14:paraId="52AA71C0" w14:textId="77777777" w:rsidR="00365697" w:rsidRPr="00A1312F" w:rsidRDefault="00365697" w:rsidP="00365697">
            <w:pPr>
              <w:pStyle w:val="101"/>
            </w:pPr>
          </w:p>
        </w:tc>
        <w:tc>
          <w:tcPr>
            <w:tcW w:w="417" w:type="pct"/>
            <w:vAlign w:val="center"/>
          </w:tcPr>
          <w:p w14:paraId="6FDAC0D1" w14:textId="77777777" w:rsidR="00365697" w:rsidRPr="00A1312F" w:rsidRDefault="00365697" w:rsidP="00365697">
            <w:pPr>
              <w:pStyle w:val="101"/>
            </w:pPr>
          </w:p>
        </w:tc>
        <w:tc>
          <w:tcPr>
            <w:tcW w:w="417" w:type="pct"/>
            <w:vAlign w:val="center"/>
          </w:tcPr>
          <w:p w14:paraId="36240B9C" w14:textId="77777777" w:rsidR="00365697" w:rsidRPr="00A1312F" w:rsidRDefault="00365697" w:rsidP="00365697">
            <w:pPr>
              <w:pStyle w:val="101"/>
            </w:pPr>
          </w:p>
        </w:tc>
        <w:tc>
          <w:tcPr>
            <w:tcW w:w="413" w:type="pct"/>
            <w:vAlign w:val="center"/>
          </w:tcPr>
          <w:p w14:paraId="1FDE38EA" w14:textId="659B9395" w:rsidR="00365697" w:rsidRPr="00A1312F" w:rsidRDefault="00365697" w:rsidP="00365697">
            <w:pPr>
              <w:pStyle w:val="101"/>
            </w:pPr>
            <w:r>
              <w:rPr>
                <w:color w:val="000000"/>
              </w:rPr>
              <w:t>У МО, которая работает по федеральной программе ОМС, не может быть прикреплений застрахованных лиц</w:t>
            </w:r>
          </w:p>
        </w:tc>
      </w:tr>
      <w:tr w:rsidR="00365697" w:rsidRPr="00A1312F" w14:paraId="6E16D2EC" w14:textId="77777777" w:rsidTr="005F2D68">
        <w:trPr>
          <w:trHeight w:val="454"/>
        </w:trPr>
        <w:tc>
          <w:tcPr>
            <w:tcW w:w="417" w:type="pct"/>
            <w:vAlign w:val="center"/>
          </w:tcPr>
          <w:p w14:paraId="556BF3B9" w14:textId="1C79981E" w:rsidR="00365697" w:rsidRPr="00A1312F" w:rsidRDefault="00365697" w:rsidP="00365697">
            <w:pPr>
              <w:pStyle w:val="101"/>
            </w:pPr>
            <w:r>
              <w:rPr>
                <w:color w:val="000000"/>
              </w:rPr>
              <w:t>MpiAttachControlService.registerAttach</w:t>
            </w:r>
          </w:p>
        </w:tc>
        <w:tc>
          <w:tcPr>
            <w:tcW w:w="417" w:type="pct"/>
            <w:vAlign w:val="center"/>
          </w:tcPr>
          <w:p w14:paraId="2971D1CE" w14:textId="7FCD7A55" w:rsidR="00365697" w:rsidRPr="00A1312F" w:rsidRDefault="00365697" w:rsidP="00365697">
            <w:pPr>
              <w:pStyle w:val="101"/>
            </w:pPr>
            <w:r>
              <w:rPr>
                <w:color w:val="000000"/>
              </w:rPr>
              <w:t>4.МПИ.0029</w:t>
            </w:r>
          </w:p>
        </w:tc>
        <w:tc>
          <w:tcPr>
            <w:tcW w:w="417" w:type="pct"/>
            <w:vAlign w:val="center"/>
          </w:tcPr>
          <w:p w14:paraId="0E8A9E43" w14:textId="08DAFB01" w:rsidR="00365697" w:rsidRPr="00A1312F" w:rsidRDefault="00365697" w:rsidP="00365697">
            <w:pPr>
              <w:pStyle w:val="101"/>
            </w:pPr>
            <w:r>
              <w:rPr>
                <w:color w:val="000000"/>
              </w:rPr>
              <w:t>externalRequestId</w:t>
            </w:r>
          </w:p>
        </w:tc>
        <w:tc>
          <w:tcPr>
            <w:tcW w:w="417" w:type="pct"/>
            <w:vAlign w:val="center"/>
          </w:tcPr>
          <w:p w14:paraId="76E61C52" w14:textId="77777777" w:rsidR="00365697" w:rsidRPr="00365697" w:rsidRDefault="00365697" w:rsidP="00365697">
            <w:pPr>
              <w:pStyle w:val="101"/>
            </w:pPr>
          </w:p>
        </w:tc>
        <w:tc>
          <w:tcPr>
            <w:tcW w:w="417" w:type="pct"/>
            <w:vAlign w:val="center"/>
          </w:tcPr>
          <w:p w14:paraId="74D96787" w14:textId="77777777" w:rsidR="00365697" w:rsidRPr="00A1312F" w:rsidRDefault="00365697" w:rsidP="00365697">
            <w:pPr>
              <w:pStyle w:val="101"/>
            </w:pPr>
          </w:p>
        </w:tc>
        <w:tc>
          <w:tcPr>
            <w:tcW w:w="417" w:type="pct"/>
            <w:vAlign w:val="center"/>
          </w:tcPr>
          <w:p w14:paraId="53659C0E" w14:textId="53DC0D09" w:rsidR="00365697" w:rsidRPr="00A1312F" w:rsidRDefault="00365697" w:rsidP="00365697">
            <w:pPr>
              <w:pStyle w:val="101"/>
            </w:pPr>
            <w:r>
              <w:rPr>
                <w:color w:val="000000"/>
              </w:rPr>
              <w:t>не пусто</w:t>
            </w:r>
          </w:p>
        </w:tc>
        <w:tc>
          <w:tcPr>
            <w:tcW w:w="417" w:type="pct"/>
            <w:vAlign w:val="center"/>
          </w:tcPr>
          <w:p w14:paraId="7C20A238" w14:textId="3BECEA89" w:rsidR="00365697" w:rsidRPr="00A1312F" w:rsidRDefault="00365697" w:rsidP="00365697">
            <w:pPr>
              <w:pStyle w:val="101"/>
            </w:pPr>
            <w:r>
              <w:rPr>
                <w:color w:val="000000"/>
              </w:rPr>
              <w:t>Значение не принадлежит типу данных Guid</w:t>
            </w:r>
          </w:p>
        </w:tc>
        <w:tc>
          <w:tcPr>
            <w:tcW w:w="417" w:type="pct"/>
            <w:vAlign w:val="center"/>
          </w:tcPr>
          <w:p w14:paraId="0AFC3615" w14:textId="0AEE6290" w:rsidR="00365697" w:rsidRPr="00A1312F" w:rsidRDefault="00365697" w:rsidP="00365697">
            <w:pPr>
              <w:pStyle w:val="101"/>
            </w:pPr>
            <w:r>
              <w:rPr>
                <w:color w:val="000000"/>
              </w:rPr>
              <w:t>Значение должно соответствовать типу данных Guid</w:t>
            </w:r>
          </w:p>
        </w:tc>
        <w:tc>
          <w:tcPr>
            <w:tcW w:w="417" w:type="pct"/>
            <w:vAlign w:val="center"/>
          </w:tcPr>
          <w:p w14:paraId="08B3814C" w14:textId="77777777" w:rsidR="00365697" w:rsidRPr="00A1312F" w:rsidRDefault="00365697" w:rsidP="00365697">
            <w:pPr>
              <w:pStyle w:val="101"/>
            </w:pPr>
          </w:p>
        </w:tc>
        <w:tc>
          <w:tcPr>
            <w:tcW w:w="417" w:type="pct"/>
            <w:vAlign w:val="center"/>
          </w:tcPr>
          <w:p w14:paraId="697406E4" w14:textId="77777777" w:rsidR="00365697" w:rsidRPr="00A1312F" w:rsidRDefault="00365697" w:rsidP="00365697">
            <w:pPr>
              <w:pStyle w:val="101"/>
            </w:pPr>
          </w:p>
        </w:tc>
        <w:tc>
          <w:tcPr>
            <w:tcW w:w="417" w:type="pct"/>
            <w:vAlign w:val="center"/>
          </w:tcPr>
          <w:p w14:paraId="23394135" w14:textId="77777777" w:rsidR="00365697" w:rsidRPr="00A1312F" w:rsidRDefault="00365697" w:rsidP="00365697">
            <w:pPr>
              <w:pStyle w:val="101"/>
            </w:pPr>
          </w:p>
        </w:tc>
        <w:tc>
          <w:tcPr>
            <w:tcW w:w="413" w:type="pct"/>
            <w:vAlign w:val="center"/>
          </w:tcPr>
          <w:p w14:paraId="668742B4" w14:textId="7647EB27" w:rsidR="00365697" w:rsidRPr="00A1312F" w:rsidRDefault="00365697" w:rsidP="00365697">
            <w:pPr>
              <w:pStyle w:val="101"/>
            </w:pPr>
            <w:r>
              <w:rPr>
                <w:color w:val="000000"/>
              </w:rPr>
              <w:t>Значение параметра externalRequestId должно соответствовать типу данных Guid</w:t>
            </w:r>
          </w:p>
        </w:tc>
      </w:tr>
      <w:tr w:rsidR="00365697" w:rsidRPr="00A1312F" w14:paraId="17246D9B" w14:textId="77777777" w:rsidTr="005F2D68">
        <w:trPr>
          <w:trHeight w:val="454"/>
        </w:trPr>
        <w:tc>
          <w:tcPr>
            <w:tcW w:w="417" w:type="pct"/>
            <w:vAlign w:val="center"/>
          </w:tcPr>
          <w:p w14:paraId="73BF5ED9" w14:textId="401523E4" w:rsidR="00365697" w:rsidRPr="00A1312F" w:rsidRDefault="00365697" w:rsidP="00365697">
            <w:pPr>
              <w:pStyle w:val="101"/>
            </w:pPr>
            <w:r>
              <w:rPr>
                <w:color w:val="000000"/>
              </w:rPr>
              <w:t>MpiAttachControlService.registerAttach</w:t>
            </w:r>
          </w:p>
        </w:tc>
        <w:tc>
          <w:tcPr>
            <w:tcW w:w="417" w:type="pct"/>
            <w:vAlign w:val="center"/>
          </w:tcPr>
          <w:p w14:paraId="0FA6A831" w14:textId="060EAAE3" w:rsidR="00365697" w:rsidRPr="00365697" w:rsidRDefault="00365697" w:rsidP="00365697">
            <w:pPr>
              <w:pStyle w:val="101"/>
              <w:rPr>
                <w:color w:val="000000"/>
              </w:rPr>
            </w:pPr>
            <w:r>
              <w:rPr>
                <w:color w:val="000000"/>
              </w:rPr>
              <w:t>4.МПИ.0030</w:t>
            </w:r>
          </w:p>
        </w:tc>
        <w:tc>
          <w:tcPr>
            <w:tcW w:w="417" w:type="pct"/>
            <w:vAlign w:val="center"/>
          </w:tcPr>
          <w:p w14:paraId="078F0EEF" w14:textId="7BBE7DC2" w:rsidR="00365697" w:rsidRPr="00365697" w:rsidRDefault="00365697" w:rsidP="00365697">
            <w:pPr>
              <w:pStyle w:val="101"/>
              <w:rPr>
                <w:color w:val="000000"/>
              </w:rPr>
            </w:pPr>
            <w:r>
              <w:rPr>
                <w:color w:val="000000"/>
              </w:rPr>
              <w:t>externalRequestId</w:t>
            </w:r>
          </w:p>
        </w:tc>
        <w:tc>
          <w:tcPr>
            <w:tcW w:w="417" w:type="pct"/>
            <w:vAlign w:val="center"/>
          </w:tcPr>
          <w:p w14:paraId="163CA3F8" w14:textId="77777777" w:rsidR="00365697" w:rsidRPr="00365697" w:rsidRDefault="00365697" w:rsidP="00365697">
            <w:pPr>
              <w:pStyle w:val="101"/>
              <w:rPr>
                <w:color w:val="000000"/>
              </w:rPr>
            </w:pPr>
          </w:p>
        </w:tc>
        <w:tc>
          <w:tcPr>
            <w:tcW w:w="417" w:type="pct"/>
            <w:vAlign w:val="center"/>
          </w:tcPr>
          <w:p w14:paraId="2F6B1CF6" w14:textId="77777777" w:rsidR="00365697" w:rsidRPr="00365697" w:rsidRDefault="00365697" w:rsidP="00365697">
            <w:pPr>
              <w:pStyle w:val="101"/>
              <w:rPr>
                <w:color w:val="000000"/>
              </w:rPr>
            </w:pPr>
          </w:p>
        </w:tc>
        <w:tc>
          <w:tcPr>
            <w:tcW w:w="417" w:type="pct"/>
            <w:vAlign w:val="center"/>
          </w:tcPr>
          <w:p w14:paraId="3B42E83A" w14:textId="77777777" w:rsidR="00365697" w:rsidRPr="00365697" w:rsidRDefault="00365697" w:rsidP="00365697">
            <w:pPr>
              <w:pStyle w:val="101"/>
              <w:rPr>
                <w:color w:val="000000"/>
              </w:rPr>
            </w:pPr>
          </w:p>
        </w:tc>
        <w:tc>
          <w:tcPr>
            <w:tcW w:w="417" w:type="pct"/>
            <w:vAlign w:val="center"/>
          </w:tcPr>
          <w:p w14:paraId="10D3D144" w14:textId="55EB7DA0" w:rsidR="00365697" w:rsidRPr="00365697" w:rsidRDefault="00365697" w:rsidP="00365697">
            <w:pPr>
              <w:pStyle w:val="101"/>
              <w:rPr>
                <w:color w:val="000000"/>
              </w:rPr>
            </w:pPr>
            <w:r>
              <w:rPr>
                <w:color w:val="000000"/>
              </w:rPr>
              <w:t>externalRequestId пусто</w:t>
            </w:r>
          </w:p>
        </w:tc>
        <w:tc>
          <w:tcPr>
            <w:tcW w:w="417" w:type="pct"/>
            <w:vAlign w:val="center"/>
          </w:tcPr>
          <w:p w14:paraId="290FC92A" w14:textId="463F5098" w:rsidR="00365697" w:rsidRPr="00365697" w:rsidRDefault="00365697" w:rsidP="00365697">
            <w:pPr>
              <w:pStyle w:val="101"/>
              <w:rPr>
                <w:color w:val="000000"/>
              </w:rPr>
            </w:pPr>
            <w:r>
              <w:rPr>
                <w:color w:val="000000"/>
              </w:rPr>
              <w:t>Значение не может быть пустым</w:t>
            </w:r>
          </w:p>
        </w:tc>
        <w:tc>
          <w:tcPr>
            <w:tcW w:w="417" w:type="pct"/>
            <w:vAlign w:val="center"/>
          </w:tcPr>
          <w:p w14:paraId="5DA51138" w14:textId="77777777" w:rsidR="00365697" w:rsidRPr="00365697" w:rsidRDefault="00365697" w:rsidP="00365697">
            <w:pPr>
              <w:pStyle w:val="101"/>
              <w:rPr>
                <w:color w:val="000000"/>
              </w:rPr>
            </w:pPr>
          </w:p>
        </w:tc>
        <w:tc>
          <w:tcPr>
            <w:tcW w:w="417" w:type="pct"/>
            <w:vAlign w:val="center"/>
          </w:tcPr>
          <w:p w14:paraId="20927DB1" w14:textId="77777777" w:rsidR="00365697" w:rsidRPr="00365697" w:rsidRDefault="00365697" w:rsidP="00365697">
            <w:pPr>
              <w:pStyle w:val="101"/>
              <w:rPr>
                <w:color w:val="000000"/>
              </w:rPr>
            </w:pPr>
          </w:p>
        </w:tc>
        <w:tc>
          <w:tcPr>
            <w:tcW w:w="417" w:type="pct"/>
            <w:vAlign w:val="center"/>
          </w:tcPr>
          <w:p w14:paraId="2EECBBCE" w14:textId="77777777" w:rsidR="00365697" w:rsidRPr="00365697" w:rsidRDefault="00365697" w:rsidP="00365697">
            <w:pPr>
              <w:pStyle w:val="101"/>
              <w:rPr>
                <w:color w:val="000000"/>
              </w:rPr>
            </w:pPr>
          </w:p>
        </w:tc>
        <w:tc>
          <w:tcPr>
            <w:tcW w:w="413" w:type="pct"/>
            <w:vAlign w:val="center"/>
          </w:tcPr>
          <w:p w14:paraId="4AED92C5" w14:textId="0603BF86" w:rsidR="00365697" w:rsidRPr="00365697" w:rsidRDefault="00365697" w:rsidP="00365697">
            <w:pPr>
              <w:pStyle w:val="101"/>
              <w:rPr>
                <w:color w:val="000000"/>
              </w:rPr>
            </w:pPr>
            <w:r>
              <w:rPr>
                <w:color w:val="000000"/>
              </w:rPr>
              <w:t>Параметр externalRequestId не может передаваться с пустым значением</w:t>
            </w:r>
          </w:p>
        </w:tc>
      </w:tr>
      <w:tr w:rsidR="00365697" w:rsidRPr="00A1312F" w14:paraId="1555A888" w14:textId="77777777" w:rsidTr="005F2D68">
        <w:trPr>
          <w:trHeight w:val="454"/>
        </w:trPr>
        <w:tc>
          <w:tcPr>
            <w:tcW w:w="417" w:type="pct"/>
            <w:vAlign w:val="center"/>
          </w:tcPr>
          <w:p w14:paraId="6E6733D3" w14:textId="58D72529" w:rsidR="00365697" w:rsidRPr="00A1312F" w:rsidRDefault="00365697" w:rsidP="00365697">
            <w:pPr>
              <w:pStyle w:val="101"/>
            </w:pPr>
            <w:r>
              <w:rPr>
                <w:color w:val="000000"/>
              </w:rPr>
              <w:t>MpiAttachControlService.registerAttach</w:t>
            </w:r>
          </w:p>
        </w:tc>
        <w:tc>
          <w:tcPr>
            <w:tcW w:w="417" w:type="pct"/>
            <w:vAlign w:val="center"/>
          </w:tcPr>
          <w:p w14:paraId="083C0950" w14:textId="50B9798C" w:rsidR="00365697" w:rsidRPr="00365697" w:rsidRDefault="00365697" w:rsidP="00365697">
            <w:pPr>
              <w:pStyle w:val="101"/>
              <w:rPr>
                <w:color w:val="000000"/>
              </w:rPr>
            </w:pPr>
            <w:r>
              <w:rPr>
                <w:color w:val="000000"/>
              </w:rPr>
              <w:t>4.МПИ.0031</w:t>
            </w:r>
          </w:p>
        </w:tc>
        <w:tc>
          <w:tcPr>
            <w:tcW w:w="417" w:type="pct"/>
            <w:vAlign w:val="center"/>
          </w:tcPr>
          <w:p w14:paraId="023DE5A8" w14:textId="7678E006" w:rsidR="00365697" w:rsidRPr="00365697" w:rsidRDefault="00365697" w:rsidP="00365697">
            <w:pPr>
              <w:pStyle w:val="101"/>
              <w:rPr>
                <w:color w:val="000000"/>
              </w:rPr>
            </w:pPr>
            <w:r>
              <w:rPr>
                <w:color w:val="000000"/>
              </w:rPr>
              <w:t>moDepId</w:t>
            </w:r>
          </w:p>
        </w:tc>
        <w:tc>
          <w:tcPr>
            <w:tcW w:w="417" w:type="pct"/>
            <w:vAlign w:val="center"/>
          </w:tcPr>
          <w:p w14:paraId="1BA01C39" w14:textId="77777777" w:rsidR="00365697" w:rsidRPr="00365697" w:rsidRDefault="00365697" w:rsidP="00365697">
            <w:pPr>
              <w:pStyle w:val="101"/>
              <w:rPr>
                <w:color w:val="000000"/>
              </w:rPr>
            </w:pPr>
          </w:p>
        </w:tc>
        <w:tc>
          <w:tcPr>
            <w:tcW w:w="417" w:type="pct"/>
            <w:vAlign w:val="center"/>
          </w:tcPr>
          <w:p w14:paraId="68678768" w14:textId="77777777" w:rsidR="00365697" w:rsidRPr="00365697" w:rsidRDefault="00365697" w:rsidP="00365697">
            <w:pPr>
              <w:pStyle w:val="101"/>
              <w:rPr>
                <w:color w:val="000000"/>
              </w:rPr>
            </w:pPr>
          </w:p>
        </w:tc>
        <w:tc>
          <w:tcPr>
            <w:tcW w:w="417" w:type="pct"/>
            <w:vAlign w:val="center"/>
          </w:tcPr>
          <w:p w14:paraId="66C2834F" w14:textId="1637432A" w:rsidR="00365697" w:rsidRPr="00365697" w:rsidRDefault="00365697" w:rsidP="00365697">
            <w:pPr>
              <w:pStyle w:val="101"/>
              <w:rPr>
                <w:color w:val="000000"/>
              </w:rPr>
            </w:pPr>
            <w:r>
              <w:rPr>
                <w:color w:val="000000"/>
              </w:rPr>
              <w:t>не пусто</w:t>
            </w:r>
          </w:p>
        </w:tc>
        <w:tc>
          <w:tcPr>
            <w:tcW w:w="417" w:type="pct"/>
            <w:vAlign w:val="center"/>
          </w:tcPr>
          <w:p w14:paraId="4F34686E" w14:textId="611854D5" w:rsidR="00365697" w:rsidRPr="00365697" w:rsidRDefault="00365697" w:rsidP="00365697">
            <w:pPr>
              <w:pStyle w:val="101"/>
              <w:rPr>
                <w:color w:val="000000"/>
              </w:rPr>
            </w:pPr>
            <w:r>
              <w:rPr>
                <w:color w:val="000000"/>
              </w:rPr>
              <w:t>Значение не соответствует маске</w:t>
            </w:r>
          </w:p>
        </w:tc>
        <w:tc>
          <w:tcPr>
            <w:tcW w:w="417" w:type="pct"/>
            <w:vAlign w:val="center"/>
          </w:tcPr>
          <w:p w14:paraId="28973208" w14:textId="7D7B6084" w:rsidR="00365697" w:rsidRPr="00365697" w:rsidRDefault="00365697" w:rsidP="00365697">
            <w:pPr>
              <w:pStyle w:val="101"/>
              <w:rPr>
                <w:color w:val="000000"/>
              </w:rPr>
            </w:pPr>
            <w:r>
              <w:rPr>
                <w:color w:val="000000"/>
              </w:rPr>
              <w:t>Формат значения должен соответствовать маске</w:t>
            </w:r>
          </w:p>
        </w:tc>
        <w:tc>
          <w:tcPr>
            <w:tcW w:w="417" w:type="pct"/>
            <w:vAlign w:val="center"/>
          </w:tcPr>
          <w:p w14:paraId="4B67303A" w14:textId="77777777" w:rsidR="00365697" w:rsidRPr="00365697" w:rsidRDefault="00365697" w:rsidP="00365697">
            <w:pPr>
              <w:pStyle w:val="101"/>
              <w:rPr>
                <w:color w:val="000000"/>
              </w:rPr>
            </w:pPr>
          </w:p>
        </w:tc>
        <w:tc>
          <w:tcPr>
            <w:tcW w:w="417" w:type="pct"/>
            <w:vAlign w:val="center"/>
          </w:tcPr>
          <w:p w14:paraId="50B1FA4F" w14:textId="77777777" w:rsidR="00365697" w:rsidRPr="00365697" w:rsidRDefault="00365697" w:rsidP="00365697">
            <w:pPr>
              <w:pStyle w:val="101"/>
              <w:rPr>
                <w:color w:val="000000"/>
              </w:rPr>
            </w:pPr>
          </w:p>
        </w:tc>
        <w:tc>
          <w:tcPr>
            <w:tcW w:w="417" w:type="pct"/>
            <w:vAlign w:val="center"/>
          </w:tcPr>
          <w:p w14:paraId="0132B2CD"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Формат номера (</w:t>
            </w:r>
            <w:r w:rsidRPr="00365697">
              <w:rPr>
                <w:rFonts w:ascii="PT Astra Serif" w:eastAsia="SimSun" w:hAnsi="PT Astra Serif"/>
                <w:sz w:val="20"/>
              </w:rPr>
              <w:t>OID</w:t>
            </w:r>
            <w:r w:rsidRPr="00365697">
              <w:rPr>
                <w:rFonts w:ascii="PT Astra Serif" w:eastAsia="SimSun" w:hAnsi="PT Astra Serif"/>
                <w:color w:val="000000"/>
                <w:sz w:val="20"/>
              </w:rPr>
              <w:t>) структурного подразделения: 1.2.643.5.1.1</w:t>
            </w:r>
            <w:r w:rsidRPr="00365697">
              <w:rPr>
                <w:rFonts w:ascii="PT Astra Serif" w:eastAsia="SimSun" w:hAnsi="PT Astra Serif"/>
                <w:color w:val="000000"/>
                <w:sz w:val="20"/>
              </w:rPr>
              <w:lastRenderedPageBreak/>
              <w:t>3.13.12.Y.КР.№.X1.СП</w:t>
            </w:r>
          </w:p>
          <w:p w14:paraId="110205EB"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где</w:t>
            </w:r>
          </w:p>
          <w:p w14:paraId="15A9B8A1"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Y - может принимать значения 2 или 3 (код субъекта здравоохранения 2-мед. организации, 3 - фармацевтические организации)</w:t>
            </w:r>
          </w:p>
          <w:p w14:paraId="2B1CB691"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КР - однозначное или двузначное целое число (обозначает код региона местонахождения </w:t>
            </w:r>
            <w:r w:rsidRPr="00365697">
              <w:rPr>
                <w:rFonts w:ascii="PT Astra Serif" w:eastAsia="SimSun" w:hAnsi="PT Astra Serif"/>
                <w:sz w:val="20"/>
              </w:rPr>
              <w:t>МО</w:t>
            </w:r>
            <w:r w:rsidRPr="00365697">
              <w:rPr>
                <w:rFonts w:ascii="PT Astra Serif" w:eastAsia="SimSun" w:hAnsi="PT Astra Serif"/>
                <w:color w:val="000000"/>
                <w:sz w:val="20"/>
              </w:rPr>
              <w:t>)</w:t>
            </w:r>
          </w:p>
          <w:p w14:paraId="0794B21B"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 xml:space="preserve">№ - целое число от 1 до 999999 (обозначает </w:t>
            </w:r>
            <w:r w:rsidRPr="00365697">
              <w:rPr>
                <w:rFonts w:ascii="PT Astra Serif" w:eastAsia="SimSun" w:hAnsi="PT Astra Serif"/>
                <w:color w:val="000000"/>
                <w:sz w:val="20"/>
              </w:rPr>
              <w:lastRenderedPageBreak/>
              <w:t>номер </w:t>
            </w:r>
            <w:r w:rsidRPr="00365697">
              <w:rPr>
                <w:rFonts w:ascii="PT Astra Serif" w:eastAsia="SimSun" w:hAnsi="PT Astra Serif"/>
                <w:sz w:val="20"/>
              </w:rPr>
              <w:t>МО</w:t>
            </w:r>
            <w:r w:rsidRPr="00365697">
              <w:rPr>
                <w:rFonts w:ascii="PT Astra Serif" w:eastAsia="SimSun" w:hAnsi="PT Astra Serif"/>
                <w:color w:val="000000"/>
                <w:sz w:val="20"/>
              </w:rPr>
              <w:t> относительно данной дуги (вида организации), а не кода региона</w:t>
            </w:r>
          </w:p>
          <w:p w14:paraId="6E817455"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X1 - целое число = 0. Используется при формировании </w:t>
            </w:r>
            <w:r w:rsidRPr="00365697">
              <w:rPr>
                <w:rFonts w:ascii="PT Astra Serif" w:eastAsia="SimSun" w:hAnsi="PT Astra Serif"/>
                <w:sz w:val="20"/>
              </w:rPr>
              <w:t>OID</w:t>
            </w:r>
            <w:r w:rsidRPr="00365697">
              <w:rPr>
                <w:rFonts w:ascii="PT Astra Serif" w:eastAsia="SimSun" w:hAnsi="PT Astra Serif"/>
                <w:color w:val="000000"/>
                <w:sz w:val="20"/>
              </w:rPr>
              <w:t> нижележащих подразделений, расположенных по месту регистрации </w:t>
            </w:r>
            <w:r w:rsidRPr="00365697">
              <w:rPr>
                <w:rFonts w:ascii="PT Astra Serif" w:eastAsia="SimSun" w:hAnsi="PT Astra Serif"/>
                <w:sz w:val="20"/>
              </w:rPr>
              <w:t>МО</w:t>
            </w:r>
            <w:r w:rsidRPr="00365697">
              <w:rPr>
                <w:rFonts w:ascii="PT Astra Serif" w:eastAsia="SimSun" w:hAnsi="PT Astra Serif"/>
                <w:color w:val="000000"/>
                <w:sz w:val="20"/>
              </w:rPr>
              <w:t>.</w:t>
            </w:r>
          </w:p>
          <w:p w14:paraId="56DC8F5A" w14:textId="7758E41D" w:rsidR="00365697" w:rsidRPr="00365697" w:rsidRDefault="00365697" w:rsidP="00365697">
            <w:pPr>
              <w:pStyle w:val="101"/>
              <w:rPr>
                <w:color w:val="000000"/>
              </w:rPr>
            </w:pPr>
            <w:r>
              <w:rPr>
                <w:color w:val="000000"/>
              </w:rPr>
              <w:t>СП - целое число от 1 до 999999. Номер структурного подразделения </w:t>
            </w:r>
            <w:r w:rsidRPr="00365697">
              <w:t>МО</w:t>
            </w:r>
            <w:r>
              <w:rPr>
                <w:color w:val="000000"/>
              </w:rPr>
              <w:t>.</w:t>
            </w:r>
          </w:p>
        </w:tc>
        <w:tc>
          <w:tcPr>
            <w:tcW w:w="413" w:type="pct"/>
            <w:vAlign w:val="center"/>
          </w:tcPr>
          <w:p w14:paraId="28341F1A"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lastRenderedPageBreak/>
              <w:t>Формат значения параметра moDepId должен соответствовать </w:t>
            </w:r>
          </w:p>
          <w:p w14:paraId="7299F7F1"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lastRenderedPageBreak/>
              <w:t>OID: 1.2.643.5.1.13.13.12.Y.КР.№.X1.СП</w:t>
            </w:r>
          </w:p>
          <w:p w14:paraId="17C9CE0B"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где</w:t>
            </w:r>
          </w:p>
          <w:p w14:paraId="33F22848"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Y - может принимать значения 2 или 3 (код субъекта здравоохранения, 2-мед. организации, 3 - фармацевтические организации)</w:t>
            </w:r>
          </w:p>
          <w:p w14:paraId="6C00130B"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КР - однозначное или двузначное целое число (обозначает код региона местонахождения </w:t>
            </w:r>
            <w:r w:rsidRPr="00365697">
              <w:rPr>
                <w:rFonts w:ascii="PT Astra Serif" w:eastAsia="SimSun" w:hAnsi="PT Astra Serif"/>
                <w:sz w:val="20"/>
              </w:rPr>
              <w:t>МО</w:t>
            </w:r>
            <w:r w:rsidRPr="00365697">
              <w:rPr>
                <w:rFonts w:ascii="PT Astra Serif" w:eastAsia="SimSun" w:hAnsi="PT Astra Serif"/>
                <w:color w:val="000000"/>
                <w:sz w:val="20"/>
              </w:rPr>
              <w:t>)</w:t>
            </w:r>
          </w:p>
          <w:p w14:paraId="59E7725F"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 xml:space="preserve">№ - целое число от 1 </w:t>
            </w:r>
            <w:r w:rsidRPr="00365697">
              <w:rPr>
                <w:rFonts w:ascii="PT Astra Serif" w:eastAsia="SimSun" w:hAnsi="PT Astra Serif"/>
                <w:color w:val="000000"/>
                <w:sz w:val="20"/>
              </w:rPr>
              <w:lastRenderedPageBreak/>
              <w:t>до 999999 (обозначает номер </w:t>
            </w:r>
            <w:r w:rsidRPr="00365697">
              <w:rPr>
                <w:rFonts w:ascii="PT Astra Serif" w:eastAsia="SimSun" w:hAnsi="PT Astra Serif"/>
                <w:sz w:val="20"/>
              </w:rPr>
              <w:t>МО</w:t>
            </w:r>
            <w:r w:rsidRPr="00365697">
              <w:rPr>
                <w:rFonts w:ascii="PT Astra Serif" w:eastAsia="SimSun" w:hAnsi="PT Astra Serif"/>
                <w:color w:val="000000"/>
                <w:sz w:val="20"/>
              </w:rPr>
              <w:t> относительно данной дуги (вида организации), а не кода региона</w:t>
            </w:r>
          </w:p>
          <w:p w14:paraId="1F1B9D93"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X1 - целое число = 0. Используется при формировании </w:t>
            </w:r>
            <w:r w:rsidRPr="00365697">
              <w:rPr>
                <w:rFonts w:ascii="PT Astra Serif" w:eastAsia="SimSun" w:hAnsi="PT Astra Serif"/>
                <w:sz w:val="20"/>
              </w:rPr>
              <w:t>OID</w:t>
            </w:r>
            <w:r w:rsidRPr="00365697">
              <w:rPr>
                <w:rFonts w:ascii="PT Astra Serif" w:eastAsia="SimSun" w:hAnsi="PT Astra Serif"/>
                <w:color w:val="000000"/>
                <w:sz w:val="20"/>
              </w:rPr>
              <w:t> нижележащих подразделений, расположенных по месту регистрации </w:t>
            </w:r>
            <w:r w:rsidRPr="00365697">
              <w:rPr>
                <w:rFonts w:ascii="PT Astra Serif" w:eastAsia="SimSun" w:hAnsi="PT Astra Serif"/>
                <w:sz w:val="20"/>
              </w:rPr>
              <w:t>МО</w:t>
            </w:r>
            <w:r w:rsidRPr="00365697">
              <w:rPr>
                <w:rFonts w:ascii="PT Astra Serif" w:eastAsia="SimSun" w:hAnsi="PT Astra Serif"/>
                <w:color w:val="000000"/>
                <w:sz w:val="20"/>
              </w:rPr>
              <w:t>.</w:t>
            </w:r>
          </w:p>
          <w:p w14:paraId="0178DBEF" w14:textId="77777777" w:rsidR="00365697" w:rsidRPr="00365697" w:rsidRDefault="00365697" w:rsidP="00365697">
            <w:pPr>
              <w:pStyle w:val="af2"/>
              <w:divId w:val="92364104"/>
              <w:rPr>
                <w:rFonts w:ascii="PT Astra Serif" w:eastAsia="SimSun" w:hAnsi="PT Astra Serif"/>
                <w:color w:val="000000"/>
                <w:sz w:val="20"/>
              </w:rPr>
            </w:pPr>
            <w:r w:rsidRPr="00365697">
              <w:rPr>
                <w:rFonts w:ascii="PT Astra Serif" w:eastAsia="SimSun" w:hAnsi="PT Astra Serif"/>
                <w:color w:val="000000"/>
                <w:sz w:val="20"/>
              </w:rPr>
              <w:t>СП - целое число от 1 до 999999. Номер структурного подразделения </w:t>
            </w:r>
            <w:r w:rsidRPr="00365697">
              <w:rPr>
                <w:rFonts w:ascii="PT Astra Serif" w:eastAsia="SimSun" w:hAnsi="PT Astra Serif"/>
                <w:sz w:val="20"/>
              </w:rPr>
              <w:t>МО</w:t>
            </w:r>
            <w:r w:rsidRPr="00365697">
              <w:rPr>
                <w:rFonts w:ascii="PT Astra Serif" w:eastAsia="SimSun" w:hAnsi="PT Astra Serif"/>
                <w:color w:val="000000"/>
                <w:sz w:val="20"/>
              </w:rPr>
              <w:t>.</w:t>
            </w:r>
          </w:p>
          <w:p w14:paraId="667443B0" w14:textId="77777777" w:rsidR="00365697" w:rsidRPr="00365697" w:rsidRDefault="00365697" w:rsidP="00365697">
            <w:pPr>
              <w:pStyle w:val="101"/>
              <w:rPr>
                <w:color w:val="000000"/>
              </w:rPr>
            </w:pPr>
          </w:p>
        </w:tc>
      </w:tr>
      <w:tr w:rsidR="00365697" w:rsidRPr="00A1312F" w14:paraId="2B71AD39" w14:textId="77777777" w:rsidTr="005F2D68">
        <w:trPr>
          <w:trHeight w:val="454"/>
        </w:trPr>
        <w:tc>
          <w:tcPr>
            <w:tcW w:w="417" w:type="pct"/>
            <w:vAlign w:val="center"/>
          </w:tcPr>
          <w:p w14:paraId="122F2AF9" w14:textId="149A16E6" w:rsidR="00365697" w:rsidRPr="00A1312F" w:rsidRDefault="00365697" w:rsidP="00365697">
            <w:pPr>
              <w:pStyle w:val="101"/>
            </w:pPr>
            <w:r>
              <w:rPr>
                <w:color w:val="000000"/>
              </w:rPr>
              <w:lastRenderedPageBreak/>
              <w:t>MpiAttachControlService.registerAttach</w:t>
            </w:r>
          </w:p>
        </w:tc>
        <w:tc>
          <w:tcPr>
            <w:tcW w:w="417" w:type="pct"/>
            <w:vAlign w:val="center"/>
          </w:tcPr>
          <w:p w14:paraId="36904376" w14:textId="766D3C6F" w:rsidR="00365697" w:rsidRPr="00365697" w:rsidRDefault="00365697" w:rsidP="00365697">
            <w:pPr>
              <w:pStyle w:val="101"/>
              <w:rPr>
                <w:color w:val="000000"/>
              </w:rPr>
            </w:pPr>
            <w:r>
              <w:rPr>
                <w:color w:val="000000"/>
              </w:rPr>
              <w:t>4.МПИ.0032</w:t>
            </w:r>
          </w:p>
        </w:tc>
        <w:tc>
          <w:tcPr>
            <w:tcW w:w="417" w:type="pct"/>
            <w:vAlign w:val="center"/>
          </w:tcPr>
          <w:p w14:paraId="5778D7C3" w14:textId="57B47395" w:rsidR="00365697" w:rsidRPr="00365697" w:rsidRDefault="00365697" w:rsidP="00365697">
            <w:pPr>
              <w:pStyle w:val="101"/>
              <w:rPr>
                <w:color w:val="000000"/>
              </w:rPr>
            </w:pPr>
            <w:r>
              <w:rPr>
                <w:color w:val="000000"/>
              </w:rPr>
              <w:t>moDepId</w:t>
            </w:r>
          </w:p>
        </w:tc>
        <w:tc>
          <w:tcPr>
            <w:tcW w:w="417" w:type="pct"/>
            <w:vAlign w:val="center"/>
          </w:tcPr>
          <w:p w14:paraId="51FA4222" w14:textId="77777777" w:rsidR="00365697" w:rsidRPr="00365697" w:rsidRDefault="00365697" w:rsidP="00365697">
            <w:pPr>
              <w:pStyle w:val="101"/>
              <w:rPr>
                <w:color w:val="000000"/>
              </w:rPr>
            </w:pPr>
          </w:p>
        </w:tc>
        <w:tc>
          <w:tcPr>
            <w:tcW w:w="417" w:type="pct"/>
            <w:vAlign w:val="center"/>
          </w:tcPr>
          <w:p w14:paraId="08C7FA95" w14:textId="77777777" w:rsidR="00365697" w:rsidRPr="00365697" w:rsidRDefault="00365697" w:rsidP="00365697">
            <w:pPr>
              <w:pStyle w:val="101"/>
              <w:rPr>
                <w:color w:val="000000"/>
              </w:rPr>
            </w:pPr>
          </w:p>
        </w:tc>
        <w:tc>
          <w:tcPr>
            <w:tcW w:w="417" w:type="pct"/>
            <w:vAlign w:val="center"/>
          </w:tcPr>
          <w:p w14:paraId="7AE4CCA4" w14:textId="77777777" w:rsidR="00365697" w:rsidRPr="00365697" w:rsidRDefault="00365697" w:rsidP="00365697">
            <w:pPr>
              <w:pStyle w:val="101"/>
              <w:rPr>
                <w:color w:val="000000"/>
              </w:rPr>
            </w:pPr>
          </w:p>
        </w:tc>
        <w:tc>
          <w:tcPr>
            <w:tcW w:w="417" w:type="pct"/>
            <w:vAlign w:val="center"/>
          </w:tcPr>
          <w:p w14:paraId="40C30A19" w14:textId="77777777" w:rsidR="00365697" w:rsidRPr="00365697" w:rsidRDefault="00365697" w:rsidP="00365697">
            <w:pPr>
              <w:pStyle w:val="af2"/>
              <w:rPr>
                <w:rFonts w:ascii="PT Astra Serif" w:eastAsia="SimSun" w:hAnsi="PT Astra Serif"/>
                <w:color w:val="000000"/>
                <w:sz w:val="20"/>
              </w:rPr>
            </w:pPr>
            <w:r w:rsidRPr="00365697">
              <w:rPr>
                <w:rFonts w:ascii="PT Astra Serif" w:eastAsia="SimSun" w:hAnsi="PT Astra Serif"/>
                <w:color w:val="000000"/>
                <w:sz w:val="20"/>
              </w:rPr>
              <w:t xml:space="preserve">moDepId пусто и </w:t>
            </w:r>
          </w:p>
          <w:p w14:paraId="368B975B" w14:textId="15673B4C" w:rsidR="00365697" w:rsidRPr="00365697" w:rsidRDefault="00365697" w:rsidP="00365697">
            <w:pPr>
              <w:pStyle w:val="101"/>
              <w:rPr>
                <w:color w:val="000000"/>
              </w:rPr>
            </w:pPr>
            <w:r>
              <w:rPr>
                <w:color w:val="000000"/>
              </w:rPr>
              <w:t>(att.dateAttachE = null ИЛИ att.dateAttachE &gt; "текущая дата")</w:t>
            </w:r>
          </w:p>
        </w:tc>
        <w:tc>
          <w:tcPr>
            <w:tcW w:w="417" w:type="pct"/>
            <w:vAlign w:val="center"/>
          </w:tcPr>
          <w:p w14:paraId="243A4791" w14:textId="345AA0C3" w:rsidR="00365697" w:rsidRPr="00365697" w:rsidRDefault="00365697" w:rsidP="00365697">
            <w:pPr>
              <w:pStyle w:val="101"/>
              <w:rPr>
                <w:color w:val="000000"/>
              </w:rPr>
            </w:pPr>
            <w:r w:rsidRPr="00365697">
              <w:t>Значение не может быть пустым</w:t>
            </w:r>
          </w:p>
        </w:tc>
        <w:tc>
          <w:tcPr>
            <w:tcW w:w="417" w:type="pct"/>
            <w:vAlign w:val="center"/>
          </w:tcPr>
          <w:p w14:paraId="6AD8406B" w14:textId="77777777" w:rsidR="00365697" w:rsidRPr="00365697" w:rsidRDefault="00365697" w:rsidP="00365697">
            <w:pPr>
              <w:pStyle w:val="101"/>
              <w:rPr>
                <w:color w:val="000000"/>
              </w:rPr>
            </w:pPr>
          </w:p>
        </w:tc>
        <w:tc>
          <w:tcPr>
            <w:tcW w:w="417" w:type="pct"/>
            <w:vAlign w:val="center"/>
          </w:tcPr>
          <w:p w14:paraId="052C324D" w14:textId="77777777" w:rsidR="00365697" w:rsidRPr="00365697" w:rsidRDefault="00365697" w:rsidP="00365697">
            <w:pPr>
              <w:pStyle w:val="101"/>
              <w:rPr>
                <w:color w:val="000000"/>
              </w:rPr>
            </w:pPr>
          </w:p>
        </w:tc>
        <w:tc>
          <w:tcPr>
            <w:tcW w:w="417" w:type="pct"/>
            <w:vAlign w:val="center"/>
          </w:tcPr>
          <w:p w14:paraId="0B9256F8" w14:textId="77777777" w:rsidR="00365697" w:rsidRPr="00365697" w:rsidRDefault="00365697" w:rsidP="00365697">
            <w:pPr>
              <w:pStyle w:val="101"/>
              <w:rPr>
                <w:color w:val="000000"/>
              </w:rPr>
            </w:pPr>
          </w:p>
        </w:tc>
        <w:tc>
          <w:tcPr>
            <w:tcW w:w="413" w:type="pct"/>
            <w:vAlign w:val="center"/>
          </w:tcPr>
          <w:p w14:paraId="081F14E8" w14:textId="13D61DA1" w:rsidR="00365697" w:rsidRPr="00365697" w:rsidRDefault="00365697" w:rsidP="00365697">
            <w:pPr>
              <w:pStyle w:val="101"/>
              <w:rPr>
                <w:color w:val="000000"/>
              </w:rPr>
            </w:pPr>
            <w:r>
              <w:rPr>
                <w:color w:val="000000"/>
              </w:rPr>
              <w:t>Параметр moDepId не может передаваться с пустым значением</w:t>
            </w:r>
          </w:p>
        </w:tc>
      </w:tr>
      <w:tr w:rsidR="00365697" w:rsidRPr="00A1312F" w14:paraId="6703016E" w14:textId="77777777" w:rsidTr="005F2D68">
        <w:trPr>
          <w:trHeight w:val="454"/>
        </w:trPr>
        <w:tc>
          <w:tcPr>
            <w:tcW w:w="417" w:type="pct"/>
            <w:vAlign w:val="center"/>
          </w:tcPr>
          <w:p w14:paraId="430F2C3D" w14:textId="183B533A" w:rsidR="00365697" w:rsidRPr="00A1312F" w:rsidRDefault="00365697" w:rsidP="00365697">
            <w:pPr>
              <w:pStyle w:val="101"/>
            </w:pPr>
            <w:r>
              <w:rPr>
                <w:color w:val="000000"/>
              </w:rPr>
              <w:t>MpiAttachControlService.registerAttach</w:t>
            </w:r>
          </w:p>
        </w:tc>
        <w:tc>
          <w:tcPr>
            <w:tcW w:w="417" w:type="pct"/>
            <w:vAlign w:val="center"/>
          </w:tcPr>
          <w:p w14:paraId="3820F368" w14:textId="36F49237" w:rsidR="00365697" w:rsidRPr="00365697" w:rsidRDefault="00365697" w:rsidP="00365697">
            <w:pPr>
              <w:pStyle w:val="101"/>
              <w:rPr>
                <w:color w:val="000000"/>
              </w:rPr>
            </w:pPr>
            <w:r>
              <w:rPr>
                <w:color w:val="000000"/>
              </w:rPr>
              <w:t>4.МПИ.0033</w:t>
            </w:r>
          </w:p>
        </w:tc>
        <w:tc>
          <w:tcPr>
            <w:tcW w:w="417" w:type="pct"/>
            <w:vAlign w:val="center"/>
          </w:tcPr>
          <w:p w14:paraId="6326AF0D" w14:textId="5F9A2005" w:rsidR="00365697" w:rsidRPr="00365697" w:rsidRDefault="00365697" w:rsidP="00365697">
            <w:pPr>
              <w:pStyle w:val="101"/>
              <w:rPr>
                <w:color w:val="000000"/>
              </w:rPr>
            </w:pPr>
            <w:r>
              <w:rPr>
                <w:color w:val="000000"/>
              </w:rPr>
              <w:t>att.moId</w:t>
            </w:r>
          </w:p>
        </w:tc>
        <w:tc>
          <w:tcPr>
            <w:tcW w:w="417" w:type="pct"/>
            <w:vAlign w:val="center"/>
          </w:tcPr>
          <w:p w14:paraId="5E16707E" w14:textId="77777777" w:rsidR="00365697" w:rsidRPr="00365697" w:rsidRDefault="00365697" w:rsidP="00365697">
            <w:pPr>
              <w:pStyle w:val="101"/>
              <w:rPr>
                <w:color w:val="000000"/>
              </w:rPr>
            </w:pPr>
          </w:p>
        </w:tc>
        <w:tc>
          <w:tcPr>
            <w:tcW w:w="417" w:type="pct"/>
            <w:vAlign w:val="center"/>
          </w:tcPr>
          <w:p w14:paraId="1DE68BC2" w14:textId="77777777" w:rsidR="00365697" w:rsidRPr="00365697" w:rsidRDefault="00365697" w:rsidP="00365697">
            <w:pPr>
              <w:pStyle w:val="101"/>
              <w:rPr>
                <w:color w:val="000000"/>
              </w:rPr>
            </w:pPr>
          </w:p>
        </w:tc>
        <w:tc>
          <w:tcPr>
            <w:tcW w:w="417" w:type="pct"/>
            <w:vAlign w:val="center"/>
          </w:tcPr>
          <w:p w14:paraId="308C603A" w14:textId="77777777" w:rsidR="00365697" w:rsidRPr="00365697" w:rsidRDefault="00365697" w:rsidP="00365697">
            <w:pPr>
              <w:pStyle w:val="101"/>
              <w:rPr>
                <w:color w:val="000000"/>
              </w:rPr>
            </w:pPr>
          </w:p>
        </w:tc>
        <w:tc>
          <w:tcPr>
            <w:tcW w:w="417" w:type="pct"/>
            <w:vAlign w:val="center"/>
          </w:tcPr>
          <w:p w14:paraId="1454673E" w14:textId="36CB4A11" w:rsidR="00365697" w:rsidRPr="00365697" w:rsidRDefault="00365697" w:rsidP="00365697">
            <w:pPr>
              <w:pStyle w:val="101"/>
              <w:rPr>
                <w:color w:val="000000"/>
              </w:rPr>
            </w:pPr>
            <w:r>
              <w:rPr>
                <w:color w:val="000000"/>
              </w:rPr>
              <w:t>moId пусто</w:t>
            </w:r>
          </w:p>
        </w:tc>
        <w:tc>
          <w:tcPr>
            <w:tcW w:w="417" w:type="pct"/>
            <w:vAlign w:val="center"/>
          </w:tcPr>
          <w:p w14:paraId="050964A8" w14:textId="2FE53762" w:rsidR="00365697" w:rsidRPr="00365697" w:rsidRDefault="00365697" w:rsidP="00365697">
            <w:pPr>
              <w:pStyle w:val="101"/>
              <w:rPr>
                <w:color w:val="000000"/>
              </w:rPr>
            </w:pPr>
            <w:r>
              <w:rPr>
                <w:color w:val="000000"/>
              </w:rPr>
              <w:t>Значение не может быть пустым</w:t>
            </w:r>
          </w:p>
        </w:tc>
        <w:tc>
          <w:tcPr>
            <w:tcW w:w="417" w:type="pct"/>
            <w:vAlign w:val="center"/>
          </w:tcPr>
          <w:p w14:paraId="54673E2C" w14:textId="77777777" w:rsidR="00365697" w:rsidRPr="00365697" w:rsidRDefault="00365697" w:rsidP="00365697">
            <w:pPr>
              <w:pStyle w:val="101"/>
              <w:rPr>
                <w:color w:val="000000"/>
              </w:rPr>
            </w:pPr>
          </w:p>
        </w:tc>
        <w:tc>
          <w:tcPr>
            <w:tcW w:w="417" w:type="pct"/>
            <w:vAlign w:val="center"/>
          </w:tcPr>
          <w:p w14:paraId="17C90038" w14:textId="77777777" w:rsidR="00365697" w:rsidRPr="00365697" w:rsidRDefault="00365697" w:rsidP="00365697">
            <w:pPr>
              <w:pStyle w:val="101"/>
              <w:rPr>
                <w:color w:val="000000"/>
              </w:rPr>
            </w:pPr>
          </w:p>
        </w:tc>
        <w:tc>
          <w:tcPr>
            <w:tcW w:w="417" w:type="pct"/>
            <w:vAlign w:val="center"/>
          </w:tcPr>
          <w:p w14:paraId="151A1CD8" w14:textId="77777777" w:rsidR="00365697" w:rsidRPr="00365697" w:rsidRDefault="00365697" w:rsidP="00365697">
            <w:pPr>
              <w:pStyle w:val="101"/>
              <w:rPr>
                <w:color w:val="000000"/>
              </w:rPr>
            </w:pPr>
          </w:p>
        </w:tc>
        <w:tc>
          <w:tcPr>
            <w:tcW w:w="413" w:type="pct"/>
            <w:vAlign w:val="center"/>
          </w:tcPr>
          <w:p w14:paraId="25D13C4C" w14:textId="078A6FD7" w:rsidR="00365697" w:rsidRPr="00365697" w:rsidRDefault="00365697" w:rsidP="00365697">
            <w:pPr>
              <w:pStyle w:val="101"/>
              <w:rPr>
                <w:color w:val="000000"/>
              </w:rPr>
            </w:pPr>
            <w:r>
              <w:rPr>
                <w:color w:val="000000"/>
              </w:rPr>
              <w:t>Параметр moId не может передаваться с пустым значением</w:t>
            </w:r>
          </w:p>
        </w:tc>
      </w:tr>
      <w:tr w:rsidR="00682C41" w:rsidRPr="00A1312F" w14:paraId="7319038F" w14:textId="77777777" w:rsidTr="005F2D68">
        <w:trPr>
          <w:trHeight w:val="454"/>
        </w:trPr>
        <w:tc>
          <w:tcPr>
            <w:tcW w:w="417" w:type="pct"/>
            <w:vAlign w:val="center"/>
          </w:tcPr>
          <w:p w14:paraId="196E48FF" w14:textId="1436FCFA" w:rsidR="00682C41" w:rsidRDefault="00682C41" w:rsidP="00682C41">
            <w:pPr>
              <w:pStyle w:val="101"/>
              <w:rPr>
                <w:color w:val="000000"/>
              </w:rPr>
            </w:pPr>
            <w:r>
              <w:rPr>
                <w:color w:val="000000"/>
              </w:rPr>
              <w:t>MpiAttachControlService.registerAttach</w:t>
            </w:r>
          </w:p>
        </w:tc>
        <w:tc>
          <w:tcPr>
            <w:tcW w:w="417" w:type="pct"/>
            <w:vAlign w:val="center"/>
          </w:tcPr>
          <w:p w14:paraId="36F30E84" w14:textId="2D7CBD5C" w:rsidR="00682C41" w:rsidRDefault="00682C41" w:rsidP="00682C41">
            <w:pPr>
              <w:pStyle w:val="101"/>
              <w:rPr>
                <w:color w:val="000000"/>
              </w:rPr>
            </w:pPr>
            <w:r>
              <w:rPr>
                <w:color w:val="000000"/>
              </w:rPr>
              <w:t>4.МПИ.003</w:t>
            </w:r>
            <w:r>
              <w:rPr>
                <w:color w:val="000000"/>
              </w:rPr>
              <w:t>9</w:t>
            </w:r>
          </w:p>
        </w:tc>
        <w:tc>
          <w:tcPr>
            <w:tcW w:w="417" w:type="pct"/>
            <w:vAlign w:val="center"/>
          </w:tcPr>
          <w:p w14:paraId="2580BA6B" w14:textId="2347880A" w:rsidR="00682C41" w:rsidRDefault="00682C41" w:rsidP="00682C41">
            <w:pPr>
              <w:pStyle w:val="101"/>
              <w:rPr>
                <w:color w:val="000000"/>
              </w:rPr>
            </w:pPr>
            <w:r w:rsidRPr="00682C41">
              <w:rPr>
                <w:color w:val="000000"/>
              </w:rPr>
              <w:tab/>
              <w:t>att.dateAttachB</w:t>
            </w:r>
          </w:p>
        </w:tc>
        <w:tc>
          <w:tcPr>
            <w:tcW w:w="417" w:type="pct"/>
            <w:vAlign w:val="center"/>
          </w:tcPr>
          <w:p w14:paraId="567C53E4" w14:textId="77777777" w:rsidR="00682C41" w:rsidRPr="00365697" w:rsidRDefault="00682C41" w:rsidP="00682C41">
            <w:pPr>
              <w:pStyle w:val="101"/>
              <w:rPr>
                <w:color w:val="000000"/>
              </w:rPr>
            </w:pPr>
          </w:p>
        </w:tc>
        <w:tc>
          <w:tcPr>
            <w:tcW w:w="417" w:type="pct"/>
            <w:vAlign w:val="center"/>
          </w:tcPr>
          <w:p w14:paraId="7AAB346E" w14:textId="77777777" w:rsidR="00682C41" w:rsidRPr="00365697" w:rsidRDefault="00682C41" w:rsidP="00682C41">
            <w:pPr>
              <w:pStyle w:val="101"/>
              <w:rPr>
                <w:color w:val="000000"/>
              </w:rPr>
            </w:pPr>
          </w:p>
        </w:tc>
        <w:tc>
          <w:tcPr>
            <w:tcW w:w="417" w:type="pct"/>
            <w:vAlign w:val="center"/>
          </w:tcPr>
          <w:p w14:paraId="150761AA" w14:textId="226CA206" w:rsidR="00682C41" w:rsidRPr="00365697" w:rsidRDefault="00682C41" w:rsidP="00682C41">
            <w:pPr>
              <w:pStyle w:val="101"/>
              <w:rPr>
                <w:color w:val="000000"/>
              </w:rPr>
            </w:pPr>
            <w:r w:rsidRPr="00682C41">
              <w:rPr>
                <w:color w:val="000000"/>
              </w:rPr>
              <w:t>не пусто И (ОКАТО из сессионных данных != 21000 или 43000 или 23000 или 74000) И  dateAttachE пусто</w:t>
            </w:r>
          </w:p>
        </w:tc>
        <w:tc>
          <w:tcPr>
            <w:tcW w:w="417" w:type="pct"/>
            <w:vAlign w:val="center"/>
          </w:tcPr>
          <w:p w14:paraId="573A7A6B" w14:textId="2A99537C" w:rsidR="00682C41" w:rsidRDefault="00682C41" w:rsidP="00682C41">
            <w:pPr>
              <w:pStyle w:val="101"/>
              <w:rPr>
                <w:color w:val="000000"/>
              </w:rPr>
            </w:pPr>
            <w:r w:rsidRPr="00682C41">
              <w:rPr>
                <w:color w:val="000000"/>
              </w:rPr>
              <w:t>Разница между текущей датой (определять по сессионным данным) и dateAttachB&gt; 7 дней</w:t>
            </w:r>
          </w:p>
        </w:tc>
        <w:tc>
          <w:tcPr>
            <w:tcW w:w="417" w:type="pct"/>
            <w:vAlign w:val="center"/>
          </w:tcPr>
          <w:p w14:paraId="79773588" w14:textId="1E67442B" w:rsidR="00682C41" w:rsidRDefault="00682C41" w:rsidP="00682C41">
            <w:pPr>
              <w:pStyle w:val="101"/>
              <w:rPr>
                <w:color w:val="000000"/>
              </w:rPr>
            </w:pPr>
            <w:r w:rsidRPr="00682C41">
              <w:rPr>
                <w:color w:val="000000"/>
              </w:rPr>
              <w:t>Разница между текущей датой и датой заявления (dateAttachB) не может превышать 7 дней</w:t>
            </w:r>
          </w:p>
        </w:tc>
        <w:tc>
          <w:tcPr>
            <w:tcW w:w="417" w:type="pct"/>
            <w:vAlign w:val="center"/>
          </w:tcPr>
          <w:p w14:paraId="6D4D9A5D" w14:textId="77777777" w:rsidR="00682C41" w:rsidRPr="00365697" w:rsidRDefault="00682C41" w:rsidP="00682C41">
            <w:pPr>
              <w:pStyle w:val="101"/>
              <w:rPr>
                <w:color w:val="000000"/>
              </w:rPr>
            </w:pPr>
          </w:p>
        </w:tc>
        <w:tc>
          <w:tcPr>
            <w:tcW w:w="417" w:type="pct"/>
            <w:vAlign w:val="center"/>
          </w:tcPr>
          <w:p w14:paraId="5527DAA5" w14:textId="77777777" w:rsidR="00682C41" w:rsidRPr="00365697" w:rsidRDefault="00682C41" w:rsidP="00682C41">
            <w:pPr>
              <w:pStyle w:val="101"/>
              <w:rPr>
                <w:color w:val="000000"/>
              </w:rPr>
            </w:pPr>
          </w:p>
        </w:tc>
        <w:tc>
          <w:tcPr>
            <w:tcW w:w="417" w:type="pct"/>
            <w:vAlign w:val="center"/>
          </w:tcPr>
          <w:p w14:paraId="74FBC554" w14:textId="77777777" w:rsidR="00682C41" w:rsidRPr="00365697" w:rsidRDefault="00682C41" w:rsidP="00682C41">
            <w:pPr>
              <w:pStyle w:val="101"/>
              <w:rPr>
                <w:color w:val="000000"/>
              </w:rPr>
            </w:pPr>
          </w:p>
        </w:tc>
        <w:tc>
          <w:tcPr>
            <w:tcW w:w="413" w:type="pct"/>
            <w:vAlign w:val="center"/>
          </w:tcPr>
          <w:p w14:paraId="79CE1C1A" w14:textId="4DA99389" w:rsidR="00682C41" w:rsidRDefault="00682C41" w:rsidP="00682C41">
            <w:pPr>
              <w:pStyle w:val="101"/>
              <w:rPr>
                <w:color w:val="000000"/>
              </w:rPr>
            </w:pPr>
            <w:r w:rsidRPr="00682C41">
              <w:rPr>
                <w:color w:val="000000"/>
              </w:rPr>
              <w:t>Разница между текущей датой и датой начала прикрепления (dateAttachB) не может превышать 7 дней</w:t>
            </w:r>
          </w:p>
        </w:tc>
      </w:tr>
      <w:tr w:rsidR="00682C41" w:rsidRPr="00A1312F" w14:paraId="09EDC0DF" w14:textId="77777777" w:rsidTr="005F2D68">
        <w:trPr>
          <w:trHeight w:val="454"/>
        </w:trPr>
        <w:tc>
          <w:tcPr>
            <w:tcW w:w="417" w:type="pct"/>
            <w:vAlign w:val="center"/>
          </w:tcPr>
          <w:p w14:paraId="47E4BF8F" w14:textId="338DC2A1" w:rsidR="00682C41" w:rsidRDefault="00682C41" w:rsidP="00682C41">
            <w:pPr>
              <w:pStyle w:val="101"/>
              <w:rPr>
                <w:color w:val="000000"/>
              </w:rPr>
            </w:pPr>
            <w:r>
              <w:rPr>
                <w:color w:val="000000"/>
              </w:rPr>
              <w:t>MpiAttachControlService.registerAttach</w:t>
            </w:r>
          </w:p>
        </w:tc>
        <w:tc>
          <w:tcPr>
            <w:tcW w:w="417" w:type="pct"/>
            <w:vAlign w:val="center"/>
          </w:tcPr>
          <w:p w14:paraId="2D95B5BB" w14:textId="3A243858" w:rsidR="00682C41" w:rsidRDefault="00682C41" w:rsidP="00682C41">
            <w:pPr>
              <w:pStyle w:val="101"/>
              <w:rPr>
                <w:color w:val="000000"/>
              </w:rPr>
            </w:pPr>
            <w:r>
              <w:rPr>
                <w:color w:val="000000"/>
              </w:rPr>
              <w:t>4.МПИ.00</w:t>
            </w:r>
            <w:r>
              <w:rPr>
                <w:color w:val="000000"/>
              </w:rPr>
              <w:t>40</w:t>
            </w:r>
          </w:p>
        </w:tc>
        <w:tc>
          <w:tcPr>
            <w:tcW w:w="417" w:type="pct"/>
            <w:vAlign w:val="center"/>
          </w:tcPr>
          <w:p w14:paraId="6369862C" w14:textId="4C33D4CE" w:rsidR="00682C41" w:rsidRDefault="00682C41" w:rsidP="00682C41">
            <w:pPr>
              <w:pStyle w:val="101"/>
              <w:rPr>
                <w:color w:val="000000"/>
              </w:rPr>
            </w:pPr>
            <w:r w:rsidRPr="00682C41">
              <w:rPr>
                <w:color w:val="000000"/>
              </w:rPr>
              <w:tab/>
              <w:t>att.dateAttachB</w:t>
            </w:r>
          </w:p>
        </w:tc>
        <w:tc>
          <w:tcPr>
            <w:tcW w:w="417" w:type="pct"/>
            <w:vAlign w:val="center"/>
          </w:tcPr>
          <w:p w14:paraId="624D2B83" w14:textId="77777777" w:rsidR="00682C41" w:rsidRPr="00365697" w:rsidRDefault="00682C41" w:rsidP="00682C41">
            <w:pPr>
              <w:pStyle w:val="101"/>
              <w:rPr>
                <w:color w:val="000000"/>
              </w:rPr>
            </w:pPr>
          </w:p>
        </w:tc>
        <w:tc>
          <w:tcPr>
            <w:tcW w:w="417" w:type="pct"/>
            <w:vAlign w:val="center"/>
          </w:tcPr>
          <w:p w14:paraId="458B1F26" w14:textId="77777777" w:rsidR="00682C41" w:rsidRPr="00365697" w:rsidRDefault="00682C41" w:rsidP="00682C41">
            <w:pPr>
              <w:pStyle w:val="101"/>
              <w:rPr>
                <w:color w:val="000000"/>
              </w:rPr>
            </w:pPr>
          </w:p>
        </w:tc>
        <w:tc>
          <w:tcPr>
            <w:tcW w:w="417" w:type="pct"/>
            <w:vAlign w:val="center"/>
          </w:tcPr>
          <w:p w14:paraId="0536D77D" w14:textId="1CFA86EA" w:rsidR="00682C41" w:rsidRPr="00365697" w:rsidRDefault="00682C41" w:rsidP="00682C41">
            <w:pPr>
              <w:pStyle w:val="101"/>
              <w:rPr>
                <w:color w:val="000000"/>
              </w:rPr>
            </w:pPr>
            <w:r w:rsidRPr="00682C41">
              <w:rPr>
                <w:color w:val="000000"/>
              </w:rPr>
              <w:t xml:space="preserve">не пусто И (ОКАТО из сессионных данных != 21000 или 43000 или </w:t>
            </w:r>
            <w:r w:rsidRPr="00682C41">
              <w:rPr>
                <w:color w:val="000000"/>
              </w:rPr>
              <w:lastRenderedPageBreak/>
              <w:t>23000 или 74000) И  dateAttachE пусто</w:t>
            </w:r>
          </w:p>
        </w:tc>
        <w:tc>
          <w:tcPr>
            <w:tcW w:w="417" w:type="pct"/>
            <w:vAlign w:val="center"/>
          </w:tcPr>
          <w:p w14:paraId="23F5925B" w14:textId="500C5CC3" w:rsidR="00682C41" w:rsidRDefault="00682C41" w:rsidP="00682C41">
            <w:pPr>
              <w:pStyle w:val="101"/>
              <w:rPr>
                <w:color w:val="000000"/>
              </w:rPr>
            </w:pPr>
            <w:r w:rsidRPr="00682C41">
              <w:rPr>
                <w:color w:val="000000"/>
              </w:rPr>
              <w:lastRenderedPageBreak/>
              <w:t xml:space="preserve">Разница между текущей датой (определять по </w:t>
            </w:r>
            <w:r w:rsidRPr="00682C41">
              <w:rPr>
                <w:color w:val="000000"/>
              </w:rPr>
              <w:lastRenderedPageBreak/>
              <w:t>сессионным данным) и dateAttachB&gt; 21 дня</w:t>
            </w:r>
          </w:p>
        </w:tc>
        <w:tc>
          <w:tcPr>
            <w:tcW w:w="417" w:type="pct"/>
            <w:vAlign w:val="center"/>
          </w:tcPr>
          <w:p w14:paraId="1EFC6C86" w14:textId="5019C8EC" w:rsidR="00682C41" w:rsidRDefault="00682C41" w:rsidP="00682C41">
            <w:pPr>
              <w:pStyle w:val="101"/>
              <w:rPr>
                <w:color w:val="000000"/>
              </w:rPr>
            </w:pPr>
            <w:r w:rsidRPr="00682C41">
              <w:rPr>
                <w:color w:val="000000"/>
              </w:rPr>
              <w:lastRenderedPageBreak/>
              <w:t xml:space="preserve">Разница между текущей датой и датой заявления </w:t>
            </w:r>
            <w:r w:rsidRPr="00682C41">
              <w:rPr>
                <w:color w:val="000000"/>
              </w:rPr>
              <w:lastRenderedPageBreak/>
              <w:t>(dateAttachB) для новых регионов не может превышать 21 день</w:t>
            </w:r>
          </w:p>
        </w:tc>
        <w:tc>
          <w:tcPr>
            <w:tcW w:w="417" w:type="pct"/>
            <w:vAlign w:val="center"/>
          </w:tcPr>
          <w:p w14:paraId="54DC24C0" w14:textId="77777777" w:rsidR="00682C41" w:rsidRPr="00365697" w:rsidRDefault="00682C41" w:rsidP="00682C41">
            <w:pPr>
              <w:pStyle w:val="101"/>
              <w:rPr>
                <w:color w:val="000000"/>
              </w:rPr>
            </w:pPr>
          </w:p>
        </w:tc>
        <w:tc>
          <w:tcPr>
            <w:tcW w:w="417" w:type="pct"/>
            <w:vAlign w:val="center"/>
          </w:tcPr>
          <w:p w14:paraId="1C7AABF3" w14:textId="77777777" w:rsidR="00682C41" w:rsidRPr="00365697" w:rsidRDefault="00682C41" w:rsidP="00682C41">
            <w:pPr>
              <w:pStyle w:val="101"/>
              <w:rPr>
                <w:color w:val="000000"/>
              </w:rPr>
            </w:pPr>
          </w:p>
        </w:tc>
        <w:tc>
          <w:tcPr>
            <w:tcW w:w="417" w:type="pct"/>
            <w:vAlign w:val="center"/>
          </w:tcPr>
          <w:p w14:paraId="292346B8" w14:textId="77777777" w:rsidR="00682C41" w:rsidRPr="00365697" w:rsidRDefault="00682C41" w:rsidP="00682C41">
            <w:pPr>
              <w:pStyle w:val="101"/>
              <w:rPr>
                <w:color w:val="000000"/>
              </w:rPr>
            </w:pPr>
          </w:p>
        </w:tc>
        <w:tc>
          <w:tcPr>
            <w:tcW w:w="413" w:type="pct"/>
            <w:vAlign w:val="center"/>
          </w:tcPr>
          <w:p w14:paraId="495CD896" w14:textId="70136B17" w:rsidR="00682C41" w:rsidRDefault="00682C41" w:rsidP="00682C41">
            <w:pPr>
              <w:pStyle w:val="101"/>
              <w:rPr>
                <w:color w:val="000000"/>
              </w:rPr>
            </w:pPr>
            <w:r w:rsidRPr="00682C41">
              <w:rPr>
                <w:color w:val="000000"/>
              </w:rPr>
              <w:t xml:space="preserve">Разница между текущей датой и датой начала </w:t>
            </w:r>
            <w:r w:rsidRPr="00682C41">
              <w:rPr>
                <w:color w:val="000000"/>
              </w:rPr>
              <w:lastRenderedPageBreak/>
              <w:t>прикрепления (dateAttachB) для новых регионов не может превышать 21 день</w:t>
            </w:r>
          </w:p>
        </w:tc>
      </w:tr>
    </w:tbl>
    <w:p w14:paraId="4CAA342E" w14:textId="77777777" w:rsidR="00833E01" w:rsidRDefault="00833E01">
      <w:pPr>
        <w:pStyle w:val="11"/>
        <w:numPr>
          <w:ilvl w:val="1"/>
          <w:numId w:val="23"/>
        </w:numPr>
      </w:pPr>
      <w:bookmarkStart w:id="32" w:name="_Toc233639030"/>
      <w:r w:rsidRPr="00A1312F">
        <w:lastRenderedPageBreak/>
        <w:t>Сервис MpiPersonObjectsControlService метод registerAddress</w:t>
      </w:r>
      <w:bookmarkEnd w:id="32"/>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71"/>
        <w:gridCol w:w="958"/>
        <w:gridCol w:w="1115"/>
        <w:gridCol w:w="1115"/>
        <w:gridCol w:w="1113"/>
        <w:gridCol w:w="1110"/>
        <w:gridCol w:w="1110"/>
        <w:gridCol w:w="1110"/>
        <w:gridCol w:w="1110"/>
        <w:gridCol w:w="616"/>
        <w:gridCol w:w="850"/>
        <w:gridCol w:w="991"/>
        <w:gridCol w:w="1980"/>
      </w:tblGrid>
      <w:tr w:rsidR="00833E01" w:rsidRPr="00A1312F" w14:paraId="21E05952" w14:textId="77777777" w:rsidTr="003722B6">
        <w:trPr>
          <w:trHeight w:val="454"/>
          <w:tblHeader/>
        </w:trPr>
        <w:tc>
          <w:tcPr>
            <w:tcW w:w="440" w:type="pct"/>
            <w:tcBorders>
              <w:bottom w:val="double" w:sz="4" w:space="0" w:color="auto"/>
            </w:tcBorders>
            <w:vAlign w:val="center"/>
            <w:hideMark/>
          </w:tcPr>
          <w:p w14:paraId="38A09969" w14:textId="77777777" w:rsidR="00833E01" w:rsidRPr="00A1312F" w:rsidRDefault="00833E01" w:rsidP="003722B6">
            <w:pPr>
              <w:pStyle w:val="100"/>
            </w:pPr>
            <w:r w:rsidRPr="00EF0F83">
              <w:t>METHOD</w:t>
            </w:r>
          </w:p>
        </w:tc>
        <w:tc>
          <w:tcPr>
            <w:tcW w:w="332" w:type="pct"/>
            <w:tcBorders>
              <w:bottom w:val="double" w:sz="4" w:space="0" w:color="auto"/>
            </w:tcBorders>
            <w:vAlign w:val="center"/>
            <w:hideMark/>
          </w:tcPr>
          <w:p w14:paraId="042A1CAD" w14:textId="77777777" w:rsidR="00833E01" w:rsidRPr="00A1312F" w:rsidRDefault="00833E01" w:rsidP="003722B6">
            <w:pPr>
              <w:pStyle w:val="100"/>
            </w:pPr>
            <w:r w:rsidRPr="00EF0F83">
              <w:t>ID</w:t>
            </w:r>
          </w:p>
        </w:tc>
        <w:tc>
          <w:tcPr>
            <w:tcW w:w="386" w:type="pct"/>
            <w:tcBorders>
              <w:bottom w:val="double" w:sz="4" w:space="0" w:color="auto"/>
            </w:tcBorders>
            <w:vAlign w:val="center"/>
            <w:hideMark/>
          </w:tcPr>
          <w:p w14:paraId="5E9ACFEB" w14:textId="77777777" w:rsidR="00833E01" w:rsidRPr="00A1312F" w:rsidRDefault="00833E01" w:rsidP="003722B6">
            <w:pPr>
              <w:pStyle w:val="100"/>
            </w:pPr>
            <w:r w:rsidRPr="00EF0F83">
              <w:t>ID</w:t>
            </w:r>
            <w:r w:rsidRPr="001C6FFC">
              <w:rPr>
                <w:lang w:val="ru-RU"/>
              </w:rPr>
              <w:t>_</w:t>
            </w:r>
            <w:r w:rsidRPr="00EF0F83">
              <w:t>EL</w:t>
            </w:r>
          </w:p>
        </w:tc>
        <w:tc>
          <w:tcPr>
            <w:tcW w:w="386" w:type="pct"/>
            <w:tcBorders>
              <w:bottom w:val="double" w:sz="4" w:space="0" w:color="auto"/>
            </w:tcBorders>
            <w:vAlign w:val="center"/>
          </w:tcPr>
          <w:p w14:paraId="7427579D" w14:textId="77777777" w:rsidR="00833E01" w:rsidRPr="00A1312F" w:rsidRDefault="00833E01" w:rsidP="003722B6">
            <w:pPr>
              <w:pStyle w:val="100"/>
            </w:pPr>
            <w:r w:rsidRPr="00EF0F83">
              <w:t>NSI</w:t>
            </w:r>
            <w:r w:rsidRPr="001C6FFC">
              <w:rPr>
                <w:lang w:val="ru-RU"/>
              </w:rPr>
              <w:t>_</w:t>
            </w:r>
            <w:r w:rsidRPr="00EF0F83">
              <w:t>OBJ</w:t>
            </w:r>
          </w:p>
        </w:tc>
        <w:tc>
          <w:tcPr>
            <w:tcW w:w="385" w:type="pct"/>
            <w:tcBorders>
              <w:bottom w:val="double" w:sz="4" w:space="0" w:color="auto"/>
            </w:tcBorders>
            <w:vAlign w:val="center"/>
            <w:hideMark/>
          </w:tcPr>
          <w:p w14:paraId="24591BCC" w14:textId="77777777" w:rsidR="00833E01" w:rsidRPr="00A1312F" w:rsidRDefault="00833E01" w:rsidP="003722B6">
            <w:pPr>
              <w:pStyle w:val="100"/>
            </w:pPr>
            <w:r w:rsidRPr="00EF0F83">
              <w:t>NSI</w:t>
            </w:r>
            <w:r w:rsidRPr="001C6FFC">
              <w:rPr>
                <w:lang w:val="ru-RU"/>
              </w:rPr>
              <w:t>_</w:t>
            </w:r>
            <w:r w:rsidRPr="00EF0F83">
              <w:t>EL</w:t>
            </w:r>
          </w:p>
        </w:tc>
        <w:tc>
          <w:tcPr>
            <w:tcW w:w="384" w:type="pct"/>
            <w:tcBorders>
              <w:bottom w:val="double" w:sz="4" w:space="0" w:color="auto"/>
            </w:tcBorders>
            <w:vAlign w:val="center"/>
            <w:hideMark/>
          </w:tcPr>
          <w:p w14:paraId="098C1B08" w14:textId="77777777" w:rsidR="00833E01" w:rsidRPr="00A1312F" w:rsidRDefault="00833E01" w:rsidP="003722B6">
            <w:pPr>
              <w:pStyle w:val="100"/>
            </w:pPr>
            <w:r w:rsidRPr="00EF0F83">
              <w:t>USL</w:t>
            </w:r>
            <w:r w:rsidRPr="001C6FFC">
              <w:rPr>
                <w:lang w:val="ru-RU"/>
              </w:rPr>
              <w:t>_</w:t>
            </w:r>
            <w:r w:rsidRPr="00EF0F83">
              <w:t>TEST</w:t>
            </w:r>
          </w:p>
        </w:tc>
        <w:tc>
          <w:tcPr>
            <w:tcW w:w="384" w:type="pct"/>
            <w:tcBorders>
              <w:bottom w:val="double" w:sz="4" w:space="0" w:color="auto"/>
            </w:tcBorders>
            <w:vAlign w:val="center"/>
            <w:hideMark/>
          </w:tcPr>
          <w:p w14:paraId="5EF5C50A" w14:textId="77777777" w:rsidR="00833E01" w:rsidRPr="00A1312F" w:rsidRDefault="00833E01" w:rsidP="003722B6">
            <w:pPr>
              <w:pStyle w:val="100"/>
            </w:pPr>
            <w:r w:rsidRPr="00EF0F83">
              <w:t>USL</w:t>
            </w:r>
            <w:r w:rsidRPr="001C6FFC">
              <w:rPr>
                <w:lang w:val="ru-RU"/>
              </w:rPr>
              <w:t>_</w:t>
            </w:r>
            <w:r w:rsidRPr="00EF0F83">
              <w:t>ERROR</w:t>
            </w:r>
          </w:p>
        </w:tc>
        <w:tc>
          <w:tcPr>
            <w:tcW w:w="384" w:type="pct"/>
            <w:tcBorders>
              <w:bottom w:val="double" w:sz="4" w:space="0" w:color="auto"/>
            </w:tcBorders>
            <w:vAlign w:val="center"/>
            <w:hideMark/>
          </w:tcPr>
          <w:p w14:paraId="1595073F" w14:textId="77777777" w:rsidR="00833E01" w:rsidRPr="00A1312F" w:rsidRDefault="00833E01" w:rsidP="003722B6">
            <w:pPr>
              <w:pStyle w:val="100"/>
            </w:pPr>
            <w:r w:rsidRPr="00EF0F83">
              <w:t>VAL</w:t>
            </w:r>
            <w:r w:rsidRPr="001C6FFC">
              <w:rPr>
                <w:lang w:val="ru-RU"/>
              </w:rPr>
              <w:t>_</w:t>
            </w:r>
            <w:r w:rsidRPr="00EF0F83">
              <w:t>EL</w:t>
            </w:r>
          </w:p>
        </w:tc>
        <w:tc>
          <w:tcPr>
            <w:tcW w:w="384" w:type="pct"/>
            <w:tcBorders>
              <w:bottom w:val="double" w:sz="4" w:space="0" w:color="auto"/>
            </w:tcBorders>
            <w:vAlign w:val="center"/>
            <w:hideMark/>
          </w:tcPr>
          <w:p w14:paraId="1143C3F9" w14:textId="77777777" w:rsidR="00833E01" w:rsidRPr="00A1312F" w:rsidRDefault="00833E01" w:rsidP="003722B6">
            <w:pPr>
              <w:pStyle w:val="100"/>
            </w:pPr>
            <w:r w:rsidRPr="00EF0F83">
              <w:t>MIN</w:t>
            </w:r>
            <w:r w:rsidRPr="001C6FFC">
              <w:rPr>
                <w:lang w:val="ru-RU"/>
              </w:rPr>
              <w:t>_</w:t>
            </w:r>
            <w:r w:rsidRPr="00EF0F83">
              <w:t>LEN</w:t>
            </w:r>
          </w:p>
        </w:tc>
        <w:tc>
          <w:tcPr>
            <w:tcW w:w="213" w:type="pct"/>
            <w:tcBorders>
              <w:bottom w:val="double" w:sz="4" w:space="0" w:color="auto"/>
            </w:tcBorders>
            <w:vAlign w:val="center"/>
            <w:hideMark/>
          </w:tcPr>
          <w:p w14:paraId="6FC1D0E4" w14:textId="77777777" w:rsidR="00833E01" w:rsidRPr="00A1312F" w:rsidRDefault="00833E01" w:rsidP="003722B6">
            <w:pPr>
              <w:pStyle w:val="100"/>
            </w:pPr>
            <w:r w:rsidRPr="00EF0F83">
              <w:t>MAX</w:t>
            </w:r>
            <w:r w:rsidRPr="001C6FFC">
              <w:rPr>
                <w:lang w:val="ru-RU"/>
              </w:rPr>
              <w:t>_</w:t>
            </w:r>
            <w:r w:rsidRPr="00EF0F83">
              <w:t>LEN</w:t>
            </w:r>
          </w:p>
        </w:tc>
        <w:tc>
          <w:tcPr>
            <w:tcW w:w="294" w:type="pct"/>
            <w:tcBorders>
              <w:bottom w:val="double" w:sz="4" w:space="0" w:color="auto"/>
            </w:tcBorders>
            <w:vAlign w:val="center"/>
            <w:hideMark/>
          </w:tcPr>
          <w:p w14:paraId="7977A5D3" w14:textId="77777777" w:rsidR="00833E01" w:rsidRPr="00A1312F" w:rsidRDefault="00833E01" w:rsidP="003722B6">
            <w:pPr>
              <w:pStyle w:val="100"/>
            </w:pPr>
            <w:r w:rsidRPr="00EF0F83">
              <w:t>MASK</w:t>
            </w:r>
            <w:r w:rsidRPr="001C6FFC">
              <w:rPr>
                <w:lang w:val="ru-RU"/>
              </w:rPr>
              <w:t>_</w:t>
            </w:r>
            <w:r w:rsidRPr="00EF0F83">
              <w:t>VAL</w:t>
            </w:r>
          </w:p>
        </w:tc>
        <w:tc>
          <w:tcPr>
            <w:tcW w:w="343" w:type="pct"/>
            <w:tcBorders>
              <w:bottom w:val="double" w:sz="4" w:space="0" w:color="auto"/>
            </w:tcBorders>
            <w:vAlign w:val="center"/>
            <w:hideMark/>
          </w:tcPr>
          <w:p w14:paraId="7E21782D" w14:textId="77777777" w:rsidR="00833E01" w:rsidRPr="00A1312F" w:rsidRDefault="00833E01"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c>
          <w:tcPr>
            <w:tcW w:w="685" w:type="pct"/>
            <w:tcBorders>
              <w:bottom w:val="double" w:sz="4" w:space="0" w:color="auto"/>
            </w:tcBorders>
            <w:vAlign w:val="center"/>
            <w:hideMark/>
          </w:tcPr>
          <w:p w14:paraId="650C3F2C" w14:textId="77777777" w:rsidR="00833E01" w:rsidRPr="00A1312F" w:rsidRDefault="00833E01" w:rsidP="003722B6">
            <w:pPr>
              <w:pStyle w:val="100"/>
            </w:pPr>
            <w:r w:rsidRPr="00EF0F83">
              <w:t>METHOD</w:t>
            </w:r>
          </w:p>
        </w:tc>
      </w:tr>
      <w:tr w:rsidR="00833E01" w:rsidRPr="00A1312F" w14:paraId="29AA4660" w14:textId="77777777" w:rsidTr="000552D9">
        <w:trPr>
          <w:trHeight w:val="454"/>
        </w:trPr>
        <w:tc>
          <w:tcPr>
            <w:tcW w:w="440" w:type="pct"/>
            <w:tcBorders>
              <w:top w:val="double" w:sz="4" w:space="0" w:color="auto"/>
            </w:tcBorders>
            <w:vAlign w:val="center"/>
          </w:tcPr>
          <w:p w14:paraId="36CF6C91" w14:textId="142E629F" w:rsidR="00833E01" w:rsidRPr="00A1312F" w:rsidRDefault="00833E01" w:rsidP="00833E01">
            <w:pPr>
              <w:pStyle w:val="101"/>
            </w:pPr>
            <w:r>
              <w:rPr>
                <w:color w:val="000000"/>
              </w:rPr>
              <w:t>MpiPersonObjectControlService.registerAddress</w:t>
            </w:r>
          </w:p>
        </w:tc>
        <w:tc>
          <w:tcPr>
            <w:tcW w:w="332" w:type="pct"/>
            <w:tcBorders>
              <w:top w:val="double" w:sz="4" w:space="0" w:color="auto"/>
            </w:tcBorders>
            <w:vAlign w:val="center"/>
          </w:tcPr>
          <w:p w14:paraId="4E84BEFB" w14:textId="528A2A61" w:rsidR="00833E01" w:rsidRPr="00A1312F" w:rsidRDefault="00833E01" w:rsidP="00833E01">
            <w:pPr>
              <w:pStyle w:val="101"/>
            </w:pPr>
            <w:r>
              <w:rPr>
                <w:color w:val="000000"/>
              </w:rPr>
              <w:t>2.16.4.МПИ.0001</w:t>
            </w:r>
          </w:p>
        </w:tc>
        <w:tc>
          <w:tcPr>
            <w:tcW w:w="386" w:type="pct"/>
            <w:tcBorders>
              <w:top w:val="double" w:sz="4" w:space="0" w:color="auto"/>
            </w:tcBorders>
            <w:vAlign w:val="center"/>
          </w:tcPr>
          <w:p w14:paraId="559F87E3" w14:textId="1988A30F" w:rsidR="00833E01" w:rsidRPr="00A1312F" w:rsidRDefault="00833E01" w:rsidP="00833E01">
            <w:pPr>
              <w:pStyle w:val="101"/>
            </w:pPr>
            <w:r>
              <w:rPr>
                <w:color w:val="000000"/>
              </w:rPr>
              <w:t>externalRequestId</w:t>
            </w:r>
          </w:p>
        </w:tc>
        <w:tc>
          <w:tcPr>
            <w:tcW w:w="386" w:type="pct"/>
            <w:tcBorders>
              <w:top w:val="double" w:sz="4" w:space="0" w:color="auto"/>
            </w:tcBorders>
            <w:vAlign w:val="center"/>
          </w:tcPr>
          <w:p w14:paraId="642CEE19" w14:textId="77777777" w:rsidR="00833E01" w:rsidRPr="00A1312F" w:rsidRDefault="00833E01" w:rsidP="00833E01">
            <w:pPr>
              <w:pStyle w:val="101"/>
            </w:pPr>
          </w:p>
        </w:tc>
        <w:tc>
          <w:tcPr>
            <w:tcW w:w="385" w:type="pct"/>
            <w:tcBorders>
              <w:top w:val="double" w:sz="4" w:space="0" w:color="auto"/>
            </w:tcBorders>
            <w:vAlign w:val="center"/>
          </w:tcPr>
          <w:p w14:paraId="2AB71EBC" w14:textId="77777777" w:rsidR="00833E01" w:rsidRPr="00A1312F" w:rsidRDefault="00833E01" w:rsidP="00833E01">
            <w:pPr>
              <w:pStyle w:val="101"/>
            </w:pPr>
          </w:p>
        </w:tc>
        <w:tc>
          <w:tcPr>
            <w:tcW w:w="384" w:type="pct"/>
            <w:tcBorders>
              <w:top w:val="double" w:sz="4" w:space="0" w:color="auto"/>
            </w:tcBorders>
            <w:vAlign w:val="center"/>
          </w:tcPr>
          <w:p w14:paraId="4E22CA1E" w14:textId="77777777" w:rsidR="00833E01" w:rsidRPr="00A1312F" w:rsidRDefault="00833E01" w:rsidP="00833E01">
            <w:pPr>
              <w:pStyle w:val="101"/>
            </w:pPr>
          </w:p>
        </w:tc>
        <w:tc>
          <w:tcPr>
            <w:tcW w:w="384" w:type="pct"/>
            <w:tcBorders>
              <w:top w:val="double" w:sz="4" w:space="0" w:color="auto"/>
            </w:tcBorders>
            <w:vAlign w:val="center"/>
          </w:tcPr>
          <w:p w14:paraId="27B0C71A" w14:textId="29E4256E" w:rsidR="00833E01" w:rsidRPr="00A1312F" w:rsidRDefault="00833E01" w:rsidP="00833E01">
            <w:pPr>
              <w:pStyle w:val="101"/>
            </w:pPr>
            <w:r>
              <w:rPr>
                <w:color w:val="000000"/>
              </w:rPr>
              <w:t>externalRequestId пусто</w:t>
            </w:r>
          </w:p>
        </w:tc>
        <w:tc>
          <w:tcPr>
            <w:tcW w:w="384" w:type="pct"/>
            <w:tcBorders>
              <w:top w:val="double" w:sz="4" w:space="0" w:color="auto"/>
            </w:tcBorders>
            <w:vAlign w:val="center"/>
          </w:tcPr>
          <w:p w14:paraId="43D300FE" w14:textId="307CC288" w:rsidR="00833E01" w:rsidRPr="00A1312F" w:rsidRDefault="00833E01" w:rsidP="00833E01">
            <w:pPr>
              <w:pStyle w:val="101"/>
            </w:pPr>
            <w:r>
              <w:rPr>
                <w:color w:val="000000"/>
              </w:rPr>
              <w:t>Значение не может быть пустым</w:t>
            </w:r>
          </w:p>
        </w:tc>
        <w:tc>
          <w:tcPr>
            <w:tcW w:w="384" w:type="pct"/>
            <w:tcBorders>
              <w:top w:val="double" w:sz="4" w:space="0" w:color="auto"/>
            </w:tcBorders>
            <w:vAlign w:val="center"/>
          </w:tcPr>
          <w:p w14:paraId="10D9F43B" w14:textId="200FC4BA" w:rsidR="00833E01" w:rsidRPr="00A1312F" w:rsidRDefault="00833E01" w:rsidP="00833E01">
            <w:pPr>
              <w:pStyle w:val="101"/>
            </w:pPr>
          </w:p>
        </w:tc>
        <w:tc>
          <w:tcPr>
            <w:tcW w:w="213" w:type="pct"/>
            <w:tcBorders>
              <w:top w:val="double" w:sz="4" w:space="0" w:color="auto"/>
            </w:tcBorders>
            <w:vAlign w:val="center"/>
          </w:tcPr>
          <w:p w14:paraId="147B3AC0" w14:textId="77777777" w:rsidR="00833E01" w:rsidRPr="00A1312F" w:rsidRDefault="00833E01" w:rsidP="00833E01">
            <w:pPr>
              <w:pStyle w:val="101"/>
            </w:pPr>
          </w:p>
        </w:tc>
        <w:tc>
          <w:tcPr>
            <w:tcW w:w="294" w:type="pct"/>
            <w:tcBorders>
              <w:top w:val="double" w:sz="4" w:space="0" w:color="auto"/>
            </w:tcBorders>
            <w:vAlign w:val="center"/>
          </w:tcPr>
          <w:p w14:paraId="56899DE2" w14:textId="77777777" w:rsidR="00833E01" w:rsidRPr="00A1312F" w:rsidRDefault="00833E01" w:rsidP="00833E01">
            <w:pPr>
              <w:pStyle w:val="101"/>
            </w:pPr>
          </w:p>
        </w:tc>
        <w:tc>
          <w:tcPr>
            <w:tcW w:w="343" w:type="pct"/>
            <w:tcBorders>
              <w:top w:val="double" w:sz="4" w:space="0" w:color="auto"/>
            </w:tcBorders>
            <w:vAlign w:val="center"/>
          </w:tcPr>
          <w:p w14:paraId="787AC189" w14:textId="3D3F9F84" w:rsidR="00833E01" w:rsidRPr="00A1312F" w:rsidRDefault="00833E01" w:rsidP="00833E01">
            <w:pPr>
              <w:pStyle w:val="101"/>
            </w:pPr>
            <w:r>
              <w:rPr>
                <w:color w:val="000000"/>
              </w:rPr>
              <w:t>Параметр externalRequestId не может передаваться с пустым значением</w:t>
            </w:r>
          </w:p>
        </w:tc>
        <w:tc>
          <w:tcPr>
            <w:tcW w:w="685" w:type="pct"/>
            <w:tcBorders>
              <w:top w:val="double" w:sz="4" w:space="0" w:color="auto"/>
            </w:tcBorders>
            <w:vAlign w:val="center"/>
          </w:tcPr>
          <w:p w14:paraId="185FAE31" w14:textId="5921E43F" w:rsidR="00833E01" w:rsidRPr="00A1312F" w:rsidRDefault="00833E01" w:rsidP="00833E01">
            <w:pPr>
              <w:pStyle w:val="101"/>
            </w:pPr>
            <w:r>
              <w:rPr>
                <w:color w:val="000000"/>
              </w:rPr>
              <w:t>MpiPersonObjectControlService.registerAddress</w:t>
            </w:r>
          </w:p>
        </w:tc>
      </w:tr>
      <w:tr w:rsidR="00833E01" w:rsidRPr="00A1312F" w14:paraId="4B2C0928" w14:textId="77777777" w:rsidTr="000552D9">
        <w:trPr>
          <w:trHeight w:val="454"/>
        </w:trPr>
        <w:tc>
          <w:tcPr>
            <w:tcW w:w="440" w:type="pct"/>
            <w:vAlign w:val="center"/>
          </w:tcPr>
          <w:p w14:paraId="04FC5648" w14:textId="4CD76910" w:rsidR="00833E01" w:rsidRPr="00A1312F" w:rsidRDefault="00833E01" w:rsidP="00833E01">
            <w:pPr>
              <w:pStyle w:val="101"/>
            </w:pPr>
            <w:r>
              <w:rPr>
                <w:color w:val="000000"/>
              </w:rPr>
              <w:t>MpiPersonObjectControlService.registerAddress</w:t>
            </w:r>
          </w:p>
        </w:tc>
        <w:tc>
          <w:tcPr>
            <w:tcW w:w="332" w:type="pct"/>
            <w:vAlign w:val="center"/>
          </w:tcPr>
          <w:p w14:paraId="5F86B855" w14:textId="7EE66A0B" w:rsidR="00833E01" w:rsidRPr="00A1312F" w:rsidRDefault="00833E01" w:rsidP="00833E01">
            <w:pPr>
              <w:pStyle w:val="101"/>
            </w:pPr>
            <w:r>
              <w:rPr>
                <w:color w:val="000000"/>
              </w:rPr>
              <w:t>2.16.4.МПИ.0003</w:t>
            </w:r>
          </w:p>
        </w:tc>
        <w:tc>
          <w:tcPr>
            <w:tcW w:w="386" w:type="pct"/>
            <w:vAlign w:val="center"/>
          </w:tcPr>
          <w:p w14:paraId="4E5A8D37" w14:textId="687F2307" w:rsidR="00833E01" w:rsidRPr="00A1312F" w:rsidRDefault="00833E01" w:rsidP="00833E01">
            <w:pPr>
              <w:pStyle w:val="101"/>
            </w:pPr>
            <w:r>
              <w:rPr>
                <w:color w:val="000000"/>
              </w:rPr>
              <w:t>pcy.pcyType</w:t>
            </w:r>
          </w:p>
        </w:tc>
        <w:tc>
          <w:tcPr>
            <w:tcW w:w="386" w:type="pct"/>
            <w:vAlign w:val="center"/>
          </w:tcPr>
          <w:p w14:paraId="02E845E2" w14:textId="706FA745" w:rsidR="00833E01" w:rsidRPr="00A1312F" w:rsidRDefault="00833E01" w:rsidP="00833E01">
            <w:pPr>
              <w:pStyle w:val="101"/>
            </w:pPr>
            <w:r>
              <w:rPr>
                <w:color w:val="000000"/>
              </w:rPr>
              <w:t>С - Полис ОМС старого образца</w:t>
            </w:r>
            <w:r>
              <w:br/>
            </w:r>
            <w:r>
              <w:rPr>
                <w:color w:val="000000"/>
              </w:rPr>
              <w:t>В - Временное свидетельство в форме бумажного бланка</w:t>
            </w:r>
            <w:r>
              <w:br/>
            </w:r>
            <w:r>
              <w:rPr>
                <w:color w:val="000000"/>
              </w:rPr>
              <w:t xml:space="preserve">Е - </w:t>
            </w:r>
            <w:r>
              <w:rPr>
                <w:color w:val="000000"/>
              </w:rPr>
              <w:lastRenderedPageBreak/>
              <w:t>Временное свидетельство в форме электронного документа</w:t>
            </w:r>
            <w:r>
              <w:br/>
            </w:r>
            <w:r>
              <w:rPr>
                <w:color w:val="000000"/>
              </w:rPr>
              <w:t>П - Бумажный полис ОМС единого образца</w:t>
            </w:r>
            <w:r>
              <w:br/>
            </w:r>
            <w:r>
              <w:rPr>
                <w:color w:val="000000"/>
              </w:rPr>
              <w:t>Э - Электронный полис ОМС единого образца</w:t>
            </w:r>
            <w:r>
              <w:br/>
            </w:r>
            <w:r>
              <w:rPr>
                <w:color w:val="000000"/>
              </w:rPr>
              <w:t>К - Полис ОМС в составе универсальной электронной карты</w:t>
            </w:r>
            <w:r>
              <w:br/>
            </w:r>
            <w:r>
              <w:rPr>
                <w:color w:val="000000"/>
              </w:rPr>
              <w:t>Х - Состояние на учете без полиса ОМС</w:t>
            </w:r>
            <w:r>
              <w:br/>
            </w:r>
            <w:r>
              <w:rPr>
                <w:color w:val="000000"/>
              </w:rPr>
              <w:t>М - Состояние на учёте МФЦ</w:t>
            </w:r>
            <w:r>
              <w:br/>
            </w:r>
            <w:r>
              <w:rPr>
                <w:color w:val="000000"/>
              </w:rPr>
              <w:t xml:space="preserve">Ц - </w:t>
            </w:r>
            <w:r>
              <w:rPr>
                <w:color w:val="000000"/>
              </w:rPr>
              <w:lastRenderedPageBreak/>
              <w:t>Цифровой полис ОМС</w:t>
            </w:r>
          </w:p>
        </w:tc>
        <w:tc>
          <w:tcPr>
            <w:tcW w:w="385" w:type="pct"/>
            <w:vAlign w:val="center"/>
          </w:tcPr>
          <w:p w14:paraId="23CDACD8" w14:textId="7C787491" w:rsidR="00833E01" w:rsidRPr="00A1312F" w:rsidRDefault="00833E01" w:rsidP="00833E01">
            <w:pPr>
              <w:pStyle w:val="101"/>
            </w:pPr>
          </w:p>
        </w:tc>
        <w:tc>
          <w:tcPr>
            <w:tcW w:w="384" w:type="pct"/>
            <w:vAlign w:val="center"/>
          </w:tcPr>
          <w:p w14:paraId="246CA7B9" w14:textId="0670F935" w:rsidR="00833E01" w:rsidRPr="00A1312F" w:rsidRDefault="00833E01" w:rsidP="00833E01">
            <w:pPr>
              <w:pStyle w:val="101"/>
            </w:pPr>
            <w:r>
              <w:rPr>
                <w:color w:val="000000"/>
              </w:rPr>
              <w:t>не пусто</w:t>
            </w:r>
          </w:p>
        </w:tc>
        <w:tc>
          <w:tcPr>
            <w:tcW w:w="384" w:type="pct"/>
            <w:vAlign w:val="center"/>
          </w:tcPr>
          <w:p w14:paraId="776B3919" w14:textId="4CA8A2C0" w:rsidR="00833E01" w:rsidRPr="00A1312F" w:rsidRDefault="00833E01" w:rsidP="00833E01">
            <w:pPr>
              <w:pStyle w:val="101"/>
            </w:pPr>
          </w:p>
        </w:tc>
        <w:tc>
          <w:tcPr>
            <w:tcW w:w="384" w:type="pct"/>
            <w:vAlign w:val="center"/>
          </w:tcPr>
          <w:p w14:paraId="3715128A" w14:textId="77777777" w:rsidR="00833E01" w:rsidRDefault="00833E01" w:rsidP="00833E01">
            <w:pPr>
              <w:pStyle w:val="af2"/>
            </w:pPr>
            <w:r>
              <w:rPr>
                <w:color w:val="000000"/>
              </w:rPr>
              <w:t>Значение параметра pcyType должно присутствовать в справочнике: </w:t>
            </w:r>
          </w:p>
          <w:p w14:paraId="677A6C91" w14:textId="3E74F905" w:rsidR="00833E01" w:rsidRPr="00A1312F" w:rsidRDefault="00833E01" w:rsidP="00833E01">
            <w:pPr>
              <w:pStyle w:val="101"/>
            </w:pPr>
            <w:r>
              <w:rPr>
                <w:color w:val="000000"/>
              </w:rPr>
              <w:lastRenderedPageBreak/>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Э - Электронный полис ОМС единого образца</w:t>
            </w:r>
            <w:r>
              <w:rPr>
                <w:color w:val="000000"/>
              </w:rPr>
              <w:br/>
              <w:t xml:space="preserve">К - Полис ОМС в составе универсальной </w:t>
            </w:r>
            <w:r>
              <w:rPr>
                <w:color w:val="000000"/>
              </w:rPr>
              <w:lastRenderedPageBreak/>
              <w:t>электронной карты</w:t>
            </w:r>
            <w:r>
              <w:rPr>
                <w:color w:val="000000"/>
              </w:rPr>
              <w:br/>
              <w:t>Х - Состояние на учете без полиса ОМС</w:t>
            </w:r>
            <w:r>
              <w:rPr>
                <w:color w:val="000000"/>
              </w:rPr>
              <w:br/>
              <w:t>М - Состояние на учёте МФЦ</w:t>
            </w:r>
            <w:r>
              <w:rPr>
                <w:color w:val="000000"/>
              </w:rPr>
              <w:br/>
              <w:t>Ц - Цифровой полис ОМС</w:t>
            </w:r>
          </w:p>
        </w:tc>
        <w:tc>
          <w:tcPr>
            <w:tcW w:w="384" w:type="pct"/>
            <w:vAlign w:val="center"/>
          </w:tcPr>
          <w:p w14:paraId="4DF62474" w14:textId="5B32F332" w:rsidR="00833E01" w:rsidRPr="00A1312F" w:rsidRDefault="00833E01" w:rsidP="00833E01">
            <w:pPr>
              <w:pStyle w:val="101"/>
            </w:pPr>
          </w:p>
        </w:tc>
        <w:tc>
          <w:tcPr>
            <w:tcW w:w="213" w:type="pct"/>
            <w:vAlign w:val="center"/>
          </w:tcPr>
          <w:p w14:paraId="76E14423" w14:textId="77777777" w:rsidR="00833E01" w:rsidRPr="00A1312F" w:rsidRDefault="00833E01" w:rsidP="00833E01">
            <w:pPr>
              <w:pStyle w:val="101"/>
            </w:pPr>
          </w:p>
        </w:tc>
        <w:tc>
          <w:tcPr>
            <w:tcW w:w="294" w:type="pct"/>
            <w:vAlign w:val="center"/>
          </w:tcPr>
          <w:p w14:paraId="3AFFF64A" w14:textId="77777777" w:rsidR="00833E01" w:rsidRPr="00A1312F" w:rsidRDefault="00833E01" w:rsidP="00833E01">
            <w:pPr>
              <w:pStyle w:val="101"/>
            </w:pPr>
          </w:p>
        </w:tc>
        <w:tc>
          <w:tcPr>
            <w:tcW w:w="343" w:type="pct"/>
            <w:vAlign w:val="center"/>
          </w:tcPr>
          <w:p w14:paraId="28821A32" w14:textId="77777777" w:rsidR="00833E01" w:rsidRDefault="00833E01" w:rsidP="00833E01">
            <w:pPr>
              <w:pStyle w:val="af2"/>
            </w:pPr>
            <w:r>
              <w:rPr>
                <w:color w:val="000000"/>
              </w:rPr>
              <w:t xml:space="preserve">Значение параметра pcyType должно присутствовать в </w:t>
            </w:r>
            <w:r>
              <w:rPr>
                <w:color w:val="000000"/>
              </w:rPr>
              <w:lastRenderedPageBreak/>
              <w:t>справочнике: </w:t>
            </w:r>
          </w:p>
          <w:p w14:paraId="08984D3A" w14:textId="2233C0CA" w:rsidR="00833E01" w:rsidRPr="00A1312F" w:rsidRDefault="00833E01" w:rsidP="00833E01">
            <w:pPr>
              <w:pStyle w:val="101"/>
            </w:pPr>
            <w:r>
              <w:rPr>
                <w:color w:val="000000"/>
              </w:rPr>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 xml:space="preserve">Э - Электронный полис </w:t>
            </w:r>
            <w:r>
              <w:rPr>
                <w:color w:val="000000"/>
              </w:rPr>
              <w:lastRenderedPageBreak/>
              <w:t>ОМС единого образца</w:t>
            </w:r>
            <w:r>
              <w:rPr>
                <w:color w:val="000000"/>
              </w:rPr>
              <w:br/>
              <w:t>К - Полис ОМС в составе универсальной электронной карты</w:t>
            </w:r>
            <w:r>
              <w:rPr>
                <w:color w:val="000000"/>
              </w:rPr>
              <w:br/>
              <w:t>Х - Состояние на учете без полиса ОМС</w:t>
            </w:r>
            <w:r>
              <w:rPr>
                <w:color w:val="000000"/>
              </w:rPr>
              <w:br/>
              <w:t>М - Состояние на учёте МФЦ</w:t>
            </w:r>
            <w:r>
              <w:rPr>
                <w:color w:val="000000"/>
              </w:rPr>
              <w:br/>
              <w:t>Ц - Цифровой полис ОМС</w:t>
            </w:r>
          </w:p>
        </w:tc>
        <w:tc>
          <w:tcPr>
            <w:tcW w:w="685" w:type="pct"/>
            <w:vAlign w:val="center"/>
          </w:tcPr>
          <w:p w14:paraId="430FAB51" w14:textId="043E3189" w:rsidR="00833E01" w:rsidRPr="00A1312F" w:rsidRDefault="00833E01" w:rsidP="00833E01">
            <w:pPr>
              <w:pStyle w:val="101"/>
            </w:pPr>
            <w:r>
              <w:rPr>
                <w:color w:val="000000"/>
              </w:rPr>
              <w:lastRenderedPageBreak/>
              <w:t>MpiPersonObjectControlService.registerAddress</w:t>
            </w:r>
          </w:p>
        </w:tc>
      </w:tr>
      <w:tr w:rsidR="00833E01" w:rsidRPr="00A1312F" w14:paraId="71ADBA80" w14:textId="77777777" w:rsidTr="000552D9">
        <w:trPr>
          <w:trHeight w:val="454"/>
        </w:trPr>
        <w:tc>
          <w:tcPr>
            <w:tcW w:w="440" w:type="pct"/>
            <w:vAlign w:val="center"/>
          </w:tcPr>
          <w:p w14:paraId="73682F5A" w14:textId="3677C9F1" w:rsidR="00833E01" w:rsidRPr="00A1312F" w:rsidRDefault="00833E01" w:rsidP="00833E01">
            <w:pPr>
              <w:pStyle w:val="101"/>
            </w:pPr>
            <w:r>
              <w:rPr>
                <w:color w:val="000000"/>
              </w:rPr>
              <w:lastRenderedPageBreak/>
              <w:t>MpiPersonObjectControlService.registerAddress</w:t>
            </w:r>
          </w:p>
        </w:tc>
        <w:tc>
          <w:tcPr>
            <w:tcW w:w="332" w:type="pct"/>
            <w:vAlign w:val="center"/>
          </w:tcPr>
          <w:p w14:paraId="7EED7824" w14:textId="2C8B041C" w:rsidR="00833E01" w:rsidRPr="00A1312F" w:rsidRDefault="00833E01" w:rsidP="00833E01">
            <w:pPr>
              <w:pStyle w:val="101"/>
            </w:pPr>
            <w:r>
              <w:rPr>
                <w:color w:val="000000"/>
              </w:rPr>
              <w:t>2.16.4.МПИ.0004</w:t>
            </w:r>
          </w:p>
        </w:tc>
        <w:tc>
          <w:tcPr>
            <w:tcW w:w="386" w:type="pct"/>
            <w:vAlign w:val="center"/>
          </w:tcPr>
          <w:p w14:paraId="7727055F" w14:textId="6C296CAD" w:rsidR="00833E01" w:rsidRPr="00A1312F" w:rsidRDefault="00833E01" w:rsidP="00833E01">
            <w:pPr>
              <w:pStyle w:val="101"/>
            </w:pPr>
            <w:r>
              <w:rPr>
                <w:color w:val="000000"/>
              </w:rPr>
              <w:t>pcy.enp</w:t>
            </w:r>
          </w:p>
        </w:tc>
        <w:tc>
          <w:tcPr>
            <w:tcW w:w="386" w:type="pct"/>
            <w:vAlign w:val="center"/>
          </w:tcPr>
          <w:p w14:paraId="2F05F6F0" w14:textId="77777777" w:rsidR="00833E01" w:rsidRPr="00A1312F" w:rsidRDefault="00833E01" w:rsidP="00833E01">
            <w:pPr>
              <w:pStyle w:val="101"/>
            </w:pPr>
          </w:p>
        </w:tc>
        <w:tc>
          <w:tcPr>
            <w:tcW w:w="385" w:type="pct"/>
            <w:vAlign w:val="center"/>
          </w:tcPr>
          <w:p w14:paraId="12DF1E8C" w14:textId="77777777" w:rsidR="00833E01" w:rsidRPr="00A1312F" w:rsidRDefault="00833E01" w:rsidP="00833E01">
            <w:pPr>
              <w:pStyle w:val="101"/>
            </w:pPr>
          </w:p>
        </w:tc>
        <w:tc>
          <w:tcPr>
            <w:tcW w:w="384" w:type="pct"/>
            <w:vAlign w:val="center"/>
          </w:tcPr>
          <w:p w14:paraId="14A38DAB" w14:textId="77777777" w:rsidR="00833E01" w:rsidRPr="00A1312F" w:rsidRDefault="00833E01" w:rsidP="00833E01">
            <w:pPr>
              <w:pStyle w:val="101"/>
            </w:pPr>
          </w:p>
        </w:tc>
        <w:tc>
          <w:tcPr>
            <w:tcW w:w="384" w:type="pct"/>
            <w:vAlign w:val="center"/>
          </w:tcPr>
          <w:p w14:paraId="617EA46C" w14:textId="0C3B2622" w:rsidR="00833E01" w:rsidRPr="00A1312F" w:rsidRDefault="00833E01" w:rsidP="00833E01">
            <w:pPr>
              <w:pStyle w:val="101"/>
            </w:pPr>
            <w:r>
              <w:rPr>
                <w:color w:val="000000"/>
              </w:rPr>
              <w:t>enp пусто</w:t>
            </w:r>
          </w:p>
        </w:tc>
        <w:tc>
          <w:tcPr>
            <w:tcW w:w="384" w:type="pct"/>
            <w:vAlign w:val="center"/>
          </w:tcPr>
          <w:p w14:paraId="5276B221" w14:textId="54328E70" w:rsidR="00833E01" w:rsidRPr="00A1312F" w:rsidRDefault="00833E01" w:rsidP="00833E01">
            <w:pPr>
              <w:pStyle w:val="101"/>
            </w:pPr>
            <w:r>
              <w:rPr>
                <w:color w:val="000000"/>
              </w:rPr>
              <w:t>Если параметр pcyType пуст, то параметр enp должен быть не пустым</w:t>
            </w:r>
          </w:p>
        </w:tc>
        <w:tc>
          <w:tcPr>
            <w:tcW w:w="384" w:type="pct"/>
            <w:vAlign w:val="center"/>
          </w:tcPr>
          <w:p w14:paraId="2E9C6F3C" w14:textId="1E5A3745" w:rsidR="00833E01" w:rsidRPr="00A1312F" w:rsidRDefault="00833E01" w:rsidP="00833E01">
            <w:pPr>
              <w:pStyle w:val="101"/>
            </w:pPr>
          </w:p>
        </w:tc>
        <w:tc>
          <w:tcPr>
            <w:tcW w:w="213" w:type="pct"/>
            <w:vAlign w:val="center"/>
          </w:tcPr>
          <w:p w14:paraId="42642311" w14:textId="77777777" w:rsidR="00833E01" w:rsidRPr="00A1312F" w:rsidRDefault="00833E01" w:rsidP="00833E01">
            <w:pPr>
              <w:pStyle w:val="101"/>
            </w:pPr>
          </w:p>
        </w:tc>
        <w:tc>
          <w:tcPr>
            <w:tcW w:w="294" w:type="pct"/>
            <w:vAlign w:val="center"/>
          </w:tcPr>
          <w:p w14:paraId="16A22DF4" w14:textId="77777777" w:rsidR="00833E01" w:rsidRPr="00A1312F" w:rsidRDefault="00833E01" w:rsidP="00833E01">
            <w:pPr>
              <w:pStyle w:val="101"/>
            </w:pPr>
          </w:p>
        </w:tc>
        <w:tc>
          <w:tcPr>
            <w:tcW w:w="343" w:type="pct"/>
            <w:vAlign w:val="center"/>
          </w:tcPr>
          <w:p w14:paraId="66C996E5" w14:textId="328F3F59" w:rsidR="00833E01" w:rsidRPr="00A1312F" w:rsidRDefault="00833E01" w:rsidP="00833E01">
            <w:pPr>
              <w:pStyle w:val="101"/>
            </w:pPr>
            <w:r>
              <w:rPr>
                <w:color w:val="000000"/>
              </w:rPr>
              <w:t xml:space="preserve">enp обязателен для заполнения только в том случае, если в параметре pcyType передано </w:t>
            </w:r>
            <w:r>
              <w:rPr>
                <w:color w:val="000000"/>
              </w:rPr>
              <w:lastRenderedPageBreak/>
              <w:t>пустое значение</w:t>
            </w:r>
          </w:p>
        </w:tc>
        <w:tc>
          <w:tcPr>
            <w:tcW w:w="685" w:type="pct"/>
            <w:vAlign w:val="center"/>
          </w:tcPr>
          <w:p w14:paraId="5EAEC44E" w14:textId="60FF16C8" w:rsidR="00833E01" w:rsidRPr="00A1312F" w:rsidRDefault="00833E01" w:rsidP="00833E01">
            <w:pPr>
              <w:pStyle w:val="101"/>
            </w:pPr>
            <w:r>
              <w:rPr>
                <w:color w:val="000000"/>
              </w:rPr>
              <w:lastRenderedPageBreak/>
              <w:t>MpiPersonObjectControlService.registerAddress</w:t>
            </w:r>
          </w:p>
        </w:tc>
      </w:tr>
      <w:tr w:rsidR="00833E01" w:rsidRPr="00A1312F" w14:paraId="591C09DF" w14:textId="77777777" w:rsidTr="000552D9">
        <w:trPr>
          <w:trHeight w:val="454"/>
        </w:trPr>
        <w:tc>
          <w:tcPr>
            <w:tcW w:w="440" w:type="pct"/>
            <w:vAlign w:val="center"/>
          </w:tcPr>
          <w:p w14:paraId="30D8BC5C" w14:textId="3C7DF8F2" w:rsidR="00833E01" w:rsidRPr="00A1312F" w:rsidRDefault="00833E01" w:rsidP="00833E01">
            <w:pPr>
              <w:pStyle w:val="101"/>
            </w:pPr>
            <w:r>
              <w:rPr>
                <w:color w:val="000000"/>
              </w:rPr>
              <w:t>MpiPersonObjectControlService.registerAddress</w:t>
            </w:r>
          </w:p>
        </w:tc>
        <w:tc>
          <w:tcPr>
            <w:tcW w:w="332" w:type="pct"/>
            <w:vAlign w:val="center"/>
          </w:tcPr>
          <w:p w14:paraId="05BED2A4" w14:textId="47C43DEC" w:rsidR="00833E01" w:rsidRPr="00A1312F" w:rsidRDefault="00833E01" w:rsidP="00833E01">
            <w:pPr>
              <w:pStyle w:val="101"/>
            </w:pPr>
            <w:r>
              <w:rPr>
                <w:color w:val="000000"/>
              </w:rPr>
              <w:t>2.16.4.МПИ.0005</w:t>
            </w:r>
          </w:p>
        </w:tc>
        <w:tc>
          <w:tcPr>
            <w:tcW w:w="386" w:type="pct"/>
            <w:vAlign w:val="center"/>
          </w:tcPr>
          <w:p w14:paraId="04A3A06B" w14:textId="4E8850B0" w:rsidR="00833E01" w:rsidRPr="00A1312F" w:rsidRDefault="00833E01" w:rsidP="00833E01">
            <w:pPr>
              <w:pStyle w:val="101"/>
            </w:pPr>
            <w:r>
              <w:rPr>
                <w:color w:val="000000"/>
              </w:rPr>
              <w:t>pcy.enp</w:t>
            </w:r>
          </w:p>
        </w:tc>
        <w:tc>
          <w:tcPr>
            <w:tcW w:w="386" w:type="pct"/>
            <w:vAlign w:val="center"/>
          </w:tcPr>
          <w:p w14:paraId="144DDD40" w14:textId="77777777" w:rsidR="00833E01" w:rsidRPr="00A1312F" w:rsidRDefault="00833E01" w:rsidP="00833E01">
            <w:pPr>
              <w:pStyle w:val="101"/>
            </w:pPr>
          </w:p>
        </w:tc>
        <w:tc>
          <w:tcPr>
            <w:tcW w:w="385" w:type="pct"/>
            <w:vAlign w:val="center"/>
          </w:tcPr>
          <w:p w14:paraId="0A2D9275" w14:textId="77777777" w:rsidR="00833E01" w:rsidRPr="00A1312F" w:rsidRDefault="00833E01" w:rsidP="00833E01">
            <w:pPr>
              <w:pStyle w:val="101"/>
            </w:pPr>
          </w:p>
        </w:tc>
        <w:tc>
          <w:tcPr>
            <w:tcW w:w="384" w:type="pct"/>
            <w:vAlign w:val="center"/>
          </w:tcPr>
          <w:p w14:paraId="11583A72" w14:textId="5E8C547D" w:rsidR="00833E01" w:rsidRPr="00A1312F" w:rsidRDefault="00833E01" w:rsidP="00833E01">
            <w:pPr>
              <w:pStyle w:val="101"/>
            </w:pPr>
            <w:r>
              <w:rPr>
                <w:color w:val="000000"/>
              </w:rPr>
              <w:t>не пусто</w:t>
            </w:r>
          </w:p>
        </w:tc>
        <w:tc>
          <w:tcPr>
            <w:tcW w:w="384" w:type="pct"/>
            <w:vAlign w:val="center"/>
          </w:tcPr>
          <w:p w14:paraId="00C6D3C7" w14:textId="48923679" w:rsidR="00833E01" w:rsidRPr="00A1312F" w:rsidRDefault="00833E01" w:rsidP="00833E01">
            <w:pPr>
              <w:pStyle w:val="101"/>
            </w:pPr>
            <w:r>
              <w:rPr>
                <w:color w:val="000000"/>
              </w:rPr>
              <w:t>Значение не соответствует маске</w:t>
            </w:r>
          </w:p>
        </w:tc>
        <w:tc>
          <w:tcPr>
            <w:tcW w:w="384" w:type="pct"/>
            <w:vAlign w:val="center"/>
          </w:tcPr>
          <w:p w14:paraId="66B71AC9" w14:textId="2C408B7C" w:rsidR="00833E01" w:rsidRPr="00A1312F" w:rsidRDefault="00833E01" w:rsidP="00833E01">
            <w:pPr>
              <w:pStyle w:val="101"/>
            </w:pPr>
            <w:r>
              <w:rPr>
                <w:color w:val="000000"/>
              </w:rPr>
              <w:t>Формат значения должен соответствовать маске</w:t>
            </w:r>
          </w:p>
        </w:tc>
        <w:tc>
          <w:tcPr>
            <w:tcW w:w="384" w:type="pct"/>
            <w:vAlign w:val="center"/>
          </w:tcPr>
          <w:p w14:paraId="198B7248" w14:textId="0A48A391" w:rsidR="00833E01" w:rsidRPr="00A1312F" w:rsidRDefault="00833E01" w:rsidP="00833E01">
            <w:pPr>
              <w:pStyle w:val="101"/>
            </w:pPr>
          </w:p>
        </w:tc>
        <w:tc>
          <w:tcPr>
            <w:tcW w:w="213" w:type="pct"/>
            <w:vAlign w:val="center"/>
          </w:tcPr>
          <w:p w14:paraId="15ABEA42" w14:textId="77777777" w:rsidR="00833E01" w:rsidRPr="00A1312F" w:rsidRDefault="00833E01" w:rsidP="00833E01">
            <w:pPr>
              <w:pStyle w:val="101"/>
            </w:pPr>
          </w:p>
        </w:tc>
        <w:tc>
          <w:tcPr>
            <w:tcW w:w="294" w:type="pct"/>
            <w:vAlign w:val="center"/>
          </w:tcPr>
          <w:p w14:paraId="7F469EFE" w14:textId="4333F17C" w:rsidR="00833E01" w:rsidRPr="00A1312F" w:rsidRDefault="00833E01" w:rsidP="00833E01">
            <w:pPr>
              <w:pStyle w:val="101"/>
            </w:pPr>
            <w:r>
              <w:rPr>
                <w:color w:val="000000"/>
              </w:rPr>
              <w:t>XXXXXXXXXXXXXXXX, содержит только цифры (16 цифр)</w:t>
            </w:r>
          </w:p>
        </w:tc>
        <w:tc>
          <w:tcPr>
            <w:tcW w:w="343" w:type="pct"/>
            <w:vAlign w:val="center"/>
          </w:tcPr>
          <w:p w14:paraId="534E7F3E" w14:textId="3AC3E8EE" w:rsidR="00833E01" w:rsidRPr="00A1312F" w:rsidRDefault="00833E01" w:rsidP="00833E01">
            <w:pPr>
              <w:pStyle w:val="101"/>
            </w:pPr>
            <w:r>
              <w:rPr>
                <w:color w:val="000000"/>
              </w:rPr>
              <w:t>Формат ЕНП указан неверно - должен быть XXXXXXXXXXXXXXXX и содержать только разрешенные символы - цифры</w:t>
            </w:r>
          </w:p>
        </w:tc>
        <w:tc>
          <w:tcPr>
            <w:tcW w:w="685" w:type="pct"/>
            <w:vAlign w:val="center"/>
          </w:tcPr>
          <w:p w14:paraId="057448DD" w14:textId="3519D178" w:rsidR="00833E01" w:rsidRPr="00A1312F" w:rsidRDefault="00833E01" w:rsidP="00833E01">
            <w:pPr>
              <w:pStyle w:val="101"/>
            </w:pPr>
            <w:r>
              <w:rPr>
                <w:color w:val="000000"/>
              </w:rPr>
              <w:t>MpiPersonObjectControlService.registerAddress</w:t>
            </w:r>
          </w:p>
        </w:tc>
      </w:tr>
      <w:tr w:rsidR="00833E01" w:rsidRPr="00A1312F" w14:paraId="78FF738F" w14:textId="77777777" w:rsidTr="000552D9">
        <w:trPr>
          <w:trHeight w:val="454"/>
        </w:trPr>
        <w:tc>
          <w:tcPr>
            <w:tcW w:w="440" w:type="pct"/>
            <w:vAlign w:val="center"/>
          </w:tcPr>
          <w:p w14:paraId="53C9F444" w14:textId="08CBC5DC" w:rsidR="00833E01" w:rsidRPr="00A1312F" w:rsidRDefault="00833E01" w:rsidP="00833E01">
            <w:pPr>
              <w:pStyle w:val="101"/>
            </w:pPr>
            <w:r>
              <w:rPr>
                <w:color w:val="000000"/>
              </w:rPr>
              <w:t>MpiPersonObjectControlService.registerAddress</w:t>
            </w:r>
          </w:p>
        </w:tc>
        <w:tc>
          <w:tcPr>
            <w:tcW w:w="332" w:type="pct"/>
            <w:vAlign w:val="center"/>
          </w:tcPr>
          <w:p w14:paraId="05ACB67D" w14:textId="0C7242C5" w:rsidR="00833E01" w:rsidRPr="00A1312F" w:rsidRDefault="00833E01" w:rsidP="00833E01">
            <w:pPr>
              <w:pStyle w:val="101"/>
            </w:pPr>
            <w:r>
              <w:rPr>
                <w:color w:val="000000"/>
              </w:rPr>
              <w:t>2.16.4.МПИ.0009</w:t>
            </w:r>
          </w:p>
        </w:tc>
        <w:tc>
          <w:tcPr>
            <w:tcW w:w="386" w:type="pct"/>
            <w:vAlign w:val="center"/>
          </w:tcPr>
          <w:p w14:paraId="4DE18E75" w14:textId="16783BBD" w:rsidR="00833E01" w:rsidRPr="00A1312F" w:rsidRDefault="00833E01" w:rsidP="00833E01">
            <w:pPr>
              <w:pStyle w:val="101"/>
            </w:pPr>
            <w:r>
              <w:rPr>
                <w:color w:val="000000"/>
              </w:rPr>
              <w:t>dudl.dudlType</w:t>
            </w:r>
          </w:p>
        </w:tc>
        <w:tc>
          <w:tcPr>
            <w:tcW w:w="386" w:type="pct"/>
            <w:vAlign w:val="center"/>
          </w:tcPr>
          <w:p w14:paraId="61230F6B" w14:textId="77777777" w:rsidR="00833E01" w:rsidRPr="00A1312F" w:rsidRDefault="00833E01" w:rsidP="00833E01">
            <w:pPr>
              <w:pStyle w:val="101"/>
            </w:pPr>
          </w:p>
        </w:tc>
        <w:tc>
          <w:tcPr>
            <w:tcW w:w="385" w:type="pct"/>
            <w:vAlign w:val="center"/>
          </w:tcPr>
          <w:p w14:paraId="191371D0" w14:textId="77777777" w:rsidR="00833E01" w:rsidRPr="00A1312F" w:rsidRDefault="00833E01" w:rsidP="00833E01">
            <w:pPr>
              <w:pStyle w:val="101"/>
            </w:pPr>
          </w:p>
        </w:tc>
        <w:tc>
          <w:tcPr>
            <w:tcW w:w="384" w:type="pct"/>
            <w:vAlign w:val="center"/>
          </w:tcPr>
          <w:p w14:paraId="1A01E84B" w14:textId="77777777" w:rsidR="00833E01" w:rsidRPr="00A1312F" w:rsidRDefault="00833E01" w:rsidP="00833E01">
            <w:pPr>
              <w:pStyle w:val="101"/>
            </w:pPr>
          </w:p>
        </w:tc>
        <w:tc>
          <w:tcPr>
            <w:tcW w:w="384" w:type="pct"/>
            <w:vAlign w:val="center"/>
          </w:tcPr>
          <w:p w14:paraId="563953C5" w14:textId="1D986FAB" w:rsidR="00833E01" w:rsidRPr="00A1312F" w:rsidRDefault="00833E01" w:rsidP="00833E01">
            <w:pPr>
              <w:pStyle w:val="101"/>
            </w:pPr>
            <w:r>
              <w:rPr>
                <w:color w:val="000000"/>
              </w:rPr>
              <w:t>dudlType пусто</w:t>
            </w:r>
          </w:p>
        </w:tc>
        <w:tc>
          <w:tcPr>
            <w:tcW w:w="384" w:type="pct"/>
            <w:vAlign w:val="center"/>
          </w:tcPr>
          <w:p w14:paraId="704F9431" w14:textId="7C00BAD3" w:rsidR="00833E01" w:rsidRPr="00A1312F" w:rsidRDefault="00833E01" w:rsidP="00833E01">
            <w:pPr>
              <w:pStyle w:val="101"/>
            </w:pPr>
            <w:r>
              <w:rPr>
                <w:color w:val="000000"/>
              </w:rPr>
              <w:t>Значение не может быть пустым</w:t>
            </w:r>
          </w:p>
        </w:tc>
        <w:tc>
          <w:tcPr>
            <w:tcW w:w="384" w:type="pct"/>
            <w:vAlign w:val="center"/>
          </w:tcPr>
          <w:p w14:paraId="37F4FDA8" w14:textId="038ED7D3" w:rsidR="00833E01" w:rsidRPr="00A1312F" w:rsidRDefault="00833E01" w:rsidP="00833E01">
            <w:pPr>
              <w:pStyle w:val="101"/>
            </w:pPr>
          </w:p>
        </w:tc>
        <w:tc>
          <w:tcPr>
            <w:tcW w:w="213" w:type="pct"/>
            <w:vAlign w:val="center"/>
          </w:tcPr>
          <w:p w14:paraId="4CB3F890" w14:textId="77777777" w:rsidR="00833E01" w:rsidRPr="00A1312F" w:rsidRDefault="00833E01" w:rsidP="00833E01">
            <w:pPr>
              <w:pStyle w:val="101"/>
            </w:pPr>
          </w:p>
        </w:tc>
        <w:tc>
          <w:tcPr>
            <w:tcW w:w="294" w:type="pct"/>
            <w:vAlign w:val="center"/>
          </w:tcPr>
          <w:p w14:paraId="2F5380AF" w14:textId="77777777" w:rsidR="00833E01" w:rsidRPr="00A1312F" w:rsidRDefault="00833E01" w:rsidP="00833E01">
            <w:pPr>
              <w:pStyle w:val="101"/>
            </w:pPr>
          </w:p>
        </w:tc>
        <w:tc>
          <w:tcPr>
            <w:tcW w:w="343" w:type="pct"/>
            <w:vAlign w:val="center"/>
          </w:tcPr>
          <w:p w14:paraId="317C8148" w14:textId="430C2A56" w:rsidR="00833E01" w:rsidRPr="00A1312F" w:rsidRDefault="00833E01" w:rsidP="00833E01">
            <w:pPr>
              <w:pStyle w:val="101"/>
            </w:pPr>
            <w:r>
              <w:rPr>
                <w:color w:val="000000"/>
              </w:rPr>
              <w:t>Параметр dudlType не может передаваться с пустым значением</w:t>
            </w:r>
          </w:p>
        </w:tc>
        <w:tc>
          <w:tcPr>
            <w:tcW w:w="685" w:type="pct"/>
            <w:vAlign w:val="center"/>
          </w:tcPr>
          <w:p w14:paraId="10787A7B" w14:textId="3A85C821" w:rsidR="00833E01" w:rsidRPr="00A1312F" w:rsidRDefault="00833E01" w:rsidP="00833E01">
            <w:pPr>
              <w:pStyle w:val="101"/>
            </w:pPr>
            <w:r>
              <w:rPr>
                <w:color w:val="000000"/>
              </w:rPr>
              <w:t>MpiPersonObjectControlService.registerAddress</w:t>
            </w:r>
          </w:p>
        </w:tc>
      </w:tr>
      <w:tr w:rsidR="00833E01" w:rsidRPr="00A1312F" w14:paraId="767E84B6" w14:textId="77777777" w:rsidTr="000552D9">
        <w:trPr>
          <w:trHeight w:val="454"/>
        </w:trPr>
        <w:tc>
          <w:tcPr>
            <w:tcW w:w="440" w:type="pct"/>
            <w:vAlign w:val="center"/>
          </w:tcPr>
          <w:p w14:paraId="7B011B99" w14:textId="44C0FE7B" w:rsidR="00833E01" w:rsidRPr="00A1312F" w:rsidRDefault="00833E01" w:rsidP="00833E01">
            <w:pPr>
              <w:pStyle w:val="101"/>
            </w:pPr>
            <w:r>
              <w:rPr>
                <w:color w:val="000000"/>
              </w:rPr>
              <w:t>MpiPersonObjectControlService.registerAddress</w:t>
            </w:r>
          </w:p>
        </w:tc>
        <w:tc>
          <w:tcPr>
            <w:tcW w:w="332" w:type="pct"/>
            <w:vAlign w:val="center"/>
          </w:tcPr>
          <w:p w14:paraId="748CB716" w14:textId="3AEF9B56" w:rsidR="00833E01" w:rsidRPr="00A1312F" w:rsidRDefault="00833E01" w:rsidP="00833E01">
            <w:pPr>
              <w:pStyle w:val="101"/>
            </w:pPr>
            <w:r>
              <w:rPr>
                <w:color w:val="000000"/>
              </w:rPr>
              <w:t>2.16.4.МПИ.0010</w:t>
            </w:r>
          </w:p>
        </w:tc>
        <w:tc>
          <w:tcPr>
            <w:tcW w:w="386" w:type="pct"/>
            <w:vAlign w:val="center"/>
          </w:tcPr>
          <w:p w14:paraId="5558C698" w14:textId="1527063D" w:rsidR="00833E01" w:rsidRPr="00A1312F" w:rsidRDefault="00833E01" w:rsidP="00833E01">
            <w:pPr>
              <w:pStyle w:val="101"/>
            </w:pPr>
            <w:r>
              <w:rPr>
                <w:color w:val="000000"/>
              </w:rPr>
              <w:t>dudl.dudlType</w:t>
            </w:r>
          </w:p>
        </w:tc>
        <w:tc>
          <w:tcPr>
            <w:tcW w:w="386" w:type="pct"/>
            <w:vAlign w:val="center"/>
          </w:tcPr>
          <w:p w14:paraId="49C79BF2" w14:textId="586C6B39" w:rsidR="00833E01" w:rsidRPr="00A1312F" w:rsidRDefault="00833E01" w:rsidP="00833E01">
            <w:pPr>
              <w:pStyle w:val="101"/>
            </w:pPr>
            <w:hyperlink r:id="rId176"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Pr>
                  <w:rStyle w:val="af8"/>
                  <w:color w:val="000000"/>
                </w:rPr>
                <w:t>F011</w:t>
              </w:r>
            </w:hyperlink>
          </w:p>
        </w:tc>
        <w:tc>
          <w:tcPr>
            <w:tcW w:w="385" w:type="pct"/>
            <w:vAlign w:val="center"/>
          </w:tcPr>
          <w:p w14:paraId="09B66DE1" w14:textId="189F46E5" w:rsidR="00833E01" w:rsidRPr="00A1312F" w:rsidRDefault="00833E01" w:rsidP="00833E01">
            <w:pPr>
              <w:pStyle w:val="101"/>
            </w:pPr>
            <w:r>
              <w:rPr>
                <w:color w:val="000000"/>
              </w:rPr>
              <w:t>IDDoc</w:t>
            </w:r>
          </w:p>
        </w:tc>
        <w:tc>
          <w:tcPr>
            <w:tcW w:w="384" w:type="pct"/>
            <w:vAlign w:val="center"/>
          </w:tcPr>
          <w:p w14:paraId="36A217D9" w14:textId="316F7032" w:rsidR="00833E01" w:rsidRPr="00A1312F" w:rsidRDefault="00833E01" w:rsidP="00833E01">
            <w:pPr>
              <w:pStyle w:val="101"/>
            </w:pPr>
            <w:r>
              <w:rPr>
                <w:color w:val="000000"/>
              </w:rPr>
              <w:t>не пусто</w:t>
            </w:r>
          </w:p>
        </w:tc>
        <w:tc>
          <w:tcPr>
            <w:tcW w:w="384" w:type="pct"/>
            <w:vAlign w:val="center"/>
          </w:tcPr>
          <w:p w14:paraId="0379A1C6" w14:textId="3ECCDBB5" w:rsidR="00833E01" w:rsidRPr="00A1312F" w:rsidRDefault="00833E01" w:rsidP="00833E01">
            <w:pPr>
              <w:pStyle w:val="101"/>
            </w:pPr>
          </w:p>
        </w:tc>
        <w:tc>
          <w:tcPr>
            <w:tcW w:w="384" w:type="pct"/>
            <w:vAlign w:val="center"/>
          </w:tcPr>
          <w:p w14:paraId="6C3FD669" w14:textId="1B300010" w:rsidR="00833E01" w:rsidRPr="00A1312F" w:rsidRDefault="00833E01" w:rsidP="00833E01">
            <w:pPr>
              <w:pStyle w:val="101"/>
            </w:pPr>
            <w:r>
              <w:rPr>
                <w:color w:val="000000"/>
              </w:rPr>
              <w:t>Значение параметра dudlType должно присутствовать в столбце IDDoc справочни</w:t>
            </w:r>
            <w:r>
              <w:rPr>
                <w:color w:val="000000"/>
              </w:rPr>
              <w:lastRenderedPageBreak/>
              <w:t>ка F011 "Классификатор типов документов, удостоверяющих личность (Tipdoc)" либо должно принадлежать к одному из следующих значений: МПИ-ЗР, МПИ-ЗС, МПИ-СС</w:t>
            </w:r>
          </w:p>
        </w:tc>
        <w:tc>
          <w:tcPr>
            <w:tcW w:w="384" w:type="pct"/>
            <w:vAlign w:val="center"/>
          </w:tcPr>
          <w:p w14:paraId="68115DCC" w14:textId="10B304D3" w:rsidR="00833E01" w:rsidRPr="00A1312F" w:rsidRDefault="00833E01" w:rsidP="00833E01">
            <w:pPr>
              <w:pStyle w:val="101"/>
            </w:pPr>
          </w:p>
        </w:tc>
        <w:tc>
          <w:tcPr>
            <w:tcW w:w="213" w:type="pct"/>
            <w:vAlign w:val="center"/>
          </w:tcPr>
          <w:p w14:paraId="7D484B6C" w14:textId="77777777" w:rsidR="00833E01" w:rsidRPr="00A1312F" w:rsidRDefault="00833E01" w:rsidP="00833E01">
            <w:pPr>
              <w:pStyle w:val="101"/>
            </w:pPr>
          </w:p>
        </w:tc>
        <w:tc>
          <w:tcPr>
            <w:tcW w:w="294" w:type="pct"/>
            <w:vAlign w:val="center"/>
          </w:tcPr>
          <w:p w14:paraId="59827926" w14:textId="77777777" w:rsidR="00833E01" w:rsidRPr="00A1312F" w:rsidRDefault="00833E01" w:rsidP="00833E01">
            <w:pPr>
              <w:pStyle w:val="101"/>
            </w:pPr>
          </w:p>
        </w:tc>
        <w:tc>
          <w:tcPr>
            <w:tcW w:w="343" w:type="pct"/>
            <w:vAlign w:val="center"/>
          </w:tcPr>
          <w:p w14:paraId="7D6E9E03" w14:textId="1B7F2DBF" w:rsidR="00833E01" w:rsidRPr="00A1312F" w:rsidRDefault="00833E01" w:rsidP="00833E01">
            <w:pPr>
              <w:pStyle w:val="101"/>
            </w:pPr>
            <w:r>
              <w:rPr>
                <w:color w:val="000000"/>
              </w:rPr>
              <w:t xml:space="preserve">Значение параметра dudlType должно присутствовать в столбце IDDoc </w:t>
            </w:r>
            <w:r>
              <w:rPr>
                <w:color w:val="000000"/>
              </w:rPr>
              <w:lastRenderedPageBreak/>
              <w:t>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c>
          <w:tcPr>
            <w:tcW w:w="685" w:type="pct"/>
            <w:vAlign w:val="center"/>
          </w:tcPr>
          <w:p w14:paraId="17B0D8EC" w14:textId="395B642B" w:rsidR="00833E01" w:rsidRPr="00A1312F" w:rsidRDefault="00833E01" w:rsidP="00833E01">
            <w:pPr>
              <w:pStyle w:val="101"/>
            </w:pPr>
            <w:r>
              <w:rPr>
                <w:color w:val="000000"/>
              </w:rPr>
              <w:lastRenderedPageBreak/>
              <w:t>MpiPersonObjectControlService.registerAddress</w:t>
            </w:r>
          </w:p>
        </w:tc>
      </w:tr>
      <w:tr w:rsidR="00833E01" w:rsidRPr="00A1312F" w14:paraId="48C901F4" w14:textId="77777777" w:rsidTr="000552D9">
        <w:trPr>
          <w:trHeight w:val="454"/>
        </w:trPr>
        <w:tc>
          <w:tcPr>
            <w:tcW w:w="440" w:type="pct"/>
            <w:vAlign w:val="center"/>
          </w:tcPr>
          <w:p w14:paraId="71602AAE" w14:textId="790ABA3F" w:rsidR="00833E01" w:rsidRPr="00A1312F" w:rsidRDefault="00833E01" w:rsidP="00833E01">
            <w:pPr>
              <w:pStyle w:val="101"/>
            </w:pPr>
            <w:r>
              <w:rPr>
                <w:color w:val="000000"/>
              </w:rPr>
              <w:t>MpiPersonObjectControlService.registerAddress</w:t>
            </w:r>
          </w:p>
        </w:tc>
        <w:tc>
          <w:tcPr>
            <w:tcW w:w="332" w:type="pct"/>
            <w:vAlign w:val="center"/>
          </w:tcPr>
          <w:p w14:paraId="11525BDC" w14:textId="2B97F621" w:rsidR="00833E01" w:rsidRPr="00A1312F" w:rsidRDefault="00833E01" w:rsidP="00833E01">
            <w:pPr>
              <w:pStyle w:val="101"/>
            </w:pPr>
            <w:r>
              <w:rPr>
                <w:color w:val="000000"/>
              </w:rPr>
              <w:t>2.16.4.МПИ.0012</w:t>
            </w:r>
          </w:p>
        </w:tc>
        <w:tc>
          <w:tcPr>
            <w:tcW w:w="386" w:type="pct"/>
            <w:vAlign w:val="center"/>
          </w:tcPr>
          <w:p w14:paraId="1F9ACA23" w14:textId="7FCA118C" w:rsidR="00833E01" w:rsidRPr="00A1312F" w:rsidRDefault="00833E01" w:rsidP="00833E01">
            <w:pPr>
              <w:pStyle w:val="101"/>
            </w:pPr>
            <w:r>
              <w:rPr>
                <w:color w:val="000000"/>
              </w:rPr>
              <w:t>dudl.dudlNum</w:t>
            </w:r>
          </w:p>
        </w:tc>
        <w:tc>
          <w:tcPr>
            <w:tcW w:w="386" w:type="pct"/>
            <w:vAlign w:val="center"/>
          </w:tcPr>
          <w:p w14:paraId="10495192" w14:textId="77777777" w:rsidR="00833E01" w:rsidRPr="00A1312F" w:rsidRDefault="00833E01" w:rsidP="00833E01">
            <w:pPr>
              <w:pStyle w:val="101"/>
            </w:pPr>
          </w:p>
        </w:tc>
        <w:tc>
          <w:tcPr>
            <w:tcW w:w="385" w:type="pct"/>
            <w:vAlign w:val="center"/>
          </w:tcPr>
          <w:p w14:paraId="67CB11FF" w14:textId="77777777" w:rsidR="00833E01" w:rsidRPr="00A1312F" w:rsidRDefault="00833E01" w:rsidP="00833E01">
            <w:pPr>
              <w:pStyle w:val="101"/>
            </w:pPr>
          </w:p>
        </w:tc>
        <w:tc>
          <w:tcPr>
            <w:tcW w:w="384" w:type="pct"/>
            <w:vAlign w:val="center"/>
          </w:tcPr>
          <w:p w14:paraId="747E5A2C" w14:textId="77777777" w:rsidR="00833E01" w:rsidRPr="00A1312F" w:rsidRDefault="00833E01" w:rsidP="00833E01">
            <w:pPr>
              <w:pStyle w:val="101"/>
            </w:pPr>
          </w:p>
        </w:tc>
        <w:tc>
          <w:tcPr>
            <w:tcW w:w="384" w:type="pct"/>
            <w:vAlign w:val="center"/>
          </w:tcPr>
          <w:p w14:paraId="2E563176" w14:textId="06102598" w:rsidR="00833E01" w:rsidRPr="00A1312F" w:rsidRDefault="00833E01" w:rsidP="00833E01">
            <w:pPr>
              <w:pStyle w:val="101"/>
            </w:pPr>
            <w:r>
              <w:rPr>
                <w:color w:val="000000"/>
              </w:rPr>
              <w:t>dudlNum пусто</w:t>
            </w:r>
          </w:p>
        </w:tc>
        <w:tc>
          <w:tcPr>
            <w:tcW w:w="384" w:type="pct"/>
            <w:vAlign w:val="center"/>
          </w:tcPr>
          <w:p w14:paraId="3BB44FDD" w14:textId="347EE3E7" w:rsidR="00833E01" w:rsidRPr="00A1312F" w:rsidRDefault="00833E01" w:rsidP="00833E01">
            <w:pPr>
              <w:pStyle w:val="101"/>
            </w:pPr>
            <w:r>
              <w:rPr>
                <w:color w:val="000000"/>
              </w:rPr>
              <w:t>Значение не может быть пустым</w:t>
            </w:r>
          </w:p>
        </w:tc>
        <w:tc>
          <w:tcPr>
            <w:tcW w:w="384" w:type="pct"/>
            <w:vAlign w:val="center"/>
          </w:tcPr>
          <w:p w14:paraId="0F689C84" w14:textId="7D0326F7" w:rsidR="00833E01" w:rsidRPr="00A1312F" w:rsidRDefault="00833E01" w:rsidP="00833E01">
            <w:pPr>
              <w:pStyle w:val="101"/>
            </w:pPr>
          </w:p>
        </w:tc>
        <w:tc>
          <w:tcPr>
            <w:tcW w:w="213" w:type="pct"/>
            <w:vAlign w:val="center"/>
          </w:tcPr>
          <w:p w14:paraId="3B493584" w14:textId="77777777" w:rsidR="00833E01" w:rsidRPr="00A1312F" w:rsidRDefault="00833E01" w:rsidP="00833E01">
            <w:pPr>
              <w:pStyle w:val="101"/>
            </w:pPr>
          </w:p>
        </w:tc>
        <w:tc>
          <w:tcPr>
            <w:tcW w:w="294" w:type="pct"/>
            <w:vAlign w:val="center"/>
          </w:tcPr>
          <w:p w14:paraId="0296E053" w14:textId="77777777" w:rsidR="00833E01" w:rsidRPr="00A1312F" w:rsidRDefault="00833E01" w:rsidP="00833E01">
            <w:pPr>
              <w:pStyle w:val="101"/>
            </w:pPr>
          </w:p>
        </w:tc>
        <w:tc>
          <w:tcPr>
            <w:tcW w:w="343" w:type="pct"/>
            <w:vAlign w:val="center"/>
          </w:tcPr>
          <w:p w14:paraId="71287BAF" w14:textId="02F9EACA" w:rsidR="00833E01" w:rsidRPr="00A1312F" w:rsidRDefault="00833E01" w:rsidP="00833E01">
            <w:pPr>
              <w:pStyle w:val="101"/>
            </w:pPr>
            <w:r>
              <w:rPr>
                <w:color w:val="000000"/>
              </w:rPr>
              <w:t>Параметр dudlNum не может передаваться с пустым значением</w:t>
            </w:r>
          </w:p>
        </w:tc>
        <w:tc>
          <w:tcPr>
            <w:tcW w:w="685" w:type="pct"/>
            <w:vAlign w:val="center"/>
          </w:tcPr>
          <w:p w14:paraId="391DD6DF" w14:textId="021E98B8" w:rsidR="00833E01" w:rsidRPr="00A1312F" w:rsidRDefault="00833E01" w:rsidP="00833E01">
            <w:pPr>
              <w:pStyle w:val="101"/>
            </w:pPr>
            <w:r>
              <w:rPr>
                <w:color w:val="000000"/>
              </w:rPr>
              <w:t>MpiPersonObjectControlService.registerAddress</w:t>
            </w:r>
          </w:p>
        </w:tc>
      </w:tr>
      <w:tr w:rsidR="00833E01" w:rsidRPr="00A1312F" w14:paraId="3F65D9F0" w14:textId="77777777" w:rsidTr="000552D9">
        <w:trPr>
          <w:trHeight w:val="454"/>
        </w:trPr>
        <w:tc>
          <w:tcPr>
            <w:tcW w:w="440" w:type="pct"/>
            <w:vAlign w:val="center"/>
          </w:tcPr>
          <w:p w14:paraId="625CB86B" w14:textId="48B10101" w:rsidR="00833E01" w:rsidRPr="00A1312F" w:rsidRDefault="00833E01" w:rsidP="00833E01">
            <w:pPr>
              <w:pStyle w:val="101"/>
            </w:pPr>
            <w:r>
              <w:rPr>
                <w:color w:val="000000"/>
              </w:rPr>
              <w:t>MpiPersonObjectControlService.registerAddress</w:t>
            </w:r>
          </w:p>
        </w:tc>
        <w:tc>
          <w:tcPr>
            <w:tcW w:w="332" w:type="pct"/>
            <w:vAlign w:val="center"/>
          </w:tcPr>
          <w:p w14:paraId="1A1BC55A" w14:textId="498050FE" w:rsidR="00833E01" w:rsidRPr="00A1312F" w:rsidRDefault="00833E01" w:rsidP="00833E01">
            <w:pPr>
              <w:pStyle w:val="101"/>
            </w:pPr>
            <w:r>
              <w:rPr>
                <w:color w:val="000000"/>
              </w:rPr>
              <w:t>2.16.4.МПИ.0014</w:t>
            </w:r>
          </w:p>
        </w:tc>
        <w:tc>
          <w:tcPr>
            <w:tcW w:w="386" w:type="pct"/>
            <w:vAlign w:val="center"/>
          </w:tcPr>
          <w:p w14:paraId="366ED76D" w14:textId="5AAFF1A5" w:rsidR="00833E01" w:rsidRPr="00A1312F" w:rsidRDefault="00833E01" w:rsidP="00833E01">
            <w:pPr>
              <w:pStyle w:val="101"/>
            </w:pPr>
            <w:r>
              <w:rPr>
                <w:color w:val="000000"/>
              </w:rPr>
              <w:t>oip</w:t>
            </w:r>
          </w:p>
        </w:tc>
        <w:tc>
          <w:tcPr>
            <w:tcW w:w="386" w:type="pct"/>
            <w:vAlign w:val="center"/>
          </w:tcPr>
          <w:p w14:paraId="554B403F" w14:textId="77777777" w:rsidR="00833E01" w:rsidRPr="00A1312F" w:rsidRDefault="00833E01" w:rsidP="00833E01">
            <w:pPr>
              <w:pStyle w:val="101"/>
            </w:pPr>
          </w:p>
        </w:tc>
        <w:tc>
          <w:tcPr>
            <w:tcW w:w="385" w:type="pct"/>
            <w:vAlign w:val="center"/>
          </w:tcPr>
          <w:p w14:paraId="42EC8DF3" w14:textId="77777777" w:rsidR="00833E01" w:rsidRPr="00A1312F" w:rsidRDefault="00833E01" w:rsidP="00833E01">
            <w:pPr>
              <w:pStyle w:val="101"/>
            </w:pPr>
          </w:p>
        </w:tc>
        <w:tc>
          <w:tcPr>
            <w:tcW w:w="384" w:type="pct"/>
            <w:vAlign w:val="center"/>
          </w:tcPr>
          <w:p w14:paraId="080E6DAF" w14:textId="2AD62AD3" w:rsidR="00833E01" w:rsidRPr="00A1312F" w:rsidRDefault="00833E01" w:rsidP="00833E01">
            <w:pPr>
              <w:pStyle w:val="101"/>
            </w:pPr>
            <w:r>
              <w:rPr>
                <w:color w:val="000000"/>
              </w:rPr>
              <w:t>не пусто</w:t>
            </w:r>
          </w:p>
        </w:tc>
        <w:tc>
          <w:tcPr>
            <w:tcW w:w="384" w:type="pct"/>
            <w:vAlign w:val="center"/>
          </w:tcPr>
          <w:p w14:paraId="2C929437" w14:textId="753598FF" w:rsidR="00833E01" w:rsidRPr="00A1312F" w:rsidRDefault="00833E01" w:rsidP="00833E01">
            <w:pPr>
              <w:pStyle w:val="101"/>
            </w:pPr>
            <w:r>
              <w:rPr>
                <w:color w:val="000000"/>
              </w:rPr>
              <w:t>Значение не соответствует маске</w:t>
            </w:r>
          </w:p>
        </w:tc>
        <w:tc>
          <w:tcPr>
            <w:tcW w:w="384" w:type="pct"/>
            <w:vAlign w:val="center"/>
          </w:tcPr>
          <w:p w14:paraId="0E4CB9F5" w14:textId="243B5F42" w:rsidR="00833E01" w:rsidRPr="00A1312F" w:rsidRDefault="00833E01" w:rsidP="00833E01">
            <w:pPr>
              <w:pStyle w:val="101"/>
            </w:pPr>
            <w:r>
              <w:rPr>
                <w:color w:val="000000"/>
              </w:rPr>
              <w:t>Формат значения должен соответств</w:t>
            </w:r>
            <w:r>
              <w:rPr>
                <w:color w:val="000000"/>
              </w:rPr>
              <w:lastRenderedPageBreak/>
              <w:t>овать маске</w:t>
            </w:r>
          </w:p>
        </w:tc>
        <w:tc>
          <w:tcPr>
            <w:tcW w:w="384" w:type="pct"/>
            <w:vAlign w:val="center"/>
          </w:tcPr>
          <w:p w14:paraId="3086936B" w14:textId="6063A79C" w:rsidR="00833E01" w:rsidRPr="00A1312F" w:rsidRDefault="00833E01" w:rsidP="00833E01">
            <w:pPr>
              <w:pStyle w:val="101"/>
            </w:pPr>
          </w:p>
        </w:tc>
        <w:tc>
          <w:tcPr>
            <w:tcW w:w="213" w:type="pct"/>
            <w:vAlign w:val="center"/>
          </w:tcPr>
          <w:p w14:paraId="35D2382E" w14:textId="77777777" w:rsidR="00833E01" w:rsidRPr="00A1312F" w:rsidRDefault="00833E01" w:rsidP="00833E01">
            <w:pPr>
              <w:pStyle w:val="101"/>
            </w:pPr>
          </w:p>
        </w:tc>
        <w:tc>
          <w:tcPr>
            <w:tcW w:w="294" w:type="pct"/>
            <w:vAlign w:val="center"/>
          </w:tcPr>
          <w:p w14:paraId="5CC1FB0D" w14:textId="14C21AC1" w:rsidR="00833E01" w:rsidRPr="00A1312F" w:rsidRDefault="00833E01" w:rsidP="00833E01">
            <w:pPr>
              <w:pStyle w:val="101"/>
            </w:pPr>
            <w:r>
              <w:rPr>
                <w:color w:val="000000"/>
              </w:rPr>
              <w:t xml:space="preserve">XXXXXXXXXXXX, содержит только цифры </w:t>
            </w:r>
            <w:r>
              <w:rPr>
                <w:color w:val="000000"/>
              </w:rPr>
              <w:lastRenderedPageBreak/>
              <w:t>(12 цифр)</w:t>
            </w:r>
          </w:p>
        </w:tc>
        <w:tc>
          <w:tcPr>
            <w:tcW w:w="343" w:type="pct"/>
            <w:vAlign w:val="center"/>
          </w:tcPr>
          <w:p w14:paraId="18C9005C" w14:textId="7589254B" w:rsidR="00833E01" w:rsidRPr="00A1312F" w:rsidRDefault="00833E01" w:rsidP="00833E01">
            <w:pPr>
              <w:pStyle w:val="101"/>
            </w:pPr>
            <w:r>
              <w:rPr>
                <w:color w:val="000000"/>
              </w:rPr>
              <w:lastRenderedPageBreak/>
              <w:t xml:space="preserve">Формат ОИП указан неверно - должен </w:t>
            </w:r>
            <w:r>
              <w:rPr>
                <w:color w:val="000000"/>
              </w:rPr>
              <w:lastRenderedPageBreak/>
              <w:t>быть XXXXXXXXXXXX и содержать только разрешенные символы - цифры</w:t>
            </w:r>
          </w:p>
        </w:tc>
        <w:tc>
          <w:tcPr>
            <w:tcW w:w="685" w:type="pct"/>
            <w:vAlign w:val="center"/>
          </w:tcPr>
          <w:p w14:paraId="721F8CB4" w14:textId="6AD58F2D" w:rsidR="00833E01" w:rsidRPr="00A1312F" w:rsidRDefault="00833E01" w:rsidP="00833E01">
            <w:pPr>
              <w:pStyle w:val="101"/>
            </w:pPr>
            <w:r>
              <w:rPr>
                <w:color w:val="000000"/>
              </w:rPr>
              <w:lastRenderedPageBreak/>
              <w:t>MpiPersonObjectControlService.registerAddress</w:t>
            </w:r>
          </w:p>
        </w:tc>
      </w:tr>
      <w:tr w:rsidR="00833E01" w:rsidRPr="00A1312F" w14:paraId="5B88FF10" w14:textId="77777777" w:rsidTr="000552D9">
        <w:trPr>
          <w:trHeight w:val="454"/>
        </w:trPr>
        <w:tc>
          <w:tcPr>
            <w:tcW w:w="440" w:type="pct"/>
            <w:vAlign w:val="center"/>
          </w:tcPr>
          <w:p w14:paraId="4166B277" w14:textId="29689D84" w:rsidR="00833E01" w:rsidRPr="00A1312F" w:rsidRDefault="00833E01" w:rsidP="00833E01">
            <w:pPr>
              <w:pStyle w:val="101"/>
            </w:pPr>
            <w:r>
              <w:rPr>
                <w:color w:val="000000"/>
              </w:rPr>
              <w:t>MpiPersonObjectControlService.registerAddress</w:t>
            </w:r>
          </w:p>
        </w:tc>
        <w:tc>
          <w:tcPr>
            <w:tcW w:w="332" w:type="pct"/>
            <w:vAlign w:val="center"/>
          </w:tcPr>
          <w:p w14:paraId="1BD956C0" w14:textId="2D6FA0C1" w:rsidR="00833E01" w:rsidRPr="00A1312F" w:rsidRDefault="00833E01" w:rsidP="00833E01">
            <w:pPr>
              <w:pStyle w:val="101"/>
            </w:pPr>
            <w:r>
              <w:rPr>
                <w:color w:val="000000"/>
              </w:rPr>
              <w:t>2.16.4.МПИ.0015</w:t>
            </w:r>
          </w:p>
        </w:tc>
        <w:tc>
          <w:tcPr>
            <w:tcW w:w="386" w:type="pct"/>
            <w:vAlign w:val="center"/>
          </w:tcPr>
          <w:p w14:paraId="7BE1BD37" w14:textId="2E76D0C0" w:rsidR="00833E01" w:rsidRPr="00A1312F" w:rsidRDefault="00833E01" w:rsidP="00833E01">
            <w:pPr>
              <w:pStyle w:val="101"/>
            </w:pPr>
            <w:r>
              <w:rPr>
                <w:color w:val="000000"/>
              </w:rPr>
              <w:t>addr.okato</w:t>
            </w:r>
          </w:p>
        </w:tc>
        <w:tc>
          <w:tcPr>
            <w:tcW w:w="386" w:type="pct"/>
            <w:vAlign w:val="center"/>
          </w:tcPr>
          <w:p w14:paraId="1E24F366" w14:textId="77777777" w:rsidR="00833E01" w:rsidRPr="00A1312F" w:rsidRDefault="00833E01" w:rsidP="00833E01">
            <w:pPr>
              <w:pStyle w:val="101"/>
            </w:pPr>
          </w:p>
        </w:tc>
        <w:tc>
          <w:tcPr>
            <w:tcW w:w="385" w:type="pct"/>
            <w:vAlign w:val="center"/>
          </w:tcPr>
          <w:p w14:paraId="0A9A52D2" w14:textId="77777777" w:rsidR="00833E01" w:rsidRPr="00A1312F" w:rsidRDefault="00833E01" w:rsidP="00833E01">
            <w:pPr>
              <w:pStyle w:val="101"/>
            </w:pPr>
          </w:p>
        </w:tc>
        <w:tc>
          <w:tcPr>
            <w:tcW w:w="384" w:type="pct"/>
            <w:vAlign w:val="center"/>
          </w:tcPr>
          <w:p w14:paraId="5D67EFB2" w14:textId="77777777" w:rsidR="00833E01" w:rsidRPr="00A1312F" w:rsidRDefault="00833E01" w:rsidP="00833E01">
            <w:pPr>
              <w:pStyle w:val="101"/>
            </w:pPr>
          </w:p>
        </w:tc>
        <w:tc>
          <w:tcPr>
            <w:tcW w:w="384" w:type="pct"/>
            <w:vAlign w:val="center"/>
          </w:tcPr>
          <w:p w14:paraId="77635C59" w14:textId="1F3317EA" w:rsidR="00833E01" w:rsidRPr="00A1312F" w:rsidRDefault="00833E01" w:rsidP="00833E01">
            <w:pPr>
              <w:pStyle w:val="101"/>
            </w:pPr>
            <w:r>
              <w:rPr>
                <w:color w:val="000000"/>
              </w:rPr>
              <w:t>okato пусто</w:t>
            </w:r>
          </w:p>
        </w:tc>
        <w:tc>
          <w:tcPr>
            <w:tcW w:w="384" w:type="pct"/>
            <w:vAlign w:val="center"/>
          </w:tcPr>
          <w:p w14:paraId="39DAB69F" w14:textId="06292E66" w:rsidR="00833E01" w:rsidRPr="00A1312F" w:rsidRDefault="00833E01" w:rsidP="00833E01">
            <w:pPr>
              <w:pStyle w:val="101"/>
            </w:pPr>
            <w:r>
              <w:rPr>
                <w:color w:val="000000"/>
              </w:rPr>
              <w:t>Значение не может быть пустым</w:t>
            </w:r>
          </w:p>
        </w:tc>
        <w:tc>
          <w:tcPr>
            <w:tcW w:w="384" w:type="pct"/>
            <w:vAlign w:val="center"/>
          </w:tcPr>
          <w:p w14:paraId="169CC802" w14:textId="71A2289E" w:rsidR="00833E01" w:rsidRPr="00A1312F" w:rsidRDefault="00833E01" w:rsidP="00833E01">
            <w:pPr>
              <w:pStyle w:val="101"/>
            </w:pPr>
          </w:p>
        </w:tc>
        <w:tc>
          <w:tcPr>
            <w:tcW w:w="213" w:type="pct"/>
            <w:vAlign w:val="center"/>
          </w:tcPr>
          <w:p w14:paraId="17B1AAD4" w14:textId="77777777" w:rsidR="00833E01" w:rsidRPr="00A1312F" w:rsidRDefault="00833E01" w:rsidP="00833E01">
            <w:pPr>
              <w:pStyle w:val="101"/>
            </w:pPr>
          </w:p>
        </w:tc>
        <w:tc>
          <w:tcPr>
            <w:tcW w:w="294" w:type="pct"/>
            <w:vAlign w:val="center"/>
          </w:tcPr>
          <w:p w14:paraId="15F3400A" w14:textId="77777777" w:rsidR="00833E01" w:rsidRPr="00A1312F" w:rsidRDefault="00833E01" w:rsidP="00833E01">
            <w:pPr>
              <w:pStyle w:val="101"/>
            </w:pPr>
          </w:p>
        </w:tc>
        <w:tc>
          <w:tcPr>
            <w:tcW w:w="343" w:type="pct"/>
            <w:vAlign w:val="center"/>
          </w:tcPr>
          <w:p w14:paraId="2FEC7BE0" w14:textId="74E5AFFB" w:rsidR="00833E01" w:rsidRPr="00A1312F" w:rsidRDefault="00833E01" w:rsidP="00833E01">
            <w:pPr>
              <w:pStyle w:val="101"/>
            </w:pPr>
            <w:r>
              <w:rPr>
                <w:color w:val="000000"/>
              </w:rPr>
              <w:t>Параметр okato не может передаваться с пустым значением</w:t>
            </w:r>
          </w:p>
        </w:tc>
        <w:tc>
          <w:tcPr>
            <w:tcW w:w="685" w:type="pct"/>
            <w:vAlign w:val="center"/>
          </w:tcPr>
          <w:p w14:paraId="1E591BB7" w14:textId="1DE2A45E" w:rsidR="00833E01" w:rsidRPr="00A1312F" w:rsidRDefault="00833E01" w:rsidP="00833E01">
            <w:pPr>
              <w:pStyle w:val="101"/>
            </w:pPr>
            <w:r>
              <w:rPr>
                <w:color w:val="000000"/>
              </w:rPr>
              <w:t>MpiPersonObjectControlService.registerAddress</w:t>
            </w:r>
          </w:p>
        </w:tc>
      </w:tr>
      <w:tr w:rsidR="00833E01" w:rsidRPr="00A1312F" w14:paraId="1B312721" w14:textId="77777777" w:rsidTr="000552D9">
        <w:trPr>
          <w:trHeight w:val="454"/>
        </w:trPr>
        <w:tc>
          <w:tcPr>
            <w:tcW w:w="440" w:type="pct"/>
            <w:vAlign w:val="center"/>
          </w:tcPr>
          <w:p w14:paraId="31AE02DF" w14:textId="2A9D217A" w:rsidR="00833E01" w:rsidRPr="00A1312F" w:rsidRDefault="00833E01" w:rsidP="00833E01">
            <w:pPr>
              <w:pStyle w:val="101"/>
            </w:pPr>
            <w:r>
              <w:rPr>
                <w:color w:val="000000"/>
              </w:rPr>
              <w:t>MpiPersonObjectControlService.registerAddress</w:t>
            </w:r>
          </w:p>
        </w:tc>
        <w:tc>
          <w:tcPr>
            <w:tcW w:w="332" w:type="pct"/>
            <w:vAlign w:val="center"/>
          </w:tcPr>
          <w:p w14:paraId="7BB0FABA" w14:textId="691A115F" w:rsidR="00833E01" w:rsidRPr="00A1312F" w:rsidRDefault="00833E01" w:rsidP="00833E01">
            <w:pPr>
              <w:pStyle w:val="101"/>
            </w:pPr>
            <w:r>
              <w:rPr>
                <w:color w:val="000000"/>
              </w:rPr>
              <w:t>2.16.4.МПИ.0016</w:t>
            </w:r>
          </w:p>
        </w:tc>
        <w:tc>
          <w:tcPr>
            <w:tcW w:w="386" w:type="pct"/>
            <w:vAlign w:val="center"/>
          </w:tcPr>
          <w:p w14:paraId="4F8FA9FB" w14:textId="2819515D" w:rsidR="00833E01" w:rsidRPr="00A1312F" w:rsidRDefault="00833E01" w:rsidP="00833E01">
            <w:pPr>
              <w:pStyle w:val="101"/>
            </w:pPr>
            <w:r>
              <w:rPr>
                <w:color w:val="000000"/>
              </w:rPr>
              <w:t>addr.okato</w:t>
            </w:r>
          </w:p>
        </w:tc>
        <w:tc>
          <w:tcPr>
            <w:tcW w:w="386" w:type="pct"/>
            <w:vAlign w:val="center"/>
          </w:tcPr>
          <w:p w14:paraId="5578D820" w14:textId="77777777" w:rsidR="00833E01" w:rsidRPr="00A1312F" w:rsidRDefault="00833E01" w:rsidP="00833E01">
            <w:pPr>
              <w:pStyle w:val="101"/>
            </w:pPr>
          </w:p>
        </w:tc>
        <w:tc>
          <w:tcPr>
            <w:tcW w:w="385" w:type="pct"/>
            <w:vAlign w:val="center"/>
          </w:tcPr>
          <w:p w14:paraId="18082A94" w14:textId="7AD44DC1" w:rsidR="00833E01" w:rsidRPr="00192B27" w:rsidRDefault="00833E01" w:rsidP="00833E01">
            <w:pPr>
              <w:pStyle w:val="101"/>
              <w:rPr>
                <w:lang w:val="en-US"/>
              </w:rPr>
            </w:pPr>
          </w:p>
        </w:tc>
        <w:tc>
          <w:tcPr>
            <w:tcW w:w="384" w:type="pct"/>
            <w:vAlign w:val="center"/>
          </w:tcPr>
          <w:p w14:paraId="0C563946" w14:textId="6E532D2E" w:rsidR="00833E01" w:rsidRPr="00A1312F" w:rsidRDefault="00833E01" w:rsidP="00833E01">
            <w:pPr>
              <w:pStyle w:val="101"/>
            </w:pPr>
            <w:r>
              <w:rPr>
                <w:color w:val="000000"/>
              </w:rPr>
              <w:t>не пусто</w:t>
            </w:r>
          </w:p>
        </w:tc>
        <w:tc>
          <w:tcPr>
            <w:tcW w:w="384" w:type="pct"/>
            <w:vAlign w:val="center"/>
          </w:tcPr>
          <w:p w14:paraId="62DFED2C" w14:textId="3289FBC1" w:rsidR="00833E01" w:rsidRPr="00A1312F" w:rsidRDefault="00833E01" w:rsidP="00833E01">
            <w:pPr>
              <w:pStyle w:val="101"/>
            </w:pPr>
          </w:p>
        </w:tc>
        <w:tc>
          <w:tcPr>
            <w:tcW w:w="384" w:type="pct"/>
            <w:vAlign w:val="center"/>
          </w:tcPr>
          <w:p w14:paraId="439A9A69" w14:textId="07F93A18" w:rsidR="00833E01" w:rsidRPr="00A1312F" w:rsidRDefault="00833E01" w:rsidP="00833E01">
            <w:pPr>
              <w:pStyle w:val="101"/>
            </w:pPr>
            <w:r>
              <w:rPr>
                <w:color w:val="000000"/>
              </w:rPr>
              <w:t>Формат значения должен соответствовать маске</w:t>
            </w:r>
          </w:p>
        </w:tc>
        <w:tc>
          <w:tcPr>
            <w:tcW w:w="384" w:type="pct"/>
            <w:vAlign w:val="center"/>
          </w:tcPr>
          <w:p w14:paraId="1D22776D" w14:textId="4195FFFA" w:rsidR="00833E01" w:rsidRPr="00A1312F" w:rsidRDefault="00833E01" w:rsidP="00833E01">
            <w:pPr>
              <w:pStyle w:val="101"/>
            </w:pPr>
          </w:p>
        </w:tc>
        <w:tc>
          <w:tcPr>
            <w:tcW w:w="213" w:type="pct"/>
            <w:vAlign w:val="center"/>
          </w:tcPr>
          <w:p w14:paraId="4E4C5CCD" w14:textId="77777777" w:rsidR="00833E01" w:rsidRPr="00A1312F" w:rsidRDefault="00833E01" w:rsidP="00833E01">
            <w:pPr>
              <w:pStyle w:val="101"/>
            </w:pPr>
          </w:p>
        </w:tc>
        <w:tc>
          <w:tcPr>
            <w:tcW w:w="294" w:type="pct"/>
            <w:vAlign w:val="center"/>
          </w:tcPr>
          <w:p w14:paraId="7F367246" w14:textId="77777777" w:rsidR="00833E01" w:rsidRDefault="00833E01" w:rsidP="00833E01">
            <w:pPr>
              <w:pStyle w:val="af2"/>
            </w:pPr>
            <w:r>
              <w:rPr>
                <w:color w:val="000000"/>
              </w:rPr>
              <w:t>XXYYY или XXYYYZZZ или XXYYYZZZAAA,</w:t>
            </w:r>
          </w:p>
          <w:p w14:paraId="6290F3E5" w14:textId="66CAD32D" w:rsidR="00833E01" w:rsidRPr="00A1312F" w:rsidRDefault="00833E01" w:rsidP="00833E01">
            <w:pPr>
              <w:pStyle w:val="101"/>
            </w:pPr>
            <w:r>
              <w:rPr>
                <w:color w:val="000000"/>
              </w:rPr>
              <w:t>только цифры</w:t>
            </w:r>
          </w:p>
        </w:tc>
        <w:tc>
          <w:tcPr>
            <w:tcW w:w="343" w:type="pct"/>
            <w:vAlign w:val="center"/>
          </w:tcPr>
          <w:p w14:paraId="0E1446FC" w14:textId="77777777" w:rsidR="00833E01" w:rsidRDefault="00833E01" w:rsidP="00833E01">
            <w:pPr>
              <w:pStyle w:val="af2"/>
            </w:pPr>
            <w:r>
              <w:rPr>
                <w:color w:val="000000"/>
              </w:rPr>
              <w:t>Формат значения параметра okato должен быть XXYYY или XXYYYZZZ, или XXYYYZZZAAA, где:</w:t>
            </w:r>
          </w:p>
          <w:p w14:paraId="6DE986B5" w14:textId="3AF3D8A9" w:rsidR="00833E01" w:rsidRPr="00A1312F" w:rsidRDefault="00833E01" w:rsidP="00833E01">
            <w:pPr>
              <w:pStyle w:val="101"/>
            </w:pPr>
            <w:r>
              <w:rPr>
                <w:color w:val="000000"/>
              </w:rPr>
              <w:lastRenderedPageBreak/>
              <w:t>XX - код территории;</w:t>
            </w:r>
            <w:r>
              <w:br/>
            </w:r>
            <w:r>
              <w:rPr>
                <w:color w:val="000000"/>
              </w:rPr>
              <w:t>YYY - код района/города;</w:t>
            </w:r>
            <w:r>
              <w:br/>
            </w:r>
            <w:r>
              <w:rPr>
                <w:color w:val="000000"/>
              </w:rPr>
              <w:t>ZZZ - код РП/сельсовета;</w:t>
            </w:r>
            <w:r>
              <w:br/>
            </w:r>
            <w:r>
              <w:rPr>
                <w:color w:val="000000"/>
              </w:rPr>
              <w:t>AAA - код сельского населенного пункта</w:t>
            </w:r>
          </w:p>
        </w:tc>
        <w:tc>
          <w:tcPr>
            <w:tcW w:w="685" w:type="pct"/>
            <w:vAlign w:val="center"/>
          </w:tcPr>
          <w:p w14:paraId="32E1CAE3" w14:textId="1AC86DA9" w:rsidR="00833E01" w:rsidRPr="00A1312F" w:rsidRDefault="00833E01" w:rsidP="00833E01">
            <w:pPr>
              <w:pStyle w:val="101"/>
            </w:pPr>
            <w:r>
              <w:rPr>
                <w:color w:val="000000"/>
              </w:rPr>
              <w:lastRenderedPageBreak/>
              <w:t>MpiPersonObjectControlService.registerAddress</w:t>
            </w:r>
          </w:p>
        </w:tc>
      </w:tr>
      <w:tr w:rsidR="00833E01" w:rsidRPr="00A1312F" w14:paraId="64C720B2" w14:textId="77777777" w:rsidTr="000552D9">
        <w:trPr>
          <w:trHeight w:val="454"/>
        </w:trPr>
        <w:tc>
          <w:tcPr>
            <w:tcW w:w="440" w:type="pct"/>
            <w:vAlign w:val="center"/>
          </w:tcPr>
          <w:p w14:paraId="47B6ED76" w14:textId="37CB9E31" w:rsidR="00833E01" w:rsidRPr="00A1312F" w:rsidRDefault="00833E01" w:rsidP="00833E01">
            <w:pPr>
              <w:pStyle w:val="101"/>
            </w:pPr>
            <w:r>
              <w:rPr>
                <w:color w:val="000000"/>
              </w:rPr>
              <w:t>MpiPersonObjectControlService.registerAddress</w:t>
            </w:r>
          </w:p>
        </w:tc>
        <w:tc>
          <w:tcPr>
            <w:tcW w:w="332" w:type="pct"/>
            <w:vAlign w:val="center"/>
          </w:tcPr>
          <w:p w14:paraId="4FC0A4DA" w14:textId="19808CA1" w:rsidR="00833E01" w:rsidRPr="00A1312F" w:rsidRDefault="00833E01" w:rsidP="00833E01">
            <w:pPr>
              <w:pStyle w:val="101"/>
            </w:pPr>
            <w:r>
              <w:rPr>
                <w:color w:val="000000"/>
              </w:rPr>
              <w:t>2.16.4.МПИ.0017</w:t>
            </w:r>
          </w:p>
        </w:tc>
        <w:tc>
          <w:tcPr>
            <w:tcW w:w="386" w:type="pct"/>
            <w:vAlign w:val="center"/>
          </w:tcPr>
          <w:p w14:paraId="2C8128FF" w14:textId="739FB342" w:rsidR="00833E01" w:rsidRPr="00A1312F" w:rsidRDefault="00833E01" w:rsidP="00833E01">
            <w:pPr>
              <w:pStyle w:val="101"/>
            </w:pPr>
            <w:r>
              <w:rPr>
                <w:color w:val="000000"/>
              </w:rPr>
              <w:t>addr.okato</w:t>
            </w:r>
          </w:p>
        </w:tc>
        <w:tc>
          <w:tcPr>
            <w:tcW w:w="386" w:type="pct"/>
            <w:vAlign w:val="center"/>
          </w:tcPr>
          <w:p w14:paraId="720E8464" w14:textId="6FD1F602" w:rsidR="00833E01" w:rsidRPr="00833E01" w:rsidRDefault="00833E01" w:rsidP="00833E01">
            <w:pPr>
              <w:pStyle w:val="101"/>
              <w:rPr>
                <w:lang w:val="en-US"/>
              </w:rPr>
            </w:pPr>
            <w:r w:rsidRPr="00833E01">
              <w:rPr>
                <w:color w:val="000000"/>
                <w:lang w:val="en-US"/>
              </w:rPr>
              <w:t>O002 (</w:t>
            </w:r>
            <w:hyperlink r:id="rId177" w:anchor="refbookList?refbookList:filter:$filter=set&amp;refbookList:filter:code=002&amp;refbookList:filter:name=&amp;refbookList:$active=1&amp;refbookList:$selectedId=5891/refbookList.refbookList.view$107v5891?menu:filter:dictionaryId=5891&amp;menu:filter:readOnly=true&amp;menu:$active=1&amp;menu:$selectedId=undefined&amp;refbookSimple0:$active=1&amp;refbookSimple0:page=1&amp;refbookSimple1:$active=1&amp;refbookSimple1:page=1&amp;refbookSimple1:$selectedId=undefined" w:history="1">
              <w:r w:rsidRPr="00833E01">
                <w:rPr>
                  <w:rStyle w:val="af8"/>
                  <w:color w:val="000000"/>
                  <w:lang w:val="en-US"/>
                </w:rPr>
                <w:t>http:</w:t>
              </w:r>
              <w:r w:rsidRPr="00833E01">
                <w:rPr>
                  <w:color w:val="000000"/>
                  <w:lang w:val="en-US"/>
                </w:rPr>
                <w:t>/</w:t>
              </w:r>
              <w:r w:rsidRPr="00833E01">
                <w:rPr>
                  <w:rStyle w:val="af8"/>
                  <w:color w:val="000000"/>
                  <w:lang w:val="en-US"/>
                </w:rPr>
                <w:t>/nsi.ffo</w:t>
              </w:r>
              <w:r w:rsidRPr="00833E01">
                <w:rPr>
                  <w:color w:val="000000"/>
                  <w:lang w:val="en-US"/>
                </w:rPr>
                <w:t>ms</w:t>
              </w:r>
              <w:r w:rsidRPr="00833E01">
                <w:rPr>
                  <w:rStyle w:val="af8"/>
                  <w:color w:val="000000"/>
                  <w:lang w:val="en-US"/>
                </w:rPr>
                <w:t>.ru/#refbookList?refbookList:filter:$filter=set&amp;refbookList:filter:code=002&amp;refbookList:filter:name=&amp;refbookList:$active=1&amp;refbookList:$selectedId=5891/refbookList.refbookList.view$107v5891?menu:filter:dictionaryId</w:t>
              </w:r>
              <w:r w:rsidRPr="00833E01">
                <w:rPr>
                  <w:rStyle w:val="af8"/>
                  <w:color w:val="000000"/>
                  <w:lang w:val="en-US"/>
                </w:rPr>
                <w:lastRenderedPageBreak/>
                <w:t>=5891&amp;menu:filter:readOnly=true&amp;menu:$active=1&amp;menu:$selectedId=undefined&amp;refbookSimple0:$active=1&amp;refbookSimple0:page=1&amp;refbookSimple1:$active=1&amp;refbookSimple1:page=1&amp;refbookSimple1:$selectedId=undefined</w:t>
              </w:r>
            </w:hyperlink>
            <w:r w:rsidRPr="00833E01">
              <w:rPr>
                <w:color w:val="000000"/>
                <w:lang w:val="en-US"/>
              </w:rPr>
              <w:t>)</w:t>
            </w:r>
          </w:p>
        </w:tc>
        <w:tc>
          <w:tcPr>
            <w:tcW w:w="385" w:type="pct"/>
            <w:vAlign w:val="center"/>
          </w:tcPr>
          <w:p w14:paraId="31F9F4A7" w14:textId="13824426" w:rsidR="00833E01" w:rsidRPr="00A1312F" w:rsidRDefault="00833E01" w:rsidP="00833E01">
            <w:pPr>
              <w:pStyle w:val="101"/>
            </w:pPr>
            <w:r>
              <w:rPr>
                <w:color w:val="000000"/>
              </w:rPr>
              <w:lastRenderedPageBreak/>
              <w:t>TER+KOD1+KOD2+KOD3</w:t>
            </w:r>
          </w:p>
        </w:tc>
        <w:tc>
          <w:tcPr>
            <w:tcW w:w="384" w:type="pct"/>
            <w:vAlign w:val="center"/>
          </w:tcPr>
          <w:p w14:paraId="5D2B7C1D" w14:textId="077D2C17" w:rsidR="00833E01" w:rsidRPr="00A1312F" w:rsidRDefault="00833E01" w:rsidP="00833E01">
            <w:pPr>
              <w:pStyle w:val="101"/>
            </w:pPr>
            <w:r>
              <w:rPr>
                <w:color w:val="000000"/>
              </w:rPr>
              <w:t>не пусто</w:t>
            </w:r>
          </w:p>
        </w:tc>
        <w:tc>
          <w:tcPr>
            <w:tcW w:w="384" w:type="pct"/>
            <w:vAlign w:val="center"/>
          </w:tcPr>
          <w:p w14:paraId="68454F61" w14:textId="77777777" w:rsidR="00833E01" w:rsidRPr="00A1312F" w:rsidRDefault="00833E01" w:rsidP="00833E01">
            <w:pPr>
              <w:pStyle w:val="101"/>
            </w:pPr>
          </w:p>
        </w:tc>
        <w:tc>
          <w:tcPr>
            <w:tcW w:w="384" w:type="pct"/>
            <w:vAlign w:val="center"/>
          </w:tcPr>
          <w:p w14:paraId="6811305D" w14:textId="77777777" w:rsidR="00833E01" w:rsidRDefault="00833E01" w:rsidP="00833E01">
            <w:pPr>
              <w:pStyle w:val="af2"/>
            </w:pPr>
            <w:r>
              <w:rPr>
                <w:color w:val="000000"/>
              </w:rPr>
              <w:t xml:space="preserve">Значение параметра okato должно присутствовать в справочнике O002 "Общероссийский классификатор административно-территориального деления </w:t>
            </w:r>
            <w:r>
              <w:rPr>
                <w:color w:val="000000"/>
              </w:rPr>
              <w:lastRenderedPageBreak/>
              <w:t>(OKATO)", где:</w:t>
            </w:r>
          </w:p>
          <w:p w14:paraId="46033D31" w14:textId="767960F5" w:rsidR="00833E01" w:rsidRPr="00A1312F" w:rsidRDefault="00833E01" w:rsidP="00833E01">
            <w:pPr>
              <w:pStyle w:val="101"/>
            </w:pPr>
            <w:r>
              <w:rPr>
                <w:color w:val="000000"/>
              </w:rPr>
              <w:t>1) первые 2 символа - в поле TER (проверять если отправлено 5 или 8 или 11 символов)</w:t>
            </w:r>
            <w:r>
              <w:br/>
            </w:r>
            <w:r>
              <w:rPr>
                <w:color w:val="000000"/>
              </w:rPr>
              <w:t>2) вторые 3 символа - в поле KOD1 (проверять если отправлено 5 или 8 или 11 символов)</w:t>
            </w:r>
            <w:r>
              <w:br/>
            </w:r>
            <w:r>
              <w:rPr>
                <w:color w:val="000000"/>
              </w:rPr>
              <w:t>3) третьи 3 символа - в поле KOD2 (проверять, если отправлено 8 или 11 символов)</w:t>
            </w:r>
            <w:r>
              <w:br/>
            </w:r>
            <w:r>
              <w:rPr>
                <w:color w:val="000000"/>
              </w:rPr>
              <w:t xml:space="preserve">4) четвертые 3 символа - в поле KOD3 </w:t>
            </w:r>
            <w:r>
              <w:rPr>
                <w:color w:val="000000"/>
              </w:rPr>
              <w:lastRenderedPageBreak/>
              <w:t>(проверять, если отправлено 11 символов)</w:t>
            </w:r>
          </w:p>
        </w:tc>
        <w:tc>
          <w:tcPr>
            <w:tcW w:w="384" w:type="pct"/>
            <w:vAlign w:val="center"/>
          </w:tcPr>
          <w:p w14:paraId="054F4B6F" w14:textId="2B7C6C9D" w:rsidR="00833E01" w:rsidRPr="00A1312F" w:rsidRDefault="00833E01" w:rsidP="00833E01">
            <w:pPr>
              <w:pStyle w:val="101"/>
            </w:pPr>
          </w:p>
        </w:tc>
        <w:tc>
          <w:tcPr>
            <w:tcW w:w="213" w:type="pct"/>
            <w:vAlign w:val="center"/>
          </w:tcPr>
          <w:p w14:paraId="4E0D9181" w14:textId="77777777" w:rsidR="00833E01" w:rsidRPr="00A1312F" w:rsidRDefault="00833E01" w:rsidP="00833E01">
            <w:pPr>
              <w:pStyle w:val="101"/>
            </w:pPr>
          </w:p>
        </w:tc>
        <w:tc>
          <w:tcPr>
            <w:tcW w:w="294" w:type="pct"/>
            <w:vAlign w:val="center"/>
          </w:tcPr>
          <w:p w14:paraId="7993D3D5" w14:textId="77777777" w:rsidR="00833E01" w:rsidRPr="00A1312F" w:rsidRDefault="00833E01" w:rsidP="00833E01">
            <w:pPr>
              <w:pStyle w:val="101"/>
            </w:pPr>
          </w:p>
        </w:tc>
        <w:tc>
          <w:tcPr>
            <w:tcW w:w="343" w:type="pct"/>
            <w:vAlign w:val="center"/>
          </w:tcPr>
          <w:p w14:paraId="29899CE7" w14:textId="77777777" w:rsidR="00833E01" w:rsidRDefault="00833E01" w:rsidP="00833E01">
            <w:pPr>
              <w:pStyle w:val="af2"/>
            </w:pPr>
            <w:r>
              <w:rPr>
                <w:strike/>
                <w:color w:val="000000"/>
              </w:rPr>
              <w:t>Значение параметра okato должно присутствовать в справочнике O002 "Общероссийский классификатор административно-</w:t>
            </w:r>
            <w:r>
              <w:rPr>
                <w:strike/>
                <w:color w:val="000000"/>
              </w:rPr>
              <w:lastRenderedPageBreak/>
              <w:t>территориального деления (OKATO)", первые два символа должны присутствовать в поле TER, последние три символа - в поле KOD1 в той же строке</w:t>
            </w:r>
          </w:p>
          <w:p w14:paraId="1F55142D" w14:textId="77777777" w:rsidR="00833E01" w:rsidRDefault="00833E01" w:rsidP="00833E01">
            <w:pPr>
              <w:pStyle w:val="af2"/>
            </w:pPr>
            <w:r>
              <w:rPr>
                <w:color w:val="000000"/>
              </w:rPr>
              <w:t xml:space="preserve">Значение параметра okato должно присутствовать в справочнике </w:t>
            </w:r>
            <w:r>
              <w:rPr>
                <w:color w:val="000000"/>
              </w:rPr>
              <w:lastRenderedPageBreak/>
              <w:t>O002 "Общероссийский классификатор административно-территориального деления (OKATO)", где:</w:t>
            </w:r>
          </w:p>
          <w:p w14:paraId="373287A4" w14:textId="1DF3B60D" w:rsidR="00833E01" w:rsidRPr="00A1312F" w:rsidRDefault="00833E01" w:rsidP="00833E01">
            <w:pPr>
              <w:pStyle w:val="101"/>
            </w:pPr>
            <w:r>
              <w:rPr>
                <w:color w:val="000000"/>
              </w:rPr>
              <w:t>1) первые 2 символа - в поле TER (если отправлено 5 или 8 или 11 символов)</w:t>
            </w:r>
            <w:r>
              <w:br/>
            </w:r>
            <w:r>
              <w:rPr>
                <w:color w:val="000000"/>
              </w:rPr>
              <w:t xml:space="preserve">2) вторые 3 символа - в поле KOD1 (если отправлено 5 или 8 или 11 </w:t>
            </w:r>
            <w:r>
              <w:rPr>
                <w:color w:val="000000"/>
              </w:rPr>
              <w:lastRenderedPageBreak/>
              <w:t>символов)</w:t>
            </w:r>
            <w:r>
              <w:br/>
            </w:r>
            <w:r>
              <w:rPr>
                <w:color w:val="000000"/>
              </w:rPr>
              <w:t>3) третьи 3 символа - в поле KOD2 (если отправлено 8 или 11 символов)</w:t>
            </w:r>
            <w:r>
              <w:br/>
            </w:r>
            <w:r>
              <w:rPr>
                <w:color w:val="000000"/>
              </w:rPr>
              <w:t>4) четвертые 3 символа - в поле KOD3 (если отправлено 11 символов)</w:t>
            </w:r>
          </w:p>
        </w:tc>
        <w:tc>
          <w:tcPr>
            <w:tcW w:w="685" w:type="pct"/>
            <w:vAlign w:val="center"/>
          </w:tcPr>
          <w:p w14:paraId="288A82C2" w14:textId="1623B920" w:rsidR="00833E01" w:rsidRPr="00A1312F" w:rsidRDefault="00833E01" w:rsidP="00833E01">
            <w:pPr>
              <w:pStyle w:val="101"/>
            </w:pPr>
            <w:r>
              <w:rPr>
                <w:color w:val="000000"/>
              </w:rPr>
              <w:lastRenderedPageBreak/>
              <w:t>MpiPersonObjectControlService.registerAddress</w:t>
            </w:r>
          </w:p>
        </w:tc>
      </w:tr>
      <w:tr w:rsidR="00833E01" w:rsidRPr="00A1312F" w14:paraId="24EC19A3" w14:textId="77777777" w:rsidTr="000552D9">
        <w:trPr>
          <w:trHeight w:val="454"/>
        </w:trPr>
        <w:tc>
          <w:tcPr>
            <w:tcW w:w="440" w:type="pct"/>
            <w:vAlign w:val="center"/>
          </w:tcPr>
          <w:p w14:paraId="463E2CCC" w14:textId="299BD0F0" w:rsidR="00833E01" w:rsidRPr="00A1312F" w:rsidRDefault="00833E01" w:rsidP="00833E01">
            <w:pPr>
              <w:pStyle w:val="101"/>
            </w:pPr>
            <w:r>
              <w:rPr>
                <w:color w:val="000000"/>
              </w:rPr>
              <w:lastRenderedPageBreak/>
              <w:t>MpiPersonObjectControlService.registerAddress</w:t>
            </w:r>
          </w:p>
        </w:tc>
        <w:tc>
          <w:tcPr>
            <w:tcW w:w="332" w:type="pct"/>
            <w:vAlign w:val="center"/>
          </w:tcPr>
          <w:p w14:paraId="5A4969AC" w14:textId="59AB5436" w:rsidR="00833E01" w:rsidRPr="00A1312F" w:rsidRDefault="00833E01" w:rsidP="00833E01">
            <w:pPr>
              <w:pStyle w:val="101"/>
            </w:pPr>
            <w:r>
              <w:rPr>
                <w:color w:val="000000"/>
              </w:rPr>
              <w:t>2.16.4.МПИ.0018</w:t>
            </w:r>
          </w:p>
        </w:tc>
        <w:tc>
          <w:tcPr>
            <w:tcW w:w="386" w:type="pct"/>
            <w:vAlign w:val="center"/>
          </w:tcPr>
          <w:p w14:paraId="4D67C3F9" w14:textId="1CCA9155" w:rsidR="00833E01" w:rsidRPr="00A1312F" w:rsidRDefault="00833E01" w:rsidP="00833E01">
            <w:pPr>
              <w:pStyle w:val="101"/>
            </w:pPr>
            <w:r>
              <w:rPr>
                <w:color w:val="000000"/>
              </w:rPr>
              <w:t>addr.oksm</w:t>
            </w:r>
          </w:p>
        </w:tc>
        <w:tc>
          <w:tcPr>
            <w:tcW w:w="386" w:type="pct"/>
            <w:vAlign w:val="center"/>
          </w:tcPr>
          <w:p w14:paraId="20D61527" w14:textId="77777777" w:rsidR="00833E01" w:rsidRPr="00A1312F" w:rsidRDefault="00833E01" w:rsidP="00833E01">
            <w:pPr>
              <w:pStyle w:val="101"/>
            </w:pPr>
          </w:p>
        </w:tc>
        <w:tc>
          <w:tcPr>
            <w:tcW w:w="385" w:type="pct"/>
            <w:vAlign w:val="center"/>
          </w:tcPr>
          <w:p w14:paraId="4FF65002" w14:textId="38BBA4F6" w:rsidR="00833E01" w:rsidRPr="00A1312F" w:rsidRDefault="00833E01" w:rsidP="00833E01">
            <w:pPr>
              <w:pStyle w:val="101"/>
            </w:pPr>
          </w:p>
        </w:tc>
        <w:tc>
          <w:tcPr>
            <w:tcW w:w="384" w:type="pct"/>
            <w:vAlign w:val="center"/>
          </w:tcPr>
          <w:p w14:paraId="37684A93" w14:textId="1084263D" w:rsidR="00833E01" w:rsidRPr="00A1312F" w:rsidRDefault="00833E01" w:rsidP="00833E01">
            <w:pPr>
              <w:pStyle w:val="101"/>
            </w:pPr>
          </w:p>
        </w:tc>
        <w:tc>
          <w:tcPr>
            <w:tcW w:w="384" w:type="pct"/>
            <w:vAlign w:val="center"/>
          </w:tcPr>
          <w:p w14:paraId="3701A7D2" w14:textId="22362B12" w:rsidR="00833E01" w:rsidRPr="00A1312F" w:rsidRDefault="00833E01" w:rsidP="00833E01">
            <w:pPr>
              <w:pStyle w:val="101"/>
            </w:pPr>
            <w:r>
              <w:rPr>
                <w:color w:val="000000"/>
              </w:rPr>
              <w:t>oksm пусто</w:t>
            </w:r>
          </w:p>
        </w:tc>
        <w:tc>
          <w:tcPr>
            <w:tcW w:w="384" w:type="pct"/>
            <w:vAlign w:val="center"/>
          </w:tcPr>
          <w:p w14:paraId="558FE287" w14:textId="131F0611" w:rsidR="00833E01" w:rsidRPr="00A1312F" w:rsidRDefault="00833E01" w:rsidP="00833E01">
            <w:pPr>
              <w:pStyle w:val="101"/>
            </w:pPr>
            <w:r>
              <w:rPr>
                <w:color w:val="000000"/>
              </w:rPr>
              <w:t>Значение не может быть пустым</w:t>
            </w:r>
          </w:p>
        </w:tc>
        <w:tc>
          <w:tcPr>
            <w:tcW w:w="384" w:type="pct"/>
            <w:vAlign w:val="center"/>
          </w:tcPr>
          <w:p w14:paraId="0BF23A93" w14:textId="1E7EF9EB" w:rsidR="00833E01" w:rsidRPr="00A1312F" w:rsidRDefault="00833E01" w:rsidP="00833E01">
            <w:pPr>
              <w:pStyle w:val="101"/>
            </w:pPr>
          </w:p>
        </w:tc>
        <w:tc>
          <w:tcPr>
            <w:tcW w:w="213" w:type="pct"/>
            <w:vAlign w:val="center"/>
          </w:tcPr>
          <w:p w14:paraId="66BDD199" w14:textId="77777777" w:rsidR="00833E01" w:rsidRPr="00A1312F" w:rsidRDefault="00833E01" w:rsidP="00833E01">
            <w:pPr>
              <w:pStyle w:val="101"/>
            </w:pPr>
          </w:p>
        </w:tc>
        <w:tc>
          <w:tcPr>
            <w:tcW w:w="294" w:type="pct"/>
            <w:vAlign w:val="center"/>
          </w:tcPr>
          <w:p w14:paraId="1B1EBD44" w14:textId="77777777" w:rsidR="00833E01" w:rsidRPr="00A1312F" w:rsidRDefault="00833E01" w:rsidP="00833E01">
            <w:pPr>
              <w:pStyle w:val="101"/>
            </w:pPr>
          </w:p>
        </w:tc>
        <w:tc>
          <w:tcPr>
            <w:tcW w:w="343" w:type="pct"/>
            <w:vAlign w:val="center"/>
          </w:tcPr>
          <w:p w14:paraId="054F95A6" w14:textId="28387A51" w:rsidR="00833E01" w:rsidRPr="00A1312F" w:rsidRDefault="00833E01" w:rsidP="00833E01">
            <w:pPr>
              <w:pStyle w:val="101"/>
            </w:pPr>
            <w:r>
              <w:rPr>
                <w:color w:val="000000"/>
              </w:rPr>
              <w:t>Параметр oksm не может передаваться с пустым значением</w:t>
            </w:r>
          </w:p>
        </w:tc>
        <w:tc>
          <w:tcPr>
            <w:tcW w:w="685" w:type="pct"/>
            <w:vAlign w:val="center"/>
          </w:tcPr>
          <w:p w14:paraId="592CC0C5" w14:textId="7381B419" w:rsidR="00833E01" w:rsidRPr="00A1312F" w:rsidRDefault="00833E01" w:rsidP="00833E01">
            <w:pPr>
              <w:pStyle w:val="101"/>
            </w:pPr>
            <w:r>
              <w:rPr>
                <w:color w:val="000000"/>
              </w:rPr>
              <w:t>MpiPersonObjectControlService.registerAddress</w:t>
            </w:r>
          </w:p>
        </w:tc>
      </w:tr>
      <w:tr w:rsidR="00833E01" w:rsidRPr="00A1312F" w14:paraId="1CA199BC" w14:textId="77777777" w:rsidTr="000552D9">
        <w:trPr>
          <w:trHeight w:val="454"/>
        </w:trPr>
        <w:tc>
          <w:tcPr>
            <w:tcW w:w="440" w:type="pct"/>
            <w:vAlign w:val="center"/>
          </w:tcPr>
          <w:p w14:paraId="10A0546A" w14:textId="19B93B7D" w:rsidR="00833E01" w:rsidRPr="00A1312F" w:rsidRDefault="00833E01" w:rsidP="00833E01">
            <w:pPr>
              <w:pStyle w:val="101"/>
            </w:pPr>
            <w:r>
              <w:rPr>
                <w:color w:val="000000"/>
              </w:rPr>
              <w:t>MpiPersonObjectControlService.registerAddress</w:t>
            </w:r>
          </w:p>
        </w:tc>
        <w:tc>
          <w:tcPr>
            <w:tcW w:w="332" w:type="pct"/>
            <w:vAlign w:val="center"/>
          </w:tcPr>
          <w:p w14:paraId="71D323F2" w14:textId="722BD784" w:rsidR="00833E01" w:rsidRPr="00A1312F" w:rsidRDefault="00833E01" w:rsidP="00833E01">
            <w:pPr>
              <w:pStyle w:val="101"/>
            </w:pPr>
            <w:r>
              <w:rPr>
                <w:color w:val="000000"/>
              </w:rPr>
              <w:t>2.16.4.МПИ.0019</w:t>
            </w:r>
          </w:p>
        </w:tc>
        <w:tc>
          <w:tcPr>
            <w:tcW w:w="386" w:type="pct"/>
            <w:vAlign w:val="center"/>
          </w:tcPr>
          <w:p w14:paraId="4C16F905" w14:textId="16F7CA22" w:rsidR="00833E01" w:rsidRPr="00A1312F" w:rsidRDefault="00833E01" w:rsidP="00833E01">
            <w:pPr>
              <w:pStyle w:val="101"/>
            </w:pPr>
            <w:r>
              <w:rPr>
                <w:color w:val="000000"/>
              </w:rPr>
              <w:t>addr.oksm</w:t>
            </w:r>
          </w:p>
        </w:tc>
        <w:tc>
          <w:tcPr>
            <w:tcW w:w="386" w:type="pct"/>
            <w:vAlign w:val="center"/>
          </w:tcPr>
          <w:p w14:paraId="285C0345" w14:textId="3C0834C9" w:rsidR="00833E01" w:rsidRPr="00A1312F" w:rsidRDefault="00833E01" w:rsidP="00833E01">
            <w:pPr>
              <w:pStyle w:val="101"/>
            </w:pPr>
            <w:r>
              <w:rPr>
                <w:color w:val="000000"/>
              </w:rPr>
              <w:t xml:space="preserve">Справочник O001 Общероссийский </w:t>
            </w:r>
            <w:r>
              <w:rPr>
                <w:color w:val="000000"/>
              </w:rPr>
              <w:lastRenderedPageBreak/>
              <w:t>классификатор стран мира (OKSM) (</w:t>
            </w:r>
            <w:hyperlink r:id="rId178"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Pr>
                  <w:rStyle w:val="af8"/>
                  <w:color w:val="000000"/>
                </w:rPr>
                <w:t>http://nsi.ffoms.ru/#r</w:t>
              </w:r>
              <w:r>
                <w:rPr>
                  <w:color w:val="000000"/>
                </w:rPr>
                <w:t>efbo</w:t>
              </w:r>
              <w:r>
                <w:rPr>
                  <w:rStyle w:val="af8"/>
                  <w:color w:val="000000"/>
                </w:rPr>
                <w:t>okList?refbookList:$active=1&amp;refbookList:$selectedId=8079&amp;refbookList:page=3/refbookList.refbookList.view$107v5891?menu:page</w:t>
              </w:r>
              <w:r>
                <w:rPr>
                  <w:color w:val="000000"/>
                </w:rPr>
                <w:t>=1/</w:t>
              </w:r>
              <w:r>
                <w:rPr>
                  <w:rStyle w:val="af8"/>
                  <w:color w:val="000000"/>
                </w:rPr>
                <w:t>refbookList.refbookList.view$106v8079?menu:fi</w:t>
              </w:r>
              <w:r>
                <w:rPr>
                  <w:color w:val="000000"/>
                </w:rPr>
                <w:t>l</w:t>
              </w:r>
              <w:r>
                <w:rPr>
                  <w:rStyle w:val="af8"/>
                  <w:color w:val="000000"/>
                </w:rPr>
                <w:t>ter:dictionaryI</w:t>
              </w:r>
              <w:r>
                <w:rPr>
                  <w:color w:val="000000"/>
                </w:rPr>
                <w:t>d</w:t>
              </w:r>
              <w:r>
                <w:rPr>
                  <w:rStyle w:val="af8"/>
                  <w:color w:val="000000"/>
                </w:rPr>
                <w:t>=8079&amp;menu:</w:t>
              </w:r>
              <w:r>
                <w:rPr>
                  <w:color w:val="000000"/>
                </w:rPr>
                <w:t>filt</w:t>
              </w:r>
              <w:r>
                <w:rPr>
                  <w:rStyle w:val="af8"/>
                  <w:color w:val="000000"/>
                </w:rPr>
                <w:t>er:readOnly=</w:t>
              </w:r>
              <w:r>
                <w:rPr>
                  <w:color w:val="000000"/>
                </w:rPr>
                <w:t>t</w:t>
              </w:r>
              <w:r>
                <w:rPr>
                  <w:rStyle w:val="af8"/>
                  <w:color w:val="000000"/>
                </w:rPr>
                <w:t>rue&amp;menu:$active=1&amp;menu:$sele</w:t>
              </w:r>
              <w:r>
                <w:rPr>
                  <w:color w:val="000000"/>
                </w:rPr>
                <w:t>cted</w:t>
              </w:r>
              <w:r>
                <w:rPr>
                  <w:rStyle w:val="af8"/>
                  <w:color w:val="000000"/>
                </w:rPr>
                <w:t>Id=undefined&amp;refbookSimple0:$active=1&amp;refbookSimple0:pag</w:t>
              </w:r>
              <w:r>
                <w:rPr>
                  <w:color w:val="000000"/>
                </w:rPr>
                <w:t>e=1</w:t>
              </w:r>
              <w:r>
                <w:rPr>
                  <w:rStyle w:val="af8"/>
                  <w:color w:val="000000"/>
                </w:rPr>
                <w:lastRenderedPageBreak/>
                <w:t>&amp;refbookSimple1:$active=1&amp;refbookSimple1:page</w:t>
              </w:r>
              <w:r>
                <w:rPr>
                  <w:color w:val="000000"/>
                </w:rPr>
                <w:t>=</w:t>
              </w:r>
              <w:r>
                <w:rPr>
                  <w:rStyle w:val="af8"/>
                  <w:color w:val="000000"/>
                </w:rPr>
                <w:t>1&amp;refbookSimple</w:t>
              </w:r>
              <w:r>
                <w:rPr>
                  <w:color w:val="000000"/>
                </w:rPr>
                <w:t>1</w:t>
              </w:r>
              <w:r>
                <w:rPr>
                  <w:rStyle w:val="af8"/>
                  <w:color w:val="000000"/>
                </w:rPr>
                <w:t>:$selectedI</w:t>
              </w:r>
              <w:r>
                <w:rPr>
                  <w:color w:val="000000"/>
                </w:rPr>
                <w:t>d</w:t>
              </w:r>
              <w:r>
                <w:rPr>
                  <w:rStyle w:val="af8"/>
                  <w:color w:val="000000"/>
                </w:rPr>
                <w:t>=undefined</w:t>
              </w:r>
            </w:hyperlink>
            <w:r>
              <w:rPr>
                <w:color w:val="000000"/>
              </w:rPr>
              <w:t>)</w:t>
            </w:r>
          </w:p>
        </w:tc>
        <w:tc>
          <w:tcPr>
            <w:tcW w:w="385" w:type="pct"/>
            <w:vAlign w:val="center"/>
          </w:tcPr>
          <w:p w14:paraId="6CF6285C" w14:textId="442727AB" w:rsidR="00833E01" w:rsidRPr="00A1312F" w:rsidRDefault="00833E01" w:rsidP="00833E01">
            <w:pPr>
              <w:pStyle w:val="101"/>
            </w:pPr>
            <w:r>
              <w:rPr>
                <w:color w:val="000000"/>
              </w:rPr>
              <w:lastRenderedPageBreak/>
              <w:t>ALFA3</w:t>
            </w:r>
          </w:p>
        </w:tc>
        <w:tc>
          <w:tcPr>
            <w:tcW w:w="384" w:type="pct"/>
            <w:vAlign w:val="center"/>
          </w:tcPr>
          <w:p w14:paraId="3A773766" w14:textId="2D29B18D" w:rsidR="00833E01" w:rsidRPr="00A1312F" w:rsidRDefault="00833E01" w:rsidP="00833E01">
            <w:pPr>
              <w:pStyle w:val="101"/>
            </w:pPr>
            <w:r>
              <w:rPr>
                <w:color w:val="000000"/>
              </w:rPr>
              <w:t>не пусто</w:t>
            </w:r>
          </w:p>
        </w:tc>
        <w:tc>
          <w:tcPr>
            <w:tcW w:w="384" w:type="pct"/>
            <w:vAlign w:val="center"/>
          </w:tcPr>
          <w:p w14:paraId="0A952624" w14:textId="77777777" w:rsidR="00833E01" w:rsidRPr="00A1312F" w:rsidRDefault="00833E01" w:rsidP="00833E01">
            <w:pPr>
              <w:pStyle w:val="101"/>
            </w:pPr>
          </w:p>
        </w:tc>
        <w:tc>
          <w:tcPr>
            <w:tcW w:w="384" w:type="pct"/>
            <w:vAlign w:val="center"/>
          </w:tcPr>
          <w:p w14:paraId="16E4DDA4" w14:textId="338D2D50" w:rsidR="00833E01" w:rsidRPr="00A1312F" w:rsidRDefault="00833E01" w:rsidP="00833E01">
            <w:pPr>
              <w:pStyle w:val="101"/>
            </w:pPr>
            <w:r>
              <w:rPr>
                <w:color w:val="000000"/>
              </w:rPr>
              <w:t xml:space="preserve">Значение параметра oksm должно </w:t>
            </w:r>
            <w:r>
              <w:rPr>
                <w:color w:val="000000"/>
              </w:rPr>
              <w:lastRenderedPageBreak/>
              <w:t>присутствовать в поле ALFA3 справочника O001 "Общероссийский классификатор стран мира (OKSM)"</w:t>
            </w:r>
          </w:p>
        </w:tc>
        <w:tc>
          <w:tcPr>
            <w:tcW w:w="384" w:type="pct"/>
            <w:vAlign w:val="center"/>
          </w:tcPr>
          <w:p w14:paraId="651796A5" w14:textId="1CE9A6C0" w:rsidR="00833E01" w:rsidRPr="00A1312F" w:rsidRDefault="00833E01" w:rsidP="00833E01">
            <w:pPr>
              <w:pStyle w:val="101"/>
            </w:pPr>
          </w:p>
        </w:tc>
        <w:tc>
          <w:tcPr>
            <w:tcW w:w="213" w:type="pct"/>
            <w:vAlign w:val="center"/>
          </w:tcPr>
          <w:p w14:paraId="54FB2F60" w14:textId="77777777" w:rsidR="00833E01" w:rsidRPr="00A1312F" w:rsidRDefault="00833E01" w:rsidP="00833E01">
            <w:pPr>
              <w:pStyle w:val="101"/>
            </w:pPr>
          </w:p>
        </w:tc>
        <w:tc>
          <w:tcPr>
            <w:tcW w:w="294" w:type="pct"/>
            <w:vAlign w:val="center"/>
          </w:tcPr>
          <w:p w14:paraId="4355643F" w14:textId="77777777" w:rsidR="00833E01" w:rsidRPr="00A1312F" w:rsidRDefault="00833E01" w:rsidP="00833E01">
            <w:pPr>
              <w:pStyle w:val="101"/>
            </w:pPr>
          </w:p>
        </w:tc>
        <w:tc>
          <w:tcPr>
            <w:tcW w:w="343" w:type="pct"/>
            <w:vAlign w:val="center"/>
          </w:tcPr>
          <w:p w14:paraId="3DF38DB8" w14:textId="4A102DA7" w:rsidR="00833E01" w:rsidRPr="00A1312F" w:rsidRDefault="00833E01" w:rsidP="00833E01">
            <w:pPr>
              <w:pStyle w:val="101"/>
            </w:pPr>
            <w:r>
              <w:rPr>
                <w:color w:val="000000"/>
              </w:rPr>
              <w:t xml:space="preserve">Значение параметра oksm должно </w:t>
            </w:r>
            <w:r>
              <w:rPr>
                <w:color w:val="000000"/>
              </w:rPr>
              <w:lastRenderedPageBreak/>
              <w:t>присутствовать в поле ALFA3 справочника O001 "Общероссийский классификатор стран мира (OKSM)"</w:t>
            </w:r>
          </w:p>
        </w:tc>
        <w:tc>
          <w:tcPr>
            <w:tcW w:w="685" w:type="pct"/>
            <w:vAlign w:val="center"/>
          </w:tcPr>
          <w:p w14:paraId="43909499" w14:textId="51E71B1E" w:rsidR="00833E01" w:rsidRPr="00A1312F" w:rsidRDefault="00833E01" w:rsidP="00833E01">
            <w:pPr>
              <w:pStyle w:val="101"/>
            </w:pPr>
            <w:r>
              <w:rPr>
                <w:color w:val="000000"/>
              </w:rPr>
              <w:lastRenderedPageBreak/>
              <w:t>MpiPersonObjectControlService.registerAddress</w:t>
            </w:r>
          </w:p>
        </w:tc>
      </w:tr>
      <w:tr w:rsidR="00833E01" w:rsidRPr="00A1312F" w14:paraId="21191344" w14:textId="77777777" w:rsidTr="000552D9">
        <w:trPr>
          <w:trHeight w:val="454"/>
        </w:trPr>
        <w:tc>
          <w:tcPr>
            <w:tcW w:w="440" w:type="pct"/>
            <w:vAlign w:val="center"/>
          </w:tcPr>
          <w:p w14:paraId="7E938734" w14:textId="69B44678" w:rsidR="00833E01" w:rsidRPr="00A1312F" w:rsidRDefault="00833E01" w:rsidP="00833E01">
            <w:pPr>
              <w:pStyle w:val="101"/>
            </w:pPr>
            <w:r>
              <w:rPr>
                <w:color w:val="000000"/>
              </w:rPr>
              <w:lastRenderedPageBreak/>
              <w:t>MpiPersonObjectControlService.registerAddress</w:t>
            </w:r>
          </w:p>
        </w:tc>
        <w:tc>
          <w:tcPr>
            <w:tcW w:w="332" w:type="pct"/>
            <w:vAlign w:val="center"/>
          </w:tcPr>
          <w:p w14:paraId="7CB6C1C9" w14:textId="44004B86" w:rsidR="00833E01" w:rsidRPr="00A1312F" w:rsidRDefault="00833E01" w:rsidP="00833E01">
            <w:pPr>
              <w:pStyle w:val="101"/>
            </w:pPr>
            <w:r>
              <w:rPr>
                <w:color w:val="000000"/>
              </w:rPr>
              <w:t>2.16.4.МПИ.0020</w:t>
            </w:r>
          </w:p>
        </w:tc>
        <w:tc>
          <w:tcPr>
            <w:tcW w:w="386" w:type="pct"/>
            <w:vAlign w:val="center"/>
          </w:tcPr>
          <w:p w14:paraId="0A352B71" w14:textId="5A5E3D07" w:rsidR="00833E01" w:rsidRPr="00A1312F" w:rsidRDefault="00833E01" w:rsidP="00833E01">
            <w:pPr>
              <w:pStyle w:val="101"/>
            </w:pPr>
            <w:r>
              <w:rPr>
                <w:color w:val="000000"/>
              </w:rPr>
              <w:t>addr.aoguid</w:t>
            </w:r>
          </w:p>
        </w:tc>
        <w:tc>
          <w:tcPr>
            <w:tcW w:w="386" w:type="pct"/>
            <w:vAlign w:val="center"/>
          </w:tcPr>
          <w:p w14:paraId="34D0456C" w14:textId="77777777" w:rsidR="00833E01" w:rsidRPr="00A1312F" w:rsidRDefault="00833E01" w:rsidP="00833E01">
            <w:pPr>
              <w:pStyle w:val="101"/>
            </w:pPr>
          </w:p>
        </w:tc>
        <w:tc>
          <w:tcPr>
            <w:tcW w:w="385" w:type="pct"/>
            <w:vAlign w:val="center"/>
          </w:tcPr>
          <w:p w14:paraId="350422FE" w14:textId="0715C6DF" w:rsidR="00833E01" w:rsidRPr="00A1312F" w:rsidRDefault="00833E01" w:rsidP="00833E01">
            <w:pPr>
              <w:pStyle w:val="101"/>
            </w:pPr>
          </w:p>
        </w:tc>
        <w:tc>
          <w:tcPr>
            <w:tcW w:w="384" w:type="pct"/>
            <w:vAlign w:val="center"/>
          </w:tcPr>
          <w:p w14:paraId="7ABF2D2E" w14:textId="77777777" w:rsidR="00833E01" w:rsidRPr="00A1312F" w:rsidRDefault="00833E01" w:rsidP="00833E01">
            <w:pPr>
              <w:pStyle w:val="101"/>
            </w:pPr>
          </w:p>
        </w:tc>
        <w:tc>
          <w:tcPr>
            <w:tcW w:w="384" w:type="pct"/>
            <w:vAlign w:val="center"/>
          </w:tcPr>
          <w:p w14:paraId="133545C9" w14:textId="6C581E37" w:rsidR="00833E01" w:rsidRPr="00A1312F" w:rsidRDefault="00833E01" w:rsidP="00833E01">
            <w:pPr>
              <w:pStyle w:val="101"/>
            </w:pPr>
            <w:r>
              <w:rPr>
                <w:color w:val="000000"/>
              </w:rPr>
              <w:t>aoguid пусто</w:t>
            </w:r>
          </w:p>
        </w:tc>
        <w:tc>
          <w:tcPr>
            <w:tcW w:w="384" w:type="pct"/>
            <w:vAlign w:val="center"/>
          </w:tcPr>
          <w:p w14:paraId="7DC2DE19" w14:textId="0B8C1AAC" w:rsidR="00833E01" w:rsidRPr="00A1312F" w:rsidRDefault="00833E01" w:rsidP="00833E01">
            <w:pPr>
              <w:pStyle w:val="101"/>
            </w:pPr>
            <w:r>
              <w:rPr>
                <w:color w:val="000000"/>
              </w:rPr>
              <w:t>Значение не может быть пустым</w:t>
            </w:r>
          </w:p>
        </w:tc>
        <w:tc>
          <w:tcPr>
            <w:tcW w:w="384" w:type="pct"/>
            <w:vAlign w:val="center"/>
          </w:tcPr>
          <w:p w14:paraId="37CF5A1F" w14:textId="3F16910E" w:rsidR="00833E01" w:rsidRPr="00A1312F" w:rsidRDefault="00833E01" w:rsidP="00833E01">
            <w:pPr>
              <w:pStyle w:val="101"/>
            </w:pPr>
          </w:p>
        </w:tc>
        <w:tc>
          <w:tcPr>
            <w:tcW w:w="213" w:type="pct"/>
            <w:vAlign w:val="center"/>
          </w:tcPr>
          <w:p w14:paraId="28C1269D" w14:textId="77777777" w:rsidR="00833E01" w:rsidRPr="00A1312F" w:rsidRDefault="00833E01" w:rsidP="00833E01">
            <w:pPr>
              <w:pStyle w:val="101"/>
            </w:pPr>
          </w:p>
        </w:tc>
        <w:tc>
          <w:tcPr>
            <w:tcW w:w="294" w:type="pct"/>
            <w:vAlign w:val="center"/>
          </w:tcPr>
          <w:p w14:paraId="14F3163A" w14:textId="77777777" w:rsidR="00833E01" w:rsidRPr="00A1312F" w:rsidRDefault="00833E01" w:rsidP="00833E01">
            <w:pPr>
              <w:pStyle w:val="101"/>
            </w:pPr>
          </w:p>
        </w:tc>
        <w:tc>
          <w:tcPr>
            <w:tcW w:w="343" w:type="pct"/>
            <w:vAlign w:val="center"/>
          </w:tcPr>
          <w:p w14:paraId="4CA86398" w14:textId="18E7E12C" w:rsidR="00833E01" w:rsidRPr="00A1312F" w:rsidRDefault="00833E01" w:rsidP="00833E01">
            <w:pPr>
              <w:pStyle w:val="101"/>
            </w:pPr>
            <w:r>
              <w:rPr>
                <w:color w:val="000000"/>
              </w:rPr>
              <w:t>Параметр aoguid не может передаваться с пустым значением</w:t>
            </w:r>
          </w:p>
        </w:tc>
        <w:tc>
          <w:tcPr>
            <w:tcW w:w="685" w:type="pct"/>
            <w:vAlign w:val="center"/>
          </w:tcPr>
          <w:p w14:paraId="7301A4B8" w14:textId="2A082770" w:rsidR="00833E01" w:rsidRPr="00A1312F" w:rsidRDefault="00833E01" w:rsidP="00833E01">
            <w:pPr>
              <w:pStyle w:val="101"/>
            </w:pPr>
            <w:r>
              <w:rPr>
                <w:color w:val="000000"/>
              </w:rPr>
              <w:t>MpiPersonObjectControlService.registerAddress</w:t>
            </w:r>
          </w:p>
        </w:tc>
      </w:tr>
      <w:tr w:rsidR="00833E01" w:rsidRPr="00A1312F" w14:paraId="3ED5C095" w14:textId="77777777" w:rsidTr="000552D9">
        <w:trPr>
          <w:trHeight w:val="454"/>
        </w:trPr>
        <w:tc>
          <w:tcPr>
            <w:tcW w:w="440" w:type="pct"/>
            <w:vAlign w:val="center"/>
          </w:tcPr>
          <w:p w14:paraId="5A04EB3F" w14:textId="12B620AA" w:rsidR="00833E01" w:rsidRPr="00A1312F" w:rsidRDefault="00833E01" w:rsidP="00833E01">
            <w:pPr>
              <w:pStyle w:val="101"/>
            </w:pPr>
            <w:r>
              <w:rPr>
                <w:color w:val="000000"/>
              </w:rPr>
              <w:t>MpiPersonObjectControlService.registerAddress</w:t>
            </w:r>
          </w:p>
        </w:tc>
        <w:tc>
          <w:tcPr>
            <w:tcW w:w="332" w:type="pct"/>
            <w:vAlign w:val="center"/>
          </w:tcPr>
          <w:p w14:paraId="09C1BE09" w14:textId="700FDEC4" w:rsidR="00833E01" w:rsidRPr="00A1312F" w:rsidRDefault="00833E01" w:rsidP="00833E01">
            <w:pPr>
              <w:pStyle w:val="101"/>
            </w:pPr>
            <w:r>
              <w:rPr>
                <w:color w:val="000000"/>
              </w:rPr>
              <w:t>2.16.4.МПИ.0021</w:t>
            </w:r>
          </w:p>
        </w:tc>
        <w:tc>
          <w:tcPr>
            <w:tcW w:w="386" w:type="pct"/>
            <w:vAlign w:val="center"/>
          </w:tcPr>
          <w:p w14:paraId="68A41331" w14:textId="2BE1EA35" w:rsidR="00833E01" w:rsidRPr="00A1312F" w:rsidRDefault="00833E01" w:rsidP="00833E01">
            <w:pPr>
              <w:pStyle w:val="101"/>
            </w:pPr>
            <w:r>
              <w:rPr>
                <w:color w:val="000000"/>
              </w:rPr>
              <w:t>addr.aoguid</w:t>
            </w:r>
          </w:p>
        </w:tc>
        <w:tc>
          <w:tcPr>
            <w:tcW w:w="386" w:type="pct"/>
            <w:vAlign w:val="center"/>
          </w:tcPr>
          <w:p w14:paraId="79813A48" w14:textId="5491B692" w:rsidR="00833E01" w:rsidRPr="00A1312F" w:rsidRDefault="00833E01" w:rsidP="00833E01">
            <w:pPr>
              <w:pStyle w:val="101"/>
            </w:pPr>
            <w:r>
              <w:rPr>
                <w:color w:val="000000"/>
              </w:rPr>
              <w:t>Государственный адресный реестр (</w:t>
            </w:r>
            <w:hyperlink r:id="rId179" w:history="1">
              <w:r>
                <w:rPr>
                  <w:rStyle w:val="af8"/>
                  <w:color w:val="000000"/>
                </w:rPr>
                <w:t>https://fias.nalog.ru/Search</w:t>
              </w:r>
            </w:hyperlink>
            <w:r>
              <w:rPr>
                <w:color w:val="000000"/>
              </w:rPr>
              <w:t>)</w:t>
            </w:r>
          </w:p>
        </w:tc>
        <w:tc>
          <w:tcPr>
            <w:tcW w:w="385" w:type="pct"/>
            <w:vAlign w:val="center"/>
          </w:tcPr>
          <w:p w14:paraId="6DA5C32E" w14:textId="74A3E266" w:rsidR="00833E01" w:rsidRPr="00A1312F" w:rsidRDefault="00833E01" w:rsidP="00833E01">
            <w:pPr>
              <w:pStyle w:val="101"/>
            </w:pPr>
          </w:p>
        </w:tc>
        <w:tc>
          <w:tcPr>
            <w:tcW w:w="384" w:type="pct"/>
            <w:vAlign w:val="center"/>
          </w:tcPr>
          <w:p w14:paraId="0B3DB2A0" w14:textId="5B086D38" w:rsidR="00833E01" w:rsidRPr="00A1312F" w:rsidRDefault="00833E01" w:rsidP="00833E01">
            <w:pPr>
              <w:pStyle w:val="101"/>
            </w:pPr>
            <w:r>
              <w:rPr>
                <w:color w:val="000000"/>
              </w:rPr>
              <w:t>не пусто</w:t>
            </w:r>
          </w:p>
        </w:tc>
        <w:tc>
          <w:tcPr>
            <w:tcW w:w="384" w:type="pct"/>
            <w:vAlign w:val="center"/>
          </w:tcPr>
          <w:p w14:paraId="58FA61CA" w14:textId="4580AE1A" w:rsidR="00833E01" w:rsidRPr="00A1312F" w:rsidRDefault="00833E01" w:rsidP="00833E01">
            <w:pPr>
              <w:pStyle w:val="101"/>
            </w:pPr>
          </w:p>
        </w:tc>
        <w:tc>
          <w:tcPr>
            <w:tcW w:w="384" w:type="pct"/>
            <w:vAlign w:val="center"/>
          </w:tcPr>
          <w:p w14:paraId="18866F08" w14:textId="6D52DD06" w:rsidR="00833E01" w:rsidRPr="00A1312F" w:rsidRDefault="00833E01" w:rsidP="00833E01">
            <w:pPr>
              <w:pStyle w:val="101"/>
            </w:pPr>
            <w:r>
              <w:rPr>
                <w:color w:val="000000"/>
              </w:rPr>
              <w:t>Значение параметра aoguid должно присутствовать в справочнике "Государственный адресный реестр"</w:t>
            </w:r>
          </w:p>
        </w:tc>
        <w:tc>
          <w:tcPr>
            <w:tcW w:w="384" w:type="pct"/>
            <w:vAlign w:val="center"/>
          </w:tcPr>
          <w:p w14:paraId="785E47EA" w14:textId="428D65A1" w:rsidR="00833E01" w:rsidRPr="00A1312F" w:rsidRDefault="00833E01" w:rsidP="00833E01">
            <w:pPr>
              <w:pStyle w:val="101"/>
            </w:pPr>
          </w:p>
        </w:tc>
        <w:tc>
          <w:tcPr>
            <w:tcW w:w="213" w:type="pct"/>
            <w:vAlign w:val="center"/>
          </w:tcPr>
          <w:p w14:paraId="53F9DD2F" w14:textId="77777777" w:rsidR="00833E01" w:rsidRPr="00A1312F" w:rsidRDefault="00833E01" w:rsidP="00833E01">
            <w:pPr>
              <w:pStyle w:val="101"/>
            </w:pPr>
          </w:p>
        </w:tc>
        <w:tc>
          <w:tcPr>
            <w:tcW w:w="294" w:type="pct"/>
            <w:vAlign w:val="center"/>
          </w:tcPr>
          <w:p w14:paraId="33A7339C" w14:textId="77777777" w:rsidR="00833E01" w:rsidRPr="00A1312F" w:rsidRDefault="00833E01" w:rsidP="00833E01">
            <w:pPr>
              <w:pStyle w:val="101"/>
            </w:pPr>
          </w:p>
        </w:tc>
        <w:tc>
          <w:tcPr>
            <w:tcW w:w="343" w:type="pct"/>
            <w:vAlign w:val="center"/>
          </w:tcPr>
          <w:p w14:paraId="3073B1DA" w14:textId="1EF62DA9" w:rsidR="00833E01" w:rsidRPr="00A1312F" w:rsidRDefault="00833E01" w:rsidP="00833E01">
            <w:pPr>
              <w:pStyle w:val="101"/>
            </w:pPr>
            <w:r>
              <w:rPr>
                <w:color w:val="000000"/>
              </w:rPr>
              <w:t>Значение параметра aoguid должно присутствовать в справочнике "Государственный адресный реестр"</w:t>
            </w:r>
          </w:p>
        </w:tc>
        <w:tc>
          <w:tcPr>
            <w:tcW w:w="685" w:type="pct"/>
            <w:vAlign w:val="center"/>
          </w:tcPr>
          <w:p w14:paraId="617ACB4A" w14:textId="15DDCFDA" w:rsidR="00833E01" w:rsidRPr="00A1312F" w:rsidRDefault="00833E01" w:rsidP="00833E01">
            <w:pPr>
              <w:pStyle w:val="101"/>
            </w:pPr>
            <w:r>
              <w:rPr>
                <w:color w:val="000000"/>
              </w:rPr>
              <w:t>MpiPersonObjectControlService.registerAddress</w:t>
            </w:r>
          </w:p>
        </w:tc>
      </w:tr>
      <w:tr w:rsidR="00833E01" w:rsidRPr="00A1312F" w14:paraId="5A49A983" w14:textId="77777777" w:rsidTr="000552D9">
        <w:trPr>
          <w:trHeight w:val="454"/>
        </w:trPr>
        <w:tc>
          <w:tcPr>
            <w:tcW w:w="440" w:type="pct"/>
            <w:vAlign w:val="center"/>
          </w:tcPr>
          <w:p w14:paraId="2949E0C8" w14:textId="6542773F" w:rsidR="00833E01" w:rsidRPr="00A1312F" w:rsidRDefault="00833E01" w:rsidP="00833E01">
            <w:pPr>
              <w:pStyle w:val="101"/>
            </w:pPr>
            <w:r>
              <w:rPr>
                <w:color w:val="000000"/>
              </w:rPr>
              <w:t>MpiPersonObjectControlService.registerAddress</w:t>
            </w:r>
          </w:p>
        </w:tc>
        <w:tc>
          <w:tcPr>
            <w:tcW w:w="332" w:type="pct"/>
            <w:vAlign w:val="center"/>
          </w:tcPr>
          <w:p w14:paraId="12412B88" w14:textId="41E59756" w:rsidR="00833E01" w:rsidRPr="00A1312F" w:rsidRDefault="00833E01" w:rsidP="00833E01">
            <w:pPr>
              <w:pStyle w:val="101"/>
            </w:pPr>
            <w:r>
              <w:rPr>
                <w:color w:val="000000"/>
              </w:rPr>
              <w:t>2.16.4.МПИ.0022</w:t>
            </w:r>
          </w:p>
        </w:tc>
        <w:tc>
          <w:tcPr>
            <w:tcW w:w="386" w:type="pct"/>
            <w:vAlign w:val="center"/>
          </w:tcPr>
          <w:p w14:paraId="692FAFD5" w14:textId="1FEB83DA" w:rsidR="00833E01" w:rsidRPr="00A1312F" w:rsidRDefault="00833E01" w:rsidP="00833E01">
            <w:pPr>
              <w:pStyle w:val="101"/>
            </w:pPr>
            <w:r>
              <w:rPr>
                <w:color w:val="000000"/>
              </w:rPr>
              <w:t>addr.hsguid</w:t>
            </w:r>
          </w:p>
        </w:tc>
        <w:tc>
          <w:tcPr>
            <w:tcW w:w="386" w:type="pct"/>
            <w:vAlign w:val="center"/>
          </w:tcPr>
          <w:p w14:paraId="65797DC1" w14:textId="645E8831" w:rsidR="00833E01" w:rsidRPr="00A1312F" w:rsidRDefault="00833E01" w:rsidP="00833E01">
            <w:pPr>
              <w:pStyle w:val="101"/>
            </w:pPr>
            <w:r>
              <w:rPr>
                <w:color w:val="000000"/>
              </w:rPr>
              <w:t xml:space="preserve">Государственный адресный реестр </w:t>
            </w:r>
            <w:r>
              <w:rPr>
                <w:color w:val="000000"/>
              </w:rPr>
              <w:lastRenderedPageBreak/>
              <w:t>(</w:t>
            </w:r>
            <w:hyperlink r:id="rId180" w:history="1">
              <w:r>
                <w:rPr>
                  <w:rStyle w:val="af8"/>
                  <w:color w:val="000000"/>
                </w:rPr>
                <w:t>https://fias.nalog.ru/Search</w:t>
              </w:r>
            </w:hyperlink>
            <w:r>
              <w:rPr>
                <w:color w:val="000000"/>
              </w:rPr>
              <w:t>)</w:t>
            </w:r>
          </w:p>
        </w:tc>
        <w:tc>
          <w:tcPr>
            <w:tcW w:w="385" w:type="pct"/>
            <w:vAlign w:val="center"/>
          </w:tcPr>
          <w:p w14:paraId="00DA4D3A" w14:textId="77777777" w:rsidR="00833E01" w:rsidRPr="00A1312F" w:rsidRDefault="00833E01" w:rsidP="00833E01">
            <w:pPr>
              <w:pStyle w:val="101"/>
            </w:pPr>
          </w:p>
        </w:tc>
        <w:tc>
          <w:tcPr>
            <w:tcW w:w="384" w:type="pct"/>
            <w:vAlign w:val="center"/>
          </w:tcPr>
          <w:p w14:paraId="51D16410" w14:textId="677DC7E2" w:rsidR="00833E01" w:rsidRPr="00A1312F" w:rsidRDefault="00833E01" w:rsidP="00833E01">
            <w:pPr>
              <w:pStyle w:val="101"/>
            </w:pPr>
            <w:r>
              <w:rPr>
                <w:color w:val="000000"/>
              </w:rPr>
              <w:t>не пусто</w:t>
            </w:r>
          </w:p>
        </w:tc>
        <w:tc>
          <w:tcPr>
            <w:tcW w:w="384" w:type="pct"/>
            <w:vAlign w:val="center"/>
          </w:tcPr>
          <w:p w14:paraId="68F8AA47" w14:textId="77777777" w:rsidR="00833E01" w:rsidRPr="00A1312F" w:rsidRDefault="00833E01" w:rsidP="00833E01">
            <w:pPr>
              <w:pStyle w:val="101"/>
            </w:pPr>
          </w:p>
        </w:tc>
        <w:tc>
          <w:tcPr>
            <w:tcW w:w="384" w:type="pct"/>
            <w:vAlign w:val="center"/>
          </w:tcPr>
          <w:p w14:paraId="26A963C0" w14:textId="5F6A0543" w:rsidR="00833E01" w:rsidRPr="00A1312F" w:rsidRDefault="00833E01" w:rsidP="00833E01">
            <w:pPr>
              <w:pStyle w:val="101"/>
            </w:pPr>
            <w:r>
              <w:rPr>
                <w:color w:val="000000"/>
              </w:rPr>
              <w:t xml:space="preserve">Значение параметра hsguid должно </w:t>
            </w:r>
            <w:r>
              <w:rPr>
                <w:color w:val="000000"/>
              </w:rPr>
              <w:lastRenderedPageBreak/>
              <w:t>присутствовать в справочнике "Государственный адресный реестр"</w:t>
            </w:r>
          </w:p>
        </w:tc>
        <w:tc>
          <w:tcPr>
            <w:tcW w:w="384" w:type="pct"/>
            <w:vAlign w:val="center"/>
          </w:tcPr>
          <w:p w14:paraId="4B647D30" w14:textId="43D46992" w:rsidR="00833E01" w:rsidRPr="00A1312F" w:rsidRDefault="00833E01" w:rsidP="00833E01">
            <w:pPr>
              <w:pStyle w:val="101"/>
            </w:pPr>
          </w:p>
        </w:tc>
        <w:tc>
          <w:tcPr>
            <w:tcW w:w="213" w:type="pct"/>
            <w:vAlign w:val="center"/>
          </w:tcPr>
          <w:p w14:paraId="69237C5E" w14:textId="77777777" w:rsidR="00833E01" w:rsidRPr="00A1312F" w:rsidRDefault="00833E01" w:rsidP="00833E01">
            <w:pPr>
              <w:pStyle w:val="101"/>
            </w:pPr>
          </w:p>
        </w:tc>
        <w:tc>
          <w:tcPr>
            <w:tcW w:w="294" w:type="pct"/>
            <w:vAlign w:val="center"/>
          </w:tcPr>
          <w:p w14:paraId="11670B80" w14:textId="77777777" w:rsidR="00833E01" w:rsidRPr="00A1312F" w:rsidRDefault="00833E01" w:rsidP="00833E01">
            <w:pPr>
              <w:pStyle w:val="101"/>
            </w:pPr>
          </w:p>
        </w:tc>
        <w:tc>
          <w:tcPr>
            <w:tcW w:w="343" w:type="pct"/>
            <w:vAlign w:val="center"/>
          </w:tcPr>
          <w:p w14:paraId="3930EFD0" w14:textId="0158C538" w:rsidR="00833E01" w:rsidRPr="00A1312F" w:rsidRDefault="00833E01" w:rsidP="00833E01">
            <w:pPr>
              <w:pStyle w:val="101"/>
            </w:pPr>
            <w:r>
              <w:rPr>
                <w:color w:val="000000"/>
              </w:rPr>
              <w:t>Значение параметра hsguid до</w:t>
            </w:r>
            <w:r>
              <w:rPr>
                <w:color w:val="000000"/>
              </w:rPr>
              <w:lastRenderedPageBreak/>
              <w:t>лжно присутствовать в справочнике "Государственный адресный реестр"</w:t>
            </w:r>
          </w:p>
        </w:tc>
        <w:tc>
          <w:tcPr>
            <w:tcW w:w="685" w:type="pct"/>
            <w:vAlign w:val="center"/>
          </w:tcPr>
          <w:p w14:paraId="256CCEE3" w14:textId="797BA1B4" w:rsidR="00833E01" w:rsidRPr="00A1312F" w:rsidRDefault="00833E01" w:rsidP="00833E01">
            <w:pPr>
              <w:pStyle w:val="101"/>
            </w:pPr>
            <w:r>
              <w:rPr>
                <w:color w:val="000000"/>
              </w:rPr>
              <w:lastRenderedPageBreak/>
              <w:t>MpiPersonObjectControlService.registerAddress</w:t>
            </w:r>
          </w:p>
        </w:tc>
      </w:tr>
      <w:tr w:rsidR="00833E01" w:rsidRPr="00A1312F" w14:paraId="64B913DC" w14:textId="77777777" w:rsidTr="000552D9">
        <w:trPr>
          <w:trHeight w:val="454"/>
        </w:trPr>
        <w:tc>
          <w:tcPr>
            <w:tcW w:w="440" w:type="pct"/>
            <w:vAlign w:val="center"/>
          </w:tcPr>
          <w:p w14:paraId="56F8F8A1" w14:textId="45929BB5" w:rsidR="00833E01" w:rsidRPr="00A1312F" w:rsidRDefault="00833E01" w:rsidP="00833E01">
            <w:pPr>
              <w:pStyle w:val="101"/>
            </w:pPr>
            <w:r>
              <w:rPr>
                <w:color w:val="000000"/>
              </w:rPr>
              <w:t>MpiPersonObjectControlService.registerAddress</w:t>
            </w:r>
          </w:p>
        </w:tc>
        <w:tc>
          <w:tcPr>
            <w:tcW w:w="332" w:type="pct"/>
            <w:vAlign w:val="center"/>
          </w:tcPr>
          <w:p w14:paraId="286723DD" w14:textId="246C4899" w:rsidR="00833E01" w:rsidRPr="00A1312F" w:rsidRDefault="00833E01" w:rsidP="00833E01">
            <w:pPr>
              <w:pStyle w:val="101"/>
            </w:pPr>
            <w:r>
              <w:rPr>
                <w:color w:val="000000"/>
              </w:rPr>
              <w:t>2.16.4.МПИ.0024</w:t>
            </w:r>
          </w:p>
        </w:tc>
        <w:tc>
          <w:tcPr>
            <w:tcW w:w="386" w:type="pct"/>
            <w:vAlign w:val="center"/>
          </w:tcPr>
          <w:p w14:paraId="17D793EE" w14:textId="6929CC5A" w:rsidR="00833E01" w:rsidRPr="00A1312F" w:rsidRDefault="00833E01" w:rsidP="00833E01">
            <w:pPr>
              <w:pStyle w:val="101"/>
            </w:pPr>
            <w:r>
              <w:rPr>
                <w:color w:val="000000"/>
              </w:rPr>
              <w:t>addr.addressType</w:t>
            </w:r>
          </w:p>
        </w:tc>
        <w:tc>
          <w:tcPr>
            <w:tcW w:w="386" w:type="pct"/>
            <w:vAlign w:val="center"/>
          </w:tcPr>
          <w:p w14:paraId="4452BF3E" w14:textId="77777777" w:rsidR="00833E01" w:rsidRPr="00A1312F" w:rsidRDefault="00833E01" w:rsidP="00833E01">
            <w:pPr>
              <w:pStyle w:val="101"/>
            </w:pPr>
          </w:p>
        </w:tc>
        <w:tc>
          <w:tcPr>
            <w:tcW w:w="385" w:type="pct"/>
            <w:vAlign w:val="center"/>
          </w:tcPr>
          <w:p w14:paraId="357F86B0" w14:textId="77777777" w:rsidR="00833E01" w:rsidRPr="00A1312F" w:rsidRDefault="00833E01" w:rsidP="00833E01">
            <w:pPr>
              <w:pStyle w:val="101"/>
            </w:pPr>
          </w:p>
        </w:tc>
        <w:tc>
          <w:tcPr>
            <w:tcW w:w="384" w:type="pct"/>
            <w:vAlign w:val="center"/>
          </w:tcPr>
          <w:p w14:paraId="785EED9E" w14:textId="77777777" w:rsidR="00833E01" w:rsidRPr="00A1312F" w:rsidRDefault="00833E01" w:rsidP="00833E01">
            <w:pPr>
              <w:pStyle w:val="101"/>
            </w:pPr>
          </w:p>
        </w:tc>
        <w:tc>
          <w:tcPr>
            <w:tcW w:w="384" w:type="pct"/>
            <w:vAlign w:val="center"/>
          </w:tcPr>
          <w:p w14:paraId="6CCEC4E0" w14:textId="0391906F" w:rsidR="00833E01" w:rsidRPr="00A1312F" w:rsidRDefault="00833E01" w:rsidP="00833E01">
            <w:pPr>
              <w:pStyle w:val="101"/>
            </w:pPr>
            <w:r>
              <w:rPr>
                <w:color w:val="000000"/>
              </w:rPr>
              <w:t>addressType пусто</w:t>
            </w:r>
          </w:p>
        </w:tc>
        <w:tc>
          <w:tcPr>
            <w:tcW w:w="384" w:type="pct"/>
            <w:vAlign w:val="center"/>
          </w:tcPr>
          <w:p w14:paraId="5363B697" w14:textId="025EAFD8" w:rsidR="00833E01" w:rsidRPr="00A1312F" w:rsidRDefault="00833E01" w:rsidP="00833E01">
            <w:pPr>
              <w:pStyle w:val="101"/>
            </w:pPr>
            <w:r>
              <w:rPr>
                <w:color w:val="000000"/>
              </w:rPr>
              <w:t>Значение не может быть пустым</w:t>
            </w:r>
          </w:p>
        </w:tc>
        <w:tc>
          <w:tcPr>
            <w:tcW w:w="384" w:type="pct"/>
            <w:vAlign w:val="center"/>
          </w:tcPr>
          <w:p w14:paraId="0D1F78D5" w14:textId="476BAEE7" w:rsidR="00833E01" w:rsidRPr="00A1312F" w:rsidRDefault="00833E01" w:rsidP="00833E01">
            <w:pPr>
              <w:pStyle w:val="101"/>
            </w:pPr>
          </w:p>
        </w:tc>
        <w:tc>
          <w:tcPr>
            <w:tcW w:w="213" w:type="pct"/>
            <w:vAlign w:val="center"/>
          </w:tcPr>
          <w:p w14:paraId="0B6B36EF" w14:textId="77777777" w:rsidR="00833E01" w:rsidRPr="00A1312F" w:rsidRDefault="00833E01" w:rsidP="00833E01">
            <w:pPr>
              <w:pStyle w:val="101"/>
            </w:pPr>
          </w:p>
        </w:tc>
        <w:tc>
          <w:tcPr>
            <w:tcW w:w="294" w:type="pct"/>
            <w:vAlign w:val="center"/>
          </w:tcPr>
          <w:p w14:paraId="2B27211A" w14:textId="77777777" w:rsidR="00833E01" w:rsidRPr="00A1312F" w:rsidRDefault="00833E01" w:rsidP="00833E01">
            <w:pPr>
              <w:pStyle w:val="101"/>
            </w:pPr>
          </w:p>
        </w:tc>
        <w:tc>
          <w:tcPr>
            <w:tcW w:w="343" w:type="pct"/>
            <w:vAlign w:val="center"/>
          </w:tcPr>
          <w:p w14:paraId="172DB7B7" w14:textId="058CA9D2" w:rsidR="00833E01" w:rsidRPr="00A1312F" w:rsidRDefault="00833E01" w:rsidP="00833E01">
            <w:pPr>
              <w:pStyle w:val="101"/>
            </w:pPr>
            <w:r>
              <w:rPr>
                <w:color w:val="000000"/>
              </w:rPr>
              <w:t>Параметр addressType не может передаваться с пустым значением</w:t>
            </w:r>
          </w:p>
        </w:tc>
        <w:tc>
          <w:tcPr>
            <w:tcW w:w="685" w:type="pct"/>
            <w:vAlign w:val="center"/>
          </w:tcPr>
          <w:p w14:paraId="5826D4A8" w14:textId="16F7697C" w:rsidR="00833E01" w:rsidRPr="00A1312F" w:rsidRDefault="00833E01" w:rsidP="00833E01">
            <w:pPr>
              <w:pStyle w:val="101"/>
            </w:pPr>
            <w:r>
              <w:rPr>
                <w:color w:val="000000"/>
              </w:rPr>
              <w:t>MpiPersonObjectControlService.registerAddress</w:t>
            </w:r>
          </w:p>
        </w:tc>
      </w:tr>
      <w:tr w:rsidR="00833E01" w:rsidRPr="00A1312F" w14:paraId="3C02B36F" w14:textId="77777777" w:rsidTr="000552D9">
        <w:trPr>
          <w:trHeight w:val="454"/>
        </w:trPr>
        <w:tc>
          <w:tcPr>
            <w:tcW w:w="440" w:type="pct"/>
            <w:vAlign w:val="center"/>
          </w:tcPr>
          <w:p w14:paraId="2B3BCF2B" w14:textId="005B8130" w:rsidR="00833E01" w:rsidRPr="00A1312F" w:rsidRDefault="00833E01" w:rsidP="00833E01">
            <w:pPr>
              <w:pStyle w:val="101"/>
            </w:pPr>
            <w:r>
              <w:rPr>
                <w:color w:val="000000"/>
              </w:rPr>
              <w:t>MpiPersonObjectControlService.registerAddress</w:t>
            </w:r>
          </w:p>
        </w:tc>
        <w:tc>
          <w:tcPr>
            <w:tcW w:w="332" w:type="pct"/>
            <w:vAlign w:val="center"/>
          </w:tcPr>
          <w:p w14:paraId="30875BD8" w14:textId="5177B2C5" w:rsidR="00833E01" w:rsidRPr="00A1312F" w:rsidRDefault="00833E01" w:rsidP="00833E01">
            <w:pPr>
              <w:pStyle w:val="101"/>
            </w:pPr>
            <w:r>
              <w:rPr>
                <w:color w:val="000000"/>
              </w:rPr>
              <w:t>2.16.4.МПИ.0025</w:t>
            </w:r>
          </w:p>
        </w:tc>
        <w:tc>
          <w:tcPr>
            <w:tcW w:w="386" w:type="pct"/>
            <w:vAlign w:val="center"/>
          </w:tcPr>
          <w:p w14:paraId="53DB4249" w14:textId="7811FDD1" w:rsidR="00833E01" w:rsidRPr="00A1312F" w:rsidRDefault="00833E01" w:rsidP="00833E01">
            <w:pPr>
              <w:pStyle w:val="101"/>
            </w:pPr>
            <w:r>
              <w:rPr>
                <w:color w:val="000000"/>
              </w:rPr>
              <w:t>addr.addressType</w:t>
            </w:r>
          </w:p>
        </w:tc>
        <w:tc>
          <w:tcPr>
            <w:tcW w:w="386" w:type="pct"/>
            <w:vAlign w:val="center"/>
          </w:tcPr>
          <w:p w14:paraId="1D8ADC0A" w14:textId="77777777" w:rsidR="00833E01" w:rsidRPr="00A1312F" w:rsidRDefault="00833E01" w:rsidP="00833E01">
            <w:pPr>
              <w:pStyle w:val="101"/>
            </w:pPr>
          </w:p>
        </w:tc>
        <w:tc>
          <w:tcPr>
            <w:tcW w:w="385" w:type="pct"/>
            <w:vAlign w:val="center"/>
          </w:tcPr>
          <w:p w14:paraId="73282639" w14:textId="77777777" w:rsidR="00833E01" w:rsidRPr="00A1312F" w:rsidRDefault="00833E01" w:rsidP="00833E01">
            <w:pPr>
              <w:pStyle w:val="101"/>
            </w:pPr>
          </w:p>
        </w:tc>
        <w:tc>
          <w:tcPr>
            <w:tcW w:w="384" w:type="pct"/>
            <w:vAlign w:val="center"/>
          </w:tcPr>
          <w:p w14:paraId="664F5A8E" w14:textId="654342D8" w:rsidR="00833E01" w:rsidRPr="00A1312F" w:rsidRDefault="00833E01" w:rsidP="00833E01">
            <w:pPr>
              <w:pStyle w:val="101"/>
            </w:pPr>
            <w:r>
              <w:rPr>
                <w:color w:val="000000"/>
              </w:rPr>
              <w:t>не пусто</w:t>
            </w:r>
          </w:p>
        </w:tc>
        <w:tc>
          <w:tcPr>
            <w:tcW w:w="384" w:type="pct"/>
            <w:vAlign w:val="center"/>
          </w:tcPr>
          <w:p w14:paraId="0D51F18D" w14:textId="6068457D" w:rsidR="00833E01" w:rsidRPr="00A1312F" w:rsidRDefault="00833E01" w:rsidP="00833E01">
            <w:pPr>
              <w:pStyle w:val="101"/>
            </w:pPr>
            <w:r>
              <w:rPr>
                <w:color w:val="000000"/>
              </w:rPr>
              <w:t>addressType не принадлежит {1, 2}</w:t>
            </w:r>
          </w:p>
        </w:tc>
        <w:tc>
          <w:tcPr>
            <w:tcW w:w="384" w:type="pct"/>
            <w:vAlign w:val="center"/>
          </w:tcPr>
          <w:p w14:paraId="1B3EB144" w14:textId="77777777" w:rsidR="00833E01" w:rsidRDefault="00833E01" w:rsidP="00833E01">
            <w:pPr>
              <w:pStyle w:val="af2"/>
            </w:pPr>
            <w:r>
              <w:rPr>
                <w:color w:val="000000"/>
              </w:rPr>
              <w:t>Проверить, что в параметре addressType передано одно из следующих значений: </w:t>
            </w:r>
          </w:p>
          <w:p w14:paraId="4F2343E9" w14:textId="77777777" w:rsidR="00833E01" w:rsidRDefault="00833E01" w:rsidP="00833E01">
            <w:pPr>
              <w:pStyle w:val="a6"/>
            </w:pPr>
            <w:r>
              <w:rPr>
                <w:color w:val="000000"/>
              </w:rPr>
              <w:t>1 - Ад</w:t>
            </w:r>
            <w:r>
              <w:rPr>
                <w:color w:val="000000"/>
              </w:rPr>
              <w:lastRenderedPageBreak/>
              <w:t>рес регистрации по месту  жительства</w:t>
            </w:r>
          </w:p>
          <w:p w14:paraId="1BAC5A48" w14:textId="16F1230E" w:rsidR="00833E01" w:rsidRPr="00A1312F" w:rsidRDefault="00833E01" w:rsidP="00833E01">
            <w:pPr>
              <w:pStyle w:val="101"/>
            </w:pPr>
            <w:r>
              <w:rPr>
                <w:color w:val="000000"/>
              </w:rPr>
              <w:t>2 - Адрес места пребывания</w:t>
            </w:r>
          </w:p>
        </w:tc>
        <w:tc>
          <w:tcPr>
            <w:tcW w:w="384" w:type="pct"/>
            <w:vAlign w:val="center"/>
          </w:tcPr>
          <w:p w14:paraId="3E104E81" w14:textId="0F15FDE8" w:rsidR="00833E01" w:rsidRPr="00A1312F" w:rsidRDefault="00833E01" w:rsidP="00833E01">
            <w:pPr>
              <w:pStyle w:val="101"/>
            </w:pPr>
          </w:p>
        </w:tc>
        <w:tc>
          <w:tcPr>
            <w:tcW w:w="213" w:type="pct"/>
            <w:vAlign w:val="center"/>
          </w:tcPr>
          <w:p w14:paraId="12A0763F" w14:textId="77777777" w:rsidR="00833E01" w:rsidRPr="00A1312F" w:rsidRDefault="00833E01" w:rsidP="00833E01">
            <w:pPr>
              <w:pStyle w:val="101"/>
            </w:pPr>
          </w:p>
        </w:tc>
        <w:tc>
          <w:tcPr>
            <w:tcW w:w="294" w:type="pct"/>
            <w:vAlign w:val="center"/>
          </w:tcPr>
          <w:p w14:paraId="30E4F806" w14:textId="77777777" w:rsidR="00833E01" w:rsidRPr="00A1312F" w:rsidRDefault="00833E01" w:rsidP="00833E01">
            <w:pPr>
              <w:pStyle w:val="101"/>
            </w:pPr>
          </w:p>
        </w:tc>
        <w:tc>
          <w:tcPr>
            <w:tcW w:w="343" w:type="pct"/>
            <w:vAlign w:val="center"/>
          </w:tcPr>
          <w:p w14:paraId="3BDA88A8" w14:textId="77777777" w:rsidR="00833E01" w:rsidRDefault="00833E01" w:rsidP="00833E01">
            <w:pPr>
              <w:pStyle w:val="af2"/>
            </w:pPr>
            <w:r>
              <w:rPr>
                <w:color w:val="000000"/>
              </w:rPr>
              <w:t xml:space="preserve">В параметре addressType передано недопустимое значение. Должно быть указано </w:t>
            </w:r>
            <w:r>
              <w:rPr>
                <w:color w:val="000000"/>
              </w:rPr>
              <w:lastRenderedPageBreak/>
              <w:t>одно из следующих значений: </w:t>
            </w:r>
          </w:p>
          <w:p w14:paraId="49B97431" w14:textId="77777777" w:rsidR="00833E01" w:rsidRDefault="00833E01" w:rsidP="00833E01">
            <w:pPr>
              <w:pStyle w:val="af2"/>
            </w:pPr>
            <w:r>
              <w:rPr>
                <w:color w:val="000000"/>
              </w:rPr>
              <w:t>1 - Адрес регистрации по месту  жительства</w:t>
            </w:r>
          </w:p>
          <w:p w14:paraId="5B0BCD4D" w14:textId="6AAB4980" w:rsidR="00833E01" w:rsidRPr="00A1312F" w:rsidRDefault="00833E01" w:rsidP="00833E01">
            <w:pPr>
              <w:pStyle w:val="101"/>
            </w:pPr>
            <w:r>
              <w:rPr>
                <w:color w:val="000000"/>
              </w:rPr>
              <w:t>2 - Адрес места пребывания</w:t>
            </w:r>
          </w:p>
        </w:tc>
        <w:tc>
          <w:tcPr>
            <w:tcW w:w="685" w:type="pct"/>
            <w:vAlign w:val="center"/>
          </w:tcPr>
          <w:p w14:paraId="6ECFFBFB" w14:textId="2C966D86" w:rsidR="00833E01" w:rsidRPr="00A1312F" w:rsidRDefault="00833E01" w:rsidP="00833E01">
            <w:pPr>
              <w:pStyle w:val="101"/>
            </w:pPr>
            <w:r>
              <w:rPr>
                <w:color w:val="000000"/>
              </w:rPr>
              <w:lastRenderedPageBreak/>
              <w:t>MpiPersonObjectControlService.registerAddress</w:t>
            </w:r>
          </w:p>
        </w:tc>
      </w:tr>
      <w:tr w:rsidR="00833E01" w:rsidRPr="00A1312F" w14:paraId="170C28B4" w14:textId="77777777" w:rsidTr="000552D9">
        <w:trPr>
          <w:trHeight w:val="454"/>
        </w:trPr>
        <w:tc>
          <w:tcPr>
            <w:tcW w:w="440" w:type="pct"/>
            <w:vAlign w:val="center"/>
          </w:tcPr>
          <w:p w14:paraId="4EAA8EDA" w14:textId="482F9B33" w:rsidR="00833E01" w:rsidRPr="00A1312F" w:rsidRDefault="00833E01" w:rsidP="00833E01">
            <w:pPr>
              <w:pStyle w:val="101"/>
            </w:pPr>
            <w:r>
              <w:rPr>
                <w:color w:val="000000"/>
              </w:rPr>
              <w:t>MpiPersonObjectControlService.registerAddress</w:t>
            </w:r>
          </w:p>
        </w:tc>
        <w:tc>
          <w:tcPr>
            <w:tcW w:w="332" w:type="pct"/>
            <w:vAlign w:val="center"/>
          </w:tcPr>
          <w:p w14:paraId="00371FC2" w14:textId="6561DC5A" w:rsidR="00833E01" w:rsidRPr="00A1312F" w:rsidRDefault="00833E01" w:rsidP="00833E01">
            <w:pPr>
              <w:pStyle w:val="101"/>
            </w:pPr>
            <w:r>
              <w:rPr>
                <w:color w:val="000000"/>
              </w:rPr>
              <w:t>2.16.4.МПИ.0027</w:t>
            </w:r>
          </w:p>
        </w:tc>
        <w:tc>
          <w:tcPr>
            <w:tcW w:w="386" w:type="pct"/>
            <w:vAlign w:val="center"/>
          </w:tcPr>
          <w:p w14:paraId="5DCA11CB" w14:textId="764F46F4" w:rsidR="00833E01" w:rsidRPr="00A1312F" w:rsidRDefault="00833E01" w:rsidP="00833E01">
            <w:pPr>
              <w:pStyle w:val="101"/>
            </w:pPr>
            <w:r>
              <w:rPr>
                <w:color w:val="000000"/>
              </w:rPr>
              <w:t>addr.validFrom</w:t>
            </w:r>
          </w:p>
        </w:tc>
        <w:tc>
          <w:tcPr>
            <w:tcW w:w="386" w:type="pct"/>
            <w:vAlign w:val="center"/>
          </w:tcPr>
          <w:p w14:paraId="2C197B0E" w14:textId="77777777" w:rsidR="00833E01" w:rsidRPr="00A1312F" w:rsidRDefault="00833E01" w:rsidP="00833E01">
            <w:pPr>
              <w:pStyle w:val="101"/>
            </w:pPr>
          </w:p>
        </w:tc>
        <w:tc>
          <w:tcPr>
            <w:tcW w:w="385" w:type="pct"/>
            <w:vAlign w:val="center"/>
          </w:tcPr>
          <w:p w14:paraId="689295EF" w14:textId="77777777" w:rsidR="00833E01" w:rsidRPr="00A1312F" w:rsidRDefault="00833E01" w:rsidP="00833E01">
            <w:pPr>
              <w:pStyle w:val="101"/>
            </w:pPr>
          </w:p>
        </w:tc>
        <w:tc>
          <w:tcPr>
            <w:tcW w:w="384" w:type="pct"/>
            <w:vAlign w:val="center"/>
          </w:tcPr>
          <w:p w14:paraId="5A8EE776" w14:textId="77777777" w:rsidR="00833E01" w:rsidRPr="00A1312F" w:rsidRDefault="00833E01" w:rsidP="00833E01">
            <w:pPr>
              <w:pStyle w:val="101"/>
            </w:pPr>
          </w:p>
        </w:tc>
        <w:tc>
          <w:tcPr>
            <w:tcW w:w="384" w:type="pct"/>
            <w:vAlign w:val="center"/>
          </w:tcPr>
          <w:p w14:paraId="37527A73" w14:textId="5A61EBCF" w:rsidR="00833E01" w:rsidRPr="00A1312F" w:rsidRDefault="00833E01" w:rsidP="00833E01">
            <w:pPr>
              <w:pStyle w:val="101"/>
            </w:pPr>
            <w:r>
              <w:rPr>
                <w:color w:val="000000"/>
              </w:rPr>
              <w:t>validFrom пусто для addressType = 1 </w:t>
            </w:r>
          </w:p>
        </w:tc>
        <w:tc>
          <w:tcPr>
            <w:tcW w:w="384" w:type="pct"/>
            <w:vAlign w:val="center"/>
          </w:tcPr>
          <w:p w14:paraId="72306CC9" w14:textId="79A05710" w:rsidR="00833E01" w:rsidRPr="00A1312F" w:rsidRDefault="00833E01" w:rsidP="00833E01">
            <w:pPr>
              <w:pStyle w:val="101"/>
            </w:pPr>
            <w:r>
              <w:rPr>
                <w:color w:val="000000"/>
              </w:rPr>
              <w:t>Значение не может быть пустым, если addressType = 1  </w:t>
            </w:r>
          </w:p>
        </w:tc>
        <w:tc>
          <w:tcPr>
            <w:tcW w:w="384" w:type="pct"/>
            <w:vAlign w:val="center"/>
          </w:tcPr>
          <w:p w14:paraId="46CA4126" w14:textId="79E35573" w:rsidR="00833E01" w:rsidRPr="00A1312F" w:rsidRDefault="00833E01" w:rsidP="00833E01">
            <w:pPr>
              <w:pStyle w:val="101"/>
            </w:pPr>
          </w:p>
        </w:tc>
        <w:tc>
          <w:tcPr>
            <w:tcW w:w="213" w:type="pct"/>
            <w:vAlign w:val="center"/>
          </w:tcPr>
          <w:p w14:paraId="58321875" w14:textId="77777777" w:rsidR="00833E01" w:rsidRPr="00A1312F" w:rsidRDefault="00833E01" w:rsidP="00833E01">
            <w:pPr>
              <w:pStyle w:val="101"/>
            </w:pPr>
          </w:p>
        </w:tc>
        <w:tc>
          <w:tcPr>
            <w:tcW w:w="294" w:type="pct"/>
            <w:vAlign w:val="center"/>
          </w:tcPr>
          <w:p w14:paraId="14E12F8D" w14:textId="77777777" w:rsidR="00833E01" w:rsidRPr="00A1312F" w:rsidRDefault="00833E01" w:rsidP="00833E01">
            <w:pPr>
              <w:pStyle w:val="101"/>
            </w:pPr>
          </w:p>
        </w:tc>
        <w:tc>
          <w:tcPr>
            <w:tcW w:w="343" w:type="pct"/>
            <w:vAlign w:val="center"/>
          </w:tcPr>
          <w:p w14:paraId="1DE9EF0B" w14:textId="1738EC1D" w:rsidR="00833E01" w:rsidRPr="00A1312F" w:rsidRDefault="00833E01" w:rsidP="00833E01">
            <w:pPr>
              <w:pStyle w:val="101"/>
            </w:pPr>
            <w:r>
              <w:rPr>
                <w:color w:val="000000"/>
              </w:rPr>
              <w:t>Параметр validFrom не может передаваться с пустым значением для адреса регисрации по месту жительства</w:t>
            </w:r>
          </w:p>
        </w:tc>
        <w:tc>
          <w:tcPr>
            <w:tcW w:w="685" w:type="pct"/>
            <w:vAlign w:val="center"/>
          </w:tcPr>
          <w:p w14:paraId="32844307" w14:textId="21F47F5B" w:rsidR="00833E01" w:rsidRPr="00A1312F" w:rsidRDefault="00833E01" w:rsidP="00833E01">
            <w:pPr>
              <w:pStyle w:val="101"/>
            </w:pPr>
            <w:r>
              <w:rPr>
                <w:color w:val="000000"/>
              </w:rPr>
              <w:t>MpiPersonObjectControlService.registerAddress</w:t>
            </w:r>
          </w:p>
        </w:tc>
      </w:tr>
      <w:tr w:rsidR="00833E01" w:rsidRPr="00A1312F" w14:paraId="690B78AA" w14:textId="77777777" w:rsidTr="000552D9">
        <w:trPr>
          <w:trHeight w:val="454"/>
        </w:trPr>
        <w:tc>
          <w:tcPr>
            <w:tcW w:w="440" w:type="pct"/>
            <w:vAlign w:val="center"/>
          </w:tcPr>
          <w:p w14:paraId="48824DF8" w14:textId="7DC6CC34" w:rsidR="00833E01" w:rsidRPr="00A1312F" w:rsidRDefault="00833E01" w:rsidP="00833E01">
            <w:pPr>
              <w:pStyle w:val="101"/>
            </w:pPr>
            <w:r>
              <w:rPr>
                <w:color w:val="000000"/>
              </w:rPr>
              <w:lastRenderedPageBreak/>
              <w:t>MpiPersonObjectControlService.registerAddress</w:t>
            </w:r>
          </w:p>
        </w:tc>
        <w:tc>
          <w:tcPr>
            <w:tcW w:w="332" w:type="pct"/>
            <w:vAlign w:val="center"/>
          </w:tcPr>
          <w:p w14:paraId="49F5EEFF" w14:textId="4E94E585" w:rsidR="00833E01" w:rsidRPr="00A1312F" w:rsidRDefault="00833E01" w:rsidP="00833E01">
            <w:pPr>
              <w:pStyle w:val="101"/>
            </w:pPr>
            <w:r>
              <w:rPr>
                <w:color w:val="000000"/>
              </w:rPr>
              <w:t>2.16.4.МПИ.0028</w:t>
            </w:r>
          </w:p>
        </w:tc>
        <w:tc>
          <w:tcPr>
            <w:tcW w:w="386" w:type="pct"/>
            <w:vAlign w:val="center"/>
          </w:tcPr>
          <w:p w14:paraId="7ADE868C" w14:textId="4135F842" w:rsidR="00833E01" w:rsidRPr="00A1312F" w:rsidRDefault="00833E01" w:rsidP="00833E01">
            <w:pPr>
              <w:pStyle w:val="101"/>
            </w:pPr>
            <w:r>
              <w:rPr>
                <w:color w:val="000000"/>
              </w:rPr>
              <w:t>addr.validFrom</w:t>
            </w:r>
          </w:p>
        </w:tc>
        <w:tc>
          <w:tcPr>
            <w:tcW w:w="386" w:type="pct"/>
            <w:vAlign w:val="center"/>
          </w:tcPr>
          <w:p w14:paraId="45DCA7DD" w14:textId="77777777" w:rsidR="00833E01" w:rsidRPr="00A1312F" w:rsidRDefault="00833E01" w:rsidP="00833E01">
            <w:pPr>
              <w:pStyle w:val="101"/>
            </w:pPr>
          </w:p>
        </w:tc>
        <w:tc>
          <w:tcPr>
            <w:tcW w:w="385" w:type="pct"/>
            <w:vAlign w:val="center"/>
          </w:tcPr>
          <w:p w14:paraId="3D209EA1" w14:textId="77777777" w:rsidR="00833E01" w:rsidRPr="00A1312F" w:rsidRDefault="00833E01" w:rsidP="00833E01">
            <w:pPr>
              <w:pStyle w:val="101"/>
            </w:pPr>
          </w:p>
        </w:tc>
        <w:tc>
          <w:tcPr>
            <w:tcW w:w="384" w:type="pct"/>
            <w:vAlign w:val="center"/>
          </w:tcPr>
          <w:p w14:paraId="27725C0F" w14:textId="4E81C6C1" w:rsidR="00833E01" w:rsidRPr="00A1312F" w:rsidRDefault="00833E01" w:rsidP="00833E01">
            <w:pPr>
              <w:pStyle w:val="101"/>
            </w:pPr>
            <w:r>
              <w:rPr>
                <w:color w:val="000000"/>
              </w:rPr>
              <w:t>не пусто</w:t>
            </w:r>
          </w:p>
        </w:tc>
        <w:tc>
          <w:tcPr>
            <w:tcW w:w="384" w:type="pct"/>
            <w:vAlign w:val="center"/>
          </w:tcPr>
          <w:p w14:paraId="69426F8F" w14:textId="63B2BE97" w:rsidR="00833E01" w:rsidRPr="00A1312F" w:rsidRDefault="00833E01" w:rsidP="00833E01">
            <w:pPr>
              <w:pStyle w:val="101"/>
            </w:pPr>
            <w:r>
              <w:rPr>
                <w:color w:val="000000"/>
              </w:rPr>
              <w:t>Значение не соответствует типу данных localDate</w:t>
            </w:r>
          </w:p>
        </w:tc>
        <w:tc>
          <w:tcPr>
            <w:tcW w:w="384" w:type="pct"/>
            <w:vAlign w:val="center"/>
          </w:tcPr>
          <w:p w14:paraId="34BE9F0F" w14:textId="5B4696F2" w:rsidR="00833E01" w:rsidRPr="00A1312F" w:rsidRDefault="00833E01" w:rsidP="00833E01">
            <w:pPr>
              <w:pStyle w:val="101"/>
            </w:pPr>
            <w:r>
              <w:rPr>
                <w:color w:val="000000"/>
              </w:rPr>
              <w:t>Значение должно соответствовать типу данных localDate</w:t>
            </w:r>
          </w:p>
        </w:tc>
        <w:tc>
          <w:tcPr>
            <w:tcW w:w="384" w:type="pct"/>
            <w:vAlign w:val="center"/>
          </w:tcPr>
          <w:p w14:paraId="0FE8E1B0" w14:textId="417D668D" w:rsidR="00833E01" w:rsidRPr="00A1312F" w:rsidRDefault="00833E01" w:rsidP="00833E01">
            <w:pPr>
              <w:pStyle w:val="101"/>
            </w:pPr>
          </w:p>
        </w:tc>
        <w:tc>
          <w:tcPr>
            <w:tcW w:w="213" w:type="pct"/>
            <w:vAlign w:val="center"/>
          </w:tcPr>
          <w:p w14:paraId="7426CB3E" w14:textId="77777777" w:rsidR="00833E01" w:rsidRPr="00A1312F" w:rsidRDefault="00833E01" w:rsidP="00833E01">
            <w:pPr>
              <w:pStyle w:val="101"/>
            </w:pPr>
          </w:p>
        </w:tc>
        <w:tc>
          <w:tcPr>
            <w:tcW w:w="294" w:type="pct"/>
            <w:vAlign w:val="center"/>
          </w:tcPr>
          <w:p w14:paraId="0F4FED1B" w14:textId="77777777" w:rsidR="00833E01" w:rsidRPr="00A1312F" w:rsidRDefault="00833E01" w:rsidP="00833E01">
            <w:pPr>
              <w:pStyle w:val="101"/>
            </w:pPr>
          </w:p>
        </w:tc>
        <w:tc>
          <w:tcPr>
            <w:tcW w:w="343" w:type="pct"/>
            <w:vAlign w:val="center"/>
          </w:tcPr>
          <w:p w14:paraId="0847E7B9" w14:textId="3E19B7ED" w:rsidR="00833E01" w:rsidRPr="00A1312F" w:rsidRDefault="00833E01" w:rsidP="00833E01">
            <w:pPr>
              <w:pStyle w:val="101"/>
            </w:pPr>
            <w:r>
              <w:rPr>
                <w:color w:val="000000"/>
              </w:rPr>
              <w:t>Значение параметра validFrom должно соответствовать типу данных localDate (ГГГГ-ММ-ДД)</w:t>
            </w:r>
          </w:p>
        </w:tc>
        <w:tc>
          <w:tcPr>
            <w:tcW w:w="685" w:type="pct"/>
            <w:vAlign w:val="center"/>
          </w:tcPr>
          <w:p w14:paraId="49915F8D" w14:textId="3BC67916" w:rsidR="00833E01" w:rsidRPr="00A1312F" w:rsidRDefault="00833E01" w:rsidP="00833E01">
            <w:pPr>
              <w:pStyle w:val="101"/>
            </w:pPr>
            <w:r>
              <w:rPr>
                <w:color w:val="000000"/>
              </w:rPr>
              <w:t>MpiPersonObjectControlService.registerAddress</w:t>
            </w:r>
          </w:p>
        </w:tc>
      </w:tr>
      <w:tr w:rsidR="00833E01" w:rsidRPr="00A1312F" w14:paraId="2C2BAB3E" w14:textId="77777777" w:rsidTr="000552D9">
        <w:trPr>
          <w:trHeight w:val="454"/>
        </w:trPr>
        <w:tc>
          <w:tcPr>
            <w:tcW w:w="440" w:type="pct"/>
            <w:vAlign w:val="center"/>
          </w:tcPr>
          <w:p w14:paraId="782106CB" w14:textId="7BB1DC28" w:rsidR="00833E01" w:rsidRPr="00A1312F" w:rsidRDefault="00833E01" w:rsidP="00833E01">
            <w:pPr>
              <w:pStyle w:val="101"/>
            </w:pPr>
            <w:r>
              <w:rPr>
                <w:color w:val="000000"/>
              </w:rPr>
              <w:t>MpiPersonObjectControlService.registerAddress</w:t>
            </w:r>
          </w:p>
        </w:tc>
        <w:tc>
          <w:tcPr>
            <w:tcW w:w="332" w:type="pct"/>
            <w:vAlign w:val="center"/>
          </w:tcPr>
          <w:p w14:paraId="260E8F4F" w14:textId="7157DB4C" w:rsidR="00833E01" w:rsidRPr="00A1312F" w:rsidRDefault="00833E01" w:rsidP="00833E01">
            <w:pPr>
              <w:pStyle w:val="101"/>
            </w:pPr>
            <w:r>
              <w:rPr>
                <w:color w:val="000000"/>
              </w:rPr>
              <w:t>2.16.4.МПИ.0029</w:t>
            </w:r>
          </w:p>
        </w:tc>
        <w:tc>
          <w:tcPr>
            <w:tcW w:w="386" w:type="pct"/>
            <w:vAlign w:val="center"/>
          </w:tcPr>
          <w:p w14:paraId="179CA364" w14:textId="5284DAAF" w:rsidR="00833E01" w:rsidRPr="00A1312F" w:rsidRDefault="00833E01" w:rsidP="00833E01">
            <w:pPr>
              <w:pStyle w:val="101"/>
            </w:pPr>
            <w:r>
              <w:rPr>
                <w:color w:val="000000"/>
              </w:rPr>
              <w:t>addr.validTo</w:t>
            </w:r>
          </w:p>
        </w:tc>
        <w:tc>
          <w:tcPr>
            <w:tcW w:w="386" w:type="pct"/>
            <w:vAlign w:val="center"/>
          </w:tcPr>
          <w:p w14:paraId="6F34F710" w14:textId="77777777" w:rsidR="00833E01" w:rsidRPr="00A1312F" w:rsidRDefault="00833E01" w:rsidP="00833E01">
            <w:pPr>
              <w:pStyle w:val="101"/>
            </w:pPr>
          </w:p>
        </w:tc>
        <w:tc>
          <w:tcPr>
            <w:tcW w:w="385" w:type="pct"/>
            <w:vAlign w:val="center"/>
          </w:tcPr>
          <w:p w14:paraId="5DF70271" w14:textId="77777777" w:rsidR="00833E01" w:rsidRPr="00A1312F" w:rsidRDefault="00833E01" w:rsidP="00833E01">
            <w:pPr>
              <w:pStyle w:val="101"/>
            </w:pPr>
          </w:p>
        </w:tc>
        <w:tc>
          <w:tcPr>
            <w:tcW w:w="384" w:type="pct"/>
            <w:vAlign w:val="center"/>
          </w:tcPr>
          <w:p w14:paraId="68259CF6" w14:textId="4DC650F4" w:rsidR="00833E01" w:rsidRPr="00A1312F" w:rsidRDefault="00833E01" w:rsidP="00833E01">
            <w:pPr>
              <w:pStyle w:val="101"/>
            </w:pPr>
            <w:r>
              <w:rPr>
                <w:color w:val="000000"/>
              </w:rPr>
              <w:t>не пусто</w:t>
            </w:r>
          </w:p>
        </w:tc>
        <w:tc>
          <w:tcPr>
            <w:tcW w:w="384" w:type="pct"/>
            <w:vAlign w:val="center"/>
          </w:tcPr>
          <w:p w14:paraId="06038980" w14:textId="4C1C7143" w:rsidR="00833E01" w:rsidRPr="00A1312F" w:rsidRDefault="00833E01" w:rsidP="00833E01">
            <w:pPr>
              <w:pStyle w:val="101"/>
            </w:pPr>
            <w:r>
              <w:rPr>
                <w:color w:val="000000"/>
              </w:rPr>
              <w:t>Значение не соответствует типу данных localDate</w:t>
            </w:r>
          </w:p>
        </w:tc>
        <w:tc>
          <w:tcPr>
            <w:tcW w:w="384" w:type="pct"/>
            <w:vAlign w:val="center"/>
          </w:tcPr>
          <w:p w14:paraId="50BE97D7" w14:textId="7A320242" w:rsidR="00833E01" w:rsidRPr="00A1312F" w:rsidRDefault="00833E01" w:rsidP="00833E01">
            <w:pPr>
              <w:pStyle w:val="101"/>
            </w:pPr>
            <w:r>
              <w:rPr>
                <w:color w:val="000000"/>
              </w:rPr>
              <w:t>Значение должно соответствовать типу данных localDate</w:t>
            </w:r>
          </w:p>
        </w:tc>
        <w:tc>
          <w:tcPr>
            <w:tcW w:w="384" w:type="pct"/>
            <w:vAlign w:val="center"/>
          </w:tcPr>
          <w:p w14:paraId="3AD3F09E" w14:textId="682886D4" w:rsidR="00833E01" w:rsidRPr="00A1312F" w:rsidRDefault="00833E01" w:rsidP="00833E01">
            <w:pPr>
              <w:pStyle w:val="101"/>
            </w:pPr>
          </w:p>
        </w:tc>
        <w:tc>
          <w:tcPr>
            <w:tcW w:w="213" w:type="pct"/>
            <w:vAlign w:val="center"/>
          </w:tcPr>
          <w:p w14:paraId="6FC2AB3F" w14:textId="77777777" w:rsidR="00833E01" w:rsidRPr="00A1312F" w:rsidRDefault="00833E01" w:rsidP="00833E01">
            <w:pPr>
              <w:pStyle w:val="101"/>
            </w:pPr>
          </w:p>
        </w:tc>
        <w:tc>
          <w:tcPr>
            <w:tcW w:w="294" w:type="pct"/>
            <w:vAlign w:val="center"/>
          </w:tcPr>
          <w:p w14:paraId="1A308587" w14:textId="77777777" w:rsidR="00833E01" w:rsidRPr="00A1312F" w:rsidRDefault="00833E01" w:rsidP="00833E01">
            <w:pPr>
              <w:pStyle w:val="101"/>
            </w:pPr>
          </w:p>
        </w:tc>
        <w:tc>
          <w:tcPr>
            <w:tcW w:w="343" w:type="pct"/>
            <w:vAlign w:val="center"/>
          </w:tcPr>
          <w:p w14:paraId="527F4669" w14:textId="6B8DA5E5" w:rsidR="00833E01" w:rsidRPr="00A1312F" w:rsidRDefault="00833E01" w:rsidP="00833E01">
            <w:pPr>
              <w:pStyle w:val="101"/>
            </w:pPr>
            <w:r>
              <w:rPr>
                <w:color w:val="000000"/>
              </w:rPr>
              <w:t>Значение параметра validTo должно соответствовать типу данных localDate (ГГГГ-ММ-ДД)</w:t>
            </w:r>
          </w:p>
        </w:tc>
        <w:tc>
          <w:tcPr>
            <w:tcW w:w="685" w:type="pct"/>
            <w:vAlign w:val="center"/>
          </w:tcPr>
          <w:p w14:paraId="77BD1716" w14:textId="48200F38" w:rsidR="00833E01" w:rsidRPr="00A1312F" w:rsidRDefault="00833E01" w:rsidP="00833E01">
            <w:pPr>
              <w:pStyle w:val="101"/>
            </w:pPr>
            <w:r>
              <w:rPr>
                <w:color w:val="000000"/>
              </w:rPr>
              <w:t>MpiPersonObjectControlService.registerAddress</w:t>
            </w:r>
          </w:p>
        </w:tc>
      </w:tr>
      <w:tr w:rsidR="00833E01" w:rsidRPr="00A1312F" w14:paraId="1DC80380" w14:textId="77777777" w:rsidTr="000552D9">
        <w:trPr>
          <w:trHeight w:val="454"/>
        </w:trPr>
        <w:tc>
          <w:tcPr>
            <w:tcW w:w="440" w:type="pct"/>
            <w:vAlign w:val="center"/>
          </w:tcPr>
          <w:p w14:paraId="225533EE" w14:textId="34222F37" w:rsidR="00833E01" w:rsidRPr="00A1312F" w:rsidRDefault="00833E01" w:rsidP="00833E01">
            <w:pPr>
              <w:pStyle w:val="101"/>
            </w:pPr>
            <w:r>
              <w:rPr>
                <w:color w:val="000000"/>
              </w:rPr>
              <w:t>MpiPersonObjectControlService.registerAddress</w:t>
            </w:r>
          </w:p>
        </w:tc>
        <w:tc>
          <w:tcPr>
            <w:tcW w:w="332" w:type="pct"/>
            <w:vAlign w:val="center"/>
          </w:tcPr>
          <w:p w14:paraId="39B5F319" w14:textId="1E7A0F8C" w:rsidR="00833E01" w:rsidRPr="00A1312F" w:rsidRDefault="00833E01" w:rsidP="00833E01">
            <w:pPr>
              <w:pStyle w:val="101"/>
            </w:pPr>
            <w:r>
              <w:rPr>
                <w:color w:val="000000"/>
              </w:rPr>
              <w:t>2.16.4.МПИ.0030</w:t>
            </w:r>
          </w:p>
        </w:tc>
        <w:tc>
          <w:tcPr>
            <w:tcW w:w="386" w:type="pct"/>
            <w:vAlign w:val="center"/>
          </w:tcPr>
          <w:p w14:paraId="143BE46B" w14:textId="4BB33B09" w:rsidR="00833E01" w:rsidRPr="00A1312F" w:rsidRDefault="00833E01" w:rsidP="00833E01">
            <w:pPr>
              <w:pStyle w:val="101"/>
            </w:pPr>
            <w:r>
              <w:rPr>
                <w:color w:val="000000"/>
              </w:rPr>
              <w:t>addr.validTo</w:t>
            </w:r>
          </w:p>
        </w:tc>
        <w:tc>
          <w:tcPr>
            <w:tcW w:w="386" w:type="pct"/>
            <w:vAlign w:val="center"/>
          </w:tcPr>
          <w:p w14:paraId="58B6AAA5" w14:textId="77777777" w:rsidR="00833E01" w:rsidRPr="00A1312F" w:rsidRDefault="00833E01" w:rsidP="00833E01">
            <w:pPr>
              <w:pStyle w:val="101"/>
            </w:pPr>
          </w:p>
        </w:tc>
        <w:tc>
          <w:tcPr>
            <w:tcW w:w="385" w:type="pct"/>
            <w:vAlign w:val="center"/>
          </w:tcPr>
          <w:p w14:paraId="72BD6A9C" w14:textId="77777777" w:rsidR="00833E01" w:rsidRPr="00A1312F" w:rsidRDefault="00833E01" w:rsidP="00833E01">
            <w:pPr>
              <w:pStyle w:val="101"/>
            </w:pPr>
          </w:p>
        </w:tc>
        <w:tc>
          <w:tcPr>
            <w:tcW w:w="384" w:type="pct"/>
            <w:vAlign w:val="center"/>
          </w:tcPr>
          <w:p w14:paraId="67AFC760" w14:textId="35ECA58E" w:rsidR="00833E01" w:rsidRPr="00A1312F" w:rsidRDefault="00833E01" w:rsidP="00833E01">
            <w:pPr>
              <w:pStyle w:val="101"/>
            </w:pPr>
            <w:r>
              <w:rPr>
                <w:color w:val="000000"/>
              </w:rPr>
              <w:t>не пусто</w:t>
            </w:r>
          </w:p>
        </w:tc>
        <w:tc>
          <w:tcPr>
            <w:tcW w:w="384" w:type="pct"/>
            <w:vAlign w:val="center"/>
          </w:tcPr>
          <w:p w14:paraId="5D808C82" w14:textId="529817E5" w:rsidR="00833E01" w:rsidRPr="00A1312F" w:rsidRDefault="00833E01" w:rsidP="00833E01">
            <w:pPr>
              <w:pStyle w:val="101"/>
            </w:pPr>
            <w:r>
              <w:rPr>
                <w:color w:val="000000"/>
              </w:rPr>
              <w:t>validTo &lt; validFrom</w:t>
            </w:r>
          </w:p>
        </w:tc>
        <w:tc>
          <w:tcPr>
            <w:tcW w:w="384" w:type="pct"/>
            <w:vAlign w:val="center"/>
          </w:tcPr>
          <w:p w14:paraId="279B40E1" w14:textId="2FD987D4" w:rsidR="00833E01" w:rsidRPr="00A1312F" w:rsidRDefault="00833E01" w:rsidP="00833E01">
            <w:pPr>
              <w:pStyle w:val="101"/>
            </w:pPr>
            <w:r>
              <w:rPr>
                <w:color w:val="000000"/>
              </w:rPr>
              <w:t>validTo должна быть &gt; validFrom</w:t>
            </w:r>
          </w:p>
        </w:tc>
        <w:tc>
          <w:tcPr>
            <w:tcW w:w="384" w:type="pct"/>
            <w:vAlign w:val="center"/>
          </w:tcPr>
          <w:p w14:paraId="0A14AF90" w14:textId="698F3C0C" w:rsidR="00833E01" w:rsidRPr="00A1312F" w:rsidRDefault="00833E01" w:rsidP="00833E01">
            <w:pPr>
              <w:pStyle w:val="101"/>
            </w:pPr>
          </w:p>
        </w:tc>
        <w:tc>
          <w:tcPr>
            <w:tcW w:w="213" w:type="pct"/>
            <w:vAlign w:val="center"/>
          </w:tcPr>
          <w:p w14:paraId="569FE726" w14:textId="77777777" w:rsidR="00833E01" w:rsidRPr="00A1312F" w:rsidRDefault="00833E01" w:rsidP="00833E01">
            <w:pPr>
              <w:pStyle w:val="101"/>
            </w:pPr>
          </w:p>
        </w:tc>
        <w:tc>
          <w:tcPr>
            <w:tcW w:w="294" w:type="pct"/>
            <w:vAlign w:val="center"/>
          </w:tcPr>
          <w:p w14:paraId="4F7393B7" w14:textId="77777777" w:rsidR="00833E01" w:rsidRPr="00A1312F" w:rsidRDefault="00833E01" w:rsidP="00833E01">
            <w:pPr>
              <w:pStyle w:val="101"/>
            </w:pPr>
          </w:p>
        </w:tc>
        <w:tc>
          <w:tcPr>
            <w:tcW w:w="343" w:type="pct"/>
            <w:vAlign w:val="center"/>
          </w:tcPr>
          <w:p w14:paraId="1FF6B770" w14:textId="473CAF79" w:rsidR="00833E01" w:rsidRPr="00A1312F" w:rsidRDefault="00833E01" w:rsidP="00833E01">
            <w:pPr>
              <w:pStyle w:val="101"/>
            </w:pPr>
            <w:r>
              <w:rPr>
                <w:color w:val="000000"/>
              </w:rPr>
              <w:t xml:space="preserve">Дата окончания действия адреса (validTo) должна быть больше (позже) Даты начала </w:t>
            </w:r>
            <w:r>
              <w:rPr>
                <w:color w:val="000000"/>
              </w:rPr>
              <w:lastRenderedPageBreak/>
              <w:t>действия адреса (validFrom)</w:t>
            </w:r>
          </w:p>
        </w:tc>
        <w:tc>
          <w:tcPr>
            <w:tcW w:w="685" w:type="pct"/>
            <w:vAlign w:val="center"/>
          </w:tcPr>
          <w:p w14:paraId="56E80300" w14:textId="10F4A319" w:rsidR="00833E01" w:rsidRPr="00A1312F" w:rsidRDefault="00833E01" w:rsidP="00833E01">
            <w:pPr>
              <w:pStyle w:val="101"/>
            </w:pPr>
            <w:r>
              <w:rPr>
                <w:color w:val="000000"/>
              </w:rPr>
              <w:lastRenderedPageBreak/>
              <w:t>MpiPersonObjectControlService.registerAddress</w:t>
            </w:r>
          </w:p>
        </w:tc>
      </w:tr>
      <w:tr w:rsidR="00833E01" w:rsidRPr="00A1312F" w14:paraId="6C52307B" w14:textId="77777777" w:rsidTr="000552D9">
        <w:trPr>
          <w:trHeight w:val="454"/>
        </w:trPr>
        <w:tc>
          <w:tcPr>
            <w:tcW w:w="440" w:type="pct"/>
            <w:vAlign w:val="center"/>
          </w:tcPr>
          <w:p w14:paraId="1D3AF994" w14:textId="7E249E87" w:rsidR="00833E01" w:rsidRPr="00A1312F" w:rsidRDefault="00833E01" w:rsidP="00833E01">
            <w:pPr>
              <w:pStyle w:val="101"/>
            </w:pPr>
            <w:r>
              <w:rPr>
                <w:color w:val="000000"/>
              </w:rPr>
              <w:t>MpiPersonObjectControlService.registerAddress</w:t>
            </w:r>
          </w:p>
        </w:tc>
        <w:tc>
          <w:tcPr>
            <w:tcW w:w="332" w:type="pct"/>
            <w:vAlign w:val="center"/>
          </w:tcPr>
          <w:p w14:paraId="7A855F74" w14:textId="5DE29E9F" w:rsidR="00833E01" w:rsidRPr="00A1312F" w:rsidRDefault="00833E01" w:rsidP="00833E01">
            <w:pPr>
              <w:pStyle w:val="101"/>
            </w:pPr>
            <w:r>
              <w:rPr>
                <w:color w:val="000000"/>
              </w:rPr>
              <w:t>2.16.4.МПИ.0031</w:t>
            </w:r>
          </w:p>
        </w:tc>
        <w:tc>
          <w:tcPr>
            <w:tcW w:w="386" w:type="pct"/>
            <w:vAlign w:val="center"/>
          </w:tcPr>
          <w:p w14:paraId="69ABEA49" w14:textId="59EC2415" w:rsidR="00833E01" w:rsidRPr="00A1312F" w:rsidRDefault="00833E01" w:rsidP="00833E01">
            <w:pPr>
              <w:pStyle w:val="101"/>
            </w:pPr>
            <w:r>
              <w:rPr>
                <w:color w:val="000000"/>
              </w:rPr>
              <w:t>addr.validFrom</w:t>
            </w:r>
          </w:p>
        </w:tc>
        <w:tc>
          <w:tcPr>
            <w:tcW w:w="386" w:type="pct"/>
            <w:vAlign w:val="center"/>
          </w:tcPr>
          <w:p w14:paraId="0347EA2F" w14:textId="77777777" w:rsidR="00833E01" w:rsidRPr="00A1312F" w:rsidRDefault="00833E01" w:rsidP="00833E01">
            <w:pPr>
              <w:pStyle w:val="101"/>
            </w:pPr>
          </w:p>
        </w:tc>
        <w:tc>
          <w:tcPr>
            <w:tcW w:w="385" w:type="pct"/>
            <w:vAlign w:val="center"/>
          </w:tcPr>
          <w:p w14:paraId="78EFC39E" w14:textId="77777777" w:rsidR="00833E01" w:rsidRPr="00A1312F" w:rsidRDefault="00833E01" w:rsidP="00833E01">
            <w:pPr>
              <w:pStyle w:val="101"/>
            </w:pPr>
          </w:p>
        </w:tc>
        <w:tc>
          <w:tcPr>
            <w:tcW w:w="384" w:type="pct"/>
            <w:vAlign w:val="center"/>
          </w:tcPr>
          <w:p w14:paraId="21308D99" w14:textId="5331302A" w:rsidR="00833E01" w:rsidRPr="00A1312F" w:rsidRDefault="00833E01" w:rsidP="00833E01">
            <w:pPr>
              <w:pStyle w:val="101"/>
            </w:pPr>
            <w:r>
              <w:rPr>
                <w:color w:val="000000"/>
              </w:rPr>
              <w:t>не пусто</w:t>
            </w:r>
          </w:p>
        </w:tc>
        <w:tc>
          <w:tcPr>
            <w:tcW w:w="384" w:type="pct"/>
            <w:vAlign w:val="center"/>
          </w:tcPr>
          <w:p w14:paraId="5EB4E119" w14:textId="2111A2BC" w:rsidR="00833E01" w:rsidRPr="00A1312F" w:rsidRDefault="00833E01" w:rsidP="00833E01">
            <w:pPr>
              <w:pStyle w:val="101"/>
            </w:pPr>
            <w:r>
              <w:rPr>
                <w:color w:val="000000"/>
              </w:rPr>
              <w:t>Значение не принадлежит интервалу [1900-01-01 - ГГГГ-ММ-ДД актуального дня]</w:t>
            </w:r>
          </w:p>
        </w:tc>
        <w:tc>
          <w:tcPr>
            <w:tcW w:w="384" w:type="pct"/>
            <w:vAlign w:val="center"/>
          </w:tcPr>
          <w:p w14:paraId="5C2C76F7" w14:textId="3C9CDA38" w:rsidR="00833E01" w:rsidRPr="00A1312F" w:rsidRDefault="00833E01" w:rsidP="00833E01">
            <w:pPr>
              <w:pStyle w:val="101"/>
            </w:pPr>
            <w:r>
              <w:rPr>
                <w:color w:val="000000"/>
              </w:rPr>
              <w:t>Значение должно принадлежать интервалу [1900-01-01 - ГГГГ-ММ-ДД актуального дня]</w:t>
            </w:r>
          </w:p>
        </w:tc>
        <w:tc>
          <w:tcPr>
            <w:tcW w:w="384" w:type="pct"/>
            <w:vAlign w:val="center"/>
          </w:tcPr>
          <w:p w14:paraId="30DCB760" w14:textId="29B9069D" w:rsidR="00833E01" w:rsidRPr="00A1312F" w:rsidRDefault="00833E01" w:rsidP="00833E01">
            <w:pPr>
              <w:pStyle w:val="101"/>
            </w:pPr>
          </w:p>
        </w:tc>
        <w:tc>
          <w:tcPr>
            <w:tcW w:w="213" w:type="pct"/>
            <w:vAlign w:val="center"/>
          </w:tcPr>
          <w:p w14:paraId="1E73A8F5" w14:textId="77777777" w:rsidR="00833E01" w:rsidRPr="00A1312F" w:rsidRDefault="00833E01" w:rsidP="00833E01">
            <w:pPr>
              <w:pStyle w:val="101"/>
            </w:pPr>
          </w:p>
        </w:tc>
        <w:tc>
          <w:tcPr>
            <w:tcW w:w="294" w:type="pct"/>
            <w:vAlign w:val="center"/>
          </w:tcPr>
          <w:p w14:paraId="562572A1" w14:textId="77777777" w:rsidR="00833E01" w:rsidRPr="00A1312F" w:rsidRDefault="00833E01" w:rsidP="00833E01">
            <w:pPr>
              <w:pStyle w:val="101"/>
            </w:pPr>
          </w:p>
        </w:tc>
        <w:tc>
          <w:tcPr>
            <w:tcW w:w="343" w:type="pct"/>
            <w:vAlign w:val="center"/>
          </w:tcPr>
          <w:p w14:paraId="75AB6A18" w14:textId="686C5A9A" w:rsidR="00833E01" w:rsidRPr="00A1312F" w:rsidRDefault="00833E01" w:rsidP="00833E01">
            <w:pPr>
              <w:pStyle w:val="101"/>
            </w:pPr>
            <w:r>
              <w:rPr>
                <w:color w:val="000000"/>
              </w:rPr>
              <w:t>Значение параметра validFrom должно принадлежать интервалу с 1900-01-01 по дату актуального дня</w:t>
            </w:r>
          </w:p>
        </w:tc>
        <w:tc>
          <w:tcPr>
            <w:tcW w:w="685" w:type="pct"/>
            <w:vAlign w:val="center"/>
          </w:tcPr>
          <w:p w14:paraId="4C12123B" w14:textId="1421C210" w:rsidR="00833E01" w:rsidRPr="00A1312F" w:rsidRDefault="00833E01" w:rsidP="00833E01">
            <w:pPr>
              <w:pStyle w:val="101"/>
            </w:pPr>
            <w:r>
              <w:rPr>
                <w:color w:val="000000"/>
              </w:rPr>
              <w:t>MpiPersonObjectControlService.registerAddress</w:t>
            </w:r>
          </w:p>
        </w:tc>
      </w:tr>
      <w:tr w:rsidR="00833E01" w:rsidRPr="00A1312F" w14:paraId="441CE2BD" w14:textId="77777777" w:rsidTr="000552D9">
        <w:trPr>
          <w:trHeight w:val="454"/>
        </w:trPr>
        <w:tc>
          <w:tcPr>
            <w:tcW w:w="440" w:type="pct"/>
            <w:vAlign w:val="center"/>
          </w:tcPr>
          <w:p w14:paraId="281AD0BA" w14:textId="1FDCB1FF" w:rsidR="00833E01" w:rsidRPr="00A1312F" w:rsidRDefault="00833E01" w:rsidP="00833E01">
            <w:pPr>
              <w:pStyle w:val="101"/>
            </w:pPr>
            <w:r>
              <w:rPr>
                <w:color w:val="000000"/>
              </w:rPr>
              <w:t>MpiPersonObjectControlService.registerAddress</w:t>
            </w:r>
          </w:p>
        </w:tc>
        <w:tc>
          <w:tcPr>
            <w:tcW w:w="332" w:type="pct"/>
            <w:vAlign w:val="center"/>
          </w:tcPr>
          <w:p w14:paraId="27C634BB" w14:textId="70A53443" w:rsidR="00833E01" w:rsidRPr="00A1312F" w:rsidRDefault="00833E01" w:rsidP="00833E01">
            <w:pPr>
              <w:pStyle w:val="101"/>
            </w:pPr>
            <w:r>
              <w:rPr>
                <w:color w:val="000000"/>
              </w:rPr>
              <w:t>2.16.4.МПИ.0032</w:t>
            </w:r>
          </w:p>
        </w:tc>
        <w:tc>
          <w:tcPr>
            <w:tcW w:w="386" w:type="pct"/>
            <w:vAlign w:val="center"/>
          </w:tcPr>
          <w:p w14:paraId="79E1B682" w14:textId="0CD2EA20" w:rsidR="00833E01" w:rsidRPr="00A1312F" w:rsidRDefault="00833E01" w:rsidP="00833E01">
            <w:pPr>
              <w:pStyle w:val="101"/>
            </w:pPr>
            <w:r>
              <w:rPr>
                <w:color w:val="000000"/>
              </w:rPr>
              <w:t>addr.validTo</w:t>
            </w:r>
          </w:p>
        </w:tc>
        <w:tc>
          <w:tcPr>
            <w:tcW w:w="386" w:type="pct"/>
            <w:vAlign w:val="center"/>
          </w:tcPr>
          <w:p w14:paraId="63238B7E" w14:textId="77777777" w:rsidR="00833E01" w:rsidRPr="00A1312F" w:rsidRDefault="00833E01" w:rsidP="00833E01">
            <w:pPr>
              <w:pStyle w:val="101"/>
            </w:pPr>
          </w:p>
        </w:tc>
        <w:tc>
          <w:tcPr>
            <w:tcW w:w="385" w:type="pct"/>
            <w:vAlign w:val="center"/>
          </w:tcPr>
          <w:p w14:paraId="65AB3AC3" w14:textId="77777777" w:rsidR="00833E01" w:rsidRPr="00A1312F" w:rsidRDefault="00833E01" w:rsidP="00833E01">
            <w:pPr>
              <w:pStyle w:val="101"/>
            </w:pPr>
          </w:p>
        </w:tc>
        <w:tc>
          <w:tcPr>
            <w:tcW w:w="384" w:type="pct"/>
            <w:vAlign w:val="center"/>
          </w:tcPr>
          <w:p w14:paraId="74FA2A72" w14:textId="126C83CD" w:rsidR="00833E01" w:rsidRPr="00A1312F" w:rsidRDefault="00833E01" w:rsidP="00833E01">
            <w:pPr>
              <w:pStyle w:val="101"/>
            </w:pPr>
            <w:r>
              <w:rPr>
                <w:color w:val="000000"/>
              </w:rPr>
              <w:t>не пусто</w:t>
            </w:r>
          </w:p>
        </w:tc>
        <w:tc>
          <w:tcPr>
            <w:tcW w:w="384" w:type="pct"/>
            <w:vAlign w:val="center"/>
          </w:tcPr>
          <w:p w14:paraId="3C3B4EED" w14:textId="68090F76" w:rsidR="00833E01" w:rsidRPr="00A1312F" w:rsidRDefault="00833E01" w:rsidP="00833E01">
            <w:pPr>
              <w:pStyle w:val="101"/>
            </w:pPr>
            <w:r>
              <w:rPr>
                <w:color w:val="000000"/>
              </w:rPr>
              <w:t>Значение не принадлежит интервалу [1900-01-01 - 2999-12-31]</w:t>
            </w:r>
          </w:p>
        </w:tc>
        <w:tc>
          <w:tcPr>
            <w:tcW w:w="384" w:type="pct"/>
            <w:vAlign w:val="center"/>
          </w:tcPr>
          <w:p w14:paraId="4A4FA926" w14:textId="3EA3005A" w:rsidR="00833E01" w:rsidRPr="00A1312F" w:rsidRDefault="00833E01" w:rsidP="00833E01">
            <w:pPr>
              <w:pStyle w:val="101"/>
            </w:pPr>
            <w:r>
              <w:rPr>
                <w:color w:val="000000"/>
              </w:rPr>
              <w:t>Значение должно принадлежать интервалу [1900-01-01 - 2999-12-31]</w:t>
            </w:r>
          </w:p>
        </w:tc>
        <w:tc>
          <w:tcPr>
            <w:tcW w:w="384" w:type="pct"/>
            <w:vAlign w:val="center"/>
          </w:tcPr>
          <w:p w14:paraId="6D18E27B" w14:textId="7F08EDE8" w:rsidR="00833E01" w:rsidRPr="00A1312F" w:rsidRDefault="00833E01" w:rsidP="00833E01">
            <w:pPr>
              <w:pStyle w:val="101"/>
            </w:pPr>
          </w:p>
        </w:tc>
        <w:tc>
          <w:tcPr>
            <w:tcW w:w="213" w:type="pct"/>
            <w:vAlign w:val="center"/>
          </w:tcPr>
          <w:p w14:paraId="6EB5740E" w14:textId="77777777" w:rsidR="00833E01" w:rsidRPr="00A1312F" w:rsidRDefault="00833E01" w:rsidP="00833E01">
            <w:pPr>
              <w:pStyle w:val="101"/>
            </w:pPr>
          </w:p>
        </w:tc>
        <w:tc>
          <w:tcPr>
            <w:tcW w:w="294" w:type="pct"/>
            <w:vAlign w:val="center"/>
          </w:tcPr>
          <w:p w14:paraId="4232222A" w14:textId="77777777" w:rsidR="00833E01" w:rsidRPr="00A1312F" w:rsidRDefault="00833E01" w:rsidP="00833E01">
            <w:pPr>
              <w:pStyle w:val="101"/>
            </w:pPr>
          </w:p>
        </w:tc>
        <w:tc>
          <w:tcPr>
            <w:tcW w:w="343" w:type="pct"/>
            <w:vAlign w:val="center"/>
          </w:tcPr>
          <w:p w14:paraId="18558073" w14:textId="0E515869" w:rsidR="00833E01" w:rsidRPr="00A1312F" w:rsidRDefault="00833E01" w:rsidP="00833E01">
            <w:pPr>
              <w:pStyle w:val="101"/>
            </w:pPr>
            <w:r>
              <w:rPr>
                <w:color w:val="000000"/>
              </w:rPr>
              <w:t>Значение параметра validTo должно принадлежать интервалу с 1900-01-01 по 2999-12-31</w:t>
            </w:r>
          </w:p>
        </w:tc>
        <w:tc>
          <w:tcPr>
            <w:tcW w:w="685" w:type="pct"/>
            <w:vAlign w:val="center"/>
          </w:tcPr>
          <w:p w14:paraId="21653E89" w14:textId="6E1E9A54" w:rsidR="00833E01" w:rsidRPr="00A1312F" w:rsidRDefault="00833E01" w:rsidP="00833E01">
            <w:pPr>
              <w:pStyle w:val="101"/>
            </w:pPr>
            <w:r>
              <w:rPr>
                <w:color w:val="000000"/>
              </w:rPr>
              <w:t>MpiPersonObjectControlService.registerAddress</w:t>
            </w:r>
          </w:p>
        </w:tc>
      </w:tr>
      <w:tr w:rsidR="00833E01" w:rsidRPr="00A1312F" w14:paraId="7BA50AE5" w14:textId="77777777" w:rsidTr="000552D9">
        <w:trPr>
          <w:trHeight w:val="454"/>
        </w:trPr>
        <w:tc>
          <w:tcPr>
            <w:tcW w:w="440" w:type="pct"/>
            <w:vAlign w:val="center"/>
          </w:tcPr>
          <w:p w14:paraId="233345C1" w14:textId="61B97435" w:rsidR="00833E01" w:rsidRPr="00A1312F" w:rsidRDefault="00833E01" w:rsidP="00833E01">
            <w:pPr>
              <w:pStyle w:val="101"/>
            </w:pPr>
            <w:r>
              <w:rPr>
                <w:color w:val="000000"/>
              </w:rPr>
              <w:t>MpiPersonObjectControlService.registerAddress</w:t>
            </w:r>
          </w:p>
        </w:tc>
        <w:tc>
          <w:tcPr>
            <w:tcW w:w="332" w:type="pct"/>
            <w:vAlign w:val="center"/>
          </w:tcPr>
          <w:p w14:paraId="0107AF78" w14:textId="22ABFAB5" w:rsidR="00833E01" w:rsidRPr="00A1312F" w:rsidRDefault="00833E01" w:rsidP="00833E01">
            <w:pPr>
              <w:pStyle w:val="101"/>
            </w:pPr>
            <w:r>
              <w:rPr>
                <w:color w:val="000000"/>
              </w:rPr>
              <w:t>2.16.4.МПИ.0043</w:t>
            </w:r>
          </w:p>
        </w:tc>
        <w:tc>
          <w:tcPr>
            <w:tcW w:w="386" w:type="pct"/>
            <w:vAlign w:val="center"/>
          </w:tcPr>
          <w:p w14:paraId="1EE34478" w14:textId="3ABDC959" w:rsidR="00833E01" w:rsidRPr="00A1312F" w:rsidRDefault="00833E01" w:rsidP="00833E01">
            <w:pPr>
              <w:pStyle w:val="101"/>
            </w:pPr>
            <w:r>
              <w:rPr>
                <w:color w:val="000000"/>
              </w:rPr>
              <w:t>Применяется ко всему запросу</w:t>
            </w:r>
          </w:p>
        </w:tc>
        <w:tc>
          <w:tcPr>
            <w:tcW w:w="386" w:type="pct"/>
            <w:vAlign w:val="center"/>
          </w:tcPr>
          <w:p w14:paraId="0FC67A14" w14:textId="77777777" w:rsidR="00833E01" w:rsidRPr="00A1312F" w:rsidRDefault="00833E01" w:rsidP="00833E01">
            <w:pPr>
              <w:pStyle w:val="101"/>
            </w:pPr>
          </w:p>
        </w:tc>
        <w:tc>
          <w:tcPr>
            <w:tcW w:w="385" w:type="pct"/>
            <w:vAlign w:val="center"/>
          </w:tcPr>
          <w:p w14:paraId="4C45FF02" w14:textId="77777777" w:rsidR="00833E01" w:rsidRPr="00A1312F" w:rsidRDefault="00833E01" w:rsidP="00833E01">
            <w:pPr>
              <w:pStyle w:val="101"/>
            </w:pPr>
          </w:p>
        </w:tc>
        <w:tc>
          <w:tcPr>
            <w:tcW w:w="384" w:type="pct"/>
            <w:vAlign w:val="center"/>
          </w:tcPr>
          <w:p w14:paraId="3454D897" w14:textId="77777777" w:rsidR="00833E01" w:rsidRPr="00A1312F" w:rsidRDefault="00833E01" w:rsidP="00833E01">
            <w:pPr>
              <w:pStyle w:val="101"/>
            </w:pPr>
          </w:p>
        </w:tc>
        <w:tc>
          <w:tcPr>
            <w:tcW w:w="384" w:type="pct"/>
            <w:vAlign w:val="center"/>
          </w:tcPr>
          <w:p w14:paraId="1DE21BC6" w14:textId="77777777" w:rsidR="00833E01" w:rsidRDefault="00833E01" w:rsidP="00833E01">
            <w:pPr>
              <w:pStyle w:val="af2"/>
            </w:pPr>
            <w:r>
              <w:rPr>
                <w:color w:val="000000"/>
              </w:rPr>
              <w:t>пусты:</w:t>
            </w:r>
          </w:p>
          <w:p w14:paraId="06503680" w14:textId="77777777" w:rsidR="00833E01" w:rsidRDefault="00833E01">
            <w:pPr>
              <w:numPr>
                <w:ilvl w:val="0"/>
                <w:numId w:val="24"/>
              </w:numPr>
              <w:spacing w:before="100" w:beforeAutospacing="1" w:after="100" w:afterAutospacing="1"/>
            </w:pPr>
            <w:r>
              <w:rPr>
                <w:color w:val="000000"/>
              </w:rPr>
              <w:t>pcy (со</w:t>
            </w:r>
            <w:r>
              <w:rPr>
                <w:color w:val="000000"/>
              </w:rPr>
              <w:lastRenderedPageBreak/>
              <w:t>четания: enp; pcySer + pcyNum + pcyType; tmpcertNum + pcyType)</w:t>
            </w:r>
          </w:p>
          <w:p w14:paraId="4E478F7C" w14:textId="77777777" w:rsidR="00833E01" w:rsidRDefault="00833E01">
            <w:pPr>
              <w:numPr>
                <w:ilvl w:val="0"/>
                <w:numId w:val="24"/>
              </w:numPr>
              <w:spacing w:before="100" w:beforeAutospacing="1" w:after="100" w:afterAutospacing="1"/>
            </w:pPr>
            <w:r>
              <w:rPr>
                <w:color w:val="000000"/>
              </w:rPr>
              <w:t>oip</w:t>
            </w:r>
          </w:p>
          <w:p w14:paraId="3605E762" w14:textId="2A5870B9" w:rsidR="00833E01" w:rsidRPr="00A1312F" w:rsidRDefault="00833E01" w:rsidP="00833E01">
            <w:pPr>
              <w:pStyle w:val="101"/>
            </w:pPr>
            <w:r>
              <w:rPr>
                <w:color w:val="000000"/>
              </w:rPr>
              <w:t>dudl</w:t>
            </w:r>
          </w:p>
        </w:tc>
        <w:tc>
          <w:tcPr>
            <w:tcW w:w="384" w:type="pct"/>
            <w:vAlign w:val="center"/>
          </w:tcPr>
          <w:p w14:paraId="1DE93988" w14:textId="77777777" w:rsidR="00833E01" w:rsidRDefault="00833E01" w:rsidP="00833E01">
            <w:pPr>
              <w:pStyle w:val="af2"/>
            </w:pPr>
            <w:r>
              <w:rPr>
                <w:color w:val="000000"/>
              </w:rPr>
              <w:lastRenderedPageBreak/>
              <w:t xml:space="preserve">Не могут передаваться с пустыми </w:t>
            </w:r>
            <w:r>
              <w:rPr>
                <w:color w:val="000000"/>
              </w:rPr>
              <w:lastRenderedPageBreak/>
              <w:t>значениями все три объекта: </w:t>
            </w:r>
          </w:p>
          <w:p w14:paraId="1750E575" w14:textId="77777777" w:rsidR="00833E01" w:rsidRDefault="00833E01">
            <w:pPr>
              <w:numPr>
                <w:ilvl w:val="0"/>
                <w:numId w:val="25"/>
              </w:numPr>
              <w:spacing w:before="100" w:beforeAutospacing="1" w:after="100" w:afterAutospacing="1"/>
            </w:pPr>
            <w:r>
              <w:rPr>
                <w:color w:val="000000"/>
              </w:rPr>
              <w:t>pcy (сочетания: enp; pcySer + pcyNum + pcyType; tmpcertNum + pcyType)</w:t>
            </w:r>
          </w:p>
          <w:p w14:paraId="157F852F" w14:textId="77777777" w:rsidR="00833E01" w:rsidRDefault="00833E01">
            <w:pPr>
              <w:numPr>
                <w:ilvl w:val="0"/>
                <w:numId w:val="25"/>
              </w:numPr>
              <w:spacing w:before="100" w:beforeAutospacing="1" w:after="100" w:afterAutospacing="1"/>
            </w:pPr>
            <w:r>
              <w:rPr>
                <w:color w:val="000000"/>
              </w:rPr>
              <w:lastRenderedPageBreak/>
              <w:t>oip</w:t>
            </w:r>
          </w:p>
          <w:p w14:paraId="1B8A5BDE" w14:textId="58252115" w:rsidR="00833E01" w:rsidRPr="00A1312F" w:rsidRDefault="00833E01" w:rsidP="00833E01">
            <w:pPr>
              <w:pStyle w:val="101"/>
            </w:pPr>
            <w:r>
              <w:rPr>
                <w:color w:val="000000"/>
              </w:rPr>
              <w:t>dudl</w:t>
            </w:r>
          </w:p>
        </w:tc>
        <w:tc>
          <w:tcPr>
            <w:tcW w:w="384" w:type="pct"/>
            <w:vAlign w:val="center"/>
          </w:tcPr>
          <w:p w14:paraId="25F30F25" w14:textId="7797EDDD" w:rsidR="00833E01" w:rsidRPr="00A1312F" w:rsidRDefault="00833E01" w:rsidP="00833E01">
            <w:pPr>
              <w:pStyle w:val="101"/>
            </w:pPr>
          </w:p>
        </w:tc>
        <w:tc>
          <w:tcPr>
            <w:tcW w:w="213" w:type="pct"/>
            <w:vAlign w:val="center"/>
          </w:tcPr>
          <w:p w14:paraId="7898BA75" w14:textId="77777777" w:rsidR="00833E01" w:rsidRPr="00A1312F" w:rsidRDefault="00833E01" w:rsidP="00833E01">
            <w:pPr>
              <w:pStyle w:val="101"/>
            </w:pPr>
          </w:p>
        </w:tc>
        <w:tc>
          <w:tcPr>
            <w:tcW w:w="294" w:type="pct"/>
            <w:vAlign w:val="center"/>
          </w:tcPr>
          <w:p w14:paraId="1636074D" w14:textId="77777777" w:rsidR="00833E01" w:rsidRPr="00A1312F" w:rsidRDefault="00833E01" w:rsidP="00833E01">
            <w:pPr>
              <w:pStyle w:val="101"/>
            </w:pPr>
          </w:p>
        </w:tc>
        <w:tc>
          <w:tcPr>
            <w:tcW w:w="343" w:type="pct"/>
            <w:vAlign w:val="center"/>
          </w:tcPr>
          <w:p w14:paraId="237307A2" w14:textId="77777777" w:rsidR="00833E01" w:rsidRDefault="00833E01" w:rsidP="00833E01">
            <w:pPr>
              <w:pStyle w:val="af2"/>
            </w:pPr>
            <w:r>
              <w:rPr>
                <w:color w:val="000000"/>
              </w:rPr>
              <w:t xml:space="preserve">Должен быть указан хотя бы </w:t>
            </w:r>
            <w:r>
              <w:rPr>
                <w:color w:val="000000"/>
              </w:rPr>
              <w:lastRenderedPageBreak/>
              <w:t>1 объект: </w:t>
            </w:r>
          </w:p>
          <w:p w14:paraId="0EF8A600" w14:textId="77777777" w:rsidR="00833E01" w:rsidRDefault="00833E01">
            <w:pPr>
              <w:numPr>
                <w:ilvl w:val="0"/>
                <w:numId w:val="26"/>
              </w:numPr>
              <w:spacing w:before="100" w:beforeAutospacing="1" w:after="100" w:afterAutospacing="1"/>
            </w:pPr>
            <w:r>
              <w:rPr>
                <w:color w:val="000000"/>
              </w:rPr>
              <w:t xml:space="preserve">pcy (сочетания: enp; pcySer + pcyNum + pcyType; </w:t>
            </w:r>
            <w:r>
              <w:rPr>
                <w:color w:val="000000"/>
              </w:rPr>
              <w:lastRenderedPageBreak/>
              <w:t>tmpcertNum + pcyType)</w:t>
            </w:r>
          </w:p>
          <w:p w14:paraId="740500CC" w14:textId="77777777" w:rsidR="00833E01" w:rsidRDefault="00833E01">
            <w:pPr>
              <w:numPr>
                <w:ilvl w:val="0"/>
                <w:numId w:val="26"/>
              </w:numPr>
              <w:spacing w:before="100" w:beforeAutospacing="1" w:after="100" w:afterAutospacing="1"/>
            </w:pPr>
            <w:r>
              <w:rPr>
                <w:color w:val="000000"/>
              </w:rPr>
              <w:t>oip</w:t>
            </w:r>
          </w:p>
          <w:p w14:paraId="31C2E4EC" w14:textId="7EFC9827" w:rsidR="00833E01" w:rsidRPr="00A1312F" w:rsidRDefault="00833E01" w:rsidP="00833E01">
            <w:pPr>
              <w:pStyle w:val="101"/>
            </w:pPr>
            <w:r>
              <w:rPr>
                <w:color w:val="000000"/>
              </w:rPr>
              <w:t>dudl</w:t>
            </w:r>
          </w:p>
        </w:tc>
        <w:tc>
          <w:tcPr>
            <w:tcW w:w="685" w:type="pct"/>
            <w:vAlign w:val="center"/>
          </w:tcPr>
          <w:p w14:paraId="3313049F" w14:textId="27138366" w:rsidR="00833E01" w:rsidRPr="00A1312F" w:rsidRDefault="00833E01" w:rsidP="00833E01">
            <w:pPr>
              <w:pStyle w:val="101"/>
            </w:pPr>
            <w:r>
              <w:rPr>
                <w:color w:val="000000"/>
              </w:rPr>
              <w:lastRenderedPageBreak/>
              <w:t>MpiPersonObjectControlService.registerAddress</w:t>
            </w:r>
          </w:p>
        </w:tc>
      </w:tr>
      <w:tr w:rsidR="00833E01" w:rsidRPr="00A1312F" w14:paraId="2D6B381C" w14:textId="77777777" w:rsidTr="000552D9">
        <w:trPr>
          <w:trHeight w:val="454"/>
        </w:trPr>
        <w:tc>
          <w:tcPr>
            <w:tcW w:w="440" w:type="pct"/>
            <w:vAlign w:val="center"/>
          </w:tcPr>
          <w:p w14:paraId="059FE9CF" w14:textId="3B660EB9" w:rsidR="00833E01" w:rsidRPr="00A1312F" w:rsidRDefault="00833E01" w:rsidP="00833E01">
            <w:pPr>
              <w:pStyle w:val="101"/>
            </w:pPr>
            <w:r>
              <w:rPr>
                <w:color w:val="000000"/>
              </w:rPr>
              <w:lastRenderedPageBreak/>
              <w:t>MpiPersonObjectControlService.registerAddress</w:t>
            </w:r>
          </w:p>
        </w:tc>
        <w:tc>
          <w:tcPr>
            <w:tcW w:w="332" w:type="pct"/>
            <w:vAlign w:val="center"/>
          </w:tcPr>
          <w:p w14:paraId="62D94BFD" w14:textId="554FA11A" w:rsidR="00833E01" w:rsidRPr="00A1312F" w:rsidRDefault="00833E01" w:rsidP="00833E01">
            <w:pPr>
              <w:pStyle w:val="101"/>
            </w:pPr>
            <w:r>
              <w:rPr>
                <w:color w:val="000000"/>
              </w:rPr>
              <w:t>2.16.4.МПИ.0044</w:t>
            </w:r>
          </w:p>
        </w:tc>
        <w:tc>
          <w:tcPr>
            <w:tcW w:w="386" w:type="pct"/>
            <w:vAlign w:val="center"/>
          </w:tcPr>
          <w:p w14:paraId="4545260A" w14:textId="6AE450BD" w:rsidR="00833E01" w:rsidRPr="00A1312F" w:rsidRDefault="00833E01" w:rsidP="00833E01">
            <w:pPr>
              <w:pStyle w:val="101"/>
            </w:pPr>
            <w:r>
              <w:rPr>
                <w:color w:val="000000"/>
              </w:rPr>
              <w:t>addr</w:t>
            </w:r>
          </w:p>
        </w:tc>
        <w:tc>
          <w:tcPr>
            <w:tcW w:w="386" w:type="pct"/>
            <w:vAlign w:val="center"/>
          </w:tcPr>
          <w:p w14:paraId="08D13483" w14:textId="77777777" w:rsidR="00833E01" w:rsidRPr="00A1312F" w:rsidRDefault="00833E01" w:rsidP="00833E01">
            <w:pPr>
              <w:pStyle w:val="101"/>
            </w:pPr>
          </w:p>
        </w:tc>
        <w:tc>
          <w:tcPr>
            <w:tcW w:w="385" w:type="pct"/>
            <w:vAlign w:val="center"/>
          </w:tcPr>
          <w:p w14:paraId="5CD84820" w14:textId="77777777" w:rsidR="00833E01" w:rsidRPr="00A1312F" w:rsidRDefault="00833E01" w:rsidP="00833E01">
            <w:pPr>
              <w:pStyle w:val="101"/>
            </w:pPr>
          </w:p>
        </w:tc>
        <w:tc>
          <w:tcPr>
            <w:tcW w:w="384" w:type="pct"/>
            <w:vAlign w:val="center"/>
          </w:tcPr>
          <w:p w14:paraId="7053D8DA" w14:textId="77777777" w:rsidR="00833E01" w:rsidRPr="00A1312F" w:rsidRDefault="00833E01" w:rsidP="00833E01">
            <w:pPr>
              <w:pStyle w:val="101"/>
            </w:pPr>
          </w:p>
        </w:tc>
        <w:tc>
          <w:tcPr>
            <w:tcW w:w="384" w:type="pct"/>
            <w:vAlign w:val="center"/>
          </w:tcPr>
          <w:p w14:paraId="5BB30C3E" w14:textId="53FA4AE2" w:rsidR="00833E01" w:rsidRPr="00A1312F" w:rsidRDefault="00833E01" w:rsidP="00833E01">
            <w:pPr>
              <w:pStyle w:val="101"/>
            </w:pPr>
            <w:r>
              <w:rPr>
                <w:color w:val="000000"/>
              </w:rPr>
              <w:t>addr пусто</w:t>
            </w:r>
          </w:p>
        </w:tc>
        <w:tc>
          <w:tcPr>
            <w:tcW w:w="384" w:type="pct"/>
            <w:vAlign w:val="center"/>
          </w:tcPr>
          <w:p w14:paraId="7EE999D6" w14:textId="4417B36B" w:rsidR="00833E01" w:rsidRPr="00A1312F" w:rsidRDefault="00833E01" w:rsidP="00833E01">
            <w:pPr>
              <w:pStyle w:val="101"/>
            </w:pPr>
            <w:r>
              <w:rPr>
                <w:color w:val="000000"/>
              </w:rPr>
              <w:t>Значение не может быть пустым</w:t>
            </w:r>
          </w:p>
        </w:tc>
        <w:tc>
          <w:tcPr>
            <w:tcW w:w="384" w:type="pct"/>
            <w:vAlign w:val="center"/>
          </w:tcPr>
          <w:p w14:paraId="62BF957C" w14:textId="5BDCDA26" w:rsidR="00833E01" w:rsidRPr="00A1312F" w:rsidRDefault="00833E01" w:rsidP="00833E01">
            <w:pPr>
              <w:pStyle w:val="101"/>
            </w:pPr>
          </w:p>
        </w:tc>
        <w:tc>
          <w:tcPr>
            <w:tcW w:w="213" w:type="pct"/>
            <w:vAlign w:val="center"/>
          </w:tcPr>
          <w:p w14:paraId="6AD6A1DE" w14:textId="77777777" w:rsidR="00833E01" w:rsidRPr="00A1312F" w:rsidRDefault="00833E01" w:rsidP="00833E01">
            <w:pPr>
              <w:pStyle w:val="101"/>
            </w:pPr>
          </w:p>
        </w:tc>
        <w:tc>
          <w:tcPr>
            <w:tcW w:w="294" w:type="pct"/>
            <w:vAlign w:val="center"/>
          </w:tcPr>
          <w:p w14:paraId="470CAA19" w14:textId="77777777" w:rsidR="00833E01" w:rsidRPr="00A1312F" w:rsidRDefault="00833E01" w:rsidP="00833E01">
            <w:pPr>
              <w:pStyle w:val="101"/>
            </w:pPr>
          </w:p>
        </w:tc>
        <w:tc>
          <w:tcPr>
            <w:tcW w:w="343" w:type="pct"/>
            <w:vAlign w:val="center"/>
          </w:tcPr>
          <w:p w14:paraId="4BE66303" w14:textId="5C4AD840" w:rsidR="00833E01" w:rsidRPr="00A1312F" w:rsidRDefault="00833E01" w:rsidP="00833E01">
            <w:pPr>
              <w:pStyle w:val="101"/>
            </w:pPr>
            <w:r>
              <w:rPr>
                <w:color w:val="000000"/>
              </w:rPr>
              <w:t>Параметр addr не может передаваться с пустым значением</w:t>
            </w:r>
          </w:p>
        </w:tc>
        <w:tc>
          <w:tcPr>
            <w:tcW w:w="685" w:type="pct"/>
            <w:vAlign w:val="center"/>
          </w:tcPr>
          <w:p w14:paraId="769AD85C" w14:textId="32A4B5B3" w:rsidR="00833E01" w:rsidRPr="00A1312F" w:rsidRDefault="00833E01" w:rsidP="00833E01">
            <w:pPr>
              <w:pStyle w:val="101"/>
            </w:pPr>
            <w:r>
              <w:rPr>
                <w:color w:val="000000"/>
              </w:rPr>
              <w:t>MpiPersonObjectControlService.registerAddress</w:t>
            </w:r>
          </w:p>
        </w:tc>
      </w:tr>
      <w:tr w:rsidR="00833E01" w:rsidRPr="00A1312F" w14:paraId="6C30DFC2" w14:textId="77777777" w:rsidTr="000552D9">
        <w:trPr>
          <w:trHeight w:val="454"/>
        </w:trPr>
        <w:tc>
          <w:tcPr>
            <w:tcW w:w="440" w:type="pct"/>
            <w:vAlign w:val="center"/>
          </w:tcPr>
          <w:p w14:paraId="0554593A" w14:textId="3E56FAEC" w:rsidR="00833E01" w:rsidRPr="00A1312F" w:rsidRDefault="00833E01" w:rsidP="00833E01">
            <w:pPr>
              <w:pStyle w:val="101"/>
            </w:pPr>
            <w:r>
              <w:rPr>
                <w:color w:val="000000"/>
              </w:rPr>
              <w:t>MpiPersonObjectControlService.registerAddress</w:t>
            </w:r>
          </w:p>
        </w:tc>
        <w:tc>
          <w:tcPr>
            <w:tcW w:w="332" w:type="pct"/>
            <w:vAlign w:val="center"/>
          </w:tcPr>
          <w:p w14:paraId="0FEFAB63" w14:textId="29E50A40" w:rsidR="00833E01" w:rsidRPr="00A1312F" w:rsidRDefault="00833E01" w:rsidP="00833E01">
            <w:pPr>
              <w:pStyle w:val="101"/>
            </w:pPr>
            <w:r>
              <w:rPr>
                <w:color w:val="000000"/>
              </w:rPr>
              <w:t>2.16.4.МПИ.0045</w:t>
            </w:r>
          </w:p>
        </w:tc>
        <w:tc>
          <w:tcPr>
            <w:tcW w:w="386" w:type="pct"/>
            <w:vAlign w:val="center"/>
          </w:tcPr>
          <w:p w14:paraId="788EB9F8" w14:textId="52C6FCE9" w:rsidR="00833E01" w:rsidRPr="00A1312F" w:rsidRDefault="00833E01" w:rsidP="00833E01">
            <w:pPr>
              <w:pStyle w:val="101"/>
            </w:pPr>
            <w:r>
              <w:rPr>
                <w:color w:val="000000"/>
              </w:rPr>
              <w:t>addr.aoguid</w:t>
            </w:r>
          </w:p>
        </w:tc>
        <w:tc>
          <w:tcPr>
            <w:tcW w:w="386" w:type="pct"/>
            <w:vAlign w:val="center"/>
          </w:tcPr>
          <w:p w14:paraId="16816A77" w14:textId="77777777" w:rsidR="00833E01" w:rsidRPr="00A1312F" w:rsidRDefault="00833E01" w:rsidP="00833E01">
            <w:pPr>
              <w:pStyle w:val="101"/>
            </w:pPr>
          </w:p>
        </w:tc>
        <w:tc>
          <w:tcPr>
            <w:tcW w:w="385" w:type="pct"/>
            <w:vAlign w:val="center"/>
          </w:tcPr>
          <w:p w14:paraId="7DDE0502" w14:textId="77777777" w:rsidR="00833E01" w:rsidRPr="00A1312F" w:rsidRDefault="00833E01" w:rsidP="00833E01">
            <w:pPr>
              <w:pStyle w:val="101"/>
            </w:pPr>
          </w:p>
        </w:tc>
        <w:tc>
          <w:tcPr>
            <w:tcW w:w="384" w:type="pct"/>
            <w:vAlign w:val="center"/>
          </w:tcPr>
          <w:p w14:paraId="49731D41" w14:textId="36E1514F" w:rsidR="00833E01" w:rsidRPr="00A1312F" w:rsidRDefault="00833E01" w:rsidP="00833E01">
            <w:pPr>
              <w:pStyle w:val="101"/>
            </w:pPr>
            <w:r>
              <w:rPr>
                <w:color w:val="000000"/>
              </w:rPr>
              <w:t>не пусто</w:t>
            </w:r>
          </w:p>
        </w:tc>
        <w:tc>
          <w:tcPr>
            <w:tcW w:w="384" w:type="pct"/>
            <w:vAlign w:val="center"/>
          </w:tcPr>
          <w:p w14:paraId="60362672" w14:textId="7CF9154B" w:rsidR="00833E01" w:rsidRPr="00A1312F" w:rsidRDefault="00833E01" w:rsidP="00833E01">
            <w:pPr>
              <w:pStyle w:val="101"/>
            </w:pPr>
            <w:r>
              <w:rPr>
                <w:color w:val="000000"/>
              </w:rPr>
              <w:t>Значение не принадлежит типу данных Guid</w:t>
            </w:r>
          </w:p>
        </w:tc>
        <w:tc>
          <w:tcPr>
            <w:tcW w:w="384" w:type="pct"/>
            <w:vAlign w:val="center"/>
          </w:tcPr>
          <w:p w14:paraId="2E56C6EC" w14:textId="7AB2D707" w:rsidR="00833E01" w:rsidRPr="00A1312F" w:rsidRDefault="00833E01" w:rsidP="00833E01">
            <w:pPr>
              <w:pStyle w:val="101"/>
            </w:pPr>
            <w:r>
              <w:rPr>
                <w:color w:val="000000"/>
              </w:rPr>
              <w:t>Значение должно соответствовать типу данных Guid</w:t>
            </w:r>
          </w:p>
        </w:tc>
        <w:tc>
          <w:tcPr>
            <w:tcW w:w="384" w:type="pct"/>
            <w:vAlign w:val="center"/>
          </w:tcPr>
          <w:p w14:paraId="0CD2DD35" w14:textId="438D3D91" w:rsidR="00833E01" w:rsidRPr="00A1312F" w:rsidRDefault="00833E01" w:rsidP="00833E01">
            <w:pPr>
              <w:pStyle w:val="101"/>
            </w:pPr>
          </w:p>
        </w:tc>
        <w:tc>
          <w:tcPr>
            <w:tcW w:w="213" w:type="pct"/>
            <w:vAlign w:val="center"/>
          </w:tcPr>
          <w:p w14:paraId="107CF35A" w14:textId="77777777" w:rsidR="00833E01" w:rsidRPr="00A1312F" w:rsidRDefault="00833E01" w:rsidP="00833E01">
            <w:pPr>
              <w:pStyle w:val="101"/>
            </w:pPr>
          </w:p>
        </w:tc>
        <w:tc>
          <w:tcPr>
            <w:tcW w:w="294" w:type="pct"/>
            <w:vAlign w:val="center"/>
          </w:tcPr>
          <w:p w14:paraId="249086E8" w14:textId="77777777" w:rsidR="00833E01" w:rsidRPr="00A1312F" w:rsidRDefault="00833E01" w:rsidP="00833E01">
            <w:pPr>
              <w:pStyle w:val="101"/>
            </w:pPr>
          </w:p>
        </w:tc>
        <w:tc>
          <w:tcPr>
            <w:tcW w:w="343" w:type="pct"/>
            <w:vAlign w:val="center"/>
          </w:tcPr>
          <w:p w14:paraId="5794497F" w14:textId="39F02041" w:rsidR="00833E01" w:rsidRPr="00A1312F" w:rsidRDefault="00833E01" w:rsidP="00833E01">
            <w:pPr>
              <w:pStyle w:val="101"/>
            </w:pPr>
            <w:r>
              <w:rPr>
                <w:color w:val="000000"/>
              </w:rPr>
              <w:t>Значение параметра aoguid должно соответст</w:t>
            </w:r>
            <w:r>
              <w:rPr>
                <w:color w:val="000000"/>
              </w:rPr>
              <w:lastRenderedPageBreak/>
              <w:t>вовать типу данных Guid</w:t>
            </w:r>
          </w:p>
        </w:tc>
        <w:tc>
          <w:tcPr>
            <w:tcW w:w="685" w:type="pct"/>
            <w:vAlign w:val="center"/>
          </w:tcPr>
          <w:p w14:paraId="5E6F3AD5" w14:textId="73DB5F1A" w:rsidR="00833E01" w:rsidRPr="00A1312F" w:rsidRDefault="00833E01" w:rsidP="00833E01">
            <w:pPr>
              <w:pStyle w:val="101"/>
            </w:pPr>
            <w:r>
              <w:rPr>
                <w:color w:val="000000"/>
              </w:rPr>
              <w:lastRenderedPageBreak/>
              <w:t>MpiPersonObjectControlService.registerAddress</w:t>
            </w:r>
          </w:p>
        </w:tc>
      </w:tr>
      <w:tr w:rsidR="00833E01" w:rsidRPr="00A1312F" w14:paraId="49636877" w14:textId="77777777" w:rsidTr="000552D9">
        <w:trPr>
          <w:trHeight w:val="454"/>
        </w:trPr>
        <w:tc>
          <w:tcPr>
            <w:tcW w:w="440" w:type="pct"/>
            <w:vAlign w:val="center"/>
          </w:tcPr>
          <w:p w14:paraId="2A050246" w14:textId="4C122911" w:rsidR="00833E01" w:rsidRPr="00A1312F" w:rsidRDefault="00833E01" w:rsidP="00833E01">
            <w:pPr>
              <w:pStyle w:val="101"/>
            </w:pPr>
            <w:r>
              <w:rPr>
                <w:color w:val="000000"/>
              </w:rPr>
              <w:t>MpiPersonObjectControlService.registerAddress</w:t>
            </w:r>
          </w:p>
        </w:tc>
        <w:tc>
          <w:tcPr>
            <w:tcW w:w="332" w:type="pct"/>
            <w:vAlign w:val="center"/>
          </w:tcPr>
          <w:p w14:paraId="1D350761" w14:textId="6FBE47A4" w:rsidR="00833E01" w:rsidRPr="00A1312F" w:rsidRDefault="00833E01" w:rsidP="00833E01">
            <w:pPr>
              <w:pStyle w:val="101"/>
            </w:pPr>
            <w:r>
              <w:rPr>
                <w:color w:val="000000"/>
              </w:rPr>
              <w:t>2.16.4.МПИ.0046</w:t>
            </w:r>
          </w:p>
        </w:tc>
        <w:tc>
          <w:tcPr>
            <w:tcW w:w="386" w:type="pct"/>
            <w:vAlign w:val="center"/>
          </w:tcPr>
          <w:p w14:paraId="1668E6D0" w14:textId="71CF4FF1" w:rsidR="00833E01" w:rsidRPr="00A1312F" w:rsidRDefault="00833E01" w:rsidP="00833E01">
            <w:pPr>
              <w:pStyle w:val="101"/>
            </w:pPr>
            <w:r>
              <w:rPr>
                <w:color w:val="000000"/>
              </w:rPr>
              <w:t>addr.hsguid</w:t>
            </w:r>
          </w:p>
        </w:tc>
        <w:tc>
          <w:tcPr>
            <w:tcW w:w="386" w:type="pct"/>
            <w:vAlign w:val="center"/>
          </w:tcPr>
          <w:p w14:paraId="516B737B" w14:textId="77777777" w:rsidR="00833E01" w:rsidRPr="00A1312F" w:rsidRDefault="00833E01" w:rsidP="00833E01">
            <w:pPr>
              <w:pStyle w:val="101"/>
            </w:pPr>
          </w:p>
        </w:tc>
        <w:tc>
          <w:tcPr>
            <w:tcW w:w="385" w:type="pct"/>
            <w:vAlign w:val="center"/>
          </w:tcPr>
          <w:p w14:paraId="223A1F2F" w14:textId="77777777" w:rsidR="00833E01" w:rsidRPr="00A1312F" w:rsidRDefault="00833E01" w:rsidP="00833E01">
            <w:pPr>
              <w:pStyle w:val="101"/>
            </w:pPr>
          </w:p>
        </w:tc>
        <w:tc>
          <w:tcPr>
            <w:tcW w:w="384" w:type="pct"/>
            <w:vAlign w:val="center"/>
          </w:tcPr>
          <w:p w14:paraId="2ACB1E53" w14:textId="393ACA03" w:rsidR="00833E01" w:rsidRPr="00A1312F" w:rsidRDefault="00833E01" w:rsidP="00833E01">
            <w:pPr>
              <w:pStyle w:val="101"/>
            </w:pPr>
            <w:r>
              <w:rPr>
                <w:color w:val="000000"/>
              </w:rPr>
              <w:t>не пусто</w:t>
            </w:r>
          </w:p>
        </w:tc>
        <w:tc>
          <w:tcPr>
            <w:tcW w:w="384" w:type="pct"/>
            <w:vAlign w:val="center"/>
          </w:tcPr>
          <w:p w14:paraId="4D571E3C" w14:textId="1F649980" w:rsidR="00833E01" w:rsidRPr="00A1312F" w:rsidRDefault="00833E01" w:rsidP="00833E01">
            <w:pPr>
              <w:pStyle w:val="101"/>
            </w:pPr>
            <w:r>
              <w:rPr>
                <w:color w:val="000000"/>
              </w:rPr>
              <w:t>Значение  не принадлежит типу данных Guid</w:t>
            </w:r>
          </w:p>
        </w:tc>
        <w:tc>
          <w:tcPr>
            <w:tcW w:w="384" w:type="pct"/>
            <w:vAlign w:val="center"/>
          </w:tcPr>
          <w:p w14:paraId="222FB399" w14:textId="7161971E" w:rsidR="00833E01" w:rsidRPr="00A1312F" w:rsidRDefault="00833E01" w:rsidP="00833E01">
            <w:pPr>
              <w:pStyle w:val="101"/>
            </w:pPr>
            <w:r>
              <w:rPr>
                <w:color w:val="000000"/>
              </w:rPr>
              <w:t>Значение должно соответствовать типу данных Guid</w:t>
            </w:r>
          </w:p>
        </w:tc>
        <w:tc>
          <w:tcPr>
            <w:tcW w:w="384" w:type="pct"/>
            <w:vAlign w:val="center"/>
          </w:tcPr>
          <w:p w14:paraId="1B09B938" w14:textId="671235E3" w:rsidR="00833E01" w:rsidRPr="00A1312F" w:rsidRDefault="00833E01" w:rsidP="00833E01">
            <w:pPr>
              <w:pStyle w:val="101"/>
            </w:pPr>
          </w:p>
        </w:tc>
        <w:tc>
          <w:tcPr>
            <w:tcW w:w="213" w:type="pct"/>
            <w:vAlign w:val="center"/>
          </w:tcPr>
          <w:p w14:paraId="5F135B81" w14:textId="77777777" w:rsidR="00833E01" w:rsidRPr="00A1312F" w:rsidRDefault="00833E01" w:rsidP="00833E01">
            <w:pPr>
              <w:pStyle w:val="101"/>
            </w:pPr>
          </w:p>
        </w:tc>
        <w:tc>
          <w:tcPr>
            <w:tcW w:w="294" w:type="pct"/>
            <w:vAlign w:val="center"/>
          </w:tcPr>
          <w:p w14:paraId="04AA4C9E" w14:textId="77777777" w:rsidR="00833E01" w:rsidRPr="00A1312F" w:rsidRDefault="00833E01" w:rsidP="00833E01">
            <w:pPr>
              <w:pStyle w:val="101"/>
            </w:pPr>
          </w:p>
        </w:tc>
        <w:tc>
          <w:tcPr>
            <w:tcW w:w="343" w:type="pct"/>
            <w:vAlign w:val="center"/>
          </w:tcPr>
          <w:p w14:paraId="1449FA54" w14:textId="47EF4F03" w:rsidR="00833E01" w:rsidRPr="00A1312F" w:rsidRDefault="00833E01" w:rsidP="00833E01">
            <w:pPr>
              <w:pStyle w:val="101"/>
            </w:pPr>
            <w:r>
              <w:rPr>
                <w:color w:val="000000"/>
              </w:rPr>
              <w:t>Значение параметра hsguid должно соответствовать типу данных Guid</w:t>
            </w:r>
          </w:p>
        </w:tc>
        <w:tc>
          <w:tcPr>
            <w:tcW w:w="685" w:type="pct"/>
            <w:vAlign w:val="center"/>
          </w:tcPr>
          <w:p w14:paraId="75153371" w14:textId="41DC68CC" w:rsidR="00833E01" w:rsidRPr="00A1312F" w:rsidRDefault="00833E01" w:rsidP="00833E01">
            <w:pPr>
              <w:pStyle w:val="101"/>
            </w:pPr>
            <w:r>
              <w:rPr>
                <w:color w:val="000000"/>
              </w:rPr>
              <w:t>MpiPersonObjectControlService.registerAddress</w:t>
            </w:r>
          </w:p>
        </w:tc>
      </w:tr>
      <w:tr w:rsidR="00833E01" w:rsidRPr="00A1312F" w14:paraId="6FFE6064" w14:textId="77777777" w:rsidTr="000552D9">
        <w:trPr>
          <w:trHeight w:val="454"/>
        </w:trPr>
        <w:tc>
          <w:tcPr>
            <w:tcW w:w="440" w:type="pct"/>
            <w:vAlign w:val="center"/>
          </w:tcPr>
          <w:p w14:paraId="05AB8529" w14:textId="42B6FC55" w:rsidR="00833E01" w:rsidRPr="00A1312F" w:rsidRDefault="00833E01" w:rsidP="00833E01">
            <w:pPr>
              <w:pStyle w:val="101"/>
            </w:pPr>
            <w:r>
              <w:rPr>
                <w:color w:val="000000"/>
              </w:rPr>
              <w:t>MpiPersonObjectControlService.registerAddress</w:t>
            </w:r>
          </w:p>
        </w:tc>
        <w:tc>
          <w:tcPr>
            <w:tcW w:w="332" w:type="pct"/>
            <w:vAlign w:val="center"/>
          </w:tcPr>
          <w:p w14:paraId="202026E6" w14:textId="00FB2558" w:rsidR="00833E01" w:rsidRPr="00A1312F" w:rsidRDefault="00833E01" w:rsidP="00833E01">
            <w:pPr>
              <w:pStyle w:val="101"/>
            </w:pPr>
            <w:r>
              <w:rPr>
                <w:color w:val="000000"/>
              </w:rPr>
              <w:t>2.16.4.МПИ.0047</w:t>
            </w:r>
          </w:p>
        </w:tc>
        <w:tc>
          <w:tcPr>
            <w:tcW w:w="386" w:type="pct"/>
            <w:vAlign w:val="center"/>
          </w:tcPr>
          <w:p w14:paraId="0C811774" w14:textId="3DD459FD" w:rsidR="00833E01" w:rsidRPr="00A1312F" w:rsidRDefault="00833E01" w:rsidP="00833E01">
            <w:pPr>
              <w:pStyle w:val="101"/>
            </w:pPr>
            <w:r>
              <w:rPr>
                <w:color w:val="000000"/>
              </w:rPr>
              <w:t>externalRequestId</w:t>
            </w:r>
          </w:p>
        </w:tc>
        <w:tc>
          <w:tcPr>
            <w:tcW w:w="386" w:type="pct"/>
            <w:vAlign w:val="center"/>
          </w:tcPr>
          <w:p w14:paraId="4F6D8512" w14:textId="77777777" w:rsidR="00833E01" w:rsidRPr="00A1312F" w:rsidRDefault="00833E01" w:rsidP="00833E01">
            <w:pPr>
              <w:pStyle w:val="101"/>
            </w:pPr>
          </w:p>
        </w:tc>
        <w:tc>
          <w:tcPr>
            <w:tcW w:w="385" w:type="pct"/>
            <w:vAlign w:val="center"/>
          </w:tcPr>
          <w:p w14:paraId="3796EBC4" w14:textId="77777777" w:rsidR="00833E01" w:rsidRPr="00A1312F" w:rsidRDefault="00833E01" w:rsidP="00833E01">
            <w:pPr>
              <w:pStyle w:val="101"/>
            </w:pPr>
          </w:p>
        </w:tc>
        <w:tc>
          <w:tcPr>
            <w:tcW w:w="384" w:type="pct"/>
            <w:vAlign w:val="center"/>
          </w:tcPr>
          <w:p w14:paraId="33DF8B15" w14:textId="168D2185" w:rsidR="00833E01" w:rsidRPr="00A1312F" w:rsidRDefault="00833E01" w:rsidP="00833E01">
            <w:pPr>
              <w:pStyle w:val="101"/>
            </w:pPr>
            <w:r>
              <w:rPr>
                <w:color w:val="000000"/>
              </w:rPr>
              <w:t>не пусто</w:t>
            </w:r>
          </w:p>
        </w:tc>
        <w:tc>
          <w:tcPr>
            <w:tcW w:w="384" w:type="pct"/>
            <w:vAlign w:val="center"/>
          </w:tcPr>
          <w:p w14:paraId="21E7660B" w14:textId="3F4BABC1" w:rsidR="00833E01" w:rsidRPr="00A1312F" w:rsidRDefault="00833E01" w:rsidP="00833E01">
            <w:pPr>
              <w:pStyle w:val="101"/>
            </w:pPr>
            <w:r>
              <w:rPr>
                <w:color w:val="000000"/>
              </w:rPr>
              <w:t>Значение не принадлежит типу данных Guid</w:t>
            </w:r>
          </w:p>
        </w:tc>
        <w:tc>
          <w:tcPr>
            <w:tcW w:w="384" w:type="pct"/>
            <w:vAlign w:val="center"/>
          </w:tcPr>
          <w:p w14:paraId="45427D6D" w14:textId="5508ED0B" w:rsidR="00833E01" w:rsidRPr="00A1312F" w:rsidRDefault="00833E01" w:rsidP="00833E01">
            <w:pPr>
              <w:pStyle w:val="101"/>
            </w:pPr>
            <w:r>
              <w:rPr>
                <w:color w:val="000000"/>
              </w:rPr>
              <w:t>Значение должно соответствовать типу данных Guid</w:t>
            </w:r>
          </w:p>
        </w:tc>
        <w:tc>
          <w:tcPr>
            <w:tcW w:w="384" w:type="pct"/>
            <w:vAlign w:val="center"/>
          </w:tcPr>
          <w:p w14:paraId="22D298BD" w14:textId="6E4145C1" w:rsidR="00833E01" w:rsidRPr="00A1312F" w:rsidRDefault="00833E01" w:rsidP="00833E01">
            <w:pPr>
              <w:pStyle w:val="101"/>
            </w:pPr>
          </w:p>
        </w:tc>
        <w:tc>
          <w:tcPr>
            <w:tcW w:w="213" w:type="pct"/>
            <w:vAlign w:val="center"/>
          </w:tcPr>
          <w:p w14:paraId="043A51D9" w14:textId="77777777" w:rsidR="00833E01" w:rsidRPr="00A1312F" w:rsidRDefault="00833E01" w:rsidP="00833E01">
            <w:pPr>
              <w:pStyle w:val="101"/>
            </w:pPr>
          </w:p>
        </w:tc>
        <w:tc>
          <w:tcPr>
            <w:tcW w:w="294" w:type="pct"/>
            <w:vAlign w:val="center"/>
          </w:tcPr>
          <w:p w14:paraId="4C629460" w14:textId="77777777" w:rsidR="00833E01" w:rsidRPr="00A1312F" w:rsidRDefault="00833E01" w:rsidP="00833E01">
            <w:pPr>
              <w:pStyle w:val="101"/>
            </w:pPr>
          </w:p>
        </w:tc>
        <w:tc>
          <w:tcPr>
            <w:tcW w:w="343" w:type="pct"/>
            <w:vAlign w:val="center"/>
          </w:tcPr>
          <w:p w14:paraId="7CE2F698" w14:textId="527AA858" w:rsidR="00833E01" w:rsidRPr="00A1312F" w:rsidRDefault="00833E01" w:rsidP="00833E01">
            <w:pPr>
              <w:pStyle w:val="101"/>
            </w:pPr>
            <w:r>
              <w:rPr>
                <w:color w:val="000000"/>
              </w:rPr>
              <w:t>Значение параметра externalRequestId должно соответствовать типу данных Guid</w:t>
            </w:r>
          </w:p>
        </w:tc>
        <w:tc>
          <w:tcPr>
            <w:tcW w:w="685" w:type="pct"/>
            <w:vAlign w:val="center"/>
          </w:tcPr>
          <w:p w14:paraId="2A1B2F9D" w14:textId="3FAD39CB" w:rsidR="00833E01" w:rsidRPr="00A1312F" w:rsidRDefault="00833E01" w:rsidP="00833E01">
            <w:pPr>
              <w:pStyle w:val="101"/>
            </w:pPr>
            <w:r>
              <w:rPr>
                <w:color w:val="000000"/>
              </w:rPr>
              <w:t>MpiPersonObjectControlService.registerAddress</w:t>
            </w:r>
          </w:p>
        </w:tc>
      </w:tr>
    </w:tbl>
    <w:p w14:paraId="7F5394CF" w14:textId="10FEED3C" w:rsidR="00A1312F" w:rsidRDefault="00A1312F" w:rsidP="00A1312F">
      <w:pPr>
        <w:pStyle w:val="11"/>
      </w:pPr>
      <w:r w:rsidRPr="00A1312F">
        <w:tab/>
      </w:r>
      <w:bookmarkStart w:id="33" w:name="_Toc233639031"/>
      <w:r w:rsidRPr="00A1312F">
        <w:t>Сервис MpiPersonObjectsControlService метод registerDudl</w:t>
      </w:r>
      <w:bookmarkEnd w:id="33"/>
    </w:p>
    <w:tbl>
      <w:tblPr>
        <w:tblStyle w:val="aff7"/>
        <w:tblpPr w:leftFromText="180" w:rightFromText="18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66"/>
        <w:gridCol w:w="933"/>
        <w:gridCol w:w="1498"/>
        <w:gridCol w:w="952"/>
        <w:gridCol w:w="398"/>
        <w:gridCol w:w="1095"/>
        <w:gridCol w:w="1470"/>
        <w:gridCol w:w="1653"/>
        <w:gridCol w:w="513"/>
        <w:gridCol w:w="534"/>
        <w:gridCol w:w="1127"/>
        <w:gridCol w:w="2010"/>
      </w:tblGrid>
      <w:tr w:rsidR="00833E01" w:rsidRPr="00A1312F" w14:paraId="13417140" w14:textId="77777777" w:rsidTr="008D67B4">
        <w:trPr>
          <w:trHeight w:val="454"/>
          <w:tblHeader/>
        </w:trPr>
        <w:tc>
          <w:tcPr>
            <w:tcW w:w="743" w:type="pct"/>
            <w:tcBorders>
              <w:bottom w:val="double" w:sz="4" w:space="0" w:color="auto"/>
            </w:tcBorders>
            <w:vAlign w:val="center"/>
            <w:hideMark/>
          </w:tcPr>
          <w:p w14:paraId="4993B29C" w14:textId="60BC485D" w:rsidR="002E2E95" w:rsidRPr="00A1312F" w:rsidRDefault="002E2E95" w:rsidP="00A1312F">
            <w:pPr>
              <w:pStyle w:val="100"/>
            </w:pPr>
            <w:r w:rsidRPr="00EF0F83">
              <w:t>METHOD</w:t>
            </w:r>
          </w:p>
        </w:tc>
        <w:tc>
          <w:tcPr>
            <w:tcW w:w="318" w:type="pct"/>
            <w:tcBorders>
              <w:bottom w:val="double" w:sz="4" w:space="0" w:color="auto"/>
            </w:tcBorders>
            <w:vAlign w:val="center"/>
            <w:hideMark/>
          </w:tcPr>
          <w:p w14:paraId="72F62D5D" w14:textId="1EB1AAC2" w:rsidR="002E2E95" w:rsidRPr="00A1312F" w:rsidRDefault="002E2E95" w:rsidP="00A1312F">
            <w:pPr>
              <w:pStyle w:val="100"/>
            </w:pPr>
            <w:r w:rsidRPr="00EF0F83">
              <w:t>ID</w:t>
            </w:r>
          </w:p>
        </w:tc>
        <w:tc>
          <w:tcPr>
            <w:tcW w:w="500" w:type="pct"/>
            <w:tcBorders>
              <w:bottom w:val="double" w:sz="4" w:space="0" w:color="auto"/>
            </w:tcBorders>
            <w:vAlign w:val="center"/>
            <w:hideMark/>
          </w:tcPr>
          <w:p w14:paraId="7ECB9702" w14:textId="6450D827" w:rsidR="002E2E95" w:rsidRPr="00A1312F" w:rsidRDefault="002E2E95" w:rsidP="00A1312F">
            <w:pPr>
              <w:pStyle w:val="100"/>
            </w:pPr>
            <w:r w:rsidRPr="00EF0F83">
              <w:t>ID</w:t>
            </w:r>
            <w:r w:rsidRPr="001C6FFC">
              <w:rPr>
                <w:lang w:val="ru-RU"/>
              </w:rPr>
              <w:t>_</w:t>
            </w:r>
            <w:r w:rsidRPr="00EF0F83">
              <w:t>EL</w:t>
            </w:r>
          </w:p>
        </w:tc>
        <w:tc>
          <w:tcPr>
            <w:tcW w:w="311" w:type="pct"/>
            <w:tcBorders>
              <w:bottom w:val="double" w:sz="4" w:space="0" w:color="auto"/>
            </w:tcBorders>
            <w:vAlign w:val="center"/>
            <w:hideMark/>
          </w:tcPr>
          <w:p w14:paraId="6D540A9F" w14:textId="5703A90C" w:rsidR="002E2E95" w:rsidRPr="00A1312F" w:rsidRDefault="002E2E95" w:rsidP="00A1312F">
            <w:pPr>
              <w:pStyle w:val="100"/>
            </w:pPr>
            <w:r w:rsidRPr="00EF0F83">
              <w:t>NSI</w:t>
            </w:r>
            <w:r w:rsidRPr="001C6FFC">
              <w:rPr>
                <w:lang w:val="ru-RU"/>
              </w:rPr>
              <w:t>_</w:t>
            </w:r>
            <w:r w:rsidRPr="00EF0F83">
              <w:t>OBJ</w:t>
            </w:r>
          </w:p>
        </w:tc>
        <w:tc>
          <w:tcPr>
            <w:tcW w:w="151" w:type="pct"/>
            <w:tcBorders>
              <w:bottom w:val="double" w:sz="4" w:space="0" w:color="auto"/>
            </w:tcBorders>
            <w:vAlign w:val="center"/>
            <w:hideMark/>
          </w:tcPr>
          <w:p w14:paraId="469E7DEC" w14:textId="38C0B46D" w:rsidR="002E2E95" w:rsidRPr="00A1312F" w:rsidRDefault="002E2E95" w:rsidP="00A1312F">
            <w:pPr>
              <w:pStyle w:val="100"/>
            </w:pPr>
            <w:r w:rsidRPr="00EF0F83">
              <w:t>NSI</w:t>
            </w:r>
            <w:r w:rsidRPr="001C6FFC">
              <w:rPr>
                <w:lang w:val="ru-RU"/>
              </w:rPr>
              <w:t>_</w:t>
            </w:r>
            <w:r w:rsidRPr="00EF0F83">
              <w:t>EL</w:t>
            </w:r>
          </w:p>
        </w:tc>
        <w:tc>
          <w:tcPr>
            <w:tcW w:w="405" w:type="pct"/>
            <w:tcBorders>
              <w:bottom w:val="double" w:sz="4" w:space="0" w:color="auto"/>
            </w:tcBorders>
            <w:vAlign w:val="center"/>
            <w:hideMark/>
          </w:tcPr>
          <w:p w14:paraId="5E4479A5" w14:textId="661D2CD0" w:rsidR="002E2E95" w:rsidRPr="00A1312F" w:rsidRDefault="002E2E95" w:rsidP="00A1312F">
            <w:pPr>
              <w:pStyle w:val="100"/>
            </w:pPr>
            <w:r w:rsidRPr="00EF0F83">
              <w:t>USL</w:t>
            </w:r>
            <w:r w:rsidRPr="001C6FFC">
              <w:rPr>
                <w:lang w:val="ru-RU"/>
              </w:rPr>
              <w:t>_</w:t>
            </w:r>
            <w:r w:rsidRPr="00EF0F83">
              <w:t>TEST</w:t>
            </w:r>
          </w:p>
        </w:tc>
        <w:tc>
          <w:tcPr>
            <w:tcW w:w="474" w:type="pct"/>
            <w:tcBorders>
              <w:bottom w:val="double" w:sz="4" w:space="0" w:color="auto"/>
            </w:tcBorders>
            <w:vAlign w:val="center"/>
            <w:hideMark/>
          </w:tcPr>
          <w:p w14:paraId="68D157BE" w14:textId="0DB458A9" w:rsidR="002E2E95" w:rsidRPr="00A1312F" w:rsidRDefault="002E2E95" w:rsidP="00A1312F">
            <w:pPr>
              <w:pStyle w:val="100"/>
            </w:pPr>
            <w:r w:rsidRPr="00EF0F83">
              <w:t>USL</w:t>
            </w:r>
            <w:r w:rsidRPr="001C6FFC">
              <w:rPr>
                <w:lang w:val="ru-RU"/>
              </w:rPr>
              <w:t>_</w:t>
            </w:r>
            <w:r w:rsidRPr="00EF0F83">
              <w:t>ERROR</w:t>
            </w:r>
          </w:p>
        </w:tc>
        <w:tc>
          <w:tcPr>
            <w:tcW w:w="569" w:type="pct"/>
            <w:tcBorders>
              <w:bottom w:val="double" w:sz="4" w:space="0" w:color="auto"/>
            </w:tcBorders>
            <w:vAlign w:val="center"/>
            <w:hideMark/>
          </w:tcPr>
          <w:p w14:paraId="5FD5135C" w14:textId="2F30E321" w:rsidR="002E2E95" w:rsidRPr="00A1312F" w:rsidRDefault="002E2E95" w:rsidP="00A1312F">
            <w:pPr>
              <w:pStyle w:val="100"/>
            </w:pPr>
            <w:r w:rsidRPr="00EF0F83">
              <w:t>VAL</w:t>
            </w:r>
            <w:r w:rsidRPr="001C6FFC">
              <w:rPr>
                <w:lang w:val="ru-RU"/>
              </w:rPr>
              <w:t>_</w:t>
            </w:r>
            <w:r w:rsidRPr="00EF0F83">
              <w:t>EL</w:t>
            </w:r>
          </w:p>
        </w:tc>
        <w:tc>
          <w:tcPr>
            <w:tcW w:w="192" w:type="pct"/>
            <w:tcBorders>
              <w:bottom w:val="double" w:sz="4" w:space="0" w:color="auto"/>
            </w:tcBorders>
            <w:vAlign w:val="center"/>
            <w:hideMark/>
          </w:tcPr>
          <w:p w14:paraId="2290DAC8" w14:textId="1576DF6F" w:rsidR="002E2E95" w:rsidRPr="00A1312F" w:rsidRDefault="002E2E95" w:rsidP="00A1312F">
            <w:pPr>
              <w:pStyle w:val="100"/>
            </w:pPr>
            <w:r w:rsidRPr="00EF0F83">
              <w:t>MIN</w:t>
            </w:r>
            <w:r w:rsidRPr="001C6FFC">
              <w:rPr>
                <w:lang w:val="ru-RU"/>
              </w:rPr>
              <w:t>_</w:t>
            </w:r>
            <w:r w:rsidRPr="00EF0F83">
              <w:t>LEN</w:t>
            </w:r>
          </w:p>
        </w:tc>
        <w:tc>
          <w:tcPr>
            <w:tcW w:w="208" w:type="pct"/>
            <w:tcBorders>
              <w:bottom w:val="double" w:sz="4" w:space="0" w:color="auto"/>
            </w:tcBorders>
            <w:vAlign w:val="center"/>
            <w:hideMark/>
          </w:tcPr>
          <w:p w14:paraId="0B851BFB" w14:textId="4EC27E20" w:rsidR="002E2E95" w:rsidRPr="00A1312F" w:rsidRDefault="002E2E95" w:rsidP="00A1312F">
            <w:pPr>
              <w:pStyle w:val="100"/>
            </w:pPr>
            <w:r w:rsidRPr="00EF0F83">
              <w:t>MAX</w:t>
            </w:r>
            <w:r w:rsidRPr="001C6FFC">
              <w:rPr>
                <w:lang w:val="ru-RU"/>
              </w:rPr>
              <w:t>_</w:t>
            </w:r>
            <w:r w:rsidRPr="00EF0F83">
              <w:t>LEN</w:t>
            </w:r>
          </w:p>
        </w:tc>
        <w:tc>
          <w:tcPr>
            <w:tcW w:w="484" w:type="pct"/>
            <w:tcBorders>
              <w:bottom w:val="double" w:sz="4" w:space="0" w:color="auto"/>
            </w:tcBorders>
            <w:vAlign w:val="center"/>
            <w:hideMark/>
          </w:tcPr>
          <w:p w14:paraId="6BAFB1B1" w14:textId="01823632" w:rsidR="002E2E95" w:rsidRPr="00A1312F" w:rsidRDefault="002E2E95" w:rsidP="00A1312F">
            <w:pPr>
              <w:pStyle w:val="100"/>
            </w:pPr>
            <w:r w:rsidRPr="00EF0F83">
              <w:t>MASK</w:t>
            </w:r>
            <w:r w:rsidRPr="001C6FFC">
              <w:rPr>
                <w:lang w:val="ru-RU"/>
              </w:rPr>
              <w:t>_</w:t>
            </w:r>
            <w:r w:rsidRPr="00EF0F83">
              <w:t>VAL</w:t>
            </w:r>
          </w:p>
        </w:tc>
        <w:tc>
          <w:tcPr>
            <w:tcW w:w="644" w:type="pct"/>
            <w:tcBorders>
              <w:bottom w:val="double" w:sz="4" w:space="0" w:color="auto"/>
            </w:tcBorders>
            <w:vAlign w:val="center"/>
            <w:hideMark/>
          </w:tcPr>
          <w:p w14:paraId="24921522" w14:textId="0A2C6BA7" w:rsidR="002E2E95" w:rsidRPr="00A1312F" w:rsidRDefault="002E2E95" w:rsidP="00A1312F">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833E01" w:rsidRPr="00A1312F" w14:paraId="4EF051FB" w14:textId="77777777" w:rsidTr="008D67B4">
        <w:trPr>
          <w:trHeight w:val="454"/>
        </w:trPr>
        <w:tc>
          <w:tcPr>
            <w:tcW w:w="743" w:type="pct"/>
            <w:tcBorders>
              <w:top w:val="double" w:sz="4" w:space="0" w:color="auto"/>
            </w:tcBorders>
            <w:vAlign w:val="center"/>
          </w:tcPr>
          <w:p w14:paraId="50A26B0E" w14:textId="2F42C423" w:rsidR="00833E01" w:rsidRPr="00A1312F" w:rsidRDefault="00833E01" w:rsidP="00833E01">
            <w:pPr>
              <w:pStyle w:val="101"/>
            </w:pPr>
            <w:r>
              <w:rPr>
                <w:color w:val="000000"/>
              </w:rPr>
              <w:t>MpiPersonObjectControlService.registerDudl</w:t>
            </w:r>
          </w:p>
        </w:tc>
        <w:tc>
          <w:tcPr>
            <w:tcW w:w="318" w:type="pct"/>
            <w:tcBorders>
              <w:top w:val="double" w:sz="4" w:space="0" w:color="auto"/>
            </w:tcBorders>
            <w:vAlign w:val="center"/>
          </w:tcPr>
          <w:p w14:paraId="01F1EAE1" w14:textId="2F6B3FD1" w:rsidR="00833E01" w:rsidRPr="00A1312F" w:rsidRDefault="00833E01" w:rsidP="00833E01">
            <w:pPr>
              <w:pStyle w:val="101"/>
            </w:pPr>
            <w:r>
              <w:rPr>
                <w:color w:val="000000"/>
              </w:rPr>
              <w:t>2.16.5.МПИ.0001</w:t>
            </w:r>
          </w:p>
        </w:tc>
        <w:tc>
          <w:tcPr>
            <w:tcW w:w="500" w:type="pct"/>
            <w:tcBorders>
              <w:top w:val="double" w:sz="4" w:space="0" w:color="auto"/>
            </w:tcBorders>
            <w:vAlign w:val="center"/>
          </w:tcPr>
          <w:p w14:paraId="3882E7C1" w14:textId="407C0B3E" w:rsidR="00833E01" w:rsidRPr="00A1312F" w:rsidRDefault="00833E01" w:rsidP="00833E01">
            <w:pPr>
              <w:pStyle w:val="101"/>
            </w:pPr>
            <w:r>
              <w:rPr>
                <w:color w:val="000000"/>
              </w:rPr>
              <w:t>externalRequestId</w:t>
            </w:r>
          </w:p>
        </w:tc>
        <w:tc>
          <w:tcPr>
            <w:tcW w:w="311" w:type="pct"/>
            <w:tcBorders>
              <w:top w:val="double" w:sz="4" w:space="0" w:color="auto"/>
            </w:tcBorders>
            <w:vAlign w:val="center"/>
          </w:tcPr>
          <w:p w14:paraId="1101AA5D" w14:textId="77777777" w:rsidR="00833E01" w:rsidRPr="00A1312F" w:rsidRDefault="00833E01" w:rsidP="00833E01">
            <w:pPr>
              <w:pStyle w:val="101"/>
            </w:pPr>
          </w:p>
        </w:tc>
        <w:tc>
          <w:tcPr>
            <w:tcW w:w="151" w:type="pct"/>
            <w:tcBorders>
              <w:top w:val="double" w:sz="4" w:space="0" w:color="auto"/>
            </w:tcBorders>
            <w:vAlign w:val="center"/>
          </w:tcPr>
          <w:p w14:paraId="07F15DB2" w14:textId="77777777" w:rsidR="00833E01" w:rsidRPr="00A1312F" w:rsidRDefault="00833E01" w:rsidP="00833E01">
            <w:pPr>
              <w:pStyle w:val="101"/>
            </w:pPr>
          </w:p>
        </w:tc>
        <w:tc>
          <w:tcPr>
            <w:tcW w:w="405" w:type="pct"/>
            <w:tcBorders>
              <w:top w:val="double" w:sz="4" w:space="0" w:color="auto"/>
            </w:tcBorders>
            <w:vAlign w:val="center"/>
          </w:tcPr>
          <w:p w14:paraId="51A43A13" w14:textId="77777777" w:rsidR="00833E01" w:rsidRPr="00A1312F" w:rsidRDefault="00833E01" w:rsidP="00833E01">
            <w:pPr>
              <w:pStyle w:val="101"/>
            </w:pPr>
          </w:p>
        </w:tc>
        <w:tc>
          <w:tcPr>
            <w:tcW w:w="474" w:type="pct"/>
            <w:tcBorders>
              <w:top w:val="double" w:sz="4" w:space="0" w:color="auto"/>
            </w:tcBorders>
            <w:vAlign w:val="center"/>
          </w:tcPr>
          <w:p w14:paraId="2454BE86" w14:textId="71C82CF3" w:rsidR="00833E01" w:rsidRPr="00A1312F" w:rsidRDefault="00833E01" w:rsidP="00833E01">
            <w:pPr>
              <w:pStyle w:val="101"/>
            </w:pPr>
            <w:r>
              <w:rPr>
                <w:color w:val="000000"/>
              </w:rPr>
              <w:t>externalRequestId пусто</w:t>
            </w:r>
          </w:p>
        </w:tc>
        <w:tc>
          <w:tcPr>
            <w:tcW w:w="569" w:type="pct"/>
            <w:tcBorders>
              <w:top w:val="double" w:sz="4" w:space="0" w:color="auto"/>
            </w:tcBorders>
            <w:vAlign w:val="center"/>
          </w:tcPr>
          <w:p w14:paraId="621DE96D" w14:textId="277167E8" w:rsidR="00833E01" w:rsidRPr="00A1312F" w:rsidRDefault="00833E01" w:rsidP="00833E01">
            <w:pPr>
              <w:pStyle w:val="101"/>
            </w:pPr>
            <w:r>
              <w:rPr>
                <w:color w:val="000000"/>
              </w:rPr>
              <w:t>Значение не может быть пустым</w:t>
            </w:r>
          </w:p>
        </w:tc>
        <w:tc>
          <w:tcPr>
            <w:tcW w:w="192" w:type="pct"/>
            <w:tcBorders>
              <w:top w:val="double" w:sz="4" w:space="0" w:color="auto"/>
            </w:tcBorders>
            <w:vAlign w:val="center"/>
            <w:hideMark/>
          </w:tcPr>
          <w:p w14:paraId="3090F721" w14:textId="77777777" w:rsidR="00833E01" w:rsidRPr="00A1312F" w:rsidRDefault="00833E01" w:rsidP="00833E01">
            <w:pPr>
              <w:pStyle w:val="101"/>
            </w:pPr>
          </w:p>
        </w:tc>
        <w:tc>
          <w:tcPr>
            <w:tcW w:w="208" w:type="pct"/>
            <w:tcBorders>
              <w:top w:val="double" w:sz="4" w:space="0" w:color="auto"/>
            </w:tcBorders>
            <w:vAlign w:val="center"/>
            <w:hideMark/>
          </w:tcPr>
          <w:p w14:paraId="4465827B" w14:textId="77777777" w:rsidR="00833E01" w:rsidRPr="00A1312F" w:rsidRDefault="00833E01" w:rsidP="00833E01">
            <w:pPr>
              <w:pStyle w:val="101"/>
            </w:pPr>
          </w:p>
        </w:tc>
        <w:tc>
          <w:tcPr>
            <w:tcW w:w="484" w:type="pct"/>
            <w:tcBorders>
              <w:top w:val="double" w:sz="4" w:space="0" w:color="auto"/>
            </w:tcBorders>
            <w:vAlign w:val="center"/>
            <w:hideMark/>
          </w:tcPr>
          <w:p w14:paraId="054B8C31" w14:textId="77777777" w:rsidR="00833E01" w:rsidRPr="00A1312F" w:rsidRDefault="00833E01" w:rsidP="00833E01">
            <w:pPr>
              <w:pStyle w:val="101"/>
            </w:pPr>
          </w:p>
        </w:tc>
        <w:tc>
          <w:tcPr>
            <w:tcW w:w="644" w:type="pct"/>
            <w:tcBorders>
              <w:top w:val="double" w:sz="4" w:space="0" w:color="auto"/>
            </w:tcBorders>
            <w:vAlign w:val="center"/>
          </w:tcPr>
          <w:p w14:paraId="3E4DEFAB" w14:textId="44ABEC0C" w:rsidR="00833E01" w:rsidRPr="00A1312F" w:rsidRDefault="00833E01" w:rsidP="00833E01">
            <w:pPr>
              <w:pStyle w:val="101"/>
            </w:pPr>
            <w:r>
              <w:rPr>
                <w:color w:val="000000"/>
              </w:rPr>
              <w:t>Параметр externalRequestId не может передаваться с пустым значением</w:t>
            </w:r>
          </w:p>
        </w:tc>
      </w:tr>
      <w:tr w:rsidR="00833E01" w:rsidRPr="00A1312F" w14:paraId="0D9ADA98" w14:textId="77777777" w:rsidTr="008D67B4">
        <w:trPr>
          <w:trHeight w:val="454"/>
        </w:trPr>
        <w:tc>
          <w:tcPr>
            <w:tcW w:w="743" w:type="pct"/>
            <w:vAlign w:val="center"/>
          </w:tcPr>
          <w:p w14:paraId="6880829B" w14:textId="128B6E1D" w:rsidR="00833E01" w:rsidRPr="00A1312F" w:rsidRDefault="00833E01" w:rsidP="00833E01">
            <w:pPr>
              <w:pStyle w:val="101"/>
            </w:pPr>
            <w:r>
              <w:rPr>
                <w:color w:val="000000"/>
              </w:rPr>
              <w:lastRenderedPageBreak/>
              <w:t>MpiPersonObjectControlService.registerDudl</w:t>
            </w:r>
          </w:p>
        </w:tc>
        <w:tc>
          <w:tcPr>
            <w:tcW w:w="318" w:type="pct"/>
            <w:vAlign w:val="center"/>
          </w:tcPr>
          <w:p w14:paraId="251F7231" w14:textId="0A0C1BA4" w:rsidR="00833E01" w:rsidRPr="00A1312F" w:rsidRDefault="00833E01" w:rsidP="00833E01">
            <w:pPr>
              <w:pStyle w:val="101"/>
            </w:pPr>
            <w:r>
              <w:rPr>
                <w:color w:val="000000"/>
              </w:rPr>
              <w:t>2.16.5.МПИ.0003</w:t>
            </w:r>
          </w:p>
        </w:tc>
        <w:tc>
          <w:tcPr>
            <w:tcW w:w="500" w:type="pct"/>
            <w:vAlign w:val="center"/>
          </w:tcPr>
          <w:p w14:paraId="688C23DF" w14:textId="0D8D1289" w:rsidR="00833E01" w:rsidRPr="00A1312F" w:rsidRDefault="00833E01" w:rsidP="00833E01">
            <w:pPr>
              <w:pStyle w:val="101"/>
            </w:pPr>
            <w:r>
              <w:rPr>
                <w:color w:val="000000"/>
              </w:rPr>
              <w:t>pcy.pcyType</w:t>
            </w:r>
          </w:p>
        </w:tc>
        <w:tc>
          <w:tcPr>
            <w:tcW w:w="311" w:type="pct"/>
            <w:vAlign w:val="center"/>
          </w:tcPr>
          <w:p w14:paraId="63490E35" w14:textId="780CCED5" w:rsidR="00833E01" w:rsidRPr="00A1312F" w:rsidRDefault="00833E01" w:rsidP="00833E01">
            <w:pPr>
              <w:pStyle w:val="101"/>
            </w:pPr>
            <w:r>
              <w:rPr>
                <w:color w:val="000000"/>
              </w:rPr>
              <w:t>С - Полис ОМС старого образца</w:t>
            </w:r>
            <w:r>
              <w:br/>
            </w:r>
            <w:r>
              <w:rPr>
                <w:color w:val="000000"/>
              </w:rPr>
              <w:t>В - Временное свидетельство в форме бумажного бланка</w:t>
            </w:r>
            <w:r>
              <w:br/>
            </w:r>
            <w:r>
              <w:rPr>
                <w:color w:val="000000"/>
              </w:rPr>
              <w:t>Е - Временное свидетельство в форме электронного документа</w:t>
            </w:r>
            <w:r>
              <w:br/>
            </w:r>
            <w:r>
              <w:rPr>
                <w:color w:val="000000"/>
              </w:rPr>
              <w:t>П - Бумажный полис ОМС единого образца</w:t>
            </w:r>
            <w:r>
              <w:br/>
            </w:r>
            <w:r>
              <w:rPr>
                <w:color w:val="000000"/>
              </w:rPr>
              <w:t>Э - Электронный полис ОМС единого образца</w:t>
            </w:r>
            <w:r>
              <w:br/>
            </w:r>
            <w:r>
              <w:rPr>
                <w:color w:val="000000"/>
              </w:rPr>
              <w:lastRenderedPageBreak/>
              <w:t>К - Полис ОМС в составе универсальной электронной карты</w:t>
            </w:r>
            <w:r>
              <w:br/>
            </w:r>
            <w:r>
              <w:rPr>
                <w:color w:val="000000"/>
              </w:rPr>
              <w:t>Х - Состояние на учете без полиса ОМС</w:t>
            </w:r>
            <w:r>
              <w:br/>
            </w:r>
            <w:r>
              <w:rPr>
                <w:color w:val="000000"/>
              </w:rPr>
              <w:t>М - Состояние на учёте МФЦ</w:t>
            </w:r>
            <w:r>
              <w:br/>
            </w:r>
            <w:r>
              <w:rPr>
                <w:color w:val="000000"/>
              </w:rPr>
              <w:t>Ц - Цифровой полис ОМС</w:t>
            </w:r>
          </w:p>
        </w:tc>
        <w:tc>
          <w:tcPr>
            <w:tcW w:w="151" w:type="pct"/>
            <w:vAlign w:val="center"/>
          </w:tcPr>
          <w:p w14:paraId="04B2EC30" w14:textId="77777777" w:rsidR="00833E01" w:rsidRPr="00A1312F" w:rsidRDefault="00833E01" w:rsidP="00833E01">
            <w:pPr>
              <w:pStyle w:val="101"/>
            </w:pPr>
          </w:p>
        </w:tc>
        <w:tc>
          <w:tcPr>
            <w:tcW w:w="405" w:type="pct"/>
            <w:vAlign w:val="center"/>
          </w:tcPr>
          <w:p w14:paraId="5F1B9440" w14:textId="1E67C302" w:rsidR="00833E01" w:rsidRPr="00A1312F" w:rsidRDefault="00833E01" w:rsidP="00833E01">
            <w:pPr>
              <w:pStyle w:val="101"/>
            </w:pPr>
            <w:r>
              <w:rPr>
                <w:color w:val="000000"/>
              </w:rPr>
              <w:t>не пусто</w:t>
            </w:r>
          </w:p>
        </w:tc>
        <w:tc>
          <w:tcPr>
            <w:tcW w:w="474" w:type="pct"/>
            <w:vAlign w:val="center"/>
          </w:tcPr>
          <w:p w14:paraId="40133889" w14:textId="77777777" w:rsidR="00833E01" w:rsidRPr="00A1312F" w:rsidRDefault="00833E01" w:rsidP="00833E01">
            <w:pPr>
              <w:pStyle w:val="101"/>
            </w:pPr>
          </w:p>
        </w:tc>
        <w:tc>
          <w:tcPr>
            <w:tcW w:w="569" w:type="pct"/>
            <w:vAlign w:val="center"/>
          </w:tcPr>
          <w:p w14:paraId="0DB0E07F" w14:textId="77777777" w:rsidR="00833E01" w:rsidRDefault="00833E01" w:rsidP="00833E01">
            <w:pPr>
              <w:pStyle w:val="af2"/>
            </w:pPr>
            <w:r>
              <w:rPr>
                <w:color w:val="000000"/>
              </w:rPr>
              <w:t>Значение параметра pcyType должно присутствовать в справочнике: </w:t>
            </w:r>
          </w:p>
          <w:p w14:paraId="32EB3DE7" w14:textId="55A12786" w:rsidR="00833E01" w:rsidRPr="00A1312F" w:rsidRDefault="00833E01" w:rsidP="00833E01">
            <w:pPr>
              <w:pStyle w:val="101"/>
            </w:pPr>
            <w:r>
              <w:rPr>
                <w:color w:val="000000"/>
              </w:rPr>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Э - Электронный полис ОМС единого образца</w:t>
            </w:r>
            <w:r>
              <w:rPr>
                <w:color w:val="000000"/>
              </w:rPr>
              <w:br/>
              <w:t>К - Полис ОМС в составе универсальной электронной карты</w:t>
            </w:r>
            <w:r>
              <w:rPr>
                <w:color w:val="000000"/>
              </w:rPr>
              <w:br/>
              <w:t>Х - Состояние на учете без полиса ОМС</w:t>
            </w:r>
            <w:r>
              <w:rPr>
                <w:color w:val="000000"/>
              </w:rPr>
              <w:br/>
              <w:t>М - Состояние на учёте МФЦ</w:t>
            </w:r>
            <w:r>
              <w:rPr>
                <w:color w:val="000000"/>
              </w:rPr>
              <w:br/>
            </w:r>
            <w:r>
              <w:rPr>
                <w:color w:val="000000"/>
              </w:rPr>
              <w:lastRenderedPageBreak/>
              <w:t>Ц - Цифровой полис ОМС</w:t>
            </w:r>
          </w:p>
        </w:tc>
        <w:tc>
          <w:tcPr>
            <w:tcW w:w="192" w:type="pct"/>
            <w:vAlign w:val="center"/>
            <w:hideMark/>
          </w:tcPr>
          <w:p w14:paraId="05B2A661" w14:textId="77777777" w:rsidR="00833E01" w:rsidRPr="00A1312F" w:rsidRDefault="00833E01" w:rsidP="00833E01">
            <w:pPr>
              <w:pStyle w:val="101"/>
            </w:pPr>
          </w:p>
        </w:tc>
        <w:tc>
          <w:tcPr>
            <w:tcW w:w="208" w:type="pct"/>
            <w:vAlign w:val="center"/>
            <w:hideMark/>
          </w:tcPr>
          <w:p w14:paraId="31A59A73" w14:textId="77777777" w:rsidR="00833E01" w:rsidRPr="00A1312F" w:rsidRDefault="00833E01" w:rsidP="00833E01">
            <w:pPr>
              <w:pStyle w:val="101"/>
            </w:pPr>
          </w:p>
        </w:tc>
        <w:tc>
          <w:tcPr>
            <w:tcW w:w="484" w:type="pct"/>
            <w:vAlign w:val="center"/>
            <w:hideMark/>
          </w:tcPr>
          <w:p w14:paraId="392304FF" w14:textId="77777777" w:rsidR="00833E01" w:rsidRPr="00A1312F" w:rsidRDefault="00833E01" w:rsidP="00833E01">
            <w:pPr>
              <w:pStyle w:val="101"/>
            </w:pPr>
          </w:p>
        </w:tc>
        <w:tc>
          <w:tcPr>
            <w:tcW w:w="644" w:type="pct"/>
            <w:vAlign w:val="center"/>
          </w:tcPr>
          <w:p w14:paraId="22763325" w14:textId="77777777" w:rsidR="00833E01" w:rsidRDefault="00833E01" w:rsidP="00833E01">
            <w:pPr>
              <w:pStyle w:val="af2"/>
            </w:pPr>
            <w:r>
              <w:rPr>
                <w:color w:val="000000"/>
              </w:rPr>
              <w:t>Значение параметра pcyType должно присутствовать в справочнике: </w:t>
            </w:r>
          </w:p>
          <w:p w14:paraId="4036B3C1" w14:textId="2B94E8C3" w:rsidR="00833E01" w:rsidRPr="00A1312F" w:rsidRDefault="00833E01" w:rsidP="00833E01">
            <w:pPr>
              <w:pStyle w:val="101"/>
            </w:pPr>
            <w:r>
              <w:rPr>
                <w:color w:val="000000"/>
              </w:rPr>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Э - Электронный полис ОМС единого образца</w:t>
            </w:r>
            <w:r>
              <w:rPr>
                <w:color w:val="000000"/>
              </w:rPr>
              <w:br/>
              <w:t>К - Полис ОМС в составе универсальной электронной карты</w:t>
            </w:r>
            <w:r>
              <w:rPr>
                <w:color w:val="000000"/>
              </w:rPr>
              <w:br/>
              <w:t>Х - Состояние на учете без полиса ОМС</w:t>
            </w:r>
            <w:r>
              <w:rPr>
                <w:color w:val="000000"/>
              </w:rPr>
              <w:br/>
              <w:t>М - Состояние на учёте МФЦ</w:t>
            </w:r>
            <w:r>
              <w:rPr>
                <w:color w:val="000000"/>
              </w:rPr>
              <w:br/>
              <w:t>Ц - Цифровой полис ОМС</w:t>
            </w:r>
          </w:p>
        </w:tc>
      </w:tr>
      <w:tr w:rsidR="00833E01" w:rsidRPr="00A1312F" w14:paraId="00675BD5" w14:textId="77777777" w:rsidTr="008D67B4">
        <w:trPr>
          <w:trHeight w:val="454"/>
        </w:trPr>
        <w:tc>
          <w:tcPr>
            <w:tcW w:w="743" w:type="pct"/>
            <w:vAlign w:val="center"/>
          </w:tcPr>
          <w:p w14:paraId="08C0A6C7" w14:textId="0AB23DE9" w:rsidR="00833E01" w:rsidRPr="00A1312F" w:rsidRDefault="00833E01" w:rsidP="00833E01">
            <w:pPr>
              <w:pStyle w:val="101"/>
            </w:pPr>
            <w:r>
              <w:rPr>
                <w:color w:val="000000"/>
              </w:rPr>
              <w:lastRenderedPageBreak/>
              <w:t>MpiPersonObjectControlService.registerDudl</w:t>
            </w:r>
          </w:p>
        </w:tc>
        <w:tc>
          <w:tcPr>
            <w:tcW w:w="318" w:type="pct"/>
            <w:vAlign w:val="center"/>
          </w:tcPr>
          <w:p w14:paraId="61CAE48D" w14:textId="72FDC88B" w:rsidR="00833E01" w:rsidRPr="00A1312F" w:rsidRDefault="00833E01" w:rsidP="00833E01">
            <w:pPr>
              <w:pStyle w:val="101"/>
            </w:pPr>
            <w:r>
              <w:rPr>
                <w:color w:val="000000"/>
              </w:rPr>
              <w:t>2.16.5.МПИ.0005</w:t>
            </w:r>
          </w:p>
        </w:tc>
        <w:tc>
          <w:tcPr>
            <w:tcW w:w="500" w:type="pct"/>
            <w:vAlign w:val="center"/>
          </w:tcPr>
          <w:p w14:paraId="5EBA73DE" w14:textId="0D035F7B" w:rsidR="00833E01" w:rsidRPr="00A1312F" w:rsidRDefault="00833E01" w:rsidP="00833E01">
            <w:pPr>
              <w:pStyle w:val="101"/>
            </w:pPr>
            <w:r>
              <w:rPr>
                <w:color w:val="000000"/>
              </w:rPr>
              <w:t>pcy.enp</w:t>
            </w:r>
          </w:p>
        </w:tc>
        <w:tc>
          <w:tcPr>
            <w:tcW w:w="311" w:type="pct"/>
            <w:vAlign w:val="center"/>
          </w:tcPr>
          <w:p w14:paraId="31FBE830" w14:textId="77777777" w:rsidR="00833E01" w:rsidRPr="00A1312F" w:rsidRDefault="00833E01" w:rsidP="00833E01">
            <w:pPr>
              <w:pStyle w:val="101"/>
            </w:pPr>
          </w:p>
        </w:tc>
        <w:tc>
          <w:tcPr>
            <w:tcW w:w="151" w:type="pct"/>
            <w:vAlign w:val="center"/>
          </w:tcPr>
          <w:p w14:paraId="2807396E" w14:textId="77777777" w:rsidR="00833E01" w:rsidRPr="00A1312F" w:rsidRDefault="00833E01" w:rsidP="00833E01">
            <w:pPr>
              <w:pStyle w:val="101"/>
            </w:pPr>
          </w:p>
        </w:tc>
        <w:tc>
          <w:tcPr>
            <w:tcW w:w="405" w:type="pct"/>
            <w:vAlign w:val="center"/>
          </w:tcPr>
          <w:p w14:paraId="3832E915" w14:textId="5572A336" w:rsidR="00833E01" w:rsidRPr="00A1312F" w:rsidRDefault="00833E01" w:rsidP="00833E01">
            <w:pPr>
              <w:pStyle w:val="101"/>
            </w:pPr>
            <w:r>
              <w:rPr>
                <w:color w:val="000000"/>
              </w:rPr>
              <w:t>не пусто</w:t>
            </w:r>
          </w:p>
        </w:tc>
        <w:tc>
          <w:tcPr>
            <w:tcW w:w="474" w:type="pct"/>
            <w:vAlign w:val="center"/>
          </w:tcPr>
          <w:p w14:paraId="1424A658" w14:textId="29EC2AEE" w:rsidR="00833E01" w:rsidRPr="00A1312F" w:rsidRDefault="00833E01" w:rsidP="00833E01">
            <w:pPr>
              <w:pStyle w:val="101"/>
            </w:pPr>
            <w:r>
              <w:rPr>
                <w:color w:val="000000"/>
              </w:rPr>
              <w:t>Значение не соответствует маске</w:t>
            </w:r>
          </w:p>
        </w:tc>
        <w:tc>
          <w:tcPr>
            <w:tcW w:w="569" w:type="pct"/>
            <w:vAlign w:val="center"/>
          </w:tcPr>
          <w:p w14:paraId="5D0E3E08" w14:textId="6437BDE8" w:rsidR="00833E01" w:rsidRPr="00A1312F" w:rsidRDefault="00833E01" w:rsidP="00833E01">
            <w:pPr>
              <w:pStyle w:val="101"/>
            </w:pPr>
            <w:r>
              <w:rPr>
                <w:color w:val="000000"/>
              </w:rPr>
              <w:t>Формат значения должен соответствовать маске</w:t>
            </w:r>
          </w:p>
        </w:tc>
        <w:tc>
          <w:tcPr>
            <w:tcW w:w="192" w:type="pct"/>
            <w:vAlign w:val="center"/>
          </w:tcPr>
          <w:p w14:paraId="066E9E5D" w14:textId="77777777" w:rsidR="00833E01" w:rsidRPr="00A1312F" w:rsidRDefault="00833E01" w:rsidP="00833E01">
            <w:pPr>
              <w:pStyle w:val="101"/>
            </w:pPr>
          </w:p>
        </w:tc>
        <w:tc>
          <w:tcPr>
            <w:tcW w:w="208" w:type="pct"/>
            <w:vAlign w:val="center"/>
          </w:tcPr>
          <w:p w14:paraId="5CBE0703" w14:textId="77777777" w:rsidR="00833E01" w:rsidRPr="00A1312F" w:rsidRDefault="00833E01" w:rsidP="00833E01">
            <w:pPr>
              <w:pStyle w:val="101"/>
            </w:pPr>
          </w:p>
        </w:tc>
        <w:tc>
          <w:tcPr>
            <w:tcW w:w="484" w:type="pct"/>
            <w:vAlign w:val="center"/>
          </w:tcPr>
          <w:p w14:paraId="011FE4E5" w14:textId="497D5821" w:rsidR="00833E01" w:rsidRPr="00A1312F" w:rsidRDefault="00833E01" w:rsidP="00833E01">
            <w:pPr>
              <w:pStyle w:val="101"/>
            </w:pPr>
            <w:r>
              <w:rPr>
                <w:color w:val="000000"/>
              </w:rPr>
              <w:t>XXXXXXXXXXXXXXXX, содержит только цифры (16 цифр)</w:t>
            </w:r>
          </w:p>
        </w:tc>
        <w:tc>
          <w:tcPr>
            <w:tcW w:w="644" w:type="pct"/>
            <w:vAlign w:val="center"/>
          </w:tcPr>
          <w:p w14:paraId="3F9CE0C2" w14:textId="68AAC493" w:rsidR="00833E01" w:rsidRPr="00A1312F" w:rsidRDefault="00833E01" w:rsidP="00833E01">
            <w:pPr>
              <w:pStyle w:val="101"/>
            </w:pPr>
            <w:r>
              <w:rPr>
                <w:color w:val="000000"/>
              </w:rPr>
              <w:t>Формат ЕНП указан неверно - должен быть XXXXXXXXXXXXXXXX и содержать только разрешенные символы - цифры</w:t>
            </w:r>
          </w:p>
        </w:tc>
      </w:tr>
      <w:tr w:rsidR="00833E01" w:rsidRPr="00A1312F" w14:paraId="1E579341" w14:textId="77777777" w:rsidTr="008D67B4">
        <w:trPr>
          <w:trHeight w:val="454"/>
        </w:trPr>
        <w:tc>
          <w:tcPr>
            <w:tcW w:w="743" w:type="pct"/>
            <w:vAlign w:val="center"/>
          </w:tcPr>
          <w:p w14:paraId="183AA1CB" w14:textId="7A442C64" w:rsidR="00833E01" w:rsidRPr="00A1312F" w:rsidRDefault="00833E01" w:rsidP="00833E01">
            <w:pPr>
              <w:pStyle w:val="101"/>
            </w:pPr>
            <w:r>
              <w:rPr>
                <w:color w:val="000000"/>
              </w:rPr>
              <w:t>MpiPersonObjectControlService.registerDudl</w:t>
            </w:r>
          </w:p>
        </w:tc>
        <w:tc>
          <w:tcPr>
            <w:tcW w:w="318" w:type="pct"/>
            <w:vAlign w:val="center"/>
          </w:tcPr>
          <w:p w14:paraId="1C5DB10E" w14:textId="2467F53C" w:rsidR="00833E01" w:rsidRPr="00A1312F" w:rsidRDefault="00833E01" w:rsidP="00833E01">
            <w:pPr>
              <w:pStyle w:val="101"/>
            </w:pPr>
            <w:r>
              <w:rPr>
                <w:color w:val="000000"/>
              </w:rPr>
              <w:t>2.16.5.МПИ.0009 / 2.16.5.</w:t>
            </w:r>
            <w:r>
              <w:rPr>
                <w:rStyle w:val="terms-mark"/>
                <w:color w:val="000000"/>
              </w:rPr>
              <w:t>МПИ</w:t>
            </w:r>
            <w:r>
              <w:rPr>
                <w:color w:val="000000"/>
              </w:rPr>
              <w:t>.0016</w:t>
            </w:r>
          </w:p>
        </w:tc>
        <w:tc>
          <w:tcPr>
            <w:tcW w:w="500" w:type="pct"/>
            <w:vAlign w:val="center"/>
          </w:tcPr>
          <w:p w14:paraId="23267196" w14:textId="4337D0D8" w:rsidR="00833E01" w:rsidRPr="00A1312F" w:rsidRDefault="00833E01" w:rsidP="00833E01">
            <w:pPr>
              <w:pStyle w:val="101"/>
            </w:pPr>
            <w:r>
              <w:rPr>
                <w:color w:val="000000"/>
              </w:rPr>
              <w:t>dudl.dudlType</w:t>
            </w:r>
          </w:p>
        </w:tc>
        <w:tc>
          <w:tcPr>
            <w:tcW w:w="311" w:type="pct"/>
            <w:vAlign w:val="center"/>
          </w:tcPr>
          <w:p w14:paraId="14E0562B" w14:textId="77777777" w:rsidR="00833E01" w:rsidRPr="00A1312F" w:rsidRDefault="00833E01" w:rsidP="00833E01">
            <w:pPr>
              <w:pStyle w:val="101"/>
            </w:pPr>
          </w:p>
        </w:tc>
        <w:tc>
          <w:tcPr>
            <w:tcW w:w="151" w:type="pct"/>
            <w:vAlign w:val="center"/>
          </w:tcPr>
          <w:p w14:paraId="7D567ED1" w14:textId="77777777" w:rsidR="00833E01" w:rsidRPr="00A1312F" w:rsidRDefault="00833E01" w:rsidP="00833E01">
            <w:pPr>
              <w:pStyle w:val="101"/>
            </w:pPr>
          </w:p>
        </w:tc>
        <w:tc>
          <w:tcPr>
            <w:tcW w:w="405" w:type="pct"/>
            <w:vAlign w:val="center"/>
          </w:tcPr>
          <w:p w14:paraId="7A4C17E6" w14:textId="4F53C456" w:rsidR="00833E01" w:rsidRPr="00A1312F" w:rsidRDefault="00833E01" w:rsidP="00833E01">
            <w:pPr>
              <w:pStyle w:val="101"/>
            </w:pPr>
            <w:r>
              <w:rPr>
                <w:color w:val="000000"/>
              </w:rPr>
              <w:t>dudl не пуст</w:t>
            </w:r>
          </w:p>
        </w:tc>
        <w:tc>
          <w:tcPr>
            <w:tcW w:w="474" w:type="pct"/>
            <w:vAlign w:val="center"/>
          </w:tcPr>
          <w:p w14:paraId="543DDC0C" w14:textId="5B9FF739" w:rsidR="00833E01" w:rsidRPr="00A1312F" w:rsidRDefault="00833E01" w:rsidP="00833E01">
            <w:pPr>
              <w:pStyle w:val="101"/>
            </w:pPr>
            <w:r>
              <w:rPr>
                <w:color w:val="000000"/>
              </w:rPr>
              <w:t>dudlType пусто</w:t>
            </w:r>
          </w:p>
        </w:tc>
        <w:tc>
          <w:tcPr>
            <w:tcW w:w="569" w:type="pct"/>
            <w:vAlign w:val="center"/>
          </w:tcPr>
          <w:p w14:paraId="642F9E2F" w14:textId="22DC39B3" w:rsidR="00833E01" w:rsidRPr="00A1312F" w:rsidRDefault="00833E01" w:rsidP="00833E01">
            <w:pPr>
              <w:pStyle w:val="101"/>
            </w:pPr>
            <w:r>
              <w:rPr>
                <w:color w:val="000000"/>
              </w:rPr>
              <w:t>Значение не может быть пустым, если не пуст раздел dudl</w:t>
            </w:r>
          </w:p>
        </w:tc>
        <w:tc>
          <w:tcPr>
            <w:tcW w:w="192" w:type="pct"/>
            <w:vAlign w:val="center"/>
          </w:tcPr>
          <w:p w14:paraId="11D46B83" w14:textId="77777777" w:rsidR="00833E01" w:rsidRPr="00A1312F" w:rsidRDefault="00833E01" w:rsidP="00833E01">
            <w:pPr>
              <w:pStyle w:val="101"/>
            </w:pPr>
          </w:p>
        </w:tc>
        <w:tc>
          <w:tcPr>
            <w:tcW w:w="208" w:type="pct"/>
            <w:vAlign w:val="center"/>
          </w:tcPr>
          <w:p w14:paraId="1D2D2C6D" w14:textId="77777777" w:rsidR="00833E01" w:rsidRPr="00A1312F" w:rsidRDefault="00833E01" w:rsidP="00833E01">
            <w:pPr>
              <w:pStyle w:val="101"/>
            </w:pPr>
          </w:p>
        </w:tc>
        <w:tc>
          <w:tcPr>
            <w:tcW w:w="484" w:type="pct"/>
            <w:vAlign w:val="center"/>
          </w:tcPr>
          <w:p w14:paraId="690E0F09" w14:textId="1B044CDA" w:rsidR="00833E01" w:rsidRPr="00A1312F" w:rsidRDefault="00833E01" w:rsidP="00833E01">
            <w:pPr>
              <w:pStyle w:val="101"/>
            </w:pPr>
          </w:p>
        </w:tc>
        <w:tc>
          <w:tcPr>
            <w:tcW w:w="644" w:type="pct"/>
            <w:vAlign w:val="center"/>
          </w:tcPr>
          <w:p w14:paraId="5B63CA5F" w14:textId="759E4265" w:rsidR="00833E01" w:rsidRPr="00A1312F" w:rsidRDefault="00833E01" w:rsidP="00833E01">
            <w:pPr>
              <w:pStyle w:val="101"/>
            </w:pPr>
            <w:r>
              <w:rPr>
                <w:color w:val="000000"/>
              </w:rPr>
              <w:t xml:space="preserve">Параметр dudlType не может передаваться с пустым значением в </w:t>
            </w:r>
            <w:r>
              <w:rPr>
                <w:color w:val="000000"/>
              </w:rPr>
              <w:lastRenderedPageBreak/>
              <w:t>случае, если раздел dudl не пуст</w:t>
            </w:r>
          </w:p>
        </w:tc>
      </w:tr>
      <w:tr w:rsidR="00833E01" w:rsidRPr="00A1312F" w14:paraId="02E8D0FB" w14:textId="77777777" w:rsidTr="008D67B4">
        <w:trPr>
          <w:trHeight w:val="454"/>
        </w:trPr>
        <w:tc>
          <w:tcPr>
            <w:tcW w:w="743" w:type="pct"/>
            <w:vAlign w:val="center"/>
          </w:tcPr>
          <w:p w14:paraId="20B8D7F1" w14:textId="536609A3" w:rsidR="00833E01" w:rsidRPr="00A1312F" w:rsidRDefault="00833E01" w:rsidP="00833E01">
            <w:pPr>
              <w:pStyle w:val="101"/>
            </w:pPr>
            <w:r>
              <w:rPr>
                <w:color w:val="000000"/>
              </w:rPr>
              <w:lastRenderedPageBreak/>
              <w:t>MpiPersonObjectControlService.registerDudl</w:t>
            </w:r>
          </w:p>
        </w:tc>
        <w:tc>
          <w:tcPr>
            <w:tcW w:w="318" w:type="pct"/>
            <w:vAlign w:val="center"/>
          </w:tcPr>
          <w:p w14:paraId="6E40FC49" w14:textId="0C8C9041" w:rsidR="00833E01" w:rsidRPr="00A1312F" w:rsidRDefault="00833E01" w:rsidP="00833E01">
            <w:pPr>
              <w:pStyle w:val="101"/>
            </w:pPr>
            <w:r>
              <w:rPr>
                <w:color w:val="000000"/>
              </w:rPr>
              <w:t>2.16.5.МПИ.0010 / 2.16.5.</w:t>
            </w:r>
            <w:r>
              <w:rPr>
                <w:rStyle w:val="terms-mark"/>
                <w:color w:val="000000"/>
              </w:rPr>
              <w:t>МПИ</w:t>
            </w:r>
            <w:r>
              <w:rPr>
                <w:color w:val="000000"/>
              </w:rPr>
              <w:t>.0017</w:t>
            </w:r>
          </w:p>
        </w:tc>
        <w:tc>
          <w:tcPr>
            <w:tcW w:w="500" w:type="pct"/>
            <w:vAlign w:val="center"/>
          </w:tcPr>
          <w:p w14:paraId="5F4F2B9B" w14:textId="0786BF85" w:rsidR="00833E01" w:rsidRPr="00A1312F" w:rsidRDefault="00833E01" w:rsidP="00833E01">
            <w:pPr>
              <w:pStyle w:val="101"/>
            </w:pPr>
            <w:r>
              <w:rPr>
                <w:color w:val="000000"/>
              </w:rPr>
              <w:t>dudl.dudlType</w:t>
            </w:r>
          </w:p>
        </w:tc>
        <w:tc>
          <w:tcPr>
            <w:tcW w:w="311" w:type="pct"/>
            <w:vAlign w:val="center"/>
          </w:tcPr>
          <w:p w14:paraId="7B48CA5F" w14:textId="01A13769" w:rsidR="00833E01" w:rsidRPr="00A1312F" w:rsidRDefault="00833E01" w:rsidP="00833E01">
            <w:pPr>
              <w:pStyle w:val="101"/>
            </w:pPr>
            <w:hyperlink r:id="rId181"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Pr>
                  <w:rStyle w:val="af8"/>
                  <w:color w:val="000000"/>
                </w:rPr>
                <w:t>F011</w:t>
              </w:r>
            </w:hyperlink>
          </w:p>
        </w:tc>
        <w:tc>
          <w:tcPr>
            <w:tcW w:w="151" w:type="pct"/>
            <w:vAlign w:val="center"/>
          </w:tcPr>
          <w:p w14:paraId="3288A263" w14:textId="3292733B" w:rsidR="00833E01" w:rsidRPr="00A1312F" w:rsidRDefault="00833E01" w:rsidP="00833E01">
            <w:pPr>
              <w:pStyle w:val="101"/>
            </w:pPr>
            <w:r>
              <w:rPr>
                <w:color w:val="000000"/>
              </w:rPr>
              <w:t>IDDoc</w:t>
            </w:r>
          </w:p>
        </w:tc>
        <w:tc>
          <w:tcPr>
            <w:tcW w:w="405" w:type="pct"/>
            <w:vAlign w:val="center"/>
          </w:tcPr>
          <w:p w14:paraId="3ECA7DD1" w14:textId="375B64CB" w:rsidR="00833E01" w:rsidRPr="00A1312F" w:rsidRDefault="00833E01" w:rsidP="00833E01">
            <w:pPr>
              <w:pStyle w:val="101"/>
            </w:pPr>
            <w:r>
              <w:rPr>
                <w:color w:val="000000"/>
              </w:rPr>
              <w:t>не пусто</w:t>
            </w:r>
          </w:p>
        </w:tc>
        <w:tc>
          <w:tcPr>
            <w:tcW w:w="474" w:type="pct"/>
            <w:vAlign w:val="center"/>
          </w:tcPr>
          <w:p w14:paraId="79498A32" w14:textId="1487935F" w:rsidR="00833E01" w:rsidRPr="00A1312F" w:rsidRDefault="00833E01" w:rsidP="00833E01">
            <w:pPr>
              <w:pStyle w:val="101"/>
            </w:pPr>
          </w:p>
        </w:tc>
        <w:tc>
          <w:tcPr>
            <w:tcW w:w="569" w:type="pct"/>
            <w:vAlign w:val="center"/>
          </w:tcPr>
          <w:p w14:paraId="1547A71D" w14:textId="483688BA" w:rsidR="00833E01" w:rsidRPr="00A1312F" w:rsidRDefault="00833E01" w:rsidP="00833E01">
            <w:pPr>
              <w:pStyle w:val="101"/>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МПИ-СC</w:t>
            </w:r>
          </w:p>
        </w:tc>
        <w:tc>
          <w:tcPr>
            <w:tcW w:w="192" w:type="pct"/>
            <w:vAlign w:val="center"/>
          </w:tcPr>
          <w:p w14:paraId="78E2BC41" w14:textId="77777777" w:rsidR="00833E01" w:rsidRPr="00A1312F" w:rsidRDefault="00833E01" w:rsidP="00833E01">
            <w:pPr>
              <w:pStyle w:val="101"/>
            </w:pPr>
          </w:p>
        </w:tc>
        <w:tc>
          <w:tcPr>
            <w:tcW w:w="208" w:type="pct"/>
            <w:vAlign w:val="center"/>
          </w:tcPr>
          <w:p w14:paraId="2D5CF6B6" w14:textId="77777777" w:rsidR="00833E01" w:rsidRPr="00A1312F" w:rsidRDefault="00833E01" w:rsidP="00833E01">
            <w:pPr>
              <w:pStyle w:val="101"/>
            </w:pPr>
          </w:p>
        </w:tc>
        <w:tc>
          <w:tcPr>
            <w:tcW w:w="484" w:type="pct"/>
            <w:vAlign w:val="center"/>
          </w:tcPr>
          <w:p w14:paraId="62716993" w14:textId="77777777" w:rsidR="00833E01" w:rsidRPr="00A1312F" w:rsidRDefault="00833E01" w:rsidP="00833E01">
            <w:pPr>
              <w:pStyle w:val="101"/>
            </w:pPr>
          </w:p>
        </w:tc>
        <w:tc>
          <w:tcPr>
            <w:tcW w:w="644" w:type="pct"/>
            <w:vAlign w:val="center"/>
          </w:tcPr>
          <w:p w14:paraId="33EC14DA" w14:textId="6F281E43" w:rsidR="00833E01" w:rsidRPr="00A1312F" w:rsidRDefault="00833E01" w:rsidP="00833E01">
            <w:pPr>
              <w:pStyle w:val="101"/>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r>
      <w:tr w:rsidR="00833E01" w:rsidRPr="00A1312F" w14:paraId="1C375B13" w14:textId="77777777" w:rsidTr="008D67B4">
        <w:trPr>
          <w:trHeight w:val="454"/>
        </w:trPr>
        <w:tc>
          <w:tcPr>
            <w:tcW w:w="743" w:type="pct"/>
            <w:vAlign w:val="center"/>
          </w:tcPr>
          <w:p w14:paraId="38A5E23C" w14:textId="711DD03F" w:rsidR="00833E01" w:rsidRPr="008D67B4" w:rsidRDefault="00833E01" w:rsidP="00833E01">
            <w:pPr>
              <w:pStyle w:val="101"/>
              <w:rPr>
                <w:color w:val="000000"/>
              </w:rPr>
            </w:pPr>
            <w:r>
              <w:rPr>
                <w:color w:val="000000"/>
              </w:rPr>
              <w:t>MpiPersonObjectControlService.registerDudl</w:t>
            </w:r>
          </w:p>
        </w:tc>
        <w:tc>
          <w:tcPr>
            <w:tcW w:w="318" w:type="pct"/>
            <w:vAlign w:val="center"/>
          </w:tcPr>
          <w:p w14:paraId="4EE4E25A" w14:textId="1FCAEDE9" w:rsidR="00833E01" w:rsidRPr="008D67B4" w:rsidRDefault="00833E01" w:rsidP="00833E01">
            <w:pPr>
              <w:pStyle w:val="101"/>
              <w:rPr>
                <w:color w:val="000000"/>
              </w:rPr>
            </w:pPr>
            <w:r>
              <w:rPr>
                <w:color w:val="000000"/>
              </w:rPr>
              <w:t>2.16.5.МПИ.0012 / 2.16.5.МПИ.0019 </w:t>
            </w:r>
          </w:p>
        </w:tc>
        <w:tc>
          <w:tcPr>
            <w:tcW w:w="500" w:type="pct"/>
            <w:vAlign w:val="center"/>
          </w:tcPr>
          <w:p w14:paraId="28675EDB" w14:textId="4715C236" w:rsidR="00833E01" w:rsidRPr="008D67B4" w:rsidRDefault="00833E01" w:rsidP="00833E01">
            <w:pPr>
              <w:pStyle w:val="101"/>
              <w:rPr>
                <w:color w:val="000000"/>
              </w:rPr>
            </w:pPr>
            <w:r>
              <w:rPr>
                <w:color w:val="000000"/>
              </w:rPr>
              <w:t>dudl.dudlNum</w:t>
            </w:r>
          </w:p>
        </w:tc>
        <w:tc>
          <w:tcPr>
            <w:tcW w:w="311" w:type="pct"/>
            <w:vAlign w:val="center"/>
          </w:tcPr>
          <w:p w14:paraId="20AEB8C0" w14:textId="7C05ADC5" w:rsidR="00833E01" w:rsidRPr="008D67B4" w:rsidRDefault="00833E01" w:rsidP="00833E01">
            <w:pPr>
              <w:pStyle w:val="101"/>
              <w:rPr>
                <w:color w:val="000000"/>
              </w:rPr>
            </w:pPr>
          </w:p>
        </w:tc>
        <w:tc>
          <w:tcPr>
            <w:tcW w:w="151" w:type="pct"/>
            <w:vAlign w:val="center"/>
          </w:tcPr>
          <w:p w14:paraId="69F25246" w14:textId="620BDC0C" w:rsidR="00833E01" w:rsidRPr="008D67B4" w:rsidRDefault="00833E01" w:rsidP="00833E01">
            <w:pPr>
              <w:pStyle w:val="101"/>
              <w:rPr>
                <w:color w:val="000000"/>
              </w:rPr>
            </w:pPr>
          </w:p>
        </w:tc>
        <w:tc>
          <w:tcPr>
            <w:tcW w:w="405" w:type="pct"/>
            <w:vAlign w:val="center"/>
          </w:tcPr>
          <w:p w14:paraId="104B2DEF" w14:textId="28C85ECC" w:rsidR="00833E01" w:rsidRPr="008D67B4" w:rsidRDefault="00833E01" w:rsidP="00833E01">
            <w:pPr>
              <w:pStyle w:val="101"/>
              <w:rPr>
                <w:color w:val="000000"/>
              </w:rPr>
            </w:pPr>
            <w:r>
              <w:rPr>
                <w:color w:val="000000"/>
              </w:rPr>
              <w:t>dudl не пуст</w:t>
            </w:r>
          </w:p>
        </w:tc>
        <w:tc>
          <w:tcPr>
            <w:tcW w:w="474" w:type="pct"/>
            <w:vAlign w:val="center"/>
          </w:tcPr>
          <w:p w14:paraId="2F2DEFE2" w14:textId="29E96F09" w:rsidR="00833E01" w:rsidRPr="008D67B4" w:rsidRDefault="00833E01" w:rsidP="00833E01">
            <w:pPr>
              <w:pStyle w:val="101"/>
              <w:rPr>
                <w:color w:val="000000"/>
              </w:rPr>
            </w:pPr>
            <w:r>
              <w:rPr>
                <w:color w:val="000000"/>
              </w:rPr>
              <w:t>dudlNum пусто</w:t>
            </w:r>
          </w:p>
        </w:tc>
        <w:tc>
          <w:tcPr>
            <w:tcW w:w="569" w:type="pct"/>
            <w:vAlign w:val="center"/>
          </w:tcPr>
          <w:p w14:paraId="10588493" w14:textId="7B556536" w:rsidR="00833E01" w:rsidRPr="008D67B4" w:rsidRDefault="00833E01" w:rsidP="00833E01">
            <w:pPr>
              <w:pStyle w:val="101"/>
              <w:rPr>
                <w:color w:val="000000"/>
              </w:rPr>
            </w:pPr>
            <w:r>
              <w:rPr>
                <w:color w:val="000000"/>
              </w:rPr>
              <w:t>Значение dudlNum не может быть пустым, если не пуст раздел dudl</w:t>
            </w:r>
          </w:p>
        </w:tc>
        <w:tc>
          <w:tcPr>
            <w:tcW w:w="192" w:type="pct"/>
            <w:vAlign w:val="center"/>
          </w:tcPr>
          <w:p w14:paraId="2EE2BC37" w14:textId="77777777" w:rsidR="00833E01" w:rsidRPr="008D67B4" w:rsidRDefault="00833E01" w:rsidP="00833E01">
            <w:pPr>
              <w:pStyle w:val="101"/>
              <w:rPr>
                <w:color w:val="000000"/>
              </w:rPr>
            </w:pPr>
          </w:p>
        </w:tc>
        <w:tc>
          <w:tcPr>
            <w:tcW w:w="208" w:type="pct"/>
            <w:vAlign w:val="center"/>
          </w:tcPr>
          <w:p w14:paraId="4B5B6864" w14:textId="77777777" w:rsidR="00833E01" w:rsidRPr="008D67B4" w:rsidRDefault="00833E01" w:rsidP="00833E01">
            <w:pPr>
              <w:pStyle w:val="101"/>
              <w:rPr>
                <w:color w:val="000000"/>
              </w:rPr>
            </w:pPr>
          </w:p>
        </w:tc>
        <w:tc>
          <w:tcPr>
            <w:tcW w:w="484" w:type="pct"/>
            <w:vAlign w:val="center"/>
          </w:tcPr>
          <w:p w14:paraId="0CC09913" w14:textId="77777777" w:rsidR="00833E01" w:rsidRPr="008D67B4" w:rsidRDefault="00833E01" w:rsidP="00833E01">
            <w:pPr>
              <w:pStyle w:val="101"/>
              <w:rPr>
                <w:color w:val="000000"/>
              </w:rPr>
            </w:pPr>
          </w:p>
        </w:tc>
        <w:tc>
          <w:tcPr>
            <w:tcW w:w="644" w:type="pct"/>
            <w:vAlign w:val="center"/>
          </w:tcPr>
          <w:p w14:paraId="53BD3216" w14:textId="1618CA9F" w:rsidR="00833E01" w:rsidRPr="008D67B4" w:rsidRDefault="00833E01" w:rsidP="00833E01">
            <w:pPr>
              <w:pStyle w:val="101"/>
              <w:rPr>
                <w:color w:val="000000"/>
              </w:rPr>
            </w:pPr>
            <w:r>
              <w:rPr>
                <w:color w:val="000000"/>
              </w:rPr>
              <w:t>Параметр dudlNum не может передаваться с пустым значением в случае, если раздел dudl не пуст</w:t>
            </w:r>
          </w:p>
        </w:tc>
      </w:tr>
      <w:tr w:rsidR="00833E01" w:rsidRPr="00A1312F" w14:paraId="5431BC33" w14:textId="77777777" w:rsidTr="008D67B4">
        <w:trPr>
          <w:trHeight w:val="454"/>
        </w:trPr>
        <w:tc>
          <w:tcPr>
            <w:tcW w:w="743" w:type="pct"/>
            <w:vAlign w:val="center"/>
          </w:tcPr>
          <w:p w14:paraId="12AD9CA8" w14:textId="5021EEEE" w:rsidR="00833E01" w:rsidRPr="008D67B4" w:rsidRDefault="00833E01" w:rsidP="00833E01">
            <w:pPr>
              <w:pStyle w:val="101"/>
              <w:rPr>
                <w:color w:val="000000"/>
              </w:rPr>
            </w:pPr>
            <w:r>
              <w:rPr>
                <w:color w:val="000000"/>
              </w:rPr>
              <w:t>MpiPersonObjectControlService.registerDudl</w:t>
            </w:r>
          </w:p>
        </w:tc>
        <w:tc>
          <w:tcPr>
            <w:tcW w:w="318" w:type="pct"/>
            <w:vAlign w:val="center"/>
          </w:tcPr>
          <w:p w14:paraId="295F87B7" w14:textId="40D81101" w:rsidR="00833E01" w:rsidRPr="008D67B4" w:rsidRDefault="00833E01" w:rsidP="00833E01">
            <w:pPr>
              <w:pStyle w:val="101"/>
              <w:rPr>
                <w:color w:val="000000"/>
              </w:rPr>
            </w:pPr>
            <w:r>
              <w:rPr>
                <w:color w:val="000000"/>
              </w:rPr>
              <w:t>2.16.5.МПИ.0014</w:t>
            </w:r>
          </w:p>
        </w:tc>
        <w:tc>
          <w:tcPr>
            <w:tcW w:w="500" w:type="pct"/>
            <w:vAlign w:val="center"/>
          </w:tcPr>
          <w:p w14:paraId="5EE27D29" w14:textId="3C112676" w:rsidR="00833E01" w:rsidRPr="008D67B4" w:rsidRDefault="00833E01" w:rsidP="00833E01">
            <w:pPr>
              <w:pStyle w:val="101"/>
              <w:rPr>
                <w:color w:val="000000"/>
              </w:rPr>
            </w:pPr>
            <w:r>
              <w:rPr>
                <w:color w:val="000000"/>
              </w:rPr>
              <w:t>oip</w:t>
            </w:r>
          </w:p>
        </w:tc>
        <w:tc>
          <w:tcPr>
            <w:tcW w:w="311" w:type="pct"/>
            <w:vAlign w:val="center"/>
          </w:tcPr>
          <w:p w14:paraId="31E87B37" w14:textId="77777777" w:rsidR="00833E01" w:rsidRPr="008D67B4" w:rsidRDefault="00833E01" w:rsidP="00833E01">
            <w:pPr>
              <w:pStyle w:val="101"/>
              <w:rPr>
                <w:color w:val="000000"/>
              </w:rPr>
            </w:pPr>
          </w:p>
        </w:tc>
        <w:tc>
          <w:tcPr>
            <w:tcW w:w="151" w:type="pct"/>
            <w:vAlign w:val="center"/>
          </w:tcPr>
          <w:p w14:paraId="3ECBC758" w14:textId="77777777" w:rsidR="00833E01" w:rsidRPr="008D67B4" w:rsidRDefault="00833E01" w:rsidP="00833E01">
            <w:pPr>
              <w:pStyle w:val="101"/>
              <w:rPr>
                <w:color w:val="000000"/>
              </w:rPr>
            </w:pPr>
          </w:p>
        </w:tc>
        <w:tc>
          <w:tcPr>
            <w:tcW w:w="405" w:type="pct"/>
            <w:vAlign w:val="center"/>
          </w:tcPr>
          <w:p w14:paraId="2AAB570F" w14:textId="78FD4133" w:rsidR="00833E01" w:rsidRPr="008D67B4" w:rsidRDefault="00833E01" w:rsidP="00833E01">
            <w:pPr>
              <w:pStyle w:val="101"/>
              <w:rPr>
                <w:color w:val="000000"/>
              </w:rPr>
            </w:pPr>
            <w:r>
              <w:rPr>
                <w:color w:val="000000"/>
              </w:rPr>
              <w:t>не пусто</w:t>
            </w:r>
          </w:p>
        </w:tc>
        <w:tc>
          <w:tcPr>
            <w:tcW w:w="474" w:type="pct"/>
            <w:vAlign w:val="center"/>
          </w:tcPr>
          <w:p w14:paraId="035601BB" w14:textId="26BB348B" w:rsidR="00833E01" w:rsidRPr="008D67B4" w:rsidRDefault="00833E01" w:rsidP="00833E01">
            <w:pPr>
              <w:pStyle w:val="101"/>
              <w:rPr>
                <w:color w:val="000000"/>
              </w:rPr>
            </w:pPr>
            <w:r>
              <w:rPr>
                <w:color w:val="000000"/>
              </w:rPr>
              <w:t>Значение не соответствует маске</w:t>
            </w:r>
          </w:p>
        </w:tc>
        <w:tc>
          <w:tcPr>
            <w:tcW w:w="569" w:type="pct"/>
            <w:vAlign w:val="center"/>
          </w:tcPr>
          <w:p w14:paraId="6E2759CF" w14:textId="76DB8B70" w:rsidR="00833E01" w:rsidRPr="008D67B4" w:rsidRDefault="00833E01" w:rsidP="00833E01">
            <w:pPr>
              <w:pStyle w:val="101"/>
              <w:rPr>
                <w:color w:val="000000"/>
              </w:rPr>
            </w:pPr>
            <w:r>
              <w:rPr>
                <w:color w:val="000000"/>
              </w:rPr>
              <w:t>Формат значения должен соответствовать маске</w:t>
            </w:r>
          </w:p>
        </w:tc>
        <w:tc>
          <w:tcPr>
            <w:tcW w:w="192" w:type="pct"/>
            <w:vAlign w:val="center"/>
            <w:hideMark/>
          </w:tcPr>
          <w:p w14:paraId="76AD571A" w14:textId="77777777" w:rsidR="00833E01" w:rsidRPr="008D67B4" w:rsidRDefault="00833E01" w:rsidP="00833E01">
            <w:pPr>
              <w:pStyle w:val="101"/>
              <w:rPr>
                <w:color w:val="000000"/>
              </w:rPr>
            </w:pPr>
          </w:p>
        </w:tc>
        <w:tc>
          <w:tcPr>
            <w:tcW w:w="208" w:type="pct"/>
            <w:vAlign w:val="center"/>
            <w:hideMark/>
          </w:tcPr>
          <w:p w14:paraId="72F378DA" w14:textId="77777777" w:rsidR="00833E01" w:rsidRPr="008D67B4" w:rsidRDefault="00833E01" w:rsidP="00833E01">
            <w:pPr>
              <w:pStyle w:val="101"/>
              <w:rPr>
                <w:color w:val="000000"/>
              </w:rPr>
            </w:pPr>
          </w:p>
        </w:tc>
        <w:tc>
          <w:tcPr>
            <w:tcW w:w="484" w:type="pct"/>
            <w:vAlign w:val="center"/>
          </w:tcPr>
          <w:p w14:paraId="01703F81" w14:textId="5F814ACF" w:rsidR="00833E01" w:rsidRPr="008D67B4" w:rsidRDefault="00833E01" w:rsidP="00833E01">
            <w:pPr>
              <w:pStyle w:val="101"/>
              <w:rPr>
                <w:color w:val="000000"/>
              </w:rPr>
            </w:pPr>
            <w:r>
              <w:rPr>
                <w:color w:val="000000"/>
              </w:rPr>
              <w:t>XXXXXXXXXXXX, содержит только цифры (12 цифр)</w:t>
            </w:r>
          </w:p>
        </w:tc>
        <w:tc>
          <w:tcPr>
            <w:tcW w:w="644" w:type="pct"/>
            <w:vAlign w:val="center"/>
          </w:tcPr>
          <w:p w14:paraId="29DE6768" w14:textId="7E1FE29A" w:rsidR="00833E01" w:rsidRPr="008D67B4" w:rsidRDefault="00833E01" w:rsidP="00833E01">
            <w:pPr>
              <w:pStyle w:val="101"/>
              <w:rPr>
                <w:color w:val="000000"/>
              </w:rPr>
            </w:pPr>
            <w:r>
              <w:rPr>
                <w:color w:val="000000"/>
              </w:rPr>
              <w:t>Формат ОИП указан неверно - должен быть XXXXXXXXXXXX и содержать только разрешенные символы - цифры</w:t>
            </w:r>
          </w:p>
        </w:tc>
      </w:tr>
      <w:tr w:rsidR="00833E01" w:rsidRPr="00A1312F" w14:paraId="2BFC21AB" w14:textId="77777777" w:rsidTr="008D67B4">
        <w:trPr>
          <w:trHeight w:val="454"/>
        </w:trPr>
        <w:tc>
          <w:tcPr>
            <w:tcW w:w="743" w:type="pct"/>
            <w:vAlign w:val="center"/>
          </w:tcPr>
          <w:p w14:paraId="130DCBF1" w14:textId="2845345E"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1355A71C" w14:textId="01F6CEE5" w:rsidR="00833E01" w:rsidRPr="008D67B4" w:rsidRDefault="00833E01" w:rsidP="00833E01">
            <w:pPr>
              <w:pStyle w:val="101"/>
              <w:rPr>
                <w:color w:val="000000"/>
              </w:rPr>
            </w:pPr>
            <w:r>
              <w:rPr>
                <w:color w:val="000000"/>
              </w:rPr>
              <w:t>2.16.5.МПИ.0015</w:t>
            </w:r>
          </w:p>
        </w:tc>
        <w:tc>
          <w:tcPr>
            <w:tcW w:w="500" w:type="pct"/>
            <w:vAlign w:val="center"/>
          </w:tcPr>
          <w:p w14:paraId="10F40231" w14:textId="746BEB60" w:rsidR="00833E01" w:rsidRPr="008D67B4" w:rsidRDefault="00833E01" w:rsidP="00833E01">
            <w:pPr>
              <w:pStyle w:val="101"/>
              <w:rPr>
                <w:color w:val="000000"/>
              </w:rPr>
            </w:pPr>
            <w:r>
              <w:rPr>
                <w:color w:val="000000"/>
              </w:rPr>
              <w:t>dudlToAdd</w:t>
            </w:r>
          </w:p>
        </w:tc>
        <w:tc>
          <w:tcPr>
            <w:tcW w:w="311" w:type="pct"/>
            <w:vAlign w:val="center"/>
          </w:tcPr>
          <w:p w14:paraId="7C04D30F" w14:textId="77777777" w:rsidR="00833E01" w:rsidRPr="008D67B4" w:rsidRDefault="00833E01" w:rsidP="00833E01">
            <w:pPr>
              <w:pStyle w:val="101"/>
              <w:rPr>
                <w:color w:val="000000"/>
              </w:rPr>
            </w:pPr>
          </w:p>
        </w:tc>
        <w:tc>
          <w:tcPr>
            <w:tcW w:w="151" w:type="pct"/>
            <w:vAlign w:val="center"/>
          </w:tcPr>
          <w:p w14:paraId="6021EEAB" w14:textId="77777777" w:rsidR="00833E01" w:rsidRPr="008D67B4" w:rsidRDefault="00833E01" w:rsidP="00833E01">
            <w:pPr>
              <w:pStyle w:val="101"/>
              <w:rPr>
                <w:color w:val="000000"/>
              </w:rPr>
            </w:pPr>
          </w:p>
        </w:tc>
        <w:tc>
          <w:tcPr>
            <w:tcW w:w="405" w:type="pct"/>
            <w:vAlign w:val="center"/>
          </w:tcPr>
          <w:p w14:paraId="10CDF8A8" w14:textId="2727CAF1" w:rsidR="00833E01" w:rsidRPr="008D67B4" w:rsidRDefault="00833E01" w:rsidP="00833E01">
            <w:pPr>
              <w:pStyle w:val="101"/>
              <w:rPr>
                <w:color w:val="000000"/>
              </w:rPr>
            </w:pPr>
          </w:p>
        </w:tc>
        <w:tc>
          <w:tcPr>
            <w:tcW w:w="474" w:type="pct"/>
            <w:vAlign w:val="center"/>
          </w:tcPr>
          <w:p w14:paraId="48C8F309" w14:textId="6B31A6F4" w:rsidR="00833E01" w:rsidRPr="008D67B4" w:rsidRDefault="00833E01" w:rsidP="00833E01">
            <w:pPr>
              <w:pStyle w:val="101"/>
              <w:rPr>
                <w:color w:val="000000"/>
              </w:rPr>
            </w:pPr>
            <w:r>
              <w:rPr>
                <w:color w:val="000000"/>
              </w:rPr>
              <w:t>dudlToAdd пусто</w:t>
            </w:r>
          </w:p>
        </w:tc>
        <w:tc>
          <w:tcPr>
            <w:tcW w:w="569" w:type="pct"/>
            <w:vAlign w:val="center"/>
          </w:tcPr>
          <w:p w14:paraId="60208E56" w14:textId="6ADED0C1" w:rsidR="00833E01" w:rsidRPr="008D67B4" w:rsidRDefault="00833E01" w:rsidP="00833E01">
            <w:pPr>
              <w:pStyle w:val="101"/>
              <w:rPr>
                <w:color w:val="000000"/>
              </w:rPr>
            </w:pPr>
            <w:r>
              <w:rPr>
                <w:color w:val="000000"/>
              </w:rPr>
              <w:t>Значение не может быть пустым</w:t>
            </w:r>
          </w:p>
        </w:tc>
        <w:tc>
          <w:tcPr>
            <w:tcW w:w="192" w:type="pct"/>
            <w:vAlign w:val="center"/>
            <w:hideMark/>
          </w:tcPr>
          <w:p w14:paraId="5C0172ED" w14:textId="77777777" w:rsidR="00833E01" w:rsidRPr="008D67B4" w:rsidRDefault="00833E01" w:rsidP="00833E01">
            <w:pPr>
              <w:pStyle w:val="101"/>
              <w:rPr>
                <w:color w:val="000000"/>
              </w:rPr>
            </w:pPr>
          </w:p>
        </w:tc>
        <w:tc>
          <w:tcPr>
            <w:tcW w:w="208" w:type="pct"/>
            <w:vAlign w:val="center"/>
            <w:hideMark/>
          </w:tcPr>
          <w:p w14:paraId="3EA2C756" w14:textId="77777777" w:rsidR="00833E01" w:rsidRPr="008D67B4" w:rsidRDefault="00833E01" w:rsidP="00833E01">
            <w:pPr>
              <w:pStyle w:val="101"/>
              <w:rPr>
                <w:color w:val="000000"/>
              </w:rPr>
            </w:pPr>
          </w:p>
        </w:tc>
        <w:tc>
          <w:tcPr>
            <w:tcW w:w="484" w:type="pct"/>
            <w:vAlign w:val="center"/>
          </w:tcPr>
          <w:p w14:paraId="05C614E6" w14:textId="77777777" w:rsidR="00833E01" w:rsidRPr="008D67B4" w:rsidRDefault="00833E01" w:rsidP="00833E01">
            <w:pPr>
              <w:pStyle w:val="101"/>
              <w:rPr>
                <w:color w:val="000000"/>
              </w:rPr>
            </w:pPr>
          </w:p>
        </w:tc>
        <w:tc>
          <w:tcPr>
            <w:tcW w:w="644" w:type="pct"/>
            <w:vAlign w:val="center"/>
          </w:tcPr>
          <w:p w14:paraId="1B1C6930" w14:textId="00FB6E88" w:rsidR="00833E01" w:rsidRPr="008D67B4" w:rsidRDefault="00833E01" w:rsidP="00833E01">
            <w:pPr>
              <w:pStyle w:val="101"/>
              <w:rPr>
                <w:color w:val="000000"/>
              </w:rPr>
            </w:pPr>
            <w:r>
              <w:rPr>
                <w:color w:val="000000"/>
              </w:rPr>
              <w:t>Параметр dudlToAdd не может передаваться с пустым значением</w:t>
            </w:r>
          </w:p>
        </w:tc>
      </w:tr>
      <w:tr w:rsidR="00833E01" w:rsidRPr="00A1312F" w14:paraId="5AD9FDE4" w14:textId="77777777" w:rsidTr="008D67B4">
        <w:trPr>
          <w:trHeight w:val="454"/>
        </w:trPr>
        <w:tc>
          <w:tcPr>
            <w:tcW w:w="743" w:type="pct"/>
            <w:vAlign w:val="center"/>
          </w:tcPr>
          <w:p w14:paraId="02A45EB0" w14:textId="48CC18F8" w:rsidR="00833E01" w:rsidRPr="008D67B4" w:rsidRDefault="00833E01" w:rsidP="00833E01">
            <w:pPr>
              <w:pStyle w:val="101"/>
              <w:rPr>
                <w:color w:val="000000"/>
              </w:rPr>
            </w:pPr>
            <w:r>
              <w:rPr>
                <w:color w:val="000000"/>
              </w:rPr>
              <w:t>MpiPersonObjectControlService.registerDudl</w:t>
            </w:r>
          </w:p>
        </w:tc>
        <w:tc>
          <w:tcPr>
            <w:tcW w:w="318" w:type="pct"/>
            <w:vAlign w:val="center"/>
          </w:tcPr>
          <w:p w14:paraId="76D136F0" w14:textId="58E6B976" w:rsidR="00833E01" w:rsidRPr="008D67B4" w:rsidRDefault="00833E01" w:rsidP="00833E01">
            <w:pPr>
              <w:pStyle w:val="101"/>
              <w:rPr>
                <w:color w:val="000000"/>
              </w:rPr>
            </w:pPr>
            <w:r>
              <w:rPr>
                <w:color w:val="000000"/>
              </w:rPr>
              <w:t>2.16.5.МПИ.0016 / 2.16.5.</w:t>
            </w:r>
            <w:r w:rsidRPr="008D67B4">
              <w:t>МПИ</w:t>
            </w:r>
            <w:r>
              <w:rPr>
                <w:color w:val="000000"/>
              </w:rPr>
              <w:t>.0009</w:t>
            </w:r>
          </w:p>
        </w:tc>
        <w:tc>
          <w:tcPr>
            <w:tcW w:w="500" w:type="pct"/>
            <w:vAlign w:val="center"/>
          </w:tcPr>
          <w:p w14:paraId="7E184C46" w14:textId="2665C13B" w:rsidR="00833E01" w:rsidRPr="008D67B4" w:rsidRDefault="00833E01" w:rsidP="00833E01">
            <w:pPr>
              <w:pStyle w:val="101"/>
              <w:rPr>
                <w:color w:val="000000"/>
              </w:rPr>
            </w:pPr>
            <w:r>
              <w:rPr>
                <w:color w:val="000000"/>
              </w:rPr>
              <w:t>dudlToAdd.dudlType</w:t>
            </w:r>
          </w:p>
        </w:tc>
        <w:tc>
          <w:tcPr>
            <w:tcW w:w="311" w:type="pct"/>
            <w:vAlign w:val="center"/>
          </w:tcPr>
          <w:p w14:paraId="05330D7F" w14:textId="77777777" w:rsidR="00833E01" w:rsidRPr="008D67B4" w:rsidRDefault="00833E01" w:rsidP="00833E01">
            <w:pPr>
              <w:pStyle w:val="101"/>
              <w:rPr>
                <w:color w:val="000000"/>
              </w:rPr>
            </w:pPr>
          </w:p>
        </w:tc>
        <w:tc>
          <w:tcPr>
            <w:tcW w:w="151" w:type="pct"/>
            <w:vAlign w:val="center"/>
          </w:tcPr>
          <w:p w14:paraId="1299828D" w14:textId="77777777" w:rsidR="00833E01" w:rsidRPr="008D67B4" w:rsidRDefault="00833E01" w:rsidP="00833E01">
            <w:pPr>
              <w:pStyle w:val="101"/>
              <w:rPr>
                <w:color w:val="000000"/>
              </w:rPr>
            </w:pPr>
          </w:p>
        </w:tc>
        <w:tc>
          <w:tcPr>
            <w:tcW w:w="405" w:type="pct"/>
            <w:vAlign w:val="center"/>
          </w:tcPr>
          <w:p w14:paraId="263224A7" w14:textId="473A786E" w:rsidR="00833E01" w:rsidRPr="008D67B4" w:rsidRDefault="00833E01" w:rsidP="00833E01">
            <w:pPr>
              <w:pStyle w:val="101"/>
              <w:rPr>
                <w:color w:val="000000"/>
              </w:rPr>
            </w:pPr>
          </w:p>
        </w:tc>
        <w:tc>
          <w:tcPr>
            <w:tcW w:w="474" w:type="pct"/>
            <w:vAlign w:val="center"/>
          </w:tcPr>
          <w:p w14:paraId="6CB4F4CE" w14:textId="28B2B459" w:rsidR="00833E01" w:rsidRPr="008D67B4" w:rsidRDefault="00833E01" w:rsidP="00833E01">
            <w:pPr>
              <w:pStyle w:val="101"/>
              <w:rPr>
                <w:color w:val="000000"/>
              </w:rPr>
            </w:pPr>
            <w:r>
              <w:rPr>
                <w:color w:val="000000"/>
              </w:rPr>
              <w:t>dudlType пусто</w:t>
            </w:r>
          </w:p>
        </w:tc>
        <w:tc>
          <w:tcPr>
            <w:tcW w:w="569" w:type="pct"/>
            <w:vAlign w:val="center"/>
          </w:tcPr>
          <w:p w14:paraId="75207061" w14:textId="6ABD91D9" w:rsidR="00833E01" w:rsidRPr="008D67B4" w:rsidRDefault="00833E01" w:rsidP="00833E01">
            <w:pPr>
              <w:pStyle w:val="101"/>
              <w:rPr>
                <w:color w:val="000000"/>
              </w:rPr>
            </w:pPr>
            <w:r>
              <w:rPr>
                <w:color w:val="000000"/>
              </w:rPr>
              <w:t>Значение не может быть пустым</w:t>
            </w:r>
          </w:p>
        </w:tc>
        <w:tc>
          <w:tcPr>
            <w:tcW w:w="192" w:type="pct"/>
            <w:vAlign w:val="center"/>
            <w:hideMark/>
          </w:tcPr>
          <w:p w14:paraId="788428A7" w14:textId="77777777" w:rsidR="00833E01" w:rsidRPr="008D67B4" w:rsidRDefault="00833E01" w:rsidP="00833E01">
            <w:pPr>
              <w:pStyle w:val="101"/>
              <w:rPr>
                <w:color w:val="000000"/>
              </w:rPr>
            </w:pPr>
          </w:p>
        </w:tc>
        <w:tc>
          <w:tcPr>
            <w:tcW w:w="208" w:type="pct"/>
            <w:vAlign w:val="center"/>
            <w:hideMark/>
          </w:tcPr>
          <w:p w14:paraId="011892C5" w14:textId="77777777" w:rsidR="00833E01" w:rsidRPr="008D67B4" w:rsidRDefault="00833E01" w:rsidP="00833E01">
            <w:pPr>
              <w:pStyle w:val="101"/>
              <w:rPr>
                <w:color w:val="000000"/>
              </w:rPr>
            </w:pPr>
          </w:p>
        </w:tc>
        <w:tc>
          <w:tcPr>
            <w:tcW w:w="484" w:type="pct"/>
            <w:vAlign w:val="center"/>
          </w:tcPr>
          <w:p w14:paraId="26C34C09" w14:textId="710A576E" w:rsidR="00833E01" w:rsidRPr="008D67B4" w:rsidRDefault="00833E01" w:rsidP="00833E01">
            <w:pPr>
              <w:pStyle w:val="101"/>
              <w:rPr>
                <w:color w:val="000000"/>
              </w:rPr>
            </w:pPr>
          </w:p>
        </w:tc>
        <w:tc>
          <w:tcPr>
            <w:tcW w:w="644" w:type="pct"/>
            <w:vAlign w:val="center"/>
          </w:tcPr>
          <w:p w14:paraId="2D48BF27" w14:textId="059111AB" w:rsidR="00833E01" w:rsidRPr="008D67B4" w:rsidRDefault="00833E01" w:rsidP="00833E01">
            <w:pPr>
              <w:pStyle w:val="101"/>
              <w:rPr>
                <w:color w:val="000000"/>
              </w:rPr>
            </w:pPr>
            <w:r>
              <w:rPr>
                <w:color w:val="000000"/>
              </w:rPr>
              <w:t>Параметр dudlType не может передаваться с пустым значением</w:t>
            </w:r>
          </w:p>
        </w:tc>
      </w:tr>
      <w:tr w:rsidR="00833E01" w:rsidRPr="00A1312F" w14:paraId="34ADC5C4" w14:textId="77777777" w:rsidTr="008D67B4">
        <w:trPr>
          <w:trHeight w:val="454"/>
        </w:trPr>
        <w:tc>
          <w:tcPr>
            <w:tcW w:w="743" w:type="pct"/>
            <w:vAlign w:val="center"/>
          </w:tcPr>
          <w:p w14:paraId="77EDF74B" w14:textId="295F8CD0" w:rsidR="00833E01" w:rsidRPr="008D67B4" w:rsidRDefault="00833E01" w:rsidP="00833E01">
            <w:pPr>
              <w:pStyle w:val="101"/>
              <w:rPr>
                <w:color w:val="000000"/>
              </w:rPr>
            </w:pPr>
            <w:r>
              <w:rPr>
                <w:color w:val="000000"/>
              </w:rPr>
              <w:t>MpiPersonObjectControlService.registerDudl</w:t>
            </w:r>
          </w:p>
        </w:tc>
        <w:tc>
          <w:tcPr>
            <w:tcW w:w="318" w:type="pct"/>
            <w:vAlign w:val="center"/>
          </w:tcPr>
          <w:p w14:paraId="7F34EA22" w14:textId="51A9CA2C" w:rsidR="00833E01" w:rsidRPr="008D67B4" w:rsidRDefault="00833E01" w:rsidP="00833E01">
            <w:pPr>
              <w:pStyle w:val="101"/>
              <w:rPr>
                <w:color w:val="000000"/>
              </w:rPr>
            </w:pPr>
            <w:r>
              <w:rPr>
                <w:color w:val="000000"/>
              </w:rPr>
              <w:t>2.16.5.МПИ.0017 / 2.16.5.</w:t>
            </w:r>
            <w:r w:rsidRPr="008D67B4">
              <w:t>МПИ</w:t>
            </w:r>
            <w:r>
              <w:rPr>
                <w:color w:val="000000"/>
              </w:rPr>
              <w:t>.0010</w:t>
            </w:r>
          </w:p>
        </w:tc>
        <w:tc>
          <w:tcPr>
            <w:tcW w:w="500" w:type="pct"/>
            <w:vAlign w:val="center"/>
          </w:tcPr>
          <w:p w14:paraId="692BF6FD" w14:textId="79BDE62D" w:rsidR="00833E01" w:rsidRPr="008D67B4" w:rsidRDefault="00833E01" w:rsidP="00833E01">
            <w:pPr>
              <w:pStyle w:val="101"/>
              <w:rPr>
                <w:color w:val="000000"/>
              </w:rPr>
            </w:pPr>
            <w:r>
              <w:rPr>
                <w:color w:val="000000"/>
              </w:rPr>
              <w:t>dudlToAdd.dudlType</w:t>
            </w:r>
          </w:p>
        </w:tc>
        <w:tc>
          <w:tcPr>
            <w:tcW w:w="311" w:type="pct"/>
            <w:vAlign w:val="center"/>
          </w:tcPr>
          <w:p w14:paraId="56AF23FF" w14:textId="00FA4045" w:rsidR="00833E01" w:rsidRPr="008D67B4" w:rsidRDefault="00833E01" w:rsidP="00833E01">
            <w:pPr>
              <w:pStyle w:val="101"/>
              <w:rPr>
                <w:color w:val="000000"/>
              </w:rPr>
            </w:pPr>
            <w:hyperlink r:id="rId182"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8D67B4">
                <w:t>F011 Классификатор типов документов, удостоверяющих личность (Tipdoc)</w:t>
              </w:r>
            </w:hyperlink>
            <w:r>
              <w:rPr>
                <w:color w:val="000000"/>
              </w:rPr>
              <w:t> </w:t>
            </w:r>
          </w:p>
        </w:tc>
        <w:tc>
          <w:tcPr>
            <w:tcW w:w="151" w:type="pct"/>
            <w:vAlign w:val="center"/>
          </w:tcPr>
          <w:p w14:paraId="1804D08B" w14:textId="4412FBD4" w:rsidR="00833E01" w:rsidRPr="008D67B4" w:rsidRDefault="00833E01" w:rsidP="00833E01">
            <w:pPr>
              <w:pStyle w:val="101"/>
              <w:rPr>
                <w:color w:val="000000"/>
              </w:rPr>
            </w:pPr>
            <w:r>
              <w:rPr>
                <w:color w:val="000000"/>
              </w:rPr>
              <w:t>IDDoc</w:t>
            </w:r>
          </w:p>
        </w:tc>
        <w:tc>
          <w:tcPr>
            <w:tcW w:w="405" w:type="pct"/>
            <w:vAlign w:val="center"/>
          </w:tcPr>
          <w:p w14:paraId="0BC13559" w14:textId="2753D846" w:rsidR="00833E01" w:rsidRPr="008D67B4" w:rsidRDefault="00833E01" w:rsidP="00833E01">
            <w:pPr>
              <w:pStyle w:val="101"/>
              <w:rPr>
                <w:color w:val="000000"/>
              </w:rPr>
            </w:pPr>
            <w:r>
              <w:rPr>
                <w:color w:val="000000"/>
              </w:rPr>
              <w:t>не пусто</w:t>
            </w:r>
          </w:p>
        </w:tc>
        <w:tc>
          <w:tcPr>
            <w:tcW w:w="474" w:type="pct"/>
            <w:vAlign w:val="center"/>
          </w:tcPr>
          <w:p w14:paraId="0E284A70" w14:textId="559FFA8D" w:rsidR="00833E01" w:rsidRPr="008D67B4" w:rsidRDefault="00833E01" w:rsidP="00833E01">
            <w:pPr>
              <w:pStyle w:val="101"/>
              <w:rPr>
                <w:color w:val="000000"/>
              </w:rPr>
            </w:pPr>
          </w:p>
        </w:tc>
        <w:tc>
          <w:tcPr>
            <w:tcW w:w="569" w:type="pct"/>
            <w:vAlign w:val="center"/>
          </w:tcPr>
          <w:p w14:paraId="3ABC5985" w14:textId="569CAA41" w:rsidR="00833E01" w:rsidRPr="008D67B4" w:rsidRDefault="00833E01" w:rsidP="00833E01">
            <w:pPr>
              <w:pStyle w:val="101"/>
              <w:rPr>
                <w:color w:val="000000"/>
              </w:rPr>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w:t>
            </w:r>
            <w:r w:rsidRPr="008D67B4">
              <w:rPr>
                <w:color w:val="000000"/>
              </w:rPr>
              <w:t>, также в этом параметре возможна передача значения 70</w:t>
            </w:r>
          </w:p>
        </w:tc>
        <w:tc>
          <w:tcPr>
            <w:tcW w:w="192" w:type="pct"/>
            <w:vAlign w:val="center"/>
            <w:hideMark/>
          </w:tcPr>
          <w:p w14:paraId="66C30AF2" w14:textId="77777777" w:rsidR="00833E01" w:rsidRPr="008D67B4" w:rsidRDefault="00833E01" w:rsidP="00833E01">
            <w:pPr>
              <w:pStyle w:val="101"/>
              <w:rPr>
                <w:color w:val="000000"/>
              </w:rPr>
            </w:pPr>
          </w:p>
        </w:tc>
        <w:tc>
          <w:tcPr>
            <w:tcW w:w="208" w:type="pct"/>
            <w:vAlign w:val="center"/>
            <w:hideMark/>
          </w:tcPr>
          <w:p w14:paraId="6387D8A1" w14:textId="77777777" w:rsidR="00833E01" w:rsidRPr="008D67B4" w:rsidRDefault="00833E01" w:rsidP="00833E01">
            <w:pPr>
              <w:pStyle w:val="101"/>
              <w:rPr>
                <w:color w:val="000000"/>
              </w:rPr>
            </w:pPr>
          </w:p>
        </w:tc>
        <w:tc>
          <w:tcPr>
            <w:tcW w:w="484" w:type="pct"/>
            <w:vAlign w:val="center"/>
          </w:tcPr>
          <w:p w14:paraId="6D8E75D9" w14:textId="77777777" w:rsidR="00833E01" w:rsidRPr="008D67B4" w:rsidRDefault="00833E01" w:rsidP="00833E01">
            <w:pPr>
              <w:pStyle w:val="101"/>
              <w:rPr>
                <w:color w:val="000000"/>
              </w:rPr>
            </w:pPr>
          </w:p>
        </w:tc>
        <w:tc>
          <w:tcPr>
            <w:tcW w:w="644" w:type="pct"/>
            <w:vAlign w:val="center"/>
          </w:tcPr>
          <w:p w14:paraId="0D4BEC1D" w14:textId="533C5BA0" w:rsidR="00833E01" w:rsidRPr="008D67B4" w:rsidRDefault="00833E01" w:rsidP="00833E01">
            <w:pPr>
              <w:pStyle w:val="101"/>
              <w:rPr>
                <w:color w:val="000000"/>
              </w:rPr>
            </w:pPr>
            <w:r>
              <w:rPr>
                <w:color w:val="000000"/>
              </w:rPr>
              <w:t>Значение параметра dudlType должно присутствовать в столбце IDDoc справочника F011 "Классификатор типов документов, удостоверяющих личность (Tipdoc)"</w:t>
            </w:r>
            <w:r w:rsidRPr="008D67B4">
              <w:rPr>
                <w:color w:val="000000"/>
              </w:rPr>
              <w:t>, также в этом параметре возможна передача значения 70</w:t>
            </w:r>
          </w:p>
        </w:tc>
      </w:tr>
      <w:tr w:rsidR="00833E01" w:rsidRPr="00A1312F" w14:paraId="758F6DA8" w14:textId="77777777" w:rsidTr="008D67B4">
        <w:trPr>
          <w:trHeight w:val="454"/>
        </w:trPr>
        <w:tc>
          <w:tcPr>
            <w:tcW w:w="743" w:type="pct"/>
            <w:vAlign w:val="center"/>
          </w:tcPr>
          <w:p w14:paraId="43034F1D" w14:textId="4D93E510" w:rsidR="00833E01" w:rsidRPr="008D67B4" w:rsidRDefault="00833E01" w:rsidP="00833E01">
            <w:pPr>
              <w:pStyle w:val="101"/>
              <w:rPr>
                <w:color w:val="000000"/>
              </w:rPr>
            </w:pPr>
            <w:r>
              <w:rPr>
                <w:color w:val="000000"/>
              </w:rPr>
              <w:t>MpiPersonObjectControlService.registerDudl</w:t>
            </w:r>
          </w:p>
        </w:tc>
        <w:tc>
          <w:tcPr>
            <w:tcW w:w="318" w:type="pct"/>
            <w:vAlign w:val="center"/>
          </w:tcPr>
          <w:p w14:paraId="70FED76F" w14:textId="3DC76BC8" w:rsidR="00833E01" w:rsidRPr="008D67B4" w:rsidRDefault="00833E01" w:rsidP="00833E01">
            <w:pPr>
              <w:pStyle w:val="101"/>
              <w:rPr>
                <w:color w:val="000000"/>
              </w:rPr>
            </w:pPr>
            <w:r>
              <w:rPr>
                <w:color w:val="000000"/>
              </w:rPr>
              <w:t>2.16.5.МПИ.0018</w:t>
            </w:r>
          </w:p>
        </w:tc>
        <w:tc>
          <w:tcPr>
            <w:tcW w:w="500" w:type="pct"/>
            <w:vAlign w:val="center"/>
          </w:tcPr>
          <w:p w14:paraId="7B9BBD99" w14:textId="267EB0BF" w:rsidR="00833E01" w:rsidRPr="008D67B4" w:rsidRDefault="00833E01" w:rsidP="00833E01">
            <w:pPr>
              <w:pStyle w:val="101"/>
              <w:rPr>
                <w:color w:val="000000"/>
              </w:rPr>
            </w:pPr>
            <w:r>
              <w:rPr>
                <w:color w:val="000000"/>
              </w:rPr>
              <w:t>dudlToAdd.dudlSer</w:t>
            </w:r>
          </w:p>
        </w:tc>
        <w:tc>
          <w:tcPr>
            <w:tcW w:w="311" w:type="pct"/>
            <w:vAlign w:val="center"/>
          </w:tcPr>
          <w:p w14:paraId="20C59596" w14:textId="77777777" w:rsidR="00833E01" w:rsidRPr="008D67B4" w:rsidRDefault="00833E01" w:rsidP="00833E01">
            <w:pPr>
              <w:pStyle w:val="101"/>
              <w:rPr>
                <w:color w:val="000000"/>
              </w:rPr>
            </w:pPr>
          </w:p>
        </w:tc>
        <w:tc>
          <w:tcPr>
            <w:tcW w:w="151" w:type="pct"/>
            <w:vAlign w:val="center"/>
          </w:tcPr>
          <w:p w14:paraId="570870D6" w14:textId="77777777" w:rsidR="00833E01" w:rsidRPr="008D67B4" w:rsidRDefault="00833E01" w:rsidP="00833E01">
            <w:pPr>
              <w:pStyle w:val="101"/>
              <w:rPr>
                <w:color w:val="000000"/>
              </w:rPr>
            </w:pPr>
          </w:p>
        </w:tc>
        <w:tc>
          <w:tcPr>
            <w:tcW w:w="405" w:type="pct"/>
            <w:vAlign w:val="center"/>
          </w:tcPr>
          <w:p w14:paraId="79DD974F" w14:textId="654F681A" w:rsidR="00833E01" w:rsidRPr="008D67B4" w:rsidRDefault="00833E01" w:rsidP="00833E01">
            <w:pPr>
              <w:pStyle w:val="101"/>
              <w:rPr>
                <w:color w:val="000000"/>
              </w:rPr>
            </w:pPr>
            <w:r>
              <w:rPr>
                <w:color w:val="000000"/>
              </w:rPr>
              <w:t xml:space="preserve">не пусто и </w:t>
            </w:r>
            <w:r w:rsidRPr="008D67B4">
              <w:rPr>
                <w:color w:val="000000"/>
              </w:rPr>
              <w:t>dudlToAdd.dudlType != 9, 21, 24, 26, 28, 29</w:t>
            </w:r>
          </w:p>
        </w:tc>
        <w:tc>
          <w:tcPr>
            <w:tcW w:w="474" w:type="pct"/>
            <w:vAlign w:val="center"/>
          </w:tcPr>
          <w:p w14:paraId="45029C2C" w14:textId="325989AF" w:rsidR="00833E01" w:rsidRPr="008D67B4" w:rsidRDefault="00833E01" w:rsidP="00833E01">
            <w:pPr>
              <w:pStyle w:val="101"/>
              <w:rPr>
                <w:color w:val="000000"/>
              </w:rPr>
            </w:pPr>
            <w:r>
              <w:rPr>
                <w:color w:val="000000"/>
              </w:rPr>
              <w:t>формат значения в dudlSer не соответствует требуемому формату серии для данного dudlType с исключением: </w:t>
            </w:r>
            <w:r>
              <w:rPr>
                <w:color w:val="000000"/>
              </w:rPr>
              <w:lastRenderedPageBreak/>
              <w:t>допускается указание серии с символом "/" кроме первой и последней позиций для ДУДЛов с маской "S1"</w:t>
            </w:r>
          </w:p>
        </w:tc>
        <w:tc>
          <w:tcPr>
            <w:tcW w:w="569" w:type="pct"/>
            <w:vAlign w:val="center"/>
          </w:tcPr>
          <w:p w14:paraId="3003C90E"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lastRenderedPageBreak/>
              <w:t xml:space="preserve">Формат серии ДУДЛ (т.е. формат значения, переданного в dudlSer) должен соответствовать шаблону, </w:t>
            </w:r>
            <w:r w:rsidRPr="008D67B4">
              <w:rPr>
                <w:rFonts w:ascii="PT Astra Serif" w:eastAsia="SimSun" w:hAnsi="PT Astra Serif"/>
                <w:color w:val="000000"/>
                <w:sz w:val="20"/>
              </w:rPr>
              <w:lastRenderedPageBreak/>
              <w:t>указанному в поле DocSer справочника F011 Классификатор типов документов, удостоверяющих личность (Tipdoc). </w:t>
            </w:r>
          </w:p>
          <w:p w14:paraId="1C44E6B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Шаблон состоит из символов "R", "Б", "9", "0", "S", "-" (тире) и " " (пробел).</w:t>
            </w:r>
          </w:p>
          <w:p w14:paraId="1A52EE84"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Используются следующие обозначения:</w:t>
            </w:r>
          </w:p>
          <w:p w14:paraId="7A950C1A"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R - на месте одного символа R располагается целиком римское число, заданное символами "I", "V", "X", "L", "C", набранными на верхнем регистре латинской клавиатуры; возможно </w:t>
            </w:r>
            <w:r w:rsidRPr="008D67B4">
              <w:rPr>
                <w:rFonts w:ascii="PT Astra Serif" w:eastAsia="SimSun" w:hAnsi="PT Astra Serif"/>
                <w:color w:val="000000"/>
                <w:sz w:val="20"/>
              </w:rPr>
              <w:lastRenderedPageBreak/>
              <w:t>представление римских чисел с помощью символов "1", "У", "Х", "Л", "С" соответственно набранных на верхнем регистре русской клавиатуры;</w:t>
            </w:r>
          </w:p>
          <w:p w14:paraId="42FE2C98"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9 - любая десятичная цифра (обязательная);</w:t>
            </w:r>
          </w:p>
          <w:p w14:paraId="2C019378"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0 - любая десятичная цифра (необязательная, может отсутствовать);</w:t>
            </w:r>
          </w:p>
          <w:p w14:paraId="53832AA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Б - любая русская заглавная буква;</w:t>
            </w:r>
          </w:p>
          <w:p w14:paraId="6A08FEA5"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S - серия документа может содержать любую последовательность букв русского или латинского </w:t>
            </w:r>
            <w:r w:rsidRPr="008D67B4">
              <w:rPr>
                <w:rFonts w:ascii="PT Astra Serif" w:eastAsia="SimSun" w:hAnsi="PT Astra Serif"/>
                <w:color w:val="000000"/>
                <w:sz w:val="20"/>
              </w:rPr>
              <w:lastRenderedPageBreak/>
              <w:t>алфавита, цифр, а также знаки «минус» и «пробел» или отсутствовать; в таком случае к серии документа должно быть применено следующее преобразование:</w:t>
            </w:r>
            <w:r w:rsidRPr="008D67B4">
              <w:rPr>
                <w:rFonts w:ascii="PT Astra Serif" w:eastAsia="SimSun" w:hAnsi="PT Astra Serif"/>
                <w:color w:val="000000"/>
                <w:sz w:val="20"/>
              </w:rPr>
              <w:br/>
              <w:t>– ведущие и концевые пробелы должны быть отброшены,</w:t>
            </w:r>
            <w:r w:rsidRPr="008D67B4">
              <w:rPr>
                <w:rFonts w:ascii="PT Astra Serif" w:eastAsia="SimSun" w:hAnsi="PT Astra Serif"/>
                <w:color w:val="000000"/>
                <w:sz w:val="20"/>
              </w:rPr>
              <w:br/>
              <w:t>– повторяющиеся пробелы должны быть заменены на один пробел.</w:t>
            </w:r>
            <w:r w:rsidRPr="008D67B4">
              <w:rPr>
                <w:rFonts w:ascii="PT Astra Serif" w:eastAsia="SimSun" w:hAnsi="PT Astra Serif"/>
                <w:color w:val="000000"/>
                <w:sz w:val="20"/>
              </w:rPr>
              <w:br/>
              <w:t>Если в серии встречаются буквы, то все они должны быть из одного алфавита: русского либо латинского;</w:t>
            </w:r>
          </w:p>
          <w:p w14:paraId="761DEAF0"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S1 – так же, как и в случае “S” серия документа не контролируется; </w:t>
            </w:r>
            <w:r w:rsidRPr="008D67B4">
              <w:rPr>
                <w:rFonts w:ascii="PT Astra Serif" w:eastAsia="SimSun" w:hAnsi="PT Astra Serif"/>
                <w:color w:val="000000"/>
                <w:sz w:val="20"/>
              </w:rPr>
              <w:lastRenderedPageBreak/>
              <w:t>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74CAE1B6"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641EBF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 (тире) - указывает на обязательное присутствие данного символа </w:t>
            </w:r>
            <w:r w:rsidRPr="008D67B4">
              <w:rPr>
                <w:rFonts w:ascii="PT Astra Serif" w:eastAsia="SimSun" w:hAnsi="PT Astra Serif"/>
                <w:color w:val="000000"/>
                <w:sz w:val="20"/>
              </w:rPr>
              <w:lastRenderedPageBreak/>
              <w:t>в контролируемом значении.</w:t>
            </w:r>
          </w:p>
          <w:p w14:paraId="4A055AE3"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Пробелы используются для разделения групп символов, а также вместо знаков "No" или "N" для разделения серии и номера документа.</w:t>
            </w:r>
          </w:p>
          <w:p w14:paraId="102E222C" w14:textId="4A7C843D" w:rsidR="00833E01" w:rsidRPr="008D67B4" w:rsidRDefault="00833E01" w:rsidP="00833E01">
            <w:pPr>
              <w:pStyle w:val="101"/>
              <w:rPr>
                <w:color w:val="000000"/>
              </w:rPr>
            </w:pPr>
            <w:r>
              <w:rPr>
                <w:color w:val="000000"/>
              </w:rPr>
              <w:t>Число пробелов между значащими символами в контролируемом значении не должно превышать пяти.</w:t>
            </w:r>
          </w:p>
        </w:tc>
        <w:tc>
          <w:tcPr>
            <w:tcW w:w="192" w:type="pct"/>
            <w:vAlign w:val="center"/>
          </w:tcPr>
          <w:p w14:paraId="54E1B1D3" w14:textId="77777777" w:rsidR="00833E01" w:rsidRPr="008D67B4" w:rsidRDefault="00833E01" w:rsidP="00833E01">
            <w:pPr>
              <w:pStyle w:val="101"/>
              <w:rPr>
                <w:color w:val="000000"/>
              </w:rPr>
            </w:pPr>
          </w:p>
        </w:tc>
        <w:tc>
          <w:tcPr>
            <w:tcW w:w="208" w:type="pct"/>
            <w:vAlign w:val="center"/>
          </w:tcPr>
          <w:p w14:paraId="716FBC33" w14:textId="77777777" w:rsidR="00833E01" w:rsidRPr="008D67B4" w:rsidRDefault="00833E01" w:rsidP="00833E01">
            <w:pPr>
              <w:pStyle w:val="101"/>
              <w:rPr>
                <w:color w:val="000000"/>
              </w:rPr>
            </w:pPr>
          </w:p>
        </w:tc>
        <w:tc>
          <w:tcPr>
            <w:tcW w:w="484" w:type="pct"/>
            <w:vAlign w:val="center"/>
          </w:tcPr>
          <w:p w14:paraId="6693D47B" w14:textId="77777777" w:rsidR="00833E01" w:rsidRPr="008D67B4" w:rsidRDefault="00833E01" w:rsidP="00833E01">
            <w:pPr>
              <w:pStyle w:val="101"/>
              <w:rPr>
                <w:color w:val="000000"/>
              </w:rPr>
            </w:pPr>
          </w:p>
        </w:tc>
        <w:tc>
          <w:tcPr>
            <w:tcW w:w="644" w:type="pct"/>
            <w:vAlign w:val="center"/>
          </w:tcPr>
          <w:p w14:paraId="504B5883" w14:textId="25EA06D5" w:rsidR="00833E01" w:rsidRPr="008D67B4" w:rsidRDefault="00833E01" w:rsidP="00833E01">
            <w:pPr>
              <w:pStyle w:val="101"/>
              <w:rPr>
                <w:color w:val="000000"/>
              </w:rPr>
            </w:pPr>
            <w:r>
              <w:rPr>
                <w:color w:val="000000"/>
              </w:rPr>
              <w:t xml:space="preserve">Формат серии ДУДЛ, переданной в параметре dudlSer, не соответствует шаблону серии, указанную для данного типа ДУДЛ (dudlType) в поле DocSer справочника </w:t>
            </w:r>
            <w:r>
              <w:rPr>
                <w:color w:val="000000"/>
              </w:rPr>
              <w:lastRenderedPageBreak/>
              <w:t xml:space="preserve">F011 Классификатор типов документов, удостоверяющих личность с исключением: допускается указание серии с символом "/" кроме первой и последней позиций для ДУДЛов с маской "S1" </w:t>
            </w:r>
            <w:r w:rsidRPr="008D67B4">
              <w:rPr>
                <w:color w:val="000000"/>
              </w:rPr>
              <w:t>у серии, принадлежащей типам {11, 18, 21, 22, 23, 24, 28, 29}.</w:t>
            </w:r>
          </w:p>
        </w:tc>
      </w:tr>
      <w:tr w:rsidR="00833E01" w:rsidRPr="00A1312F" w14:paraId="2CB3F2FC" w14:textId="77777777" w:rsidTr="008D67B4">
        <w:trPr>
          <w:trHeight w:val="454"/>
        </w:trPr>
        <w:tc>
          <w:tcPr>
            <w:tcW w:w="743" w:type="pct"/>
            <w:vAlign w:val="center"/>
          </w:tcPr>
          <w:p w14:paraId="1A6EBE98" w14:textId="1E14D7B9"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25928ABD" w14:textId="20A48C7B" w:rsidR="00833E01" w:rsidRPr="008D67B4" w:rsidRDefault="00833E01" w:rsidP="00833E01">
            <w:pPr>
              <w:pStyle w:val="101"/>
              <w:rPr>
                <w:color w:val="000000"/>
              </w:rPr>
            </w:pPr>
            <w:r>
              <w:rPr>
                <w:color w:val="000000"/>
              </w:rPr>
              <w:t>2.16.5.МПИ.0019 / 2.16.5.МПИ.0012</w:t>
            </w:r>
          </w:p>
        </w:tc>
        <w:tc>
          <w:tcPr>
            <w:tcW w:w="500" w:type="pct"/>
            <w:vAlign w:val="center"/>
          </w:tcPr>
          <w:p w14:paraId="01E12D03" w14:textId="63AE0DF8" w:rsidR="00833E01" w:rsidRPr="008D67B4" w:rsidRDefault="00833E01" w:rsidP="00833E01">
            <w:pPr>
              <w:pStyle w:val="101"/>
              <w:rPr>
                <w:color w:val="000000"/>
              </w:rPr>
            </w:pPr>
            <w:r>
              <w:rPr>
                <w:color w:val="000000"/>
              </w:rPr>
              <w:t>dudlToAdd.dudlNum</w:t>
            </w:r>
          </w:p>
        </w:tc>
        <w:tc>
          <w:tcPr>
            <w:tcW w:w="311" w:type="pct"/>
            <w:vAlign w:val="center"/>
          </w:tcPr>
          <w:p w14:paraId="36886FFB" w14:textId="77777777" w:rsidR="00833E01" w:rsidRPr="008D67B4" w:rsidRDefault="00833E01" w:rsidP="00833E01">
            <w:pPr>
              <w:pStyle w:val="101"/>
              <w:rPr>
                <w:color w:val="000000"/>
              </w:rPr>
            </w:pPr>
          </w:p>
        </w:tc>
        <w:tc>
          <w:tcPr>
            <w:tcW w:w="151" w:type="pct"/>
            <w:vAlign w:val="center"/>
          </w:tcPr>
          <w:p w14:paraId="2B3CCA40" w14:textId="77777777" w:rsidR="00833E01" w:rsidRPr="008D67B4" w:rsidRDefault="00833E01" w:rsidP="00833E01">
            <w:pPr>
              <w:pStyle w:val="101"/>
              <w:rPr>
                <w:color w:val="000000"/>
              </w:rPr>
            </w:pPr>
          </w:p>
        </w:tc>
        <w:tc>
          <w:tcPr>
            <w:tcW w:w="405" w:type="pct"/>
            <w:vAlign w:val="center"/>
          </w:tcPr>
          <w:p w14:paraId="5627D077" w14:textId="77777777" w:rsidR="00833E01" w:rsidRPr="008D67B4" w:rsidRDefault="00833E01" w:rsidP="00833E01">
            <w:pPr>
              <w:pStyle w:val="101"/>
              <w:rPr>
                <w:color w:val="000000"/>
              </w:rPr>
            </w:pPr>
          </w:p>
        </w:tc>
        <w:tc>
          <w:tcPr>
            <w:tcW w:w="474" w:type="pct"/>
            <w:vAlign w:val="center"/>
          </w:tcPr>
          <w:p w14:paraId="50754F8E" w14:textId="275AC148" w:rsidR="00833E01" w:rsidRPr="008D67B4" w:rsidRDefault="00833E01" w:rsidP="00833E01">
            <w:pPr>
              <w:pStyle w:val="101"/>
              <w:rPr>
                <w:color w:val="000000"/>
              </w:rPr>
            </w:pPr>
            <w:r>
              <w:rPr>
                <w:color w:val="000000"/>
              </w:rPr>
              <w:t>dudlNum пусто</w:t>
            </w:r>
          </w:p>
        </w:tc>
        <w:tc>
          <w:tcPr>
            <w:tcW w:w="569" w:type="pct"/>
            <w:vAlign w:val="center"/>
          </w:tcPr>
          <w:p w14:paraId="3F79CAC2" w14:textId="5FB5A6FE" w:rsidR="00833E01" w:rsidRPr="008D67B4" w:rsidRDefault="00833E01" w:rsidP="00833E01">
            <w:pPr>
              <w:pStyle w:val="101"/>
              <w:rPr>
                <w:color w:val="000000"/>
              </w:rPr>
            </w:pPr>
            <w:r>
              <w:rPr>
                <w:color w:val="000000"/>
              </w:rPr>
              <w:t>Значение не может быть пустым</w:t>
            </w:r>
          </w:p>
        </w:tc>
        <w:tc>
          <w:tcPr>
            <w:tcW w:w="192" w:type="pct"/>
            <w:vAlign w:val="center"/>
          </w:tcPr>
          <w:p w14:paraId="3E645BF4" w14:textId="77777777" w:rsidR="00833E01" w:rsidRPr="008D67B4" w:rsidRDefault="00833E01" w:rsidP="00833E01">
            <w:pPr>
              <w:pStyle w:val="101"/>
              <w:rPr>
                <w:color w:val="000000"/>
              </w:rPr>
            </w:pPr>
          </w:p>
        </w:tc>
        <w:tc>
          <w:tcPr>
            <w:tcW w:w="208" w:type="pct"/>
            <w:vAlign w:val="center"/>
          </w:tcPr>
          <w:p w14:paraId="2B287390" w14:textId="77777777" w:rsidR="00833E01" w:rsidRPr="008D67B4" w:rsidRDefault="00833E01" w:rsidP="00833E01">
            <w:pPr>
              <w:pStyle w:val="101"/>
              <w:rPr>
                <w:color w:val="000000"/>
              </w:rPr>
            </w:pPr>
          </w:p>
        </w:tc>
        <w:tc>
          <w:tcPr>
            <w:tcW w:w="484" w:type="pct"/>
            <w:vAlign w:val="center"/>
          </w:tcPr>
          <w:p w14:paraId="49E61F92" w14:textId="77777777" w:rsidR="00833E01" w:rsidRPr="008D67B4" w:rsidRDefault="00833E01" w:rsidP="00833E01">
            <w:pPr>
              <w:pStyle w:val="101"/>
              <w:rPr>
                <w:color w:val="000000"/>
              </w:rPr>
            </w:pPr>
          </w:p>
        </w:tc>
        <w:tc>
          <w:tcPr>
            <w:tcW w:w="644" w:type="pct"/>
            <w:vAlign w:val="center"/>
          </w:tcPr>
          <w:p w14:paraId="1C561017" w14:textId="56D4552F" w:rsidR="00833E01" w:rsidRPr="008D67B4" w:rsidRDefault="00833E01" w:rsidP="00833E01">
            <w:pPr>
              <w:pStyle w:val="101"/>
              <w:rPr>
                <w:color w:val="000000"/>
              </w:rPr>
            </w:pPr>
            <w:r>
              <w:rPr>
                <w:color w:val="000000"/>
              </w:rPr>
              <w:t>Параметр dudlNum не может передаваться с пустым значением в случае, если раздел dudl не пуст</w:t>
            </w:r>
          </w:p>
        </w:tc>
      </w:tr>
      <w:tr w:rsidR="00833E01" w:rsidRPr="00A1312F" w14:paraId="166DE8C9" w14:textId="77777777" w:rsidTr="008D67B4">
        <w:trPr>
          <w:trHeight w:val="454"/>
        </w:trPr>
        <w:tc>
          <w:tcPr>
            <w:tcW w:w="743" w:type="pct"/>
            <w:vAlign w:val="center"/>
          </w:tcPr>
          <w:p w14:paraId="0E7D82F8" w14:textId="2AD4D008" w:rsidR="00833E01" w:rsidRPr="008D67B4" w:rsidRDefault="00833E01" w:rsidP="00833E01">
            <w:pPr>
              <w:pStyle w:val="101"/>
              <w:rPr>
                <w:color w:val="000000"/>
              </w:rPr>
            </w:pPr>
            <w:r>
              <w:rPr>
                <w:color w:val="000000"/>
              </w:rPr>
              <w:t>MpiPersonObjectControlService.registerDudl</w:t>
            </w:r>
          </w:p>
        </w:tc>
        <w:tc>
          <w:tcPr>
            <w:tcW w:w="318" w:type="pct"/>
            <w:vAlign w:val="center"/>
          </w:tcPr>
          <w:p w14:paraId="00161A45" w14:textId="413D8239" w:rsidR="00833E01" w:rsidRPr="008D67B4" w:rsidRDefault="00833E01" w:rsidP="00833E01">
            <w:pPr>
              <w:pStyle w:val="101"/>
              <w:rPr>
                <w:color w:val="000000"/>
              </w:rPr>
            </w:pPr>
            <w:r>
              <w:rPr>
                <w:color w:val="000000"/>
              </w:rPr>
              <w:t>2.16.5.МПИ.0020</w:t>
            </w:r>
          </w:p>
        </w:tc>
        <w:tc>
          <w:tcPr>
            <w:tcW w:w="500" w:type="pct"/>
            <w:vAlign w:val="center"/>
          </w:tcPr>
          <w:p w14:paraId="6AFA890E" w14:textId="6FB98AD6" w:rsidR="00833E01" w:rsidRPr="008D67B4" w:rsidRDefault="00833E01" w:rsidP="00833E01">
            <w:pPr>
              <w:pStyle w:val="101"/>
              <w:rPr>
                <w:color w:val="000000"/>
              </w:rPr>
            </w:pPr>
            <w:r>
              <w:rPr>
                <w:color w:val="000000"/>
              </w:rPr>
              <w:t>dudlToAdd.dudlNum</w:t>
            </w:r>
          </w:p>
        </w:tc>
        <w:tc>
          <w:tcPr>
            <w:tcW w:w="311" w:type="pct"/>
            <w:vAlign w:val="center"/>
          </w:tcPr>
          <w:p w14:paraId="2868BC93" w14:textId="23389DED" w:rsidR="00833E01" w:rsidRPr="008D67B4" w:rsidRDefault="00833E01" w:rsidP="00833E01">
            <w:pPr>
              <w:pStyle w:val="101"/>
              <w:rPr>
                <w:color w:val="000000"/>
              </w:rPr>
            </w:pPr>
            <w:hyperlink r:id="rId18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8D67B4">
                <w:t>F011 Классификатор типов документ</w:t>
              </w:r>
              <w:r w:rsidRPr="008D67B4">
                <w:lastRenderedPageBreak/>
                <w:t>ов, удостоверяющих личность (Tipdoc)</w:t>
              </w:r>
            </w:hyperlink>
            <w:r>
              <w:rPr>
                <w:color w:val="000000"/>
              </w:rPr>
              <w:t> </w:t>
            </w:r>
          </w:p>
        </w:tc>
        <w:tc>
          <w:tcPr>
            <w:tcW w:w="151" w:type="pct"/>
            <w:vAlign w:val="center"/>
          </w:tcPr>
          <w:p w14:paraId="55171676" w14:textId="77777777" w:rsidR="00833E01" w:rsidRPr="008D67B4" w:rsidRDefault="00833E01" w:rsidP="00833E01">
            <w:pPr>
              <w:pStyle w:val="101"/>
              <w:rPr>
                <w:color w:val="000000"/>
              </w:rPr>
            </w:pPr>
          </w:p>
        </w:tc>
        <w:tc>
          <w:tcPr>
            <w:tcW w:w="405" w:type="pct"/>
            <w:vAlign w:val="center"/>
          </w:tcPr>
          <w:p w14:paraId="71C59C82" w14:textId="54BC9BA0" w:rsidR="00833E01" w:rsidRPr="008D67B4" w:rsidRDefault="00833E01" w:rsidP="00833E01">
            <w:pPr>
              <w:pStyle w:val="101"/>
              <w:rPr>
                <w:color w:val="000000"/>
              </w:rPr>
            </w:pPr>
            <w:r>
              <w:rPr>
                <w:color w:val="000000"/>
              </w:rPr>
              <w:t>dudlType = 14 </w:t>
            </w:r>
          </w:p>
        </w:tc>
        <w:tc>
          <w:tcPr>
            <w:tcW w:w="474" w:type="pct"/>
            <w:vAlign w:val="center"/>
          </w:tcPr>
          <w:p w14:paraId="451219CB" w14:textId="62AB2EE0" w:rsidR="00833E01" w:rsidRPr="008D67B4" w:rsidRDefault="00833E01" w:rsidP="00833E01">
            <w:pPr>
              <w:pStyle w:val="101"/>
              <w:rPr>
                <w:color w:val="000000"/>
              </w:rPr>
            </w:pPr>
            <w:r>
              <w:rPr>
                <w:color w:val="000000"/>
              </w:rPr>
              <w:t xml:space="preserve">формат значения в dudlNum не соответствует требуемому </w:t>
            </w:r>
            <w:r>
              <w:rPr>
                <w:color w:val="000000"/>
              </w:rPr>
              <w:lastRenderedPageBreak/>
              <w:t>формату для данного dudlType </w:t>
            </w:r>
          </w:p>
        </w:tc>
        <w:tc>
          <w:tcPr>
            <w:tcW w:w="569" w:type="pct"/>
            <w:vAlign w:val="center"/>
          </w:tcPr>
          <w:p w14:paraId="6274503E" w14:textId="5C323AD7" w:rsidR="00833E01" w:rsidRPr="008D67B4" w:rsidRDefault="00833E01" w:rsidP="00833E01">
            <w:pPr>
              <w:pStyle w:val="101"/>
              <w:rPr>
                <w:color w:val="000000"/>
              </w:rPr>
            </w:pPr>
            <w:r>
              <w:rPr>
                <w:color w:val="000000"/>
              </w:rPr>
              <w:lastRenderedPageBreak/>
              <w:t xml:space="preserve">Формат номера ДУДЛ должен соответствовать шаблону, указанному в </w:t>
            </w:r>
            <w:r>
              <w:rPr>
                <w:color w:val="000000"/>
              </w:rPr>
              <w:lastRenderedPageBreak/>
              <w:t>поле DocNum справочника F011 Классификатор типов документов, удостоверяющих личность (Tipdoc) для соответствующего типа ДУДЛ (dudlType)</w:t>
            </w:r>
          </w:p>
        </w:tc>
        <w:tc>
          <w:tcPr>
            <w:tcW w:w="192" w:type="pct"/>
            <w:vAlign w:val="center"/>
          </w:tcPr>
          <w:p w14:paraId="23375003" w14:textId="77777777" w:rsidR="00833E01" w:rsidRPr="008D67B4" w:rsidRDefault="00833E01" w:rsidP="00833E01">
            <w:pPr>
              <w:pStyle w:val="101"/>
              <w:rPr>
                <w:color w:val="000000"/>
              </w:rPr>
            </w:pPr>
          </w:p>
        </w:tc>
        <w:tc>
          <w:tcPr>
            <w:tcW w:w="208" w:type="pct"/>
            <w:vAlign w:val="center"/>
          </w:tcPr>
          <w:p w14:paraId="1C0555BD" w14:textId="77777777" w:rsidR="00833E01" w:rsidRPr="008D67B4" w:rsidRDefault="00833E01" w:rsidP="00833E01">
            <w:pPr>
              <w:pStyle w:val="101"/>
              <w:rPr>
                <w:color w:val="000000"/>
              </w:rPr>
            </w:pPr>
          </w:p>
        </w:tc>
        <w:tc>
          <w:tcPr>
            <w:tcW w:w="484" w:type="pct"/>
            <w:vAlign w:val="center"/>
          </w:tcPr>
          <w:p w14:paraId="13B6F48D" w14:textId="77777777" w:rsidR="00833E01" w:rsidRPr="008D67B4" w:rsidRDefault="00833E01" w:rsidP="00833E01">
            <w:pPr>
              <w:pStyle w:val="101"/>
              <w:rPr>
                <w:color w:val="000000"/>
              </w:rPr>
            </w:pPr>
          </w:p>
        </w:tc>
        <w:tc>
          <w:tcPr>
            <w:tcW w:w="644" w:type="pct"/>
            <w:vAlign w:val="center"/>
          </w:tcPr>
          <w:p w14:paraId="6CD0843C" w14:textId="0E08206D" w:rsidR="00833E01" w:rsidRPr="008D67B4" w:rsidRDefault="00833E01" w:rsidP="00833E01">
            <w:pPr>
              <w:pStyle w:val="101"/>
              <w:rPr>
                <w:color w:val="000000"/>
              </w:rPr>
            </w:pPr>
            <w:r>
              <w:rPr>
                <w:color w:val="000000"/>
              </w:rPr>
              <w:t xml:space="preserve">Формат номера ДУДЛ, переданного в параметре dudlNum не соответствует </w:t>
            </w:r>
            <w:r>
              <w:rPr>
                <w:color w:val="000000"/>
              </w:rPr>
              <w:lastRenderedPageBreak/>
              <w:t>шаблону номера, указанного для данного типа ДУДЛ (dudlType) в поле DocNum справочника F011 Классификатор типов документов, удостоверяющих личность.</w:t>
            </w:r>
          </w:p>
        </w:tc>
      </w:tr>
      <w:tr w:rsidR="00833E01" w:rsidRPr="00A1312F" w14:paraId="5BDE306E" w14:textId="77777777" w:rsidTr="008D67B4">
        <w:trPr>
          <w:trHeight w:val="454"/>
        </w:trPr>
        <w:tc>
          <w:tcPr>
            <w:tcW w:w="743" w:type="pct"/>
            <w:vAlign w:val="center"/>
          </w:tcPr>
          <w:p w14:paraId="11882B95" w14:textId="68D0B2A9"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2FFCAE53" w14:textId="2962FF06" w:rsidR="00833E01" w:rsidRPr="008D67B4" w:rsidRDefault="00833E01" w:rsidP="00833E01">
            <w:pPr>
              <w:pStyle w:val="101"/>
              <w:rPr>
                <w:color w:val="000000"/>
              </w:rPr>
            </w:pPr>
            <w:r>
              <w:rPr>
                <w:color w:val="000000"/>
              </w:rPr>
              <w:t>2.16.5.МПИ.0021</w:t>
            </w:r>
          </w:p>
        </w:tc>
        <w:tc>
          <w:tcPr>
            <w:tcW w:w="500" w:type="pct"/>
            <w:vAlign w:val="center"/>
          </w:tcPr>
          <w:p w14:paraId="0BB86CAA" w14:textId="55DE45CC" w:rsidR="00833E01" w:rsidRPr="008D67B4" w:rsidRDefault="00833E01" w:rsidP="00833E01">
            <w:pPr>
              <w:pStyle w:val="101"/>
              <w:rPr>
                <w:color w:val="000000"/>
              </w:rPr>
            </w:pPr>
            <w:r>
              <w:rPr>
                <w:color w:val="000000"/>
              </w:rPr>
              <w:t>dudlToAdd.dudlDateB</w:t>
            </w:r>
          </w:p>
        </w:tc>
        <w:tc>
          <w:tcPr>
            <w:tcW w:w="311" w:type="pct"/>
            <w:vAlign w:val="center"/>
          </w:tcPr>
          <w:p w14:paraId="3D2D6650" w14:textId="77777777" w:rsidR="00833E01" w:rsidRPr="008D67B4" w:rsidRDefault="00833E01" w:rsidP="00833E01">
            <w:pPr>
              <w:pStyle w:val="101"/>
              <w:rPr>
                <w:color w:val="000000"/>
              </w:rPr>
            </w:pPr>
          </w:p>
        </w:tc>
        <w:tc>
          <w:tcPr>
            <w:tcW w:w="151" w:type="pct"/>
            <w:vAlign w:val="center"/>
          </w:tcPr>
          <w:p w14:paraId="11BAD984" w14:textId="77777777" w:rsidR="00833E01" w:rsidRPr="008D67B4" w:rsidRDefault="00833E01" w:rsidP="00833E01">
            <w:pPr>
              <w:pStyle w:val="101"/>
              <w:rPr>
                <w:color w:val="000000"/>
              </w:rPr>
            </w:pPr>
          </w:p>
        </w:tc>
        <w:tc>
          <w:tcPr>
            <w:tcW w:w="405" w:type="pct"/>
            <w:vAlign w:val="center"/>
          </w:tcPr>
          <w:p w14:paraId="4837573F" w14:textId="77777777" w:rsidR="00833E01" w:rsidRPr="008D67B4" w:rsidRDefault="00833E01" w:rsidP="00833E01">
            <w:pPr>
              <w:pStyle w:val="101"/>
              <w:rPr>
                <w:color w:val="000000"/>
              </w:rPr>
            </w:pPr>
          </w:p>
        </w:tc>
        <w:tc>
          <w:tcPr>
            <w:tcW w:w="474" w:type="pct"/>
            <w:vAlign w:val="center"/>
          </w:tcPr>
          <w:p w14:paraId="0E1AF1DE" w14:textId="4B287AED" w:rsidR="00833E01" w:rsidRPr="008D67B4" w:rsidRDefault="00833E01" w:rsidP="00833E01">
            <w:pPr>
              <w:pStyle w:val="101"/>
              <w:rPr>
                <w:color w:val="000000"/>
              </w:rPr>
            </w:pPr>
            <w:r>
              <w:rPr>
                <w:color w:val="000000"/>
              </w:rPr>
              <w:t>dudlDateB пусто</w:t>
            </w:r>
          </w:p>
        </w:tc>
        <w:tc>
          <w:tcPr>
            <w:tcW w:w="569" w:type="pct"/>
            <w:vAlign w:val="center"/>
          </w:tcPr>
          <w:p w14:paraId="3ABD8D4B" w14:textId="6B00AB70" w:rsidR="00833E01" w:rsidRPr="008D67B4" w:rsidRDefault="00833E01" w:rsidP="00833E01">
            <w:pPr>
              <w:pStyle w:val="101"/>
              <w:rPr>
                <w:color w:val="000000"/>
              </w:rPr>
            </w:pPr>
            <w:r>
              <w:rPr>
                <w:color w:val="000000"/>
              </w:rPr>
              <w:t>Значение не может быть пустым</w:t>
            </w:r>
          </w:p>
        </w:tc>
        <w:tc>
          <w:tcPr>
            <w:tcW w:w="192" w:type="pct"/>
            <w:vAlign w:val="center"/>
          </w:tcPr>
          <w:p w14:paraId="14E24034" w14:textId="77777777" w:rsidR="00833E01" w:rsidRPr="008D67B4" w:rsidRDefault="00833E01" w:rsidP="00833E01">
            <w:pPr>
              <w:pStyle w:val="101"/>
              <w:rPr>
                <w:color w:val="000000"/>
              </w:rPr>
            </w:pPr>
          </w:p>
        </w:tc>
        <w:tc>
          <w:tcPr>
            <w:tcW w:w="208" w:type="pct"/>
            <w:vAlign w:val="center"/>
          </w:tcPr>
          <w:p w14:paraId="46C5C915" w14:textId="77777777" w:rsidR="00833E01" w:rsidRPr="008D67B4" w:rsidRDefault="00833E01" w:rsidP="00833E01">
            <w:pPr>
              <w:pStyle w:val="101"/>
              <w:rPr>
                <w:color w:val="000000"/>
              </w:rPr>
            </w:pPr>
          </w:p>
        </w:tc>
        <w:tc>
          <w:tcPr>
            <w:tcW w:w="484" w:type="pct"/>
            <w:vAlign w:val="center"/>
          </w:tcPr>
          <w:p w14:paraId="2CBFFB54" w14:textId="77777777" w:rsidR="00833E01" w:rsidRPr="008D67B4" w:rsidRDefault="00833E01" w:rsidP="00833E01">
            <w:pPr>
              <w:pStyle w:val="101"/>
              <w:rPr>
                <w:color w:val="000000"/>
              </w:rPr>
            </w:pPr>
          </w:p>
        </w:tc>
        <w:tc>
          <w:tcPr>
            <w:tcW w:w="644" w:type="pct"/>
            <w:vAlign w:val="center"/>
          </w:tcPr>
          <w:p w14:paraId="5C19910B" w14:textId="13BDE39F" w:rsidR="00833E01" w:rsidRPr="008D67B4" w:rsidRDefault="00833E01" w:rsidP="00833E01">
            <w:pPr>
              <w:pStyle w:val="101"/>
              <w:rPr>
                <w:color w:val="000000"/>
              </w:rPr>
            </w:pPr>
            <w:r>
              <w:rPr>
                <w:color w:val="000000"/>
              </w:rPr>
              <w:t>Параметр dudlDateB не может передаваться с пустым значением</w:t>
            </w:r>
          </w:p>
        </w:tc>
      </w:tr>
      <w:tr w:rsidR="00833E01" w:rsidRPr="00A1312F" w14:paraId="37B7C68B" w14:textId="77777777" w:rsidTr="008D67B4">
        <w:trPr>
          <w:trHeight w:val="454"/>
        </w:trPr>
        <w:tc>
          <w:tcPr>
            <w:tcW w:w="743" w:type="pct"/>
            <w:vAlign w:val="center"/>
          </w:tcPr>
          <w:p w14:paraId="75F4D934" w14:textId="76D20F05" w:rsidR="00833E01" w:rsidRPr="008D67B4" w:rsidRDefault="00833E01" w:rsidP="00833E01">
            <w:pPr>
              <w:pStyle w:val="101"/>
              <w:rPr>
                <w:color w:val="000000"/>
              </w:rPr>
            </w:pPr>
            <w:r>
              <w:rPr>
                <w:color w:val="000000"/>
              </w:rPr>
              <w:t>MpiPersonObjectControlService.registerDudl</w:t>
            </w:r>
          </w:p>
        </w:tc>
        <w:tc>
          <w:tcPr>
            <w:tcW w:w="318" w:type="pct"/>
            <w:vAlign w:val="center"/>
          </w:tcPr>
          <w:p w14:paraId="4D3D99A6" w14:textId="73971EDC" w:rsidR="00833E01" w:rsidRPr="008D67B4" w:rsidRDefault="00833E01" w:rsidP="00833E01">
            <w:pPr>
              <w:pStyle w:val="101"/>
              <w:rPr>
                <w:color w:val="000000"/>
              </w:rPr>
            </w:pPr>
            <w:r>
              <w:rPr>
                <w:color w:val="000000"/>
              </w:rPr>
              <w:t>2.16.5.МПИ.0022</w:t>
            </w:r>
          </w:p>
        </w:tc>
        <w:tc>
          <w:tcPr>
            <w:tcW w:w="500" w:type="pct"/>
            <w:vAlign w:val="center"/>
          </w:tcPr>
          <w:p w14:paraId="4F3C5596" w14:textId="0787DB6E" w:rsidR="00833E01" w:rsidRPr="008D67B4" w:rsidRDefault="00833E01" w:rsidP="00833E01">
            <w:pPr>
              <w:pStyle w:val="101"/>
              <w:rPr>
                <w:color w:val="000000"/>
              </w:rPr>
            </w:pPr>
            <w:r>
              <w:rPr>
                <w:color w:val="000000"/>
              </w:rPr>
              <w:t>dudlToAdd.dudlDateB</w:t>
            </w:r>
          </w:p>
        </w:tc>
        <w:tc>
          <w:tcPr>
            <w:tcW w:w="311" w:type="pct"/>
            <w:vAlign w:val="center"/>
          </w:tcPr>
          <w:p w14:paraId="58AC44FD" w14:textId="77777777" w:rsidR="00833E01" w:rsidRPr="008D67B4" w:rsidRDefault="00833E01" w:rsidP="00833E01">
            <w:pPr>
              <w:pStyle w:val="101"/>
              <w:rPr>
                <w:color w:val="000000"/>
              </w:rPr>
            </w:pPr>
          </w:p>
        </w:tc>
        <w:tc>
          <w:tcPr>
            <w:tcW w:w="151" w:type="pct"/>
            <w:vAlign w:val="center"/>
          </w:tcPr>
          <w:p w14:paraId="63DF9485" w14:textId="77777777" w:rsidR="00833E01" w:rsidRPr="008D67B4" w:rsidRDefault="00833E01" w:rsidP="00833E01">
            <w:pPr>
              <w:pStyle w:val="101"/>
              <w:rPr>
                <w:color w:val="000000"/>
              </w:rPr>
            </w:pPr>
          </w:p>
        </w:tc>
        <w:tc>
          <w:tcPr>
            <w:tcW w:w="405" w:type="pct"/>
            <w:vAlign w:val="center"/>
          </w:tcPr>
          <w:p w14:paraId="1351A0C4" w14:textId="01F9C808" w:rsidR="00833E01" w:rsidRPr="008D67B4" w:rsidRDefault="00833E01" w:rsidP="00833E01">
            <w:pPr>
              <w:pStyle w:val="101"/>
              <w:rPr>
                <w:color w:val="000000"/>
              </w:rPr>
            </w:pPr>
            <w:r>
              <w:rPr>
                <w:color w:val="000000"/>
              </w:rPr>
              <w:t>не пусто</w:t>
            </w:r>
          </w:p>
        </w:tc>
        <w:tc>
          <w:tcPr>
            <w:tcW w:w="474" w:type="pct"/>
            <w:vAlign w:val="center"/>
          </w:tcPr>
          <w:p w14:paraId="3D9128A4" w14:textId="667B8FCE" w:rsidR="00833E01" w:rsidRPr="008D67B4" w:rsidRDefault="00833E01" w:rsidP="00833E01">
            <w:pPr>
              <w:pStyle w:val="101"/>
              <w:rPr>
                <w:color w:val="000000"/>
              </w:rPr>
            </w:pPr>
            <w:r>
              <w:rPr>
                <w:color w:val="000000"/>
              </w:rPr>
              <w:t>Значение не соответствует типу данных localDate</w:t>
            </w:r>
          </w:p>
        </w:tc>
        <w:tc>
          <w:tcPr>
            <w:tcW w:w="569" w:type="pct"/>
            <w:vAlign w:val="center"/>
          </w:tcPr>
          <w:p w14:paraId="04D0E037" w14:textId="2D48B4D2" w:rsidR="00833E01" w:rsidRPr="008D67B4" w:rsidRDefault="00833E01" w:rsidP="00833E01">
            <w:pPr>
              <w:pStyle w:val="101"/>
              <w:rPr>
                <w:color w:val="000000"/>
              </w:rPr>
            </w:pPr>
            <w:r>
              <w:rPr>
                <w:color w:val="000000"/>
              </w:rPr>
              <w:t>Значение должно соответствовать типу данных localDate</w:t>
            </w:r>
          </w:p>
        </w:tc>
        <w:tc>
          <w:tcPr>
            <w:tcW w:w="192" w:type="pct"/>
            <w:vAlign w:val="center"/>
          </w:tcPr>
          <w:p w14:paraId="5C366024" w14:textId="77777777" w:rsidR="00833E01" w:rsidRPr="008D67B4" w:rsidRDefault="00833E01" w:rsidP="00833E01">
            <w:pPr>
              <w:pStyle w:val="101"/>
              <w:rPr>
                <w:color w:val="000000"/>
              </w:rPr>
            </w:pPr>
          </w:p>
        </w:tc>
        <w:tc>
          <w:tcPr>
            <w:tcW w:w="208" w:type="pct"/>
            <w:vAlign w:val="center"/>
          </w:tcPr>
          <w:p w14:paraId="2D132DD4" w14:textId="77777777" w:rsidR="00833E01" w:rsidRPr="008D67B4" w:rsidRDefault="00833E01" w:rsidP="00833E01">
            <w:pPr>
              <w:pStyle w:val="101"/>
              <w:rPr>
                <w:color w:val="000000"/>
              </w:rPr>
            </w:pPr>
          </w:p>
        </w:tc>
        <w:tc>
          <w:tcPr>
            <w:tcW w:w="484" w:type="pct"/>
            <w:vAlign w:val="center"/>
          </w:tcPr>
          <w:p w14:paraId="53D1F54E" w14:textId="77777777" w:rsidR="00833E01" w:rsidRPr="008D67B4" w:rsidRDefault="00833E01" w:rsidP="00833E01">
            <w:pPr>
              <w:pStyle w:val="101"/>
              <w:rPr>
                <w:color w:val="000000"/>
              </w:rPr>
            </w:pPr>
          </w:p>
        </w:tc>
        <w:tc>
          <w:tcPr>
            <w:tcW w:w="644" w:type="pct"/>
            <w:vAlign w:val="center"/>
          </w:tcPr>
          <w:p w14:paraId="38BCA2A1" w14:textId="594DA4BE" w:rsidR="00833E01" w:rsidRPr="008D67B4" w:rsidRDefault="00833E01" w:rsidP="00833E01">
            <w:pPr>
              <w:pStyle w:val="101"/>
              <w:rPr>
                <w:color w:val="000000"/>
              </w:rPr>
            </w:pPr>
            <w:r>
              <w:rPr>
                <w:color w:val="000000"/>
              </w:rPr>
              <w:t>Значение параметра dudlDateB должно соответствовать типу данных localDate (ГГГГ-ММ-ДД)</w:t>
            </w:r>
          </w:p>
        </w:tc>
      </w:tr>
      <w:tr w:rsidR="00833E01" w:rsidRPr="00A1312F" w14:paraId="3A5408AF" w14:textId="77777777" w:rsidTr="008D67B4">
        <w:trPr>
          <w:trHeight w:val="454"/>
        </w:trPr>
        <w:tc>
          <w:tcPr>
            <w:tcW w:w="743" w:type="pct"/>
            <w:vAlign w:val="center"/>
          </w:tcPr>
          <w:p w14:paraId="204883FC" w14:textId="12B5FFAB" w:rsidR="00833E01" w:rsidRPr="008D67B4" w:rsidRDefault="00833E01" w:rsidP="00833E01">
            <w:pPr>
              <w:pStyle w:val="101"/>
              <w:rPr>
                <w:color w:val="000000"/>
              </w:rPr>
            </w:pPr>
            <w:r>
              <w:rPr>
                <w:color w:val="000000"/>
              </w:rPr>
              <w:t>MpiPersonObjectControlService.registerDudl</w:t>
            </w:r>
          </w:p>
        </w:tc>
        <w:tc>
          <w:tcPr>
            <w:tcW w:w="318" w:type="pct"/>
            <w:vAlign w:val="center"/>
          </w:tcPr>
          <w:p w14:paraId="18FC2AF3" w14:textId="6B1DF326" w:rsidR="00833E01" w:rsidRPr="008D67B4" w:rsidRDefault="00833E01" w:rsidP="00833E01">
            <w:pPr>
              <w:pStyle w:val="101"/>
              <w:rPr>
                <w:color w:val="000000"/>
              </w:rPr>
            </w:pPr>
            <w:r>
              <w:rPr>
                <w:color w:val="000000"/>
              </w:rPr>
              <w:t>2.16.5.МПИ.0023</w:t>
            </w:r>
          </w:p>
        </w:tc>
        <w:tc>
          <w:tcPr>
            <w:tcW w:w="500" w:type="pct"/>
            <w:vAlign w:val="center"/>
          </w:tcPr>
          <w:p w14:paraId="1D085BEF" w14:textId="7705E333" w:rsidR="00833E01" w:rsidRPr="008D67B4" w:rsidRDefault="00833E01" w:rsidP="00833E01">
            <w:pPr>
              <w:pStyle w:val="101"/>
              <w:rPr>
                <w:color w:val="000000"/>
              </w:rPr>
            </w:pPr>
            <w:r>
              <w:rPr>
                <w:color w:val="000000"/>
              </w:rPr>
              <w:t>dudlToAdd.dudlDateE</w:t>
            </w:r>
          </w:p>
        </w:tc>
        <w:tc>
          <w:tcPr>
            <w:tcW w:w="311" w:type="pct"/>
            <w:vAlign w:val="center"/>
          </w:tcPr>
          <w:p w14:paraId="64BBA761" w14:textId="77777777" w:rsidR="00833E01" w:rsidRPr="008D67B4" w:rsidRDefault="00833E01" w:rsidP="00833E01">
            <w:pPr>
              <w:pStyle w:val="101"/>
              <w:rPr>
                <w:color w:val="000000"/>
              </w:rPr>
            </w:pPr>
          </w:p>
        </w:tc>
        <w:tc>
          <w:tcPr>
            <w:tcW w:w="151" w:type="pct"/>
            <w:vAlign w:val="center"/>
          </w:tcPr>
          <w:p w14:paraId="0E111FFD" w14:textId="77777777" w:rsidR="00833E01" w:rsidRPr="008D67B4" w:rsidRDefault="00833E01" w:rsidP="00833E01">
            <w:pPr>
              <w:pStyle w:val="101"/>
              <w:rPr>
                <w:color w:val="000000"/>
              </w:rPr>
            </w:pPr>
          </w:p>
        </w:tc>
        <w:tc>
          <w:tcPr>
            <w:tcW w:w="405" w:type="pct"/>
            <w:vAlign w:val="center"/>
          </w:tcPr>
          <w:p w14:paraId="4204E807" w14:textId="37EA1908" w:rsidR="00833E01" w:rsidRPr="008D67B4" w:rsidRDefault="00833E01" w:rsidP="00833E01">
            <w:pPr>
              <w:pStyle w:val="101"/>
              <w:rPr>
                <w:color w:val="000000"/>
              </w:rPr>
            </w:pPr>
            <w:r>
              <w:rPr>
                <w:color w:val="000000"/>
              </w:rPr>
              <w:t>не пусто</w:t>
            </w:r>
          </w:p>
        </w:tc>
        <w:tc>
          <w:tcPr>
            <w:tcW w:w="474" w:type="pct"/>
            <w:vAlign w:val="center"/>
          </w:tcPr>
          <w:p w14:paraId="51463A72" w14:textId="2ACF2B56" w:rsidR="00833E01" w:rsidRPr="008D67B4" w:rsidRDefault="00833E01" w:rsidP="00833E01">
            <w:pPr>
              <w:pStyle w:val="101"/>
              <w:rPr>
                <w:color w:val="000000"/>
              </w:rPr>
            </w:pPr>
            <w:r>
              <w:rPr>
                <w:color w:val="000000"/>
              </w:rPr>
              <w:t>Значение не соответствует типу данных localDate</w:t>
            </w:r>
          </w:p>
        </w:tc>
        <w:tc>
          <w:tcPr>
            <w:tcW w:w="569" w:type="pct"/>
            <w:vAlign w:val="center"/>
          </w:tcPr>
          <w:p w14:paraId="0E3D0275" w14:textId="68BE5D81" w:rsidR="00833E01" w:rsidRPr="008D67B4" w:rsidRDefault="00833E01" w:rsidP="00833E01">
            <w:pPr>
              <w:pStyle w:val="101"/>
              <w:rPr>
                <w:color w:val="000000"/>
              </w:rPr>
            </w:pPr>
            <w:r>
              <w:rPr>
                <w:color w:val="000000"/>
              </w:rPr>
              <w:t>Значение должно соответствовать типу данных localDate</w:t>
            </w:r>
          </w:p>
        </w:tc>
        <w:tc>
          <w:tcPr>
            <w:tcW w:w="192" w:type="pct"/>
            <w:vAlign w:val="center"/>
          </w:tcPr>
          <w:p w14:paraId="5593EA37" w14:textId="77777777" w:rsidR="00833E01" w:rsidRPr="008D67B4" w:rsidRDefault="00833E01" w:rsidP="00833E01">
            <w:pPr>
              <w:pStyle w:val="101"/>
              <w:rPr>
                <w:color w:val="000000"/>
              </w:rPr>
            </w:pPr>
          </w:p>
        </w:tc>
        <w:tc>
          <w:tcPr>
            <w:tcW w:w="208" w:type="pct"/>
            <w:vAlign w:val="center"/>
          </w:tcPr>
          <w:p w14:paraId="268D2429" w14:textId="77777777" w:rsidR="00833E01" w:rsidRPr="008D67B4" w:rsidRDefault="00833E01" w:rsidP="00833E01">
            <w:pPr>
              <w:pStyle w:val="101"/>
              <w:rPr>
                <w:color w:val="000000"/>
              </w:rPr>
            </w:pPr>
          </w:p>
        </w:tc>
        <w:tc>
          <w:tcPr>
            <w:tcW w:w="484" w:type="pct"/>
            <w:vAlign w:val="center"/>
          </w:tcPr>
          <w:p w14:paraId="0FB10D1E" w14:textId="77777777" w:rsidR="00833E01" w:rsidRPr="008D67B4" w:rsidRDefault="00833E01" w:rsidP="00833E01">
            <w:pPr>
              <w:pStyle w:val="101"/>
              <w:rPr>
                <w:color w:val="000000"/>
              </w:rPr>
            </w:pPr>
          </w:p>
        </w:tc>
        <w:tc>
          <w:tcPr>
            <w:tcW w:w="644" w:type="pct"/>
            <w:vAlign w:val="center"/>
          </w:tcPr>
          <w:p w14:paraId="1650F1AC" w14:textId="6A1600D7" w:rsidR="00833E01" w:rsidRPr="008D67B4" w:rsidRDefault="00833E01" w:rsidP="00833E01">
            <w:pPr>
              <w:pStyle w:val="101"/>
              <w:rPr>
                <w:color w:val="000000"/>
              </w:rPr>
            </w:pPr>
            <w:r>
              <w:rPr>
                <w:color w:val="000000"/>
              </w:rPr>
              <w:t>Значение параметра dudlDateE должно соответствовать типу данных localDate (ГГГГ-ММ-ДД)</w:t>
            </w:r>
          </w:p>
        </w:tc>
      </w:tr>
      <w:tr w:rsidR="00833E01" w:rsidRPr="00A1312F" w14:paraId="1616C291" w14:textId="77777777" w:rsidTr="008D67B4">
        <w:trPr>
          <w:trHeight w:val="454"/>
        </w:trPr>
        <w:tc>
          <w:tcPr>
            <w:tcW w:w="743" w:type="pct"/>
            <w:vAlign w:val="center"/>
          </w:tcPr>
          <w:p w14:paraId="44DDFA11" w14:textId="692B3648" w:rsidR="00833E01" w:rsidRPr="008D67B4" w:rsidRDefault="00833E01" w:rsidP="00833E01">
            <w:pPr>
              <w:pStyle w:val="101"/>
              <w:rPr>
                <w:color w:val="000000"/>
              </w:rPr>
            </w:pPr>
            <w:r>
              <w:rPr>
                <w:color w:val="000000"/>
              </w:rPr>
              <w:t>MpiPersonObjectControlService.registerDudl</w:t>
            </w:r>
          </w:p>
        </w:tc>
        <w:tc>
          <w:tcPr>
            <w:tcW w:w="318" w:type="pct"/>
            <w:vAlign w:val="center"/>
          </w:tcPr>
          <w:p w14:paraId="12CF2583" w14:textId="39CE63DD" w:rsidR="00833E01" w:rsidRPr="008D67B4" w:rsidRDefault="00833E01" w:rsidP="00833E01">
            <w:pPr>
              <w:pStyle w:val="101"/>
              <w:rPr>
                <w:color w:val="000000"/>
              </w:rPr>
            </w:pPr>
            <w:r>
              <w:rPr>
                <w:color w:val="000000"/>
              </w:rPr>
              <w:t>2.16.5.МПИ.0024</w:t>
            </w:r>
          </w:p>
        </w:tc>
        <w:tc>
          <w:tcPr>
            <w:tcW w:w="500" w:type="pct"/>
            <w:vAlign w:val="center"/>
          </w:tcPr>
          <w:p w14:paraId="2FDEC312" w14:textId="3DD9EADB" w:rsidR="00833E01" w:rsidRPr="008D67B4" w:rsidRDefault="00833E01" w:rsidP="00833E01">
            <w:pPr>
              <w:pStyle w:val="101"/>
              <w:rPr>
                <w:color w:val="000000"/>
              </w:rPr>
            </w:pPr>
            <w:r>
              <w:rPr>
                <w:color w:val="000000"/>
              </w:rPr>
              <w:t>dudlToAdd.dudlDateE</w:t>
            </w:r>
          </w:p>
        </w:tc>
        <w:tc>
          <w:tcPr>
            <w:tcW w:w="311" w:type="pct"/>
            <w:vAlign w:val="center"/>
          </w:tcPr>
          <w:p w14:paraId="0FEE5106" w14:textId="77777777" w:rsidR="00833E01" w:rsidRPr="008D67B4" w:rsidRDefault="00833E01" w:rsidP="00833E01">
            <w:pPr>
              <w:pStyle w:val="101"/>
              <w:rPr>
                <w:color w:val="000000"/>
              </w:rPr>
            </w:pPr>
          </w:p>
        </w:tc>
        <w:tc>
          <w:tcPr>
            <w:tcW w:w="151" w:type="pct"/>
            <w:vAlign w:val="center"/>
          </w:tcPr>
          <w:p w14:paraId="44A71198" w14:textId="77777777" w:rsidR="00833E01" w:rsidRPr="008D67B4" w:rsidRDefault="00833E01" w:rsidP="00833E01">
            <w:pPr>
              <w:pStyle w:val="101"/>
              <w:rPr>
                <w:color w:val="000000"/>
              </w:rPr>
            </w:pPr>
          </w:p>
        </w:tc>
        <w:tc>
          <w:tcPr>
            <w:tcW w:w="405" w:type="pct"/>
            <w:vAlign w:val="center"/>
          </w:tcPr>
          <w:p w14:paraId="585AD9D2" w14:textId="6C1397AB" w:rsidR="00833E01" w:rsidRPr="008D67B4" w:rsidRDefault="00833E01" w:rsidP="00833E01">
            <w:pPr>
              <w:pStyle w:val="101"/>
              <w:rPr>
                <w:color w:val="000000"/>
              </w:rPr>
            </w:pPr>
            <w:r>
              <w:rPr>
                <w:color w:val="000000"/>
              </w:rPr>
              <w:t>не пусто</w:t>
            </w:r>
          </w:p>
        </w:tc>
        <w:tc>
          <w:tcPr>
            <w:tcW w:w="474" w:type="pct"/>
            <w:vAlign w:val="center"/>
          </w:tcPr>
          <w:p w14:paraId="306332D1" w14:textId="46AE593B" w:rsidR="00833E01" w:rsidRPr="008D67B4" w:rsidRDefault="00833E01" w:rsidP="00833E01">
            <w:pPr>
              <w:pStyle w:val="101"/>
              <w:rPr>
                <w:color w:val="000000"/>
              </w:rPr>
            </w:pPr>
            <w:r>
              <w:rPr>
                <w:color w:val="000000"/>
              </w:rPr>
              <w:t>dudlDateE &lt; dudlDateB</w:t>
            </w:r>
          </w:p>
        </w:tc>
        <w:tc>
          <w:tcPr>
            <w:tcW w:w="569" w:type="pct"/>
            <w:vAlign w:val="center"/>
          </w:tcPr>
          <w:p w14:paraId="68A15A7C" w14:textId="29A20BAB" w:rsidR="00833E01" w:rsidRPr="008D67B4" w:rsidRDefault="00833E01" w:rsidP="00833E01">
            <w:pPr>
              <w:pStyle w:val="101"/>
              <w:rPr>
                <w:color w:val="000000"/>
              </w:rPr>
            </w:pPr>
            <w:r>
              <w:rPr>
                <w:color w:val="000000"/>
              </w:rPr>
              <w:t>dudlDateE всегда должна быть позже dudlDateB</w:t>
            </w:r>
          </w:p>
        </w:tc>
        <w:tc>
          <w:tcPr>
            <w:tcW w:w="192" w:type="pct"/>
            <w:vAlign w:val="center"/>
          </w:tcPr>
          <w:p w14:paraId="111929BB" w14:textId="77777777" w:rsidR="00833E01" w:rsidRPr="008D67B4" w:rsidRDefault="00833E01" w:rsidP="00833E01">
            <w:pPr>
              <w:pStyle w:val="101"/>
              <w:rPr>
                <w:color w:val="000000"/>
              </w:rPr>
            </w:pPr>
          </w:p>
        </w:tc>
        <w:tc>
          <w:tcPr>
            <w:tcW w:w="208" w:type="pct"/>
            <w:vAlign w:val="center"/>
          </w:tcPr>
          <w:p w14:paraId="0D62A6E1" w14:textId="77777777" w:rsidR="00833E01" w:rsidRPr="008D67B4" w:rsidRDefault="00833E01" w:rsidP="00833E01">
            <w:pPr>
              <w:pStyle w:val="101"/>
              <w:rPr>
                <w:color w:val="000000"/>
              </w:rPr>
            </w:pPr>
          </w:p>
        </w:tc>
        <w:tc>
          <w:tcPr>
            <w:tcW w:w="484" w:type="pct"/>
            <w:vAlign w:val="center"/>
          </w:tcPr>
          <w:p w14:paraId="1CA8C534" w14:textId="77777777" w:rsidR="00833E01" w:rsidRPr="008D67B4" w:rsidRDefault="00833E01" w:rsidP="00833E01">
            <w:pPr>
              <w:pStyle w:val="101"/>
              <w:rPr>
                <w:color w:val="000000"/>
              </w:rPr>
            </w:pPr>
          </w:p>
        </w:tc>
        <w:tc>
          <w:tcPr>
            <w:tcW w:w="644" w:type="pct"/>
            <w:vAlign w:val="center"/>
          </w:tcPr>
          <w:p w14:paraId="11A22FF7" w14:textId="48A673CA" w:rsidR="00833E01" w:rsidRPr="008D67B4" w:rsidRDefault="00833E01" w:rsidP="00833E01">
            <w:pPr>
              <w:pStyle w:val="101"/>
              <w:rPr>
                <w:color w:val="000000"/>
              </w:rPr>
            </w:pPr>
            <w:r>
              <w:rPr>
                <w:color w:val="000000"/>
              </w:rPr>
              <w:t>Дата окончания действия (dudlDateE) должна быть больше (позже) Даты начала действия (dudlDateВ)</w:t>
            </w:r>
          </w:p>
        </w:tc>
      </w:tr>
      <w:tr w:rsidR="00833E01" w:rsidRPr="00A1312F" w14:paraId="6291170B" w14:textId="77777777" w:rsidTr="008D67B4">
        <w:trPr>
          <w:trHeight w:val="454"/>
        </w:trPr>
        <w:tc>
          <w:tcPr>
            <w:tcW w:w="743" w:type="pct"/>
            <w:vAlign w:val="center"/>
          </w:tcPr>
          <w:p w14:paraId="0232F21F" w14:textId="34B4EFF7"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777F40A3" w14:textId="1C669992" w:rsidR="00833E01" w:rsidRPr="008D67B4" w:rsidRDefault="00833E01" w:rsidP="00833E01">
            <w:pPr>
              <w:pStyle w:val="101"/>
              <w:rPr>
                <w:color w:val="000000"/>
              </w:rPr>
            </w:pPr>
            <w:r>
              <w:rPr>
                <w:color w:val="000000"/>
              </w:rPr>
              <w:t>2.16.5.МПИ.0025</w:t>
            </w:r>
          </w:p>
        </w:tc>
        <w:tc>
          <w:tcPr>
            <w:tcW w:w="500" w:type="pct"/>
            <w:vAlign w:val="center"/>
          </w:tcPr>
          <w:p w14:paraId="67DFA1F4" w14:textId="271E2A6A" w:rsidR="00833E01" w:rsidRPr="008D67B4" w:rsidRDefault="00833E01" w:rsidP="00833E01">
            <w:pPr>
              <w:pStyle w:val="101"/>
              <w:rPr>
                <w:color w:val="000000"/>
              </w:rPr>
            </w:pPr>
            <w:r>
              <w:rPr>
                <w:color w:val="000000"/>
              </w:rPr>
              <w:t>dudlToAdd.issuerOksm</w:t>
            </w:r>
          </w:p>
        </w:tc>
        <w:tc>
          <w:tcPr>
            <w:tcW w:w="311" w:type="pct"/>
            <w:vAlign w:val="center"/>
          </w:tcPr>
          <w:p w14:paraId="0954FE69" w14:textId="3D719371" w:rsidR="00833E01" w:rsidRPr="008D67B4" w:rsidRDefault="00833E01" w:rsidP="00833E01">
            <w:pPr>
              <w:pStyle w:val="101"/>
              <w:rPr>
                <w:color w:val="000000"/>
              </w:rPr>
            </w:pPr>
            <w:hyperlink r:id="rId184"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8D67B4">
                <w:t>Справочник O001</w:t>
              </w:r>
            </w:hyperlink>
            <w:r>
              <w:rPr>
                <w:color w:val="000000"/>
              </w:rPr>
              <w:t xml:space="preserve"> Общероссийский классификатор стран мира (OKSM)</w:t>
            </w:r>
          </w:p>
        </w:tc>
        <w:tc>
          <w:tcPr>
            <w:tcW w:w="151" w:type="pct"/>
            <w:vAlign w:val="center"/>
          </w:tcPr>
          <w:p w14:paraId="1CB0C3C9" w14:textId="09F29035" w:rsidR="00833E01" w:rsidRPr="008D67B4" w:rsidRDefault="00833E01" w:rsidP="00833E01">
            <w:pPr>
              <w:pStyle w:val="101"/>
              <w:rPr>
                <w:color w:val="000000"/>
              </w:rPr>
            </w:pPr>
            <w:r>
              <w:rPr>
                <w:color w:val="000000"/>
              </w:rPr>
              <w:t>ALFA3</w:t>
            </w:r>
          </w:p>
        </w:tc>
        <w:tc>
          <w:tcPr>
            <w:tcW w:w="405" w:type="pct"/>
            <w:vAlign w:val="center"/>
          </w:tcPr>
          <w:p w14:paraId="4453ADFE" w14:textId="3992ED9D" w:rsidR="00833E01" w:rsidRPr="008D67B4" w:rsidRDefault="00833E01" w:rsidP="00833E01">
            <w:pPr>
              <w:pStyle w:val="101"/>
              <w:rPr>
                <w:color w:val="000000"/>
              </w:rPr>
            </w:pPr>
            <w:r>
              <w:rPr>
                <w:color w:val="000000"/>
              </w:rPr>
              <w:t>не пусто</w:t>
            </w:r>
          </w:p>
        </w:tc>
        <w:tc>
          <w:tcPr>
            <w:tcW w:w="474" w:type="pct"/>
            <w:vAlign w:val="center"/>
          </w:tcPr>
          <w:p w14:paraId="5946B70C" w14:textId="77777777" w:rsidR="00833E01" w:rsidRPr="008D67B4" w:rsidRDefault="00833E01" w:rsidP="00833E01">
            <w:pPr>
              <w:pStyle w:val="101"/>
              <w:rPr>
                <w:color w:val="000000"/>
              </w:rPr>
            </w:pPr>
          </w:p>
        </w:tc>
        <w:tc>
          <w:tcPr>
            <w:tcW w:w="569" w:type="pct"/>
            <w:vAlign w:val="center"/>
          </w:tcPr>
          <w:p w14:paraId="08E93608" w14:textId="54B267E4" w:rsidR="00833E01" w:rsidRPr="008D67B4" w:rsidRDefault="00833E01" w:rsidP="00833E01">
            <w:pPr>
              <w:pStyle w:val="101"/>
              <w:rPr>
                <w:color w:val="000000"/>
              </w:rPr>
            </w:pPr>
            <w:r>
              <w:rPr>
                <w:color w:val="000000"/>
              </w:rPr>
              <w:t>Значение параметра issuerOksm должно присутствовать в поле ALFA3 справочника O001 "Общероссийский классификатор стран мира (OKSM)"</w:t>
            </w:r>
          </w:p>
        </w:tc>
        <w:tc>
          <w:tcPr>
            <w:tcW w:w="192" w:type="pct"/>
            <w:vAlign w:val="center"/>
          </w:tcPr>
          <w:p w14:paraId="75CA8F3E" w14:textId="77777777" w:rsidR="00833E01" w:rsidRPr="008D67B4" w:rsidRDefault="00833E01" w:rsidP="00833E01">
            <w:pPr>
              <w:pStyle w:val="101"/>
              <w:rPr>
                <w:color w:val="000000"/>
              </w:rPr>
            </w:pPr>
          </w:p>
        </w:tc>
        <w:tc>
          <w:tcPr>
            <w:tcW w:w="208" w:type="pct"/>
            <w:vAlign w:val="center"/>
          </w:tcPr>
          <w:p w14:paraId="76E64285" w14:textId="77777777" w:rsidR="00833E01" w:rsidRPr="008D67B4" w:rsidRDefault="00833E01" w:rsidP="00833E01">
            <w:pPr>
              <w:pStyle w:val="101"/>
              <w:rPr>
                <w:color w:val="000000"/>
              </w:rPr>
            </w:pPr>
          </w:p>
        </w:tc>
        <w:tc>
          <w:tcPr>
            <w:tcW w:w="484" w:type="pct"/>
            <w:vAlign w:val="center"/>
          </w:tcPr>
          <w:p w14:paraId="7A92D209" w14:textId="77777777" w:rsidR="00833E01" w:rsidRPr="008D67B4" w:rsidRDefault="00833E01" w:rsidP="00833E01">
            <w:pPr>
              <w:pStyle w:val="101"/>
              <w:rPr>
                <w:color w:val="000000"/>
              </w:rPr>
            </w:pPr>
          </w:p>
        </w:tc>
        <w:tc>
          <w:tcPr>
            <w:tcW w:w="644" w:type="pct"/>
            <w:vAlign w:val="center"/>
          </w:tcPr>
          <w:p w14:paraId="6D90AEDC" w14:textId="5B487715" w:rsidR="00833E01" w:rsidRPr="008D67B4" w:rsidRDefault="00833E01" w:rsidP="00833E01">
            <w:pPr>
              <w:pStyle w:val="101"/>
              <w:rPr>
                <w:color w:val="000000"/>
              </w:rPr>
            </w:pPr>
            <w:r>
              <w:rPr>
                <w:color w:val="000000"/>
              </w:rPr>
              <w:t>Значение параметра issuerOksm должно присутствовать в поле ALFA3 справочника O001 "Общероссийский классификатор стран мира (OKSM)"</w:t>
            </w:r>
          </w:p>
        </w:tc>
      </w:tr>
      <w:tr w:rsidR="00833E01" w:rsidRPr="00A1312F" w14:paraId="15BAEFDD" w14:textId="77777777" w:rsidTr="008D67B4">
        <w:trPr>
          <w:trHeight w:val="454"/>
        </w:trPr>
        <w:tc>
          <w:tcPr>
            <w:tcW w:w="743" w:type="pct"/>
            <w:vAlign w:val="center"/>
          </w:tcPr>
          <w:p w14:paraId="732DFB34" w14:textId="060D57FE" w:rsidR="00833E01" w:rsidRPr="008D67B4" w:rsidRDefault="00833E01" w:rsidP="00833E01">
            <w:pPr>
              <w:pStyle w:val="101"/>
              <w:rPr>
                <w:color w:val="000000"/>
              </w:rPr>
            </w:pPr>
            <w:r>
              <w:rPr>
                <w:color w:val="000000"/>
              </w:rPr>
              <w:t>MpiPersonObjectControlService.registerDudl</w:t>
            </w:r>
          </w:p>
        </w:tc>
        <w:tc>
          <w:tcPr>
            <w:tcW w:w="318" w:type="pct"/>
            <w:vAlign w:val="center"/>
          </w:tcPr>
          <w:p w14:paraId="460ADD8C" w14:textId="48F56C50" w:rsidR="00833E01" w:rsidRPr="008D67B4" w:rsidRDefault="00833E01" w:rsidP="00833E01">
            <w:pPr>
              <w:pStyle w:val="101"/>
              <w:rPr>
                <w:color w:val="000000"/>
              </w:rPr>
            </w:pPr>
            <w:r>
              <w:rPr>
                <w:color w:val="000000"/>
              </w:rPr>
              <w:t>2.16.5.МПИ.0027</w:t>
            </w:r>
          </w:p>
        </w:tc>
        <w:tc>
          <w:tcPr>
            <w:tcW w:w="500" w:type="pct"/>
            <w:vAlign w:val="center"/>
          </w:tcPr>
          <w:p w14:paraId="29E20DD1" w14:textId="0A490604" w:rsidR="00833E01" w:rsidRPr="008D67B4" w:rsidRDefault="00833E01" w:rsidP="00833E01">
            <w:pPr>
              <w:pStyle w:val="101"/>
              <w:rPr>
                <w:color w:val="000000"/>
              </w:rPr>
            </w:pPr>
            <w:r>
              <w:rPr>
                <w:color w:val="000000"/>
              </w:rPr>
              <w:t>dudlToAdd.ctznOksm</w:t>
            </w:r>
          </w:p>
        </w:tc>
        <w:tc>
          <w:tcPr>
            <w:tcW w:w="311" w:type="pct"/>
            <w:vAlign w:val="center"/>
          </w:tcPr>
          <w:p w14:paraId="6038C91D" w14:textId="23D4817A" w:rsidR="00833E01" w:rsidRPr="008D67B4" w:rsidRDefault="00833E01" w:rsidP="00833E01">
            <w:pPr>
              <w:pStyle w:val="101"/>
              <w:rPr>
                <w:color w:val="000000"/>
              </w:rPr>
            </w:pPr>
            <w:hyperlink r:id="rId185"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8D67B4">
                <w:t>Справочник O001</w:t>
              </w:r>
            </w:hyperlink>
            <w:r>
              <w:rPr>
                <w:color w:val="000000"/>
              </w:rPr>
              <w:t xml:space="preserve"> Общероссийский классификатор стран мира (OKSM)</w:t>
            </w:r>
          </w:p>
        </w:tc>
        <w:tc>
          <w:tcPr>
            <w:tcW w:w="151" w:type="pct"/>
            <w:vAlign w:val="center"/>
          </w:tcPr>
          <w:p w14:paraId="7D885498" w14:textId="6232CA0D" w:rsidR="00833E01" w:rsidRPr="008D67B4" w:rsidRDefault="00833E01" w:rsidP="00833E01">
            <w:pPr>
              <w:pStyle w:val="101"/>
              <w:rPr>
                <w:color w:val="000000"/>
              </w:rPr>
            </w:pPr>
            <w:r>
              <w:rPr>
                <w:color w:val="000000"/>
              </w:rPr>
              <w:t>ALFA3</w:t>
            </w:r>
          </w:p>
        </w:tc>
        <w:tc>
          <w:tcPr>
            <w:tcW w:w="405" w:type="pct"/>
            <w:vAlign w:val="center"/>
          </w:tcPr>
          <w:p w14:paraId="72223D1B" w14:textId="517E2F3C" w:rsidR="00833E01" w:rsidRPr="008D67B4" w:rsidRDefault="00833E01" w:rsidP="00833E01">
            <w:pPr>
              <w:pStyle w:val="101"/>
              <w:rPr>
                <w:color w:val="000000"/>
              </w:rPr>
            </w:pPr>
            <w:r>
              <w:rPr>
                <w:color w:val="000000"/>
              </w:rPr>
              <w:t>не пусто</w:t>
            </w:r>
          </w:p>
        </w:tc>
        <w:tc>
          <w:tcPr>
            <w:tcW w:w="474" w:type="pct"/>
            <w:vAlign w:val="center"/>
          </w:tcPr>
          <w:p w14:paraId="268F389C" w14:textId="77777777" w:rsidR="00833E01" w:rsidRPr="008D67B4" w:rsidRDefault="00833E01" w:rsidP="00833E01">
            <w:pPr>
              <w:pStyle w:val="101"/>
              <w:rPr>
                <w:color w:val="000000"/>
              </w:rPr>
            </w:pPr>
          </w:p>
        </w:tc>
        <w:tc>
          <w:tcPr>
            <w:tcW w:w="569" w:type="pct"/>
            <w:vAlign w:val="center"/>
          </w:tcPr>
          <w:p w14:paraId="5F7B7FA1" w14:textId="70E6FAD1" w:rsidR="00833E01" w:rsidRPr="008D67B4" w:rsidRDefault="00833E01" w:rsidP="00833E01">
            <w:pPr>
              <w:pStyle w:val="101"/>
              <w:rPr>
                <w:color w:val="000000"/>
              </w:rPr>
            </w:pPr>
            <w:r>
              <w:rPr>
                <w:color w:val="000000"/>
              </w:rPr>
              <w:t>Значение параметра ctznOksm должно присутствовать в поле ALFA3 справочника O001 "Общероссийский классификатор стран мира (OKSM)"</w:t>
            </w:r>
          </w:p>
        </w:tc>
        <w:tc>
          <w:tcPr>
            <w:tcW w:w="192" w:type="pct"/>
            <w:vAlign w:val="center"/>
          </w:tcPr>
          <w:p w14:paraId="1FDC1DDB" w14:textId="77777777" w:rsidR="00833E01" w:rsidRPr="008D67B4" w:rsidRDefault="00833E01" w:rsidP="00833E01">
            <w:pPr>
              <w:pStyle w:val="101"/>
              <w:rPr>
                <w:color w:val="000000"/>
              </w:rPr>
            </w:pPr>
          </w:p>
        </w:tc>
        <w:tc>
          <w:tcPr>
            <w:tcW w:w="208" w:type="pct"/>
            <w:vAlign w:val="center"/>
          </w:tcPr>
          <w:p w14:paraId="5A721048" w14:textId="77777777" w:rsidR="00833E01" w:rsidRPr="008D67B4" w:rsidRDefault="00833E01" w:rsidP="00833E01">
            <w:pPr>
              <w:pStyle w:val="101"/>
              <w:rPr>
                <w:color w:val="000000"/>
              </w:rPr>
            </w:pPr>
          </w:p>
        </w:tc>
        <w:tc>
          <w:tcPr>
            <w:tcW w:w="484" w:type="pct"/>
            <w:vAlign w:val="center"/>
          </w:tcPr>
          <w:p w14:paraId="64E77D0F" w14:textId="77777777" w:rsidR="00833E01" w:rsidRPr="008D67B4" w:rsidRDefault="00833E01" w:rsidP="00833E01">
            <w:pPr>
              <w:pStyle w:val="101"/>
              <w:rPr>
                <w:color w:val="000000"/>
              </w:rPr>
            </w:pPr>
          </w:p>
        </w:tc>
        <w:tc>
          <w:tcPr>
            <w:tcW w:w="644" w:type="pct"/>
            <w:vAlign w:val="center"/>
          </w:tcPr>
          <w:p w14:paraId="1FB59FAA" w14:textId="683124F3" w:rsidR="00833E01" w:rsidRPr="008D67B4" w:rsidRDefault="00833E01" w:rsidP="00833E01">
            <w:pPr>
              <w:pStyle w:val="101"/>
              <w:rPr>
                <w:color w:val="000000"/>
              </w:rPr>
            </w:pPr>
            <w:r>
              <w:rPr>
                <w:color w:val="000000"/>
              </w:rPr>
              <w:t>Значение параметра ctznOksm должно присутствовать в поле ALFA3 справочника O001 "Общероссийский классификатор стран мира (OKSM)"</w:t>
            </w:r>
          </w:p>
        </w:tc>
      </w:tr>
      <w:tr w:rsidR="00833E01" w:rsidRPr="00A1312F" w14:paraId="4C396D84" w14:textId="77777777" w:rsidTr="008D67B4">
        <w:trPr>
          <w:trHeight w:val="454"/>
        </w:trPr>
        <w:tc>
          <w:tcPr>
            <w:tcW w:w="743" w:type="pct"/>
            <w:vAlign w:val="center"/>
          </w:tcPr>
          <w:p w14:paraId="3F90A01E" w14:textId="40637663" w:rsidR="00833E01" w:rsidRPr="008D67B4" w:rsidRDefault="00833E01" w:rsidP="00833E01">
            <w:pPr>
              <w:pStyle w:val="101"/>
              <w:rPr>
                <w:color w:val="000000"/>
              </w:rPr>
            </w:pPr>
            <w:r>
              <w:rPr>
                <w:color w:val="000000"/>
              </w:rPr>
              <w:t>MpiPersonObjectControlService.registerDudl</w:t>
            </w:r>
          </w:p>
        </w:tc>
        <w:tc>
          <w:tcPr>
            <w:tcW w:w="318" w:type="pct"/>
            <w:vAlign w:val="center"/>
          </w:tcPr>
          <w:p w14:paraId="2A5B6688" w14:textId="42C19453" w:rsidR="00833E01" w:rsidRPr="008D67B4" w:rsidRDefault="00833E01" w:rsidP="00833E01">
            <w:pPr>
              <w:pStyle w:val="101"/>
              <w:rPr>
                <w:color w:val="000000"/>
              </w:rPr>
            </w:pPr>
            <w:r>
              <w:rPr>
                <w:color w:val="000000"/>
              </w:rPr>
              <w:t>2.16.5.МПИ.0028</w:t>
            </w:r>
          </w:p>
        </w:tc>
        <w:tc>
          <w:tcPr>
            <w:tcW w:w="500" w:type="pct"/>
            <w:vAlign w:val="center"/>
          </w:tcPr>
          <w:p w14:paraId="0F793BC3" w14:textId="1763FE42" w:rsidR="00833E01" w:rsidRPr="008D67B4" w:rsidRDefault="00833E01" w:rsidP="00833E01">
            <w:pPr>
              <w:pStyle w:val="101"/>
              <w:rPr>
                <w:color w:val="000000"/>
              </w:rPr>
            </w:pPr>
            <w:r>
              <w:rPr>
                <w:color w:val="000000"/>
              </w:rPr>
              <w:t>dudlToAdd.noCitizenship</w:t>
            </w:r>
          </w:p>
        </w:tc>
        <w:tc>
          <w:tcPr>
            <w:tcW w:w="311" w:type="pct"/>
            <w:vAlign w:val="center"/>
          </w:tcPr>
          <w:p w14:paraId="38F65ED7" w14:textId="77777777" w:rsidR="00833E01" w:rsidRPr="008D67B4" w:rsidRDefault="00833E01" w:rsidP="00833E01">
            <w:pPr>
              <w:pStyle w:val="101"/>
              <w:rPr>
                <w:color w:val="000000"/>
              </w:rPr>
            </w:pPr>
          </w:p>
        </w:tc>
        <w:tc>
          <w:tcPr>
            <w:tcW w:w="151" w:type="pct"/>
            <w:vAlign w:val="center"/>
          </w:tcPr>
          <w:p w14:paraId="5EA11E05" w14:textId="77777777" w:rsidR="00833E01" w:rsidRPr="008D67B4" w:rsidRDefault="00833E01" w:rsidP="00833E01">
            <w:pPr>
              <w:pStyle w:val="101"/>
              <w:rPr>
                <w:color w:val="000000"/>
              </w:rPr>
            </w:pPr>
          </w:p>
        </w:tc>
        <w:tc>
          <w:tcPr>
            <w:tcW w:w="405" w:type="pct"/>
            <w:vAlign w:val="center"/>
          </w:tcPr>
          <w:p w14:paraId="66097D55" w14:textId="77777777" w:rsidR="00833E01" w:rsidRPr="008D67B4" w:rsidRDefault="00833E01" w:rsidP="00833E01">
            <w:pPr>
              <w:pStyle w:val="101"/>
              <w:rPr>
                <w:color w:val="000000"/>
              </w:rPr>
            </w:pPr>
          </w:p>
        </w:tc>
        <w:tc>
          <w:tcPr>
            <w:tcW w:w="474" w:type="pct"/>
            <w:vAlign w:val="center"/>
          </w:tcPr>
          <w:p w14:paraId="151A05B7" w14:textId="721DF61A" w:rsidR="00833E01" w:rsidRPr="008D67B4" w:rsidRDefault="00833E01" w:rsidP="00833E01">
            <w:pPr>
              <w:pStyle w:val="101"/>
              <w:rPr>
                <w:color w:val="000000"/>
              </w:rPr>
            </w:pPr>
            <w:r>
              <w:rPr>
                <w:color w:val="000000"/>
              </w:rPr>
              <w:t>noCitizenship пусто и данные передаются от ТФОМС</w:t>
            </w:r>
          </w:p>
        </w:tc>
        <w:tc>
          <w:tcPr>
            <w:tcW w:w="569" w:type="pct"/>
            <w:vAlign w:val="center"/>
          </w:tcPr>
          <w:p w14:paraId="2259FD2C" w14:textId="02773245" w:rsidR="00833E01" w:rsidRPr="008D67B4" w:rsidRDefault="00833E01" w:rsidP="00833E01">
            <w:pPr>
              <w:pStyle w:val="101"/>
              <w:rPr>
                <w:color w:val="000000"/>
              </w:rPr>
            </w:pPr>
            <w:r>
              <w:rPr>
                <w:color w:val="000000"/>
              </w:rPr>
              <w:t>Значение не может быть пустым при передаче данных от ТФОМС</w:t>
            </w:r>
          </w:p>
        </w:tc>
        <w:tc>
          <w:tcPr>
            <w:tcW w:w="192" w:type="pct"/>
            <w:vAlign w:val="center"/>
          </w:tcPr>
          <w:p w14:paraId="71524398" w14:textId="77777777" w:rsidR="00833E01" w:rsidRPr="008D67B4" w:rsidRDefault="00833E01" w:rsidP="00833E01">
            <w:pPr>
              <w:pStyle w:val="101"/>
              <w:rPr>
                <w:color w:val="000000"/>
              </w:rPr>
            </w:pPr>
          </w:p>
        </w:tc>
        <w:tc>
          <w:tcPr>
            <w:tcW w:w="208" w:type="pct"/>
            <w:vAlign w:val="center"/>
          </w:tcPr>
          <w:p w14:paraId="7BF80A69" w14:textId="77777777" w:rsidR="00833E01" w:rsidRPr="008D67B4" w:rsidRDefault="00833E01" w:rsidP="00833E01">
            <w:pPr>
              <w:pStyle w:val="101"/>
              <w:rPr>
                <w:color w:val="000000"/>
              </w:rPr>
            </w:pPr>
          </w:p>
        </w:tc>
        <w:tc>
          <w:tcPr>
            <w:tcW w:w="484" w:type="pct"/>
            <w:vAlign w:val="center"/>
          </w:tcPr>
          <w:p w14:paraId="75B4696F" w14:textId="77777777" w:rsidR="00833E01" w:rsidRPr="008D67B4" w:rsidRDefault="00833E01" w:rsidP="00833E01">
            <w:pPr>
              <w:pStyle w:val="101"/>
              <w:rPr>
                <w:color w:val="000000"/>
              </w:rPr>
            </w:pPr>
          </w:p>
        </w:tc>
        <w:tc>
          <w:tcPr>
            <w:tcW w:w="644" w:type="pct"/>
            <w:vAlign w:val="center"/>
          </w:tcPr>
          <w:p w14:paraId="253DBAF1" w14:textId="31D0270E" w:rsidR="00833E01" w:rsidRPr="008D67B4" w:rsidRDefault="00833E01" w:rsidP="00833E01">
            <w:pPr>
              <w:pStyle w:val="101"/>
              <w:rPr>
                <w:color w:val="000000"/>
              </w:rPr>
            </w:pPr>
            <w:r>
              <w:rPr>
                <w:color w:val="000000"/>
              </w:rPr>
              <w:t>Параметр noCitizenship не может передаваться с пустым значением при передаче данных от ТФОМС</w:t>
            </w:r>
          </w:p>
        </w:tc>
      </w:tr>
      <w:tr w:rsidR="00833E01" w:rsidRPr="00A1312F" w14:paraId="619AD0FA" w14:textId="77777777" w:rsidTr="008D67B4">
        <w:trPr>
          <w:trHeight w:val="454"/>
        </w:trPr>
        <w:tc>
          <w:tcPr>
            <w:tcW w:w="743" w:type="pct"/>
            <w:vAlign w:val="center"/>
          </w:tcPr>
          <w:p w14:paraId="4BCA40E7" w14:textId="19772174" w:rsidR="00833E01" w:rsidRPr="008D67B4" w:rsidRDefault="00833E01" w:rsidP="00833E01">
            <w:pPr>
              <w:pStyle w:val="101"/>
              <w:rPr>
                <w:color w:val="000000"/>
              </w:rPr>
            </w:pPr>
            <w:r>
              <w:rPr>
                <w:color w:val="000000"/>
              </w:rPr>
              <w:t>MpiPersonObjectControlService.registerDudl</w:t>
            </w:r>
          </w:p>
        </w:tc>
        <w:tc>
          <w:tcPr>
            <w:tcW w:w="318" w:type="pct"/>
            <w:vAlign w:val="center"/>
          </w:tcPr>
          <w:p w14:paraId="2928CAF1" w14:textId="0A4B0FB3" w:rsidR="00833E01" w:rsidRPr="008D67B4" w:rsidRDefault="00833E01" w:rsidP="00833E01">
            <w:pPr>
              <w:pStyle w:val="101"/>
              <w:rPr>
                <w:color w:val="000000"/>
              </w:rPr>
            </w:pPr>
            <w:r>
              <w:rPr>
                <w:color w:val="000000"/>
              </w:rPr>
              <w:t>2.16.5.МПИ.0029</w:t>
            </w:r>
          </w:p>
        </w:tc>
        <w:tc>
          <w:tcPr>
            <w:tcW w:w="500" w:type="pct"/>
            <w:vAlign w:val="center"/>
          </w:tcPr>
          <w:p w14:paraId="1CFE3E0B" w14:textId="7CA5EE1C" w:rsidR="00833E01" w:rsidRPr="008D67B4" w:rsidRDefault="00833E01" w:rsidP="00833E01">
            <w:pPr>
              <w:pStyle w:val="101"/>
              <w:rPr>
                <w:color w:val="000000"/>
              </w:rPr>
            </w:pPr>
            <w:r>
              <w:rPr>
                <w:color w:val="000000"/>
              </w:rPr>
              <w:t>dudlToAdd.noCitizenship</w:t>
            </w:r>
          </w:p>
        </w:tc>
        <w:tc>
          <w:tcPr>
            <w:tcW w:w="311" w:type="pct"/>
            <w:vAlign w:val="center"/>
          </w:tcPr>
          <w:p w14:paraId="609EF234" w14:textId="77777777" w:rsidR="00833E01" w:rsidRPr="008D67B4" w:rsidRDefault="00833E01" w:rsidP="00833E01">
            <w:pPr>
              <w:pStyle w:val="101"/>
              <w:rPr>
                <w:color w:val="000000"/>
              </w:rPr>
            </w:pPr>
          </w:p>
        </w:tc>
        <w:tc>
          <w:tcPr>
            <w:tcW w:w="151" w:type="pct"/>
            <w:vAlign w:val="center"/>
          </w:tcPr>
          <w:p w14:paraId="4CBE964C" w14:textId="77777777" w:rsidR="00833E01" w:rsidRPr="008D67B4" w:rsidRDefault="00833E01" w:rsidP="00833E01">
            <w:pPr>
              <w:pStyle w:val="101"/>
              <w:rPr>
                <w:color w:val="000000"/>
              </w:rPr>
            </w:pPr>
          </w:p>
        </w:tc>
        <w:tc>
          <w:tcPr>
            <w:tcW w:w="405" w:type="pct"/>
            <w:vAlign w:val="center"/>
          </w:tcPr>
          <w:p w14:paraId="4698C08B" w14:textId="04ACAF32" w:rsidR="00833E01" w:rsidRPr="008D67B4" w:rsidRDefault="00833E01" w:rsidP="00833E01">
            <w:pPr>
              <w:pStyle w:val="101"/>
              <w:rPr>
                <w:color w:val="000000"/>
              </w:rPr>
            </w:pPr>
            <w:r>
              <w:rPr>
                <w:color w:val="000000"/>
              </w:rPr>
              <w:t>не пусто</w:t>
            </w:r>
          </w:p>
        </w:tc>
        <w:tc>
          <w:tcPr>
            <w:tcW w:w="474" w:type="pct"/>
            <w:vAlign w:val="center"/>
          </w:tcPr>
          <w:p w14:paraId="6D1F73A7" w14:textId="6FC9D0ED" w:rsidR="00833E01" w:rsidRPr="008D67B4" w:rsidRDefault="00833E01" w:rsidP="00833E01">
            <w:pPr>
              <w:pStyle w:val="101"/>
              <w:rPr>
                <w:color w:val="000000"/>
              </w:rPr>
            </w:pPr>
            <w:r>
              <w:rPr>
                <w:color w:val="000000"/>
              </w:rPr>
              <w:t>noCitizenship не принадлежит {0, 1}</w:t>
            </w:r>
          </w:p>
        </w:tc>
        <w:tc>
          <w:tcPr>
            <w:tcW w:w="569" w:type="pct"/>
            <w:vAlign w:val="center"/>
          </w:tcPr>
          <w:p w14:paraId="2C61040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Проверить, что указано одно из следующих значений (т.е. должна быть </w:t>
            </w:r>
            <w:r w:rsidRPr="008D67B4">
              <w:rPr>
                <w:rFonts w:ascii="PT Astra Serif" w:eastAsia="SimSun" w:hAnsi="PT Astra Serif"/>
                <w:color w:val="000000"/>
                <w:sz w:val="20"/>
              </w:rPr>
              <w:lastRenderedPageBreak/>
              <w:t>указана одна из цифр из списка):</w:t>
            </w:r>
          </w:p>
          <w:p w14:paraId="6AA4C1BB" w14:textId="20E4DBDC" w:rsidR="00833E01" w:rsidRPr="008D67B4" w:rsidRDefault="00833E01" w:rsidP="00833E01">
            <w:pPr>
              <w:pStyle w:val="101"/>
              <w:rPr>
                <w:color w:val="000000"/>
              </w:rPr>
            </w:pPr>
            <w:r>
              <w:rPr>
                <w:color w:val="000000"/>
              </w:rPr>
              <w:t>0 - нет</w:t>
            </w:r>
            <w:r w:rsidRPr="008D67B4">
              <w:rPr>
                <w:color w:val="000000"/>
              </w:rPr>
              <w:br/>
            </w:r>
            <w:r>
              <w:rPr>
                <w:color w:val="000000"/>
              </w:rPr>
              <w:t>1- да</w:t>
            </w:r>
          </w:p>
        </w:tc>
        <w:tc>
          <w:tcPr>
            <w:tcW w:w="192" w:type="pct"/>
            <w:vAlign w:val="center"/>
          </w:tcPr>
          <w:p w14:paraId="4DA90AB5" w14:textId="77777777" w:rsidR="00833E01" w:rsidRPr="008D67B4" w:rsidRDefault="00833E01" w:rsidP="00833E01">
            <w:pPr>
              <w:pStyle w:val="101"/>
              <w:rPr>
                <w:color w:val="000000"/>
              </w:rPr>
            </w:pPr>
          </w:p>
        </w:tc>
        <w:tc>
          <w:tcPr>
            <w:tcW w:w="208" w:type="pct"/>
            <w:vAlign w:val="center"/>
          </w:tcPr>
          <w:p w14:paraId="690CB18B" w14:textId="77777777" w:rsidR="00833E01" w:rsidRPr="008D67B4" w:rsidRDefault="00833E01" w:rsidP="00833E01">
            <w:pPr>
              <w:pStyle w:val="101"/>
              <w:rPr>
                <w:color w:val="000000"/>
              </w:rPr>
            </w:pPr>
          </w:p>
        </w:tc>
        <w:tc>
          <w:tcPr>
            <w:tcW w:w="484" w:type="pct"/>
            <w:vAlign w:val="center"/>
          </w:tcPr>
          <w:p w14:paraId="27042200" w14:textId="77777777" w:rsidR="00833E01" w:rsidRPr="008D67B4" w:rsidRDefault="00833E01" w:rsidP="00833E01">
            <w:pPr>
              <w:pStyle w:val="101"/>
              <w:rPr>
                <w:color w:val="000000"/>
              </w:rPr>
            </w:pPr>
          </w:p>
        </w:tc>
        <w:tc>
          <w:tcPr>
            <w:tcW w:w="644" w:type="pct"/>
            <w:vAlign w:val="center"/>
          </w:tcPr>
          <w:p w14:paraId="06D353C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В параметре noCitizenship передано недопустимое значение. Должно быть указано одно </w:t>
            </w:r>
            <w:r w:rsidRPr="008D67B4">
              <w:rPr>
                <w:rFonts w:ascii="PT Astra Serif" w:eastAsia="SimSun" w:hAnsi="PT Astra Serif"/>
                <w:color w:val="000000"/>
                <w:sz w:val="20"/>
              </w:rPr>
              <w:lastRenderedPageBreak/>
              <w:t>из следующих значений: </w:t>
            </w:r>
          </w:p>
          <w:p w14:paraId="6499212E" w14:textId="7442A0E2" w:rsidR="00833E01" w:rsidRPr="008D67B4" w:rsidRDefault="00833E01" w:rsidP="00833E01">
            <w:pPr>
              <w:pStyle w:val="101"/>
              <w:rPr>
                <w:color w:val="000000"/>
              </w:rPr>
            </w:pPr>
            <w:r>
              <w:rPr>
                <w:color w:val="000000"/>
              </w:rPr>
              <w:t>0 - нет</w:t>
            </w:r>
            <w:r>
              <w:rPr>
                <w:color w:val="000000"/>
              </w:rPr>
              <w:br/>
              <w:t>1- да</w:t>
            </w:r>
          </w:p>
        </w:tc>
      </w:tr>
      <w:tr w:rsidR="00833E01" w:rsidRPr="00A1312F" w14:paraId="0D9ED338" w14:textId="77777777" w:rsidTr="008D67B4">
        <w:trPr>
          <w:trHeight w:val="454"/>
        </w:trPr>
        <w:tc>
          <w:tcPr>
            <w:tcW w:w="743" w:type="pct"/>
            <w:vAlign w:val="center"/>
          </w:tcPr>
          <w:p w14:paraId="0B4FFCE9" w14:textId="3B22EDE5"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16A63450" w14:textId="460D4455" w:rsidR="00833E01" w:rsidRPr="008D67B4" w:rsidRDefault="00833E01" w:rsidP="00833E01">
            <w:pPr>
              <w:pStyle w:val="101"/>
              <w:rPr>
                <w:color w:val="000000"/>
              </w:rPr>
            </w:pPr>
            <w:r>
              <w:rPr>
                <w:color w:val="000000"/>
              </w:rPr>
              <w:t>2.16.5.МПИ.0031</w:t>
            </w:r>
          </w:p>
        </w:tc>
        <w:tc>
          <w:tcPr>
            <w:tcW w:w="500" w:type="pct"/>
            <w:vAlign w:val="center"/>
          </w:tcPr>
          <w:p w14:paraId="0131A759" w14:textId="06033811" w:rsidR="00833E01" w:rsidRPr="008D67B4" w:rsidRDefault="00833E01" w:rsidP="00833E01">
            <w:pPr>
              <w:pStyle w:val="101"/>
              <w:rPr>
                <w:color w:val="000000"/>
              </w:rPr>
            </w:pPr>
            <w:r>
              <w:rPr>
                <w:color w:val="000000"/>
              </w:rPr>
              <w:t>dudlToAdd.surname</w:t>
            </w:r>
          </w:p>
        </w:tc>
        <w:tc>
          <w:tcPr>
            <w:tcW w:w="311" w:type="pct"/>
            <w:vAlign w:val="center"/>
          </w:tcPr>
          <w:p w14:paraId="68EDC357" w14:textId="77777777" w:rsidR="00833E01" w:rsidRPr="008D67B4" w:rsidRDefault="00833E01" w:rsidP="00833E01">
            <w:pPr>
              <w:pStyle w:val="101"/>
              <w:rPr>
                <w:color w:val="000000"/>
              </w:rPr>
            </w:pPr>
          </w:p>
        </w:tc>
        <w:tc>
          <w:tcPr>
            <w:tcW w:w="151" w:type="pct"/>
            <w:vAlign w:val="center"/>
          </w:tcPr>
          <w:p w14:paraId="046BE1C9" w14:textId="77777777" w:rsidR="00833E01" w:rsidRPr="008D67B4" w:rsidRDefault="00833E01" w:rsidP="00833E01">
            <w:pPr>
              <w:pStyle w:val="101"/>
              <w:rPr>
                <w:color w:val="000000"/>
              </w:rPr>
            </w:pPr>
          </w:p>
        </w:tc>
        <w:tc>
          <w:tcPr>
            <w:tcW w:w="405" w:type="pct"/>
            <w:vAlign w:val="center"/>
          </w:tcPr>
          <w:p w14:paraId="39C1A0A8" w14:textId="448A86B8" w:rsidR="00833E01" w:rsidRPr="008D67B4" w:rsidRDefault="00833E01" w:rsidP="00833E01">
            <w:pPr>
              <w:pStyle w:val="101"/>
              <w:rPr>
                <w:color w:val="000000"/>
              </w:rPr>
            </w:pPr>
            <w:r>
              <w:rPr>
                <w:color w:val="000000"/>
              </w:rPr>
              <w:t>не пусто</w:t>
            </w:r>
          </w:p>
        </w:tc>
        <w:tc>
          <w:tcPr>
            <w:tcW w:w="474" w:type="pct"/>
            <w:vAlign w:val="center"/>
          </w:tcPr>
          <w:p w14:paraId="115F109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surname не принадлежит</w:t>
            </w:r>
          </w:p>
          <w:p w14:paraId="070B6EB5"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w:t>
            </w:r>
          </w:p>
          <w:p w14:paraId="5CA2DC09"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Строчные и прописные русские буквы (а-я, А-Я, Ё, ё)</w:t>
            </w:r>
          </w:p>
          <w:p w14:paraId="6EE02DA4"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Прописные латинские буквы I, V, X, L, C, M, D</w:t>
            </w:r>
          </w:p>
          <w:p w14:paraId="2943EDC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Нижнее подчеркивание (код 95) </w:t>
            </w:r>
          </w:p>
          <w:p w14:paraId="2E04E4A6"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Горизонтальные разделители (минус с десятичным кодом 45, короткое тире с десятичным кодом 150, длинное тире с </w:t>
            </w:r>
            <w:r w:rsidRPr="008D67B4">
              <w:rPr>
                <w:rFonts w:ascii="PT Astra Serif" w:eastAsia="SimSun" w:hAnsi="PT Astra Serif"/>
                <w:color w:val="000000"/>
                <w:sz w:val="20"/>
              </w:rPr>
              <w:lastRenderedPageBreak/>
              <w:t>десятичным кодом 151)</w:t>
            </w:r>
          </w:p>
          <w:p w14:paraId="0CC47E7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Апостроф с десятичным кодом 39</w:t>
            </w:r>
          </w:p>
          <w:p w14:paraId="69352E24"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Точка</w:t>
            </w:r>
          </w:p>
          <w:p w14:paraId="383805C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Пробел</w:t>
            </w:r>
          </w:p>
          <w:p w14:paraId="58426FF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Запятая</w:t>
            </w:r>
          </w:p>
          <w:p w14:paraId="543D0F31" w14:textId="07CD69CA" w:rsidR="00833E01" w:rsidRPr="008D67B4" w:rsidRDefault="00833E01" w:rsidP="00833E01">
            <w:pPr>
              <w:pStyle w:val="101"/>
              <w:rPr>
                <w:color w:val="000000"/>
              </w:rPr>
            </w:pPr>
            <w:r>
              <w:rPr>
                <w:color w:val="000000"/>
              </w:rPr>
              <w:t>}</w:t>
            </w:r>
          </w:p>
        </w:tc>
        <w:tc>
          <w:tcPr>
            <w:tcW w:w="569" w:type="pct"/>
            <w:vAlign w:val="center"/>
          </w:tcPr>
          <w:p w14:paraId="6E6019CF"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lastRenderedPageBreak/>
              <w:t>Параметр surname может содержать только следующие символы:</w:t>
            </w:r>
          </w:p>
          <w:p w14:paraId="457CB38D" w14:textId="77CB1993"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r>
              <w:rPr>
                <w:color w:val="000000"/>
              </w:rPr>
              <w:lastRenderedPageBreak/>
              <w:t>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xml:space="preserve">Допустимо: XII Луи, Луи II </w:t>
            </w:r>
            <w:r>
              <w:rPr>
                <w:color w:val="000000"/>
              </w:rPr>
              <w:lastRenderedPageBreak/>
              <w:t>Генрих XV, _II Генрих, Генрих II.XX, Генрих II Великий.</w:t>
            </w:r>
            <w:r>
              <w:rPr>
                <w:color w:val="000000"/>
              </w:rPr>
              <w:br/>
              <w:t>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Pr>
                <w:color w:val="000000"/>
              </w:rPr>
              <w:br/>
              <w:t xml:space="preserve">- Нижнее подчеркивание (допустимо расположение только в начале параметра и после нижнего подчеркивания </w:t>
            </w:r>
            <w:r>
              <w:rPr>
                <w:color w:val="000000"/>
              </w:rPr>
              <w:lastRenderedPageBreak/>
              <w:t>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w:t>
            </w:r>
            <w:r>
              <w:rPr>
                <w:color w:val="000000"/>
              </w:rPr>
              <w:lastRenderedPageBreak/>
              <w:t>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w:t>
            </w:r>
            <w:r>
              <w:rPr>
                <w:color w:val="000000"/>
              </w:rPr>
              <w:lastRenderedPageBreak/>
              <w:t>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92" w:type="pct"/>
            <w:vAlign w:val="center"/>
          </w:tcPr>
          <w:p w14:paraId="5C00FF83" w14:textId="77777777" w:rsidR="00833E01" w:rsidRPr="008D67B4" w:rsidRDefault="00833E01" w:rsidP="00833E01">
            <w:pPr>
              <w:pStyle w:val="101"/>
              <w:rPr>
                <w:color w:val="000000"/>
              </w:rPr>
            </w:pPr>
          </w:p>
        </w:tc>
        <w:tc>
          <w:tcPr>
            <w:tcW w:w="208" w:type="pct"/>
            <w:vAlign w:val="center"/>
          </w:tcPr>
          <w:p w14:paraId="2D5735E2" w14:textId="77777777" w:rsidR="00833E01" w:rsidRPr="008D67B4" w:rsidRDefault="00833E01" w:rsidP="00833E01">
            <w:pPr>
              <w:pStyle w:val="101"/>
              <w:rPr>
                <w:color w:val="000000"/>
              </w:rPr>
            </w:pPr>
          </w:p>
        </w:tc>
        <w:tc>
          <w:tcPr>
            <w:tcW w:w="484" w:type="pct"/>
            <w:vAlign w:val="center"/>
          </w:tcPr>
          <w:p w14:paraId="05BAEB28" w14:textId="77777777" w:rsidR="00833E01" w:rsidRPr="008D67B4" w:rsidRDefault="00833E01" w:rsidP="00833E01">
            <w:pPr>
              <w:pStyle w:val="101"/>
              <w:rPr>
                <w:color w:val="000000"/>
              </w:rPr>
            </w:pPr>
          </w:p>
        </w:tc>
        <w:tc>
          <w:tcPr>
            <w:tcW w:w="644" w:type="pct"/>
            <w:vAlign w:val="center"/>
          </w:tcPr>
          <w:p w14:paraId="45A11483" w14:textId="77777777" w:rsidR="00833E01" w:rsidRPr="008D67B4" w:rsidRDefault="00833E01" w:rsidP="00833E01">
            <w:pPr>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Параметр surname может содержать только следующие символы:</w:t>
            </w:r>
          </w:p>
          <w:p w14:paraId="6EDC1F04" w14:textId="4F9CC606"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w:t>
            </w:r>
            <w:r>
              <w:rPr>
                <w:color w:val="000000"/>
              </w:rPr>
              <w:lastRenderedPageBreak/>
              <w:t>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после тире могут следовать как буквы нижнего регистра, так и верхнего, а </w:t>
            </w:r>
            <w:r>
              <w:rPr>
                <w:color w:val="000000"/>
              </w:rPr>
              <w:lastRenderedPageBreak/>
              <w:t>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w:t>
            </w:r>
            <w:r>
              <w:rPr>
                <w:color w:val="000000"/>
              </w:rPr>
              <w:lastRenderedPageBreak/>
              <w:t>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833E01" w:rsidRPr="00A1312F" w14:paraId="326923DC" w14:textId="77777777" w:rsidTr="008D67B4">
        <w:trPr>
          <w:trHeight w:val="454"/>
        </w:trPr>
        <w:tc>
          <w:tcPr>
            <w:tcW w:w="743" w:type="pct"/>
            <w:vAlign w:val="center"/>
          </w:tcPr>
          <w:p w14:paraId="2119BB13" w14:textId="4C65A540"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732A966D" w14:textId="7281769E" w:rsidR="00833E01" w:rsidRPr="008D67B4" w:rsidRDefault="00833E01" w:rsidP="00833E01">
            <w:pPr>
              <w:pStyle w:val="101"/>
              <w:rPr>
                <w:color w:val="000000"/>
              </w:rPr>
            </w:pPr>
            <w:r>
              <w:rPr>
                <w:color w:val="000000"/>
              </w:rPr>
              <w:t>2.16.5.МПИ.0033</w:t>
            </w:r>
          </w:p>
        </w:tc>
        <w:tc>
          <w:tcPr>
            <w:tcW w:w="500" w:type="pct"/>
            <w:vAlign w:val="center"/>
          </w:tcPr>
          <w:p w14:paraId="43D9BB39" w14:textId="6BB07A97" w:rsidR="00833E01" w:rsidRPr="008D67B4" w:rsidRDefault="00833E01" w:rsidP="00833E01">
            <w:pPr>
              <w:pStyle w:val="101"/>
              <w:rPr>
                <w:color w:val="000000"/>
              </w:rPr>
            </w:pPr>
            <w:r>
              <w:rPr>
                <w:color w:val="000000"/>
              </w:rPr>
              <w:t>dudlToAdd.firstName</w:t>
            </w:r>
          </w:p>
        </w:tc>
        <w:tc>
          <w:tcPr>
            <w:tcW w:w="311" w:type="pct"/>
            <w:vAlign w:val="center"/>
          </w:tcPr>
          <w:p w14:paraId="12F05BA4" w14:textId="77777777" w:rsidR="00833E01" w:rsidRPr="008D67B4" w:rsidRDefault="00833E01" w:rsidP="00833E01">
            <w:pPr>
              <w:pStyle w:val="101"/>
              <w:rPr>
                <w:color w:val="000000"/>
              </w:rPr>
            </w:pPr>
          </w:p>
        </w:tc>
        <w:tc>
          <w:tcPr>
            <w:tcW w:w="151" w:type="pct"/>
            <w:vAlign w:val="center"/>
          </w:tcPr>
          <w:p w14:paraId="29F86591" w14:textId="77777777" w:rsidR="00833E01" w:rsidRPr="008D67B4" w:rsidRDefault="00833E01" w:rsidP="00833E01">
            <w:pPr>
              <w:pStyle w:val="101"/>
              <w:rPr>
                <w:color w:val="000000"/>
              </w:rPr>
            </w:pPr>
          </w:p>
        </w:tc>
        <w:tc>
          <w:tcPr>
            <w:tcW w:w="405" w:type="pct"/>
            <w:vAlign w:val="center"/>
          </w:tcPr>
          <w:p w14:paraId="395D2DFD" w14:textId="6C5BE1F9" w:rsidR="00833E01" w:rsidRPr="008D67B4" w:rsidRDefault="00833E01" w:rsidP="00833E01">
            <w:pPr>
              <w:pStyle w:val="101"/>
              <w:rPr>
                <w:color w:val="000000"/>
              </w:rPr>
            </w:pPr>
            <w:r>
              <w:rPr>
                <w:color w:val="000000"/>
              </w:rPr>
              <w:t>не пусто</w:t>
            </w:r>
          </w:p>
        </w:tc>
        <w:tc>
          <w:tcPr>
            <w:tcW w:w="474" w:type="pct"/>
            <w:vAlign w:val="center"/>
          </w:tcPr>
          <w:p w14:paraId="1BF8F5AF"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firstName не принадлежит</w:t>
            </w:r>
          </w:p>
          <w:p w14:paraId="38F6078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w:t>
            </w:r>
          </w:p>
          <w:p w14:paraId="518B8E6C"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Строчные и прописные русские буквы (а-я, А-Я, Ё, ё)</w:t>
            </w:r>
          </w:p>
          <w:p w14:paraId="71E3B0E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 xml:space="preserve">Прописные латинские </w:t>
            </w:r>
            <w:r w:rsidRPr="008D67B4">
              <w:rPr>
                <w:rFonts w:ascii="PT Astra Serif" w:eastAsia="SimSun" w:hAnsi="PT Astra Serif"/>
                <w:color w:val="000000"/>
                <w:sz w:val="20"/>
              </w:rPr>
              <w:lastRenderedPageBreak/>
              <w:t>буквы I, V, X, L, C, M, D</w:t>
            </w:r>
          </w:p>
          <w:p w14:paraId="47068EC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Нижнее подчеркивание (код 95) </w:t>
            </w:r>
          </w:p>
          <w:p w14:paraId="61A0EBC5"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7581BF3A"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Апостроф с десятичным кодом 39</w:t>
            </w:r>
          </w:p>
          <w:p w14:paraId="0D920C09"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Точка</w:t>
            </w:r>
          </w:p>
          <w:p w14:paraId="36E4616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Пробел</w:t>
            </w:r>
          </w:p>
          <w:p w14:paraId="727985B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Запятая</w:t>
            </w:r>
          </w:p>
          <w:p w14:paraId="46BA133C" w14:textId="3B0C448E" w:rsidR="00833E01" w:rsidRPr="008D67B4" w:rsidRDefault="00833E01" w:rsidP="00833E01">
            <w:pPr>
              <w:pStyle w:val="101"/>
              <w:rPr>
                <w:color w:val="000000"/>
              </w:rPr>
            </w:pPr>
            <w:r>
              <w:rPr>
                <w:color w:val="000000"/>
              </w:rPr>
              <w:t>}</w:t>
            </w:r>
          </w:p>
        </w:tc>
        <w:tc>
          <w:tcPr>
            <w:tcW w:w="569" w:type="pct"/>
            <w:vAlign w:val="center"/>
          </w:tcPr>
          <w:p w14:paraId="60AECB88"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lastRenderedPageBreak/>
              <w:t>Параметр firstName может содержать только следующие символы:</w:t>
            </w:r>
          </w:p>
          <w:p w14:paraId="6B80B3D8" w14:textId="2CC31958"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w:t>
            </w:r>
            <w:r>
              <w:rPr>
                <w:color w:val="000000"/>
              </w:rPr>
              <w:lastRenderedPageBreak/>
              <w:t xml:space="preserve">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w:t>
            </w:r>
            <w:r>
              <w:rPr>
                <w:color w:val="000000"/>
              </w:rPr>
              <w:lastRenderedPageBreak/>
              <w:t>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w:t>
            </w:r>
            <w:r>
              <w:rPr>
                <w:color w:val="000000"/>
              </w:rPr>
              <w:lastRenderedPageBreak/>
              <w:t>Генрих XV . XV”, “Луи II Генрих XV .XV”,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xml:space="preserve">- Апостроф (не может быть последним символом, после него буква, перед </w:t>
            </w:r>
            <w:r>
              <w:rPr>
                <w:color w:val="000000"/>
              </w:rPr>
              <w:lastRenderedPageBreak/>
              <w:t>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w:t>
            </w:r>
            <w:r>
              <w:rPr>
                <w:color w:val="000000"/>
              </w:rPr>
              <w:lastRenderedPageBreak/>
              <w:t>регистра, так и верхнего, а также тире. За исключеним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92" w:type="pct"/>
            <w:vAlign w:val="center"/>
          </w:tcPr>
          <w:p w14:paraId="43805782" w14:textId="77777777" w:rsidR="00833E01" w:rsidRPr="008D67B4" w:rsidRDefault="00833E01" w:rsidP="00833E01">
            <w:pPr>
              <w:pStyle w:val="101"/>
              <w:rPr>
                <w:color w:val="000000"/>
              </w:rPr>
            </w:pPr>
          </w:p>
        </w:tc>
        <w:tc>
          <w:tcPr>
            <w:tcW w:w="208" w:type="pct"/>
            <w:vAlign w:val="center"/>
          </w:tcPr>
          <w:p w14:paraId="2DAA01C0" w14:textId="77777777" w:rsidR="00833E01" w:rsidRPr="008D67B4" w:rsidRDefault="00833E01" w:rsidP="00833E01">
            <w:pPr>
              <w:pStyle w:val="101"/>
              <w:rPr>
                <w:color w:val="000000"/>
              </w:rPr>
            </w:pPr>
          </w:p>
        </w:tc>
        <w:tc>
          <w:tcPr>
            <w:tcW w:w="484" w:type="pct"/>
            <w:vAlign w:val="center"/>
          </w:tcPr>
          <w:p w14:paraId="6E11EF53" w14:textId="77777777" w:rsidR="00833E01" w:rsidRPr="008D67B4" w:rsidRDefault="00833E01" w:rsidP="00833E01">
            <w:pPr>
              <w:pStyle w:val="101"/>
              <w:rPr>
                <w:color w:val="000000"/>
              </w:rPr>
            </w:pPr>
          </w:p>
        </w:tc>
        <w:tc>
          <w:tcPr>
            <w:tcW w:w="644" w:type="pct"/>
            <w:vAlign w:val="center"/>
          </w:tcPr>
          <w:p w14:paraId="53AFFEE3" w14:textId="77777777" w:rsidR="00833E01" w:rsidRPr="008D67B4" w:rsidRDefault="00833E01" w:rsidP="00833E01">
            <w:pPr>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Параметр firstName может содержать только следующие символы:</w:t>
            </w:r>
          </w:p>
          <w:p w14:paraId="4117356B" w14:textId="21D233F7"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w:t>
            </w:r>
            <w:r>
              <w:rPr>
                <w:color w:val="000000"/>
              </w:rPr>
              <w:lastRenderedPageBreak/>
              <w:t>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xml:space="preserve">- Нижнее подчеркивание (допустимо расположение </w:t>
            </w:r>
            <w:r>
              <w:rPr>
                <w:color w:val="000000"/>
              </w:rPr>
              <w:lastRenderedPageBreak/>
              <w:t>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w:t>
            </w:r>
            <w:r>
              <w:rPr>
                <w:color w:val="000000"/>
              </w:rPr>
              <w:lastRenderedPageBreak/>
              <w:t>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w:t>
            </w:r>
            <w:r>
              <w:rPr>
                <w:color w:val="000000"/>
              </w:rPr>
              <w:lastRenderedPageBreak/>
              <w:t>расположены подряд)</w:t>
            </w:r>
          </w:p>
        </w:tc>
      </w:tr>
      <w:tr w:rsidR="00833E01" w:rsidRPr="00A1312F" w14:paraId="7231D388" w14:textId="77777777" w:rsidTr="008D67B4">
        <w:trPr>
          <w:trHeight w:val="454"/>
        </w:trPr>
        <w:tc>
          <w:tcPr>
            <w:tcW w:w="743" w:type="pct"/>
            <w:vAlign w:val="center"/>
          </w:tcPr>
          <w:p w14:paraId="06918E89" w14:textId="18205AFB"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1915C88E" w14:textId="2C4F1744" w:rsidR="00833E01" w:rsidRPr="008D67B4" w:rsidRDefault="00833E01" w:rsidP="00833E01">
            <w:pPr>
              <w:pStyle w:val="101"/>
              <w:rPr>
                <w:color w:val="000000"/>
              </w:rPr>
            </w:pPr>
            <w:r>
              <w:rPr>
                <w:color w:val="000000"/>
              </w:rPr>
              <w:t>2.16.5.МПИ.0034</w:t>
            </w:r>
          </w:p>
        </w:tc>
        <w:tc>
          <w:tcPr>
            <w:tcW w:w="500" w:type="pct"/>
            <w:vAlign w:val="center"/>
          </w:tcPr>
          <w:p w14:paraId="73BBBE8F" w14:textId="713C5B80" w:rsidR="00833E01" w:rsidRPr="008D67B4" w:rsidRDefault="00833E01" w:rsidP="00833E01">
            <w:pPr>
              <w:pStyle w:val="101"/>
              <w:rPr>
                <w:color w:val="000000"/>
              </w:rPr>
            </w:pPr>
            <w:r>
              <w:rPr>
                <w:color w:val="000000"/>
              </w:rPr>
              <w:t>dudlToAdd.patronymic</w:t>
            </w:r>
          </w:p>
        </w:tc>
        <w:tc>
          <w:tcPr>
            <w:tcW w:w="311" w:type="pct"/>
            <w:vAlign w:val="center"/>
          </w:tcPr>
          <w:p w14:paraId="048A5F07" w14:textId="77777777" w:rsidR="00833E01" w:rsidRPr="008D67B4" w:rsidRDefault="00833E01" w:rsidP="00833E01">
            <w:pPr>
              <w:pStyle w:val="101"/>
              <w:rPr>
                <w:color w:val="000000"/>
              </w:rPr>
            </w:pPr>
          </w:p>
        </w:tc>
        <w:tc>
          <w:tcPr>
            <w:tcW w:w="151" w:type="pct"/>
            <w:vAlign w:val="center"/>
          </w:tcPr>
          <w:p w14:paraId="4B6C3262" w14:textId="77777777" w:rsidR="00833E01" w:rsidRPr="008D67B4" w:rsidRDefault="00833E01" w:rsidP="00833E01">
            <w:pPr>
              <w:pStyle w:val="101"/>
              <w:rPr>
                <w:color w:val="000000"/>
              </w:rPr>
            </w:pPr>
          </w:p>
        </w:tc>
        <w:tc>
          <w:tcPr>
            <w:tcW w:w="405" w:type="pct"/>
            <w:vAlign w:val="center"/>
          </w:tcPr>
          <w:p w14:paraId="10D5C534" w14:textId="338F2880" w:rsidR="00833E01" w:rsidRPr="008D67B4" w:rsidRDefault="00833E01" w:rsidP="00833E01">
            <w:pPr>
              <w:pStyle w:val="101"/>
              <w:rPr>
                <w:color w:val="000000"/>
              </w:rPr>
            </w:pPr>
            <w:r>
              <w:rPr>
                <w:color w:val="000000"/>
              </w:rPr>
              <w:t>не пусто</w:t>
            </w:r>
          </w:p>
        </w:tc>
        <w:tc>
          <w:tcPr>
            <w:tcW w:w="474" w:type="pct"/>
            <w:vAlign w:val="center"/>
          </w:tcPr>
          <w:p w14:paraId="161178AA"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patronymic не принадлежит</w:t>
            </w:r>
          </w:p>
          <w:p w14:paraId="374ED425"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w:t>
            </w:r>
          </w:p>
          <w:p w14:paraId="662D66B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Строчные и прописные русские буквы (а-я, А-Я, Ё, ё)</w:t>
            </w:r>
          </w:p>
          <w:p w14:paraId="76CB0539"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Прописные латинские буквы I, V, X, L, C, M, D</w:t>
            </w:r>
          </w:p>
          <w:p w14:paraId="65944E1F"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Нижнее подчеркивание (код 95) </w:t>
            </w:r>
          </w:p>
          <w:p w14:paraId="0585E331"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7C697FC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lastRenderedPageBreak/>
              <w:t>Апостроф с десятичным кодом 39</w:t>
            </w:r>
          </w:p>
          <w:p w14:paraId="7658D3B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Точка</w:t>
            </w:r>
          </w:p>
          <w:p w14:paraId="48BF9B4E"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Пробел</w:t>
            </w:r>
          </w:p>
          <w:p w14:paraId="79B5C83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Запятая</w:t>
            </w:r>
          </w:p>
          <w:p w14:paraId="73FB0912" w14:textId="4DCFC23F" w:rsidR="00833E01" w:rsidRPr="008D67B4" w:rsidRDefault="00833E01" w:rsidP="00833E01">
            <w:pPr>
              <w:pStyle w:val="101"/>
              <w:rPr>
                <w:color w:val="000000"/>
              </w:rPr>
            </w:pPr>
            <w:r>
              <w:rPr>
                <w:color w:val="000000"/>
              </w:rPr>
              <w:t>}</w:t>
            </w:r>
          </w:p>
        </w:tc>
        <w:tc>
          <w:tcPr>
            <w:tcW w:w="569" w:type="pct"/>
            <w:vAlign w:val="center"/>
          </w:tcPr>
          <w:p w14:paraId="365BCEEB"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lastRenderedPageBreak/>
              <w:t>Параметр patronymic может содержать только следующие символы:</w:t>
            </w:r>
          </w:p>
          <w:p w14:paraId="0097E5B0" w14:textId="7B1DD3A7"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w:t>
            </w:r>
            <w:r>
              <w:rPr>
                <w:color w:val="000000"/>
              </w:rPr>
              <w:lastRenderedPageBreak/>
              <w:t>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XIIЛуи, ЛуиXII, “V </w:t>
            </w:r>
            <w:r>
              <w:rPr>
                <w:color w:val="000000"/>
              </w:rPr>
              <w:lastRenderedPageBreak/>
              <w:t>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w:t>
            </w:r>
            <w:r>
              <w:rPr>
                <w:color w:val="000000"/>
              </w:rPr>
              <w:lastRenderedPageBreak/>
              <w:t>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w:t>
            </w:r>
            <w:r>
              <w:rPr>
                <w:color w:val="000000"/>
              </w:rPr>
              <w:lastRenderedPageBreak/>
              <w:t>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w:t>
            </w:r>
            <w:r>
              <w:rPr>
                <w:color w:val="000000"/>
              </w:rPr>
              <w:lastRenderedPageBreak/>
              <w:t>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92" w:type="pct"/>
            <w:vAlign w:val="center"/>
          </w:tcPr>
          <w:p w14:paraId="5E534503" w14:textId="77777777" w:rsidR="00833E01" w:rsidRPr="008D67B4" w:rsidRDefault="00833E01" w:rsidP="00833E01">
            <w:pPr>
              <w:pStyle w:val="101"/>
              <w:rPr>
                <w:color w:val="000000"/>
              </w:rPr>
            </w:pPr>
          </w:p>
        </w:tc>
        <w:tc>
          <w:tcPr>
            <w:tcW w:w="208" w:type="pct"/>
            <w:vAlign w:val="center"/>
          </w:tcPr>
          <w:p w14:paraId="3B8B6726" w14:textId="77777777" w:rsidR="00833E01" w:rsidRPr="008D67B4" w:rsidRDefault="00833E01" w:rsidP="00833E01">
            <w:pPr>
              <w:pStyle w:val="101"/>
              <w:rPr>
                <w:color w:val="000000"/>
              </w:rPr>
            </w:pPr>
          </w:p>
        </w:tc>
        <w:tc>
          <w:tcPr>
            <w:tcW w:w="484" w:type="pct"/>
            <w:vAlign w:val="center"/>
          </w:tcPr>
          <w:p w14:paraId="6E00E0B0" w14:textId="77777777" w:rsidR="00833E01" w:rsidRPr="008D67B4" w:rsidRDefault="00833E01" w:rsidP="00833E01">
            <w:pPr>
              <w:pStyle w:val="101"/>
              <w:rPr>
                <w:color w:val="000000"/>
              </w:rPr>
            </w:pPr>
          </w:p>
        </w:tc>
        <w:tc>
          <w:tcPr>
            <w:tcW w:w="644" w:type="pct"/>
            <w:vAlign w:val="center"/>
          </w:tcPr>
          <w:p w14:paraId="424D960B" w14:textId="77777777" w:rsidR="00833E01" w:rsidRPr="008D67B4" w:rsidRDefault="00833E01" w:rsidP="00833E01">
            <w:pPr>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Параметр patronymic может содержать только следующие символы:</w:t>
            </w:r>
          </w:p>
          <w:p w14:paraId="32B8AF82" w14:textId="3581FEE3" w:rsidR="00833E01" w:rsidRPr="008D67B4" w:rsidRDefault="00833E01" w:rsidP="00833E01">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w:t>
            </w:r>
            <w:r>
              <w:rPr>
                <w:color w:val="000000"/>
              </w:rPr>
              <w:lastRenderedPageBreak/>
              <w:t>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xml:space="preserve">- Апостроф (не может быть последним символом, после </w:t>
            </w:r>
            <w:r>
              <w:rPr>
                <w:color w:val="000000"/>
              </w:rPr>
              <w:lastRenderedPageBreak/>
              <w:t>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Pr>
                <w:color w:val="000000"/>
              </w:rPr>
              <w:br/>
              <w:t xml:space="preserve">- Запятая (может </w:t>
            </w:r>
            <w:r>
              <w:rPr>
                <w:color w:val="000000"/>
              </w:rPr>
              <w:lastRenderedPageBreak/>
              <w:t>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833E01" w:rsidRPr="00A1312F" w14:paraId="798E898E" w14:textId="77777777" w:rsidTr="008D67B4">
        <w:trPr>
          <w:trHeight w:val="454"/>
        </w:trPr>
        <w:tc>
          <w:tcPr>
            <w:tcW w:w="743" w:type="pct"/>
            <w:vAlign w:val="center"/>
          </w:tcPr>
          <w:p w14:paraId="7C8D0948" w14:textId="571C0A9A"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49A9F92E" w14:textId="69CFA25D" w:rsidR="00833E01" w:rsidRPr="008D67B4" w:rsidRDefault="00833E01" w:rsidP="00833E01">
            <w:pPr>
              <w:pStyle w:val="101"/>
              <w:rPr>
                <w:color w:val="000000"/>
              </w:rPr>
            </w:pPr>
            <w:r>
              <w:rPr>
                <w:color w:val="000000"/>
              </w:rPr>
              <w:t>2.16.5.МПИ.0035</w:t>
            </w:r>
          </w:p>
        </w:tc>
        <w:tc>
          <w:tcPr>
            <w:tcW w:w="500" w:type="pct"/>
            <w:vAlign w:val="center"/>
          </w:tcPr>
          <w:p w14:paraId="18C93474" w14:textId="5D94C39E" w:rsidR="00833E01" w:rsidRPr="008D67B4" w:rsidRDefault="00833E01" w:rsidP="00833E01">
            <w:pPr>
              <w:pStyle w:val="101"/>
              <w:rPr>
                <w:color w:val="000000"/>
              </w:rPr>
            </w:pPr>
            <w:r>
              <w:rPr>
                <w:color w:val="000000"/>
              </w:rPr>
              <w:t>dudlToAdd.birthDay</w:t>
            </w:r>
          </w:p>
        </w:tc>
        <w:tc>
          <w:tcPr>
            <w:tcW w:w="311" w:type="pct"/>
            <w:vAlign w:val="center"/>
          </w:tcPr>
          <w:p w14:paraId="79EDF857" w14:textId="77777777" w:rsidR="00833E01" w:rsidRPr="008D67B4" w:rsidRDefault="00833E01" w:rsidP="00833E01">
            <w:pPr>
              <w:pStyle w:val="101"/>
              <w:rPr>
                <w:color w:val="000000"/>
              </w:rPr>
            </w:pPr>
          </w:p>
        </w:tc>
        <w:tc>
          <w:tcPr>
            <w:tcW w:w="151" w:type="pct"/>
            <w:vAlign w:val="center"/>
          </w:tcPr>
          <w:p w14:paraId="395D1645" w14:textId="77777777" w:rsidR="00833E01" w:rsidRPr="008D67B4" w:rsidRDefault="00833E01" w:rsidP="00833E01">
            <w:pPr>
              <w:pStyle w:val="101"/>
              <w:rPr>
                <w:color w:val="000000"/>
              </w:rPr>
            </w:pPr>
          </w:p>
        </w:tc>
        <w:tc>
          <w:tcPr>
            <w:tcW w:w="405" w:type="pct"/>
            <w:vAlign w:val="center"/>
          </w:tcPr>
          <w:p w14:paraId="432C27DD" w14:textId="77777777" w:rsidR="00833E01" w:rsidRPr="008D67B4" w:rsidRDefault="00833E01" w:rsidP="00833E01">
            <w:pPr>
              <w:pStyle w:val="101"/>
              <w:rPr>
                <w:color w:val="000000"/>
              </w:rPr>
            </w:pPr>
          </w:p>
        </w:tc>
        <w:tc>
          <w:tcPr>
            <w:tcW w:w="474" w:type="pct"/>
            <w:vAlign w:val="center"/>
          </w:tcPr>
          <w:p w14:paraId="1002181D" w14:textId="2F216B93" w:rsidR="00833E01" w:rsidRPr="008D67B4" w:rsidRDefault="00833E01" w:rsidP="00833E01">
            <w:pPr>
              <w:pStyle w:val="101"/>
              <w:rPr>
                <w:color w:val="000000"/>
              </w:rPr>
            </w:pPr>
            <w:r>
              <w:rPr>
                <w:color w:val="000000"/>
              </w:rPr>
              <w:t>birthDay пусто</w:t>
            </w:r>
          </w:p>
        </w:tc>
        <w:tc>
          <w:tcPr>
            <w:tcW w:w="569" w:type="pct"/>
            <w:vAlign w:val="center"/>
          </w:tcPr>
          <w:p w14:paraId="3B63C74F" w14:textId="3028C4D0" w:rsidR="00833E01" w:rsidRPr="008D67B4" w:rsidRDefault="00833E01" w:rsidP="00833E01">
            <w:pPr>
              <w:pStyle w:val="101"/>
              <w:rPr>
                <w:color w:val="000000"/>
              </w:rPr>
            </w:pPr>
            <w:r>
              <w:rPr>
                <w:color w:val="000000"/>
              </w:rPr>
              <w:t>Значение не может быть пустым</w:t>
            </w:r>
          </w:p>
        </w:tc>
        <w:tc>
          <w:tcPr>
            <w:tcW w:w="192" w:type="pct"/>
            <w:vAlign w:val="center"/>
          </w:tcPr>
          <w:p w14:paraId="7DE1F311" w14:textId="77777777" w:rsidR="00833E01" w:rsidRPr="008D67B4" w:rsidRDefault="00833E01" w:rsidP="00833E01">
            <w:pPr>
              <w:pStyle w:val="101"/>
              <w:rPr>
                <w:color w:val="000000"/>
              </w:rPr>
            </w:pPr>
          </w:p>
        </w:tc>
        <w:tc>
          <w:tcPr>
            <w:tcW w:w="208" w:type="pct"/>
            <w:vAlign w:val="center"/>
          </w:tcPr>
          <w:p w14:paraId="6036DD6B" w14:textId="77777777" w:rsidR="00833E01" w:rsidRPr="008D67B4" w:rsidRDefault="00833E01" w:rsidP="00833E01">
            <w:pPr>
              <w:pStyle w:val="101"/>
              <w:rPr>
                <w:color w:val="000000"/>
              </w:rPr>
            </w:pPr>
          </w:p>
        </w:tc>
        <w:tc>
          <w:tcPr>
            <w:tcW w:w="484" w:type="pct"/>
            <w:vAlign w:val="center"/>
          </w:tcPr>
          <w:p w14:paraId="33D930A8" w14:textId="77777777" w:rsidR="00833E01" w:rsidRPr="008D67B4" w:rsidRDefault="00833E01" w:rsidP="00833E01">
            <w:pPr>
              <w:pStyle w:val="101"/>
              <w:rPr>
                <w:color w:val="000000"/>
              </w:rPr>
            </w:pPr>
          </w:p>
        </w:tc>
        <w:tc>
          <w:tcPr>
            <w:tcW w:w="644" w:type="pct"/>
            <w:vAlign w:val="center"/>
          </w:tcPr>
          <w:p w14:paraId="2E2C6E41" w14:textId="2713344F" w:rsidR="00833E01" w:rsidRPr="008D67B4" w:rsidRDefault="00833E01" w:rsidP="00833E01">
            <w:pPr>
              <w:pStyle w:val="101"/>
              <w:rPr>
                <w:color w:val="000000"/>
              </w:rPr>
            </w:pPr>
            <w:r>
              <w:rPr>
                <w:color w:val="000000"/>
              </w:rPr>
              <w:t>Параметр birthDay не может передаваться с пустым значением</w:t>
            </w:r>
          </w:p>
        </w:tc>
      </w:tr>
      <w:tr w:rsidR="00833E01" w:rsidRPr="00A1312F" w14:paraId="15B09766" w14:textId="77777777" w:rsidTr="008D67B4">
        <w:trPr>
          <w:trHeight w:val="454"/>
        </w:trPr>
        <w:tc>
          <w:tcPr>
            <w:tcW w:w="743" w:type="pct"/>
            <w:vAlign w:val="center"/>
          </w:tcPr>
          <w:p w14:paraId="6C3FF389" w14:textId="26CA7EE3" w:rsidR="00833E01" w:rsidRPr="008D67B4" w:rsidRDefault="00833E01" w:rsidP="00833E01">
            <w:pPr>
              <w:pStyle w:val="101"/>
              <w:rPr>
                <w:color w:val="000000"/>
              </w:rPr>
            </w:pPr>
            <w:r>
              <w:rPr>
                <w:color w:val="000000"/>
              </w:rPr>
              <w:t>MpiPersonObjectControlService.registerDudl</w:t>
            </w:r>
          </w:p>
        </w:tc>
        <w:tc>
          <w:tcPr>
            <w:tcW w:w="318" w:type="pct"/>
            <w:vAlign w:val="center"/>
          </w:tcPr>
          <w:p w14:paraId="6C6EBEC9" w14:textId="4172892E" w:rsidR="00833E01" w:rsidRPr="008D67B4" w:rsidRDefault="00833E01" w:rsidP="00833E01">
            <w:pPr>
              <w:pStyle w:val="101"/>
              <w:rPr>
                <w:color w:val="000000"/>
              </w:rPr>
            </w:pPr>
            <w:r>
              <w:rPr>
                <w:color w:val="000000"/>
              </w:rPr>
              <w:t>2.16.5.МПИ.0036</w:t>
            </w:r>
          </w:p>
        </w:tc>
        <w:tc>
          <w:tcPr>
            <w:tcW w:w="500" w:type="pct"/>
            <w:vAlign w:val="center"/>
          </w:tcPr>
          <w:p w14:paraId="6F9A1423" w14:textId="620584D2" w:rsidR="00833E01" w:rsidRPr="008D67B4" w:rsidRDefault="00833E01" w:rsidP="00833E01">
            <w:pPr>
              <w:pStyle w:val="101"/>
              <w:rPr>
                <w:color w:val="000000"/>
              </w:rPr>
            </w:pPr>
            <w:r>
              <w:rPr>
                <w:color w:val="000000"/>
              </w:rPr>
              <w:t>dudlToAdd.birthDay</w:t>
            </w:r>
          </w:p>
        </w:tc>
        <w:tc>
          <w:tcPr>
            <w:tcW w:w="311" w:type="pct"/>
            <w:vAlign w:val="center"/>
          </w:tcPr>
          <w:p w14:paraId="05036AF2" w14:textId="77777777" w:rsidR="00833E01" w:rsidRPr="008D67B4" w:rsidRDefault="00833E01" w:rsidP="00833E01">
            <w:pPr>
              <w:pStyle w:val="101"/>
              <w:rPr>
                <w:color w:val="000000"/>
              </w:rPr>
            </w:pPr>
          </w:p>
        </w:tc>
        <w:tc>
          <w:tcPr>
            <w:tcW w:w="151" w:type="pct"/>
            <w:vAlign w:val="center"/>
          </w:tcPr>
          <w:p w14:paraId="6F2A6C80" w14:textId="77777777" w:rsidR="00833E01" w:rsidRPr="008D67B4" w:rsidRDefault="00833E01" w:rsidP="00833E01">
            <w:pPr>
              <w:pStyle w:val="101"/>
              <w:rPr>
                <w:color w:val="000000"/>
              </w:rPr>
            </w:pPr>
          </w:p>
        </w:tc>
        <w:tc>
          <w:tcPr>
            <w:tcW w:w="405" w:type="pct"/>
            <w:vAlign w:val="center"/>
          </w:tcPr>
          <w:p w14:paraId="4991593E" w14:textId="08C567B3" w:rsidR="00833E01" w:rsidRPr="008D67B4" w:rsidRDefault="00833E01" w:rsidP="00833E01">
            <w:pPr>
              <w:pStyle w:val="101"/>
              <w:rPr>
                <w:color w:val="000000"/>
              </w:rPr>
            </w:pPr>
            <w:r>
              <w:rPr>
                <w:color w:val="000000"/>
              </w:rPr>
              <w:t>не пусто</w:t>
            </w:r>
          </w:p>
        </w:tc>
        <w:tc>
          <w:tcPr>
            <w:tcW w:w="474" w:type="pct"/>
            <w:vAlign w:val="center"/>
          </w:tcPr>
          <w:p w14:paraId="68198B58" w14:textId="1827F7BA" w:rsidR="00833E01" w:rsidRPr="008D67B4" w:rsidRDefault="00833E01" w:rsidP="00833E01">
            <w:pPr>
              <w:pStyle w:val="101"/>
              <w:rPr>
                <w:color w:val="000000"/>
              </w:rPr>
            </w:pPr>
            <w:r>
              <w:rPr>
                <w:color w:val="000000"/>
              </w:rPr>
              <w:t>Значение не соответствует типу данных localDate</w:t>
            </w:r>
          </w:p>
        </w:tc>
        <w:tc>
          <w:tcPr>
            <w:tcW w:w="569" w:type="pct"/>
            <w:vAlign w:val="center"/>
          </w:tcPr>
          <w:p w14:paraId="3703976B" w14:textId="505748CD" w:rsidR="00833E01" w:rsidRPr="008D67B4" w:rsidRDefault="00833E01" w:rsidP="00833E01">
            <w:pPr>
              <w:pStyle w:val="101"/>
              <w:rPr>
                <w:color w:val="000000"/>
              </w:rPr>
            </w:pPr>
            <w:r>
              <w:rPr>
                <w:color w:val="000000"/>
              </w:rPr>
              <w:t>Значение должно соответствовать типу данных localDate</w:t>
            </w:r>
          </w:p>
        </w:tc>
        <w:tc>
          <w:tcPr>
            <w:tcW w:w="192" w:type="pct"/>
            <w:vAlign w:val="center"/>
          </w:tcPr>
          <w:p w14:paraId="1FD4C5A8" w14:textId="77777777" w:rsidR="00833E01" w:rsidRPr="008D67B4" w:rsidRDefault="00833E01" w:rsidP="00833E01">
            <w:pPr>
              <w:pStyle w:val="101"/>
              <w:rPr>
                <w:color w:val="000000"/>
              </w:rPr>
            </w:pPr>
          </w:p>
        </w:tc>
        <w:tc>
          <w:tcPr>
            <w:tcW w:w="208" w:type="pct"/>
            <w:vAlign w:val="center"/>
          </w:tcPr>
          <w:p w14:paraId="40AF7315" w14:textId="77777777" w:rsidR="00833E01" w:rsidRPr="008D67B4" w:rsidRDefault="00833E01" w:rsidP="00833E01">
            <w:pPr>
              <w:pStyle w:val="101"/>
              <w:rPr>
                <w:color w:val="000000"/>
              </w:rPr>
            </w:pPr>
          </w:p>
        </w:tc>
        <w:tc>
          <w:tcPr>
            <w:tcW w:w="484" w:type="pct"/>
            <w:vAlign w:val="center"/>
          </w:tcPr>
          <w:p w14:paraId="25DEB72F" w14:textId="77777777" w:rsidR="00833E01" w:rsidRPr="008D67B4" w:rsidRDefault="00833E01" w:rsidP="00833E01">
            <w:pPr>
              <w:pStyle w:val="101"/>
              <w:rPr>
                <w:color w:val="000000"/>
              </w:rPr>
            </w:pPr>
          </w:p>
        </w:tc>
        <w:tc>
          <w:tcPr>
            <w:tcW w:w="644" w:type="pct"/>
            <w:vAlign w:val="center"/>
          </w:tcPr>
          <w:p w14:paraId="6C2655A5" w14:textId="3F90BD16" w:rsidR="00833E01" w:rsidRPr="008D67B4" w:rsidRDefault="00833E01" w:rsidP="00833E01">
            <w:pPr>
              <w:pStyle w:val="101"/>
              <w:rPr>
                <w:color w:val="000000"/>
              </w:rPr>
            </w:pPr>
            <w:r>
              <w:rPr>
                <w:color w:val="000000"/>
              </w:rPr>
              <w:t>Значение параметра birthDay должно соответствовать типу данных localDate (ГГГГ-ММ-ДД)</w:t>
            </w:r>
          </w:p>
        </w:tc>
      </w:tr>
      <w:tr w:rsidR="00833E01" w:rsidRPr="00A1312F" w14:paraId="1D043D6A" w14:textId="77777777" w:rsidTr="008D67B4">
        <w:trPr>
          <w:trHeight w:val="454"/>
        </w:trPr>
        <w:tc>
          <w:tcPr>
            <w:tcW w:w="743" w:type="pct"/>
            <w:vAlign w:val="center"/>
          </w:tcPr>
          <w:p w14:paraId="32ACF2A8" w14:textId="2EB2BBF3" w:rsidR="00833E01" w:rsidRPr="008D67B4" w:rsidRDefault="00833E01" w:rsidP="00833E01">
            <w:pPr>
              <w:pStyle w:val="101"/>
              <w:rPr>
                <w:color w:val="000000"/>
              </w:rPr>
            </w:pPr>
            <w:r>
              <w:rPr>
                <w:color w:val="000000"/>
              </w:rPr>
              <w:t>MpiPersonObjectControlService.registerDudl</w:t>
            </w:r>
          </w:p>
        </w:tc>
        <w:tc>
          <w:tcPr>
            <w:tcW w:w="318" w:type="pct"/>
            <w:vAlign w:val="center"/>
          </w:tcPr>
          <w:p w14:paraId="2FE5DF43" w14:textId="19E133A5" w:rsidR="00833E01" w:rsidRPr="008D67B4" w:rsidRDefault="00833E01" w:rsidP="00833E01">
            <w:pPr>
              <w:pStyle w:val="101"/>
              <w:rPr>
                <w:color w:val="000000"/>
              </w:rPr>
            </w:pPr>
            <w:r>
              <w:rPr>
                <w:color w:val="000000"/>
              </w:rPr>
              <w:t>2.16.5.МПИ.0037</w:t>
            </w:r>
          </w:p>
        </w:tc>
        <w:tc>
          <w:tcPr>
            <w:tcW w:w="500" w:type="pct"/>
            <w:vAlign w:val="center"/>
          </w:tcPr>
          <w:p w14:paraId="20B2EB14" w14:textId="6F86F6AA" w:rsidR="00833E01" w:rsidRPr="008D67B4" w:rsidRDefault="00833E01" w:rsidP="00833E01">
            <w:pPr>
              <w:pStyle w:val="101"/>
              <w:rPr>
                <w:color w:val="000000"/>
              </w:rPr>
            </w:pPr>
            <w:r>
              <w:rPr>
                <w:color w:val="000000"/>
              </w:rPr>
              <w:t>dudlToAdd.gender</w:t>
            </w:r>
          </w:p>
        </w:tc>
        <w:tc>
          <w:tcPr>
            <w:tcW w:w="311" w:type="pct"/>
            <w:vAlign w:val="center"/>
          </w:tcPr>
          <w:p w14:paraId="0AF11AA9" w14:textId="77777777" w:rsidR="00833E01" w:rsidRPr="008D67B4" w:rsidRDefault="00833E01" w:rsidP="00833E01">
            <w:pPr>
              <w:pStyle w:val="101"/>
              <w:rPr>
                <w:color w:val="000000"/>
              </w:rPr>
            </w:pPr>
          </w:p>
        </w:tc>
        <w:tc>
          <w:tcPr>
            <w:tcW w:w="151" w:type="pct"/>
            <w:vAlign w:val="center"/>
          </w:tcPr>
          <w:p w14:paraId="5E98884E" w14:textId="77777777" w:rsidR="00833E01" w:rsidRPr="008D67B4" w:rsidRDefault="00833E01" w:rsidP="00833E01">
            <w:pPr>
              <w:pStyle w:val="101"/>
              <w:rPr>
                <w:color w:val="000000"/>
              </w:rPr>
            </w:pPr>
          </w:p>
        </w:tc>
        <w:tc>
          <w:tcPr>
            <w:tcW w:w="405" w:type="pct"/>
            <w:vAlign w:val="center"/>
          </w:tcPr>
          <w:p w14:paraId="1CB1FA0B" w14:textId="77777777" w:rsidR="00833E01" w:rsidRPr="008D67B4" w:rsidRDefault="00833E01" w:rsidP="00833E01">
            <w:pPr>
              <w:pStyle w:val="101"/>
              <w:rPr>
                <w:color w:val="000000"/>
              </w:rPr>
            </w:pPr>
          </w:p>
        </w:tc>
        <w:tc>
          <w:tcPr>
            <w:tcW w:w="474" w:type="pct"/>
            <w:vAlign w:val="center"/>
          </w:tcPr>
          <w:p w14:paraId="72D24C70" w14:textId="27B1BAAA" w:rsidR="00833E01" w:rsidRPr="008D67B4" w:rsidRDefault="00833E01" w:rsidP="00833E01">
            <w:pPr>
              <w:pStyle w:val="101"/>
              <w:rPr>
                <w:color w:val="000000"/>
              </w:rPr>
            </w:pPr>
            <w:r>
              <w:rPr>
                <w:color w:val="000000"/>
              </w:rPr>
              <w:t>gender пусто </w:t>
            </w:r>
          </w:p>
        </w:tc>
        <w:tc>
          <w:tcPr>
            <w:tcW w:w="569" w:type="pct"/>
            <w:vAlign w:val="center"/>
          </w:tcPr>
          <w:p w14:paraId="08CB59BB" w14:textId="6852DC9A" w:rsidR="00833E01" w:rsidRPr="008D67B4" w:rsidRDefault="00833E01" w:rsidP="00833E01">
            <w:pPr>
              <w:pStyle w:val="101"/>
              <w:rPr>
                <w:color w:val="000000"/>
              </w:rPr>
            </w:pPr>
            <w:r>
              <w:rPr>
                <w:color w:val="000000"/>
              </w:rPr>
              <w:t>Значение не может быть пустым </w:t>
            </w:r>
          </w:p>
        </w:tc>
        <w:tc>
          <w:tcPr>
            <w:tcW w:w="192" w:type="pct"/>
            <w:vAlign w:val="center"/>
          </w:tcPr>
          <w:p w14:paraId="7C3E03EB" w14:textId="77777777" w:rsidR="00833E01" w:rsidRPr="008D67B4" w:rsidRDefault="00833E01" w:rsidP="00833E01">
            <w:pPr>
              <w:pStyle w:val="101"/>
              <w:rPr>
                <w:color w:val="000000"/>
              </w:rPr>
            </w:pPr>
          </w:p>
        </w:tc>
        <w:tc>
          <w:tcPr>
            <w:tcW w:w="208" w:type="pct"/>
            <w:vAlign w:val="center"/>
          </w:tcPr>
          <w:p w14:paraId="722935EB" w14:textId="77777777" w:rsidR="00833E01" w:rsidRPr="008D67B4" w:rsidRDefault="00833E01" w:rsidP="00833E01">
            <w:pPr>
              <w:pStyle w:val="101"/>
              <w:rPr>
                <w:color w:val="000000"/>
              </w:rPr>
            </w:pPr>
          </w:p>
        </w:tc>
        <w:tc>
          <w:tcPr>
            <w:tcW w:w="484" w:type="pct"/>
            <w:vAlign w:val="center"/>
          </w:tcPr>
          <w:p w14:paraId="320679C6" w14:textId="77777777" w:rsidR="00833E01" w:rsidRPr="008D67B4" w:rsidRDefault="00833E01" w:rsidP="00833E01">
            <w:pPr>
              <w:pStyle w:val="101"/>
              <w:rPr>
                <w:color w:val="000000"/>
              </w:rPr>
            </w:pPr>
          </w:p>
        </w:tc>
        <w:tc>
          <w:tcPr>
            <w:tcW w:w="644" w:type="pct"/>
            <w:vAlign w:val="center"/>
          </w:tcPr>
          <w:p w14:paraId="3D7A6F15" w14:textId="4DE5FFC6" w:rsidR="00833E01" w:rsidRPr="008D67B4" w:rsidRDefault="00833E01" w:rsidP="00833E01">
            <w:pPr>
              <w:pStyle w:val="101"/>
              <w:rPr>
                <w:color w:val="000000"/>
              </w:rPr>
            </w:pPr>
            <w:r>
              <w:rPr>
                <w:color w:val="000000"/>
              </w:rPr>
              <w:t>Параметр gender не может передаваться с пустым значением </w:t>
            </w:r>
          </w:p>
        </w:tc>
      </w:tr>
      <w:tr w:rsidR="00833E01" w:rsidRPr="00A1312F" w14:paraId="05CC5F3C" w14:textId="77777777" w:rsidTr="008D67B4">
        <w:trPr>
          <w:trHeight w:val="454"/>
        </w:trPr>
        <w:tc>
          <w:tcPr>
            <w:tcW w:w="743" w:type="pct"/>
            <w:vAlign w:val="center"/>
          </w:tcPr>
          <w:p w14:paraId="46B4DB9B" w14:textId="0B922420" w:rsidR="00833E01" w:rsidRPr="008D67B4" w:rsidRDefault="00833E01" w:rsidP="00833E01">
            <w:pPr>
              <w:pStyle w:val="101"/>
              <w:rPr>
                <w:color w:val="000000"/>
              </w:rPr>
            </w:pPr>
            <w:r>
              <w:rPr>
                <w:color w:val="000000"/>
              </w:rPr>
              <w:t>MpiPersonObjectControlService.registerDudl</w:t>
            </w:r>
          </w:p>
        </w:tc>
        <w:tc>
          <w:tcPr>
            <w:tcW w:w="318" w:type="pct"/>
            <w:vAlign w:val="center"/>
          </w:tcPr>
          <w:p w14:paraId="2359A9D1" w14:textId="0080A743" w:rsidR="00833E01" w:rsidRPr="008D67B4" w:rsidRDefault="00833E01" w:rsidP="00833E01">
            <w:pPr>
              <w:pStyle w:val="101"/>
              <w:rPr>
                <w:color w:val="000000"/>
              </w:rPr>
            </w:pPr>
            <w:r>
              <w:rPr>
                <w:color w:val="000000"/>
              </w:rPr>
              <w:t>2.16.5.МПИ.0038</w:t>
            </w:r>
          </w:p>
        </w:tc>
        <w:tc>
          <w:tcPr>
            <w:tcW w:w="500" w:type="pct"/>
            <w:vAlign w:val="center"/>
          </w:tcPr>
          <w:p w14:paraId="41D48EF7" w14:textId="629D5B54" w:rsidR="00833E01" w:rsidRPr="008D67B4" w:rsidRDefault="00833E01" w:rsidP="00833E01">
            <w:pPr>
              <w:pStyle w:val="101"/>
              <w:rPr>
                <w:color w:val="000000"/>
              </w:rPr>
            </w:pPr>
            <w:r>
              <w:rPr>
                <w:color w:val="000000"/>
              </w:rPr>
              <w:t>dudlToAdd.gender</w:t>
            </w:r>
          </w:p>
        </w:tc>
        <w:tc>
          <w:tcPr>
            <w:tcW w:w="311" w:type="pct"/>
            <w:vAlign w:val="center"/>
          </w:tcPr>
          <w:p w14:paraId="127D83FB" w14:textId="77777777" w:rsidR="00833E01" w:rsidRPr="008D67B4" w:rsidRDefault="00833E01" w:rsidP="00833E01">
            <w:pPr>
              <w:pStyle w:val="101"/>
              <w:rPr>
                <w:color w:val="000000"/>
              </w:rPr>
            </w:pPr>
          </w:p>
        </w:tc>
        <w:tc>
          <w:tcPr>
            <w:tcW w:w="151" w:type="pct"/>
            <w:vAlign w:val="center"/>
          </w:tcPr>
          <w:p w14:paraId="743CFD63" w14:textId="77777777" w:rsidR="00833E01" w:rsidRPr="008D67B4" w:rsidRDefault="00833E01" w:rsidP="00833E01">
            <w:pPr>
              <w:pStyle w:val="101"/>
              <w:rPr>
                <w:color w:val="000000"/>
              </w:rPr>
            </w:pPr>
          </w:p>
        </w:tc>
        <w:tc>
          <w:tcPr>
            <w:tcW w:w="405" w:type="pct"/>
            <w:vAlign w:val="center"/>
          </w:tcPr>
          <w:p w14:paraId="62D1AA8F" w14:textId="49C582E1" w:rsidR="00833E01" w:rsidRPr="008D67B4" w:rsidRDefault="00833E01" w:rsidP="00833E01">
            <w:pPr>
              <w:pStyle w:val="101"/>
              <w:rPr>
                <w:color w:val="000000"/>
              </w:rPr>
            </w:pPr>
            <w:r>
              <w:rPr>
                <w:color w:val="000000"/>
              </w:rPr>
              <w:t>не пусто</w:t>
            </w:r>
          </w:p>
        </w:tc>
        <w:tc>
          <w:tcPr>
            <w:tcW w:w="474" w:type="pct"/>
            <w:vAlign w:val="center"/>
          </w:tcPr>
          <w:p w14:paraId="208929DC" w14:textId="393ABD1E" w:rsidR="00833E01" w:rsidRPr="008D67B4" w:rsidRDefault="00833E01" w:rsidP="00833E01">
            <w:pPr>
              <w:pStyle w:val="101"/>
              <w:rPr>
                <w:color w:val="000000"/>
              </w:rPr>
            </w:pPr>
            <w:r>
              <w:rPr>
                <w:color w:val="000000"/>
              </w:rPr>
              <w:t>gender не принадлежит {1, 2}</w:t>
            </w:r>
          </w:p>
        </w:tc>
        <w:tc>
          <w:tcPr>
            <w:tcW w:w="569" w:type="pct"/>
            <w:vAlign w:val="center"/>
          </w:tcPr>
          <w:p w14:paraId="1D75F766"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Проверить, что указано одно из следующих значений (т.е. должна быть указана одна из цифр из списка):</w:t>
            </w:r>
          </w:p>
          <w:p w14:paraId="4917A4B4" w14:textId="51A0D32E" w:rsidR="00833E01" w:rsidRPr="008D67B4" w:rsidRDefault="00833E01" w:rsidP="00833E01">
            <w:pPr>
              <w:pStyle w:val="101"/>
              <w:rPr>
                <w:color w:val="000000"/>
              </w:rPr>
            </w:pPr>
            <w:r>
              <w:rPr>
                <w:color w:val="000000"/>
              </w:rPr>
              <w:lastRenderedPageBreak/>
              <w:t>1 - м</w:t>
            </w:r>
            <w:r>
              <w:rPr>
                <w:color w:val="000000"/>
              </w:rPr>
              <w:br/>
              <w:t>2 - ж</w:t>
            </w:r>
          </w:p>
        </w:tc>
        <w:tc>
          <w:tcPr>
            <w:tcW w:w="192" w:type="pct"/>
            <w:vAlign w:val="center"/>
          </w:tcPr>
          <w:p w14:paraId="2B1667AE" w14:textId="77777777" w:rsidR="00833E01" w:rsidRPr="008D67B4" w:rsidRDefault="00833E01" w:rsidP="00833E01">
            <w:pPr>
              <w:pStyle w:val="101"/>
              <w:rPr>
                <w:color w:val="000000"/>
              </w:rPr>
            </w:pPr>
          </w:p>
        </w:tc>
        <w:tc>
          <w:tcPr>
            <w:tcW w:w="208" w:type="pct"/>
            <w:vAlign w:val="center"/>
          </w:tcPr>
          <w:p w14:paraId="15945355" w14:textId="77777777" w:rsidR="00833E01" w:rsidRPr="008D67B4" w:rsidRDefault="00833E01" w:rsidP="00833E01">
            <w:pPr>
              <w:pStyle w:val="101"/>
              <w:rPr>
                <w:color w:val="000000"/>
              </w:rPr>
            </w:pPr>
          </w:p>
        </w:tc>
        <w:tc>
          <w:tcPr>
            <w:tcW w:w="484" w:type="pct"/>
            <w:vAlign w:val="center"/>
          </w:tcPr>
          <w:p w14:paraId="764DA48A" w14:textId="77777777" w:rsidR="00833E01" w:rsidRPr="008D67B4" w:rsidRDefault="00833E01" w:rsidP="00833E01">
            <w:pPr>
              <w:pStyle w:val="101"/>
              <w:rPr>
                <w:color w:val="000000"/>
              </w:rPr>
            </w:pPr>
          </w:p>
        </w:tc>
        <w:tc>
          <w:tcPr>
            <w:tcW w:w="644" w:type="pct"/>
            <w:vAlign w:val="center"/>
          </w:tcPr>
          <w:p w14:paraId="21D25E5C"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В параметре gender передано недопустимое значение. Должно быть указано одно из следующих значений: </w:t>
            </w:r>
          </w:p>
          <w:p w14:paraId="1BAE38F9" w14:textId="1E7AB050" w:rsidR="00833E01" w:rsidRPr="008D67B4" w:rsidRDefault="00833E01" w:rsidP="00833E01">
            <w:pPr>
              <w:pStyle w:val="101"/>
              <w:rPr>
                <w:color w:val="000000"/>
              </w:rPr>
            </w:pPr>
            <w:r>
              <w:rPr>
                <w:color w:val="000000"/>
              </w:rPr>
              <w:lastRenderedPageBreak/>
              <w:t>1 - м</w:t>
            </w:r>
            <w:r>
              <w:rPr>
                <w:color w:val="000000"/>
              </w:rPr>
              <w:br/>
              <w:t>2 - ж</w:t>
            </w:r>
          </w:p>
        </w:tc>
      </w:tr>
      <w:tr w:rsidR="00833E01" w:rsidRPr="00A1312F" w14:paraId="47265706" w14:textId="77777777" w:rsidTr="008D67B4">
        <w:trPr>
          <w:trHeight w:val="454"/>
        </w:trPr>
        <w:tc>
          <w:tcPr>
            <w:tcW w:w="743" w:type="pct"/>
            <w:vAlign w:val="center"/>
          </w:tcPr>
          <w:p w14:paraId="0C6E2BCF" w14:textId="63CAAC13"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799361B6" w14:textId="71384BE3" w:rsidR="00833E01" w:rsidRPr="008D67B4" w:rsidRDefault="00833E01" w:rsidP="00833E01">
            <w:pPr>
              <w:pStyle w:val="101"/>
              <w:rPr>
                <w:color w:val="000000"/>
              </w:rPr>
            </w:pPr>
            <w:r>
              <w:rPr>
                <w:color w:val="000000"/>
              </w:rPr>
              <w:t>2.16.5.МПИ.0039</w:t>
            </w:r>
          </w:p>
        </w:tc>
        <w:tc>
          <w:tcPr>
            <w:tcW w:w="500" w:type="pct"/>
            <w:vAlign w:val="center"/>
          </w:tcPr>
          <w:p w14:paraId="26188831" w14:textId="17C42E64" w:rsidR="00833E01" w:rsidRPr="008D67B4" w:rsidRDefault="00833E01" w:rsidP="00833E01">
            <w:pPr>
              <w:pStyle w:val="101"/>
              <w:rPr>
                <w:color w:val="000000"/>
              </w:rPr>
            </w:pPr>
            <w:r>
              <w:rPr>
                <w:color w:val="000000"/>
              </w:rPr>
              <w:t>dudlToAdd.birthOksm</w:t>
            </w:r>
          </w:p>
        </w:tc>
        <w:tc>
          <w:tcPr>
            <w:tcW w:w="311" w:type="pct"/>
            <w:vAlign w:val="center"/>
          </w:tcPr>
          <w:p w14:paraId="162D8A0F" w14:textId="580EBEDE" w:rsidR="00833E01" w:rsidRPr="008D67B4" w:rsidRDefault="00833E01" w:rsidP="00833E01">
            <w:pPr>
              <w:pStyle w:val="101"/>
              <w:rPr>
                <w:color w:val="000000"/>
              </w:rPr>
            </w:pPr>
            <w:hyperlink r:id="rId186"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8D67B4">
                <w:t>Справочник O001</w:t>
              </w:r>
            </w:hyperlink>
            <w:r>
              <w:rPr>
                <w:color w:val="000000"/>
              </w:rPr>
              <w:t xml:space="preserve"> Общероссийский классификатор стран мира (OKSM)</w:t>
            </w:r>
          </w:p>
        </w:tc>
        <w:tc>
          <w:tcPr>
            <w:tcW w:w="151" w:type="pct"/>
            <w:vAlign w:val="center"/>
          </w:tcPr>
          <w:p w14:paraId="6C161526" w14:textId="625D540E" w:rsidR="00833E01" w:rsidRPr="008D67B4" w:rsidRDefault="00833E01" w:rsidP="00833E01">
            <w:pPr>
              <w:pStyle w:val="101"/>
              <w:rPr>
                <w:color w:val="000000"/>
              </w:rPr>
            </w:pPr>
            <w:r>
              <w:rPr>
                <w:color w:val="000000"/>
              </w:rPr>
              <w:t>ALFA3</w:t>
            </w:r>
          </w:p>
        </w:tc>
        <w:tc>
          <w:tcPr>
            <w:tcW w:w="405" w:type="pct"/>
            <w:vAlign w:val="center"/>
          </w:tcPr>
          <w:p w14:paraId="26363962" w14:textId="316E963F" w:rsidR="00833E01" w:rsidRPr="008D67B4" w:rsidRDefault="00833E01" w:rsidP="00833E01">
            <w:pPr>
              <w:pStyle w:val="101"/>
              <w:rPr>
                <w:color w:val="000000"/>
              </w:rPr>
            </w:pPr>
            <w:r>
              <w:rPr>
                <w:color w:val="000000"/>
              </w:rPr>
              <w:t>не пусто</w:t>
            </w:r>
          </w:p>
        </w:tc>
        <w:tc>
          <w:tcPr>
            <w:tcW w:w="474" w:type="pct"/>
            <w:vAlign w:val="center"/>
          </w:tcPr>
          <w:p w14:paraId="094431B5" w14:textId="77777777" w:rsidR="00833E01" w:rsidRPr="008D67B4" w:rsidRDefault="00833E01" w:rsidP="00833E01">
            <w:pPr>
              <w:pStyle w:val="101"/>
              <w:rPr>
                <w:color w:val="000000"/>
              </w:rPr>
            </w:pPr>
          </w:p>
        </w:tc>
        <w:tc>
          <w:tcPr>
            <w:tcW w:w="569" w:type="pct"/>
            <w:vAlign w:val="center"/>
          </w:tcPr>
          <w:p w14:paraId="18339CB6" w14:textId="7A86BDB5" w:rsidR="00833E01" w:rsidRPr="008D67B4" w:rsidRDefault="00833E01" w:rsidP="00833E01">
            <w:pPr>
              <w:pStyle w:val="101"/>
              <w:rPr>
                <w:color w:val="000000"/>
              </w:rPr>
            </w:pPr>
            <w:r>
              <w:rPr>
                <w:color w:val="000000"/>
              </w:rPr>
              <w:t>Значение параметра birthOksm должно присутствовать в поле ALFA3 справочника O001 "Общероссийский классификатор стран мира (OKSM)</w:t>
            </w:r>
          </w:p>
        </w:tc>
        <w:tc>
          <w:tcPr>
            <w:tcW w:w="192" w:type="pct"/>
            <w:vAlign w:val="center"/>
          </w:tcPr>
          <w:p w14:paraId="0F0FAF30" w14:textId="77777777" w:rsidR="00833E01" w:rsidRPr="008D67B4" w:rsidRDefault="00833E01" w:rsidP="00833E01">
            <w:pPr>
              <w:pStyle w:val="101"/>
              <w:rPr>
                <w:color w:val="000000"/>
              </w:rPr>
            </w:pPr>
          </w:p>
        </w:tc>
        <w:tc>
          <w:tcPr>
            <w:tcW w:w="208" w:type="pct"/>
            <w:vAlign w:val="center"/>
          </w:tcPr>
          <w:p w14:paraId="67C07956" w14:textId="77777777" w:rsidR="00833E01" w:rsidRPr="008D67B4" w:rsidRDefault="00833E01" w:rsidP="00833E01">
            <w:pPr>
              <w:pStyle w:val="101"/>
              <w:rPr>
                <w:color w:val="000000"/>
              </w:rPr>
            </w:pPr>
          </w:p>
        </w:tc>
        <w:tc>
          <w:tcPr>
            <w:tcW w:w="484" w:type="pct"/>
            <w:vAlign w:val="center"/>
          </w:tcPr>
          <w:p w14:paraId="5DFBBB39" w14:textId="77777777" w:rsidR="00833E01" w:rsidRPr="008D67B4" w:rsidRDefault="00833E01" w:rsidP="00833E01">
            <w:pPr>
              <w:pStyle w:val="101"/>
              <w:rPr>
                <w:color w:val="000000"/>
              </w:rPr>
            </w:pPr>
          </w:p>
        </w:tc>
        <w:tc>
          <w:tcPr>
            <w:tcW w:w="644" w:type="pct"/>
            <w:vAlign w:val="center"/>
          </w:tcPr>
          <w:p w14:paraId="1D4A5187" w14:textId="1E28CC41" w:rsidR="00833E01" w:rsidRPr="008D67B4" w:rsidRDefault="00833E01" w:rsidP="00833E01">
            <w:pPr>
              <w:pStyle w:val="101"/>
              <w:rPr>
                <w:color w:val="000000"/>
              </w:rPr>
            </w:pPr>
            <w:r>
              <w:rPr>
                <w:color w:val="000000"/>
              </w:rPr>
              <w:t>Значение параметра birthOksm должно присутствовать в поле ALFA3 справочника O001 "Общероссийский классификатор стран мира (OKSM)</w:t>
            </w:r>
          </w:p>
        </w:tc>
      </w:tr>
      <w:tr w:rsidR="00833E01" w:rsidRPr="00A1312F" w14:paraId="1031AC52" w14:textId="77777777" w:rsidTr="008D67B4">
        <w:trPr>
          <w:trHeight w:val="454"/>
        </w:trPr>
        <w:tc>
          <w:tcPr>
            <w:tcW w:w="743" w:type="pct"/>
            <w:vAlign w:val="center"/>
          </w:tcPr>
          <w:p w14:paraId="24E556C0" w14:textId="1E30AB10" w:rsidR="00833E01" w:rsidRPr="008D67B4" w:rsidRDefault="00833E01" w:rsidP="00833E01">
            <w:pPr>
              <w:pStyle w:val="101"/>
              <w:rPr>
                <w:color w:val="000000"/>
              </w:rPr>
            </w:pPr>
            <w:r>
              <w:rPr>
                <w:color w:val="000000"/>
              </w:rPr>
              <w:t>MpiPersonObjectControlService.registerDudl</w:t>
            </w:r>
          </w:p>
        </w:tc>
        <w:tc>
          <w:tcPr>
            <w:tcW w:w="318" w:type="pct"/>
            <w:vAlign w:val="center"/>
          </w:tcPr>
          <w:p w14:paraId="0D3DC7DD" w14:textId="4C1F494C" w:rsidR="00833E01" w:rsidRPr="008D67B4" w:rsidRDefault="00833E01" w:rsidP="00833E01">
            <w:pPr>
              <w:pStyle w:val="101"/>
              <w:rPr>
                <w:color w:val="000000"/>
              </w:rPr>
            </w:pPr>
            <w:r>
              <w:rPr>
                <w:color w:val="000000"/>
              </w:rPr>
              <w:t>2.16.5.МПИ.0040</w:t>
            </w:r>
          </w:p>
        </w:tc>
        <w:tc>
          <w:tcPr>
            <w:tcW w:w="500" w:type="pct"/>
            <w:vAlign w:val="center"/>
          </w:tcPr>
          <w:p w14:paraId="16292109" w14:textId="674BC332" w:rsidR="00833E01" w:rsidRPr="008D67B4" w:rsidRDefault="00833E01" w:rsidP="00833E01">
            <w:pPr>
              <w:pStyle w:val="101"/>
              <w:rPr>
                <w:color w:val="000000"/>
              </w:rPr>
            </w:pPr>
            <w:r>
              <w:rPr>
                <w:color w:val="000000"/>
              </w:rPr>
              <w:t>dudlToAdd.dost</w:t>
            </w:r>
          </w:p>
        </w:tc>
        <w:tc>
          <w:tcPr>
            <w:tcW w:w="311" w:type="pct"/>
            <w:vAlign w:val="center"/>
          </w:tcPr>
          <w:p w14:paraId="42E50F24" w14:textId="77777777" w:rsidR="00833E01" w:rsidRPr="008D67B4" w:rsidRDefault="00833E01" w:rsidP="00833E01">
            <w:pPr>
              <w:pStyle w:val="101"/>
              <w:rPr>
                <w:color w:val="000000"/>
              </w:rPr>
            </w:pPr>
          </w:p>
        </w:tc>
        <w:tc>
          <w:tcPr>
            <w:tcW w:w="151" w:type="pct"/>
            <w:vAlign w:val="center"/>
          </w:tcPr>
          <w:p w14:paraId="6882ACBF" w14:textId="77777777" w:rsidR="00833E01" w:rsidRPr="008D67B4" w:rsidRDefault="00833E01" w:rsidP="00833E01">
            <w:pPr>
              <w:pStyle w:val="101"/>
              <w:rPr>
                <w:color w:val="000000"/>
              </w:rPr>
            </w:pPr>
          </w:p>
        </w:tc>
        <w:tc>
          <w:tcPr>
            <w:tcW w:w="405" w:type="pct"/>
            <w:vAlign w:val="center"/>
          </w:tcPr>
          <w:p w14:paraId="7829FEF7" w14:textId="608C4627" w:rsidR="00833E01" w:rsidRPr="008D67B4" w:rsidRDefault="00833E01" w:rsidP="00833E01">
            <w:pPr>
              <w:pStyle w:val="101"/>
              <w:rPr>
                <w:color w:val="000000"/>
              </w:rPr>
            </w:pPr>
            <w:r>
              <w:rPr>
                <w:color w:val="000000"/>
              </w:rPr>
              <w:t>не пусто</w:t>
            </w:r>
          </w:p>
        </w:tc>
        <w:tc>
          <w:tcPr>
            <w:tcW w:w="474" w:type="pct"/>
            <w:vAlign w:val="center"/>
          </w:tcPr>
          <w:p w14:paraId="7E2732ED" w14:textId="006C4314" w:rsidR="00833E01" w:rsidRPr="008D67B4" w:rsidRDefault="00833E01" w:rsidP="00833E01">
            <w:pPr>
              <w:pStyle w:val="101"/>
              <w:rPr>
                <w:color w:val="000000"/>
              </w:rPr>
            </w:pPr>
            <w:r>
              <w:rPr>
                <w:color w:val="000000"/>
              </w:rPr>
              <w:t>dost не принадлежит {1, 2, 3}</w:t>
            </w:r>
          </w:p>
        </w:tc>
        <w:tc>
          <w:tcPr>
            <w:tcW w:w="569" w:type="pct"/>
            <w:vAlign w:val="center"/>
          </w:tcPr>
          <w:p w14:paraId="545601DF"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Проверить, что указаны следующие значения (в строке может быть как одно, так и несколько - без пробелов - напр., 13):</w:t>
            </w:r>
          </w:p>
          <w:p w14:paraId="40D9AF33" w14:textId="0292BD48" w:rsidR="00833E01" w:rsidRPr="008D67B4" w:rsidRDefault="00833E01" w:rsidP="00833E01">
            <w:pPr>
              <w:pStyle w:val="101"/>
              <w:rPr>
                <w:color w:val="000000"/>
              </w:rPr>
            </w:pPr>
            <w:r>
              <w:rPr>
                <w:color w:val="000000"/>
              </w:rPr>
              <w:t>1 - отсутствует отчество;</w:t>
            </w:r>
            <w:r w:rsidRPr="008D67B4">
              <w:rPr>
                <w:color w:val="000000"/>
              </w:rPr>
              <w:br/>
            </w:r>
            <w:r>
              <w:rPr>
                <w:color w:val="000000"/>
              </w:rPr>
              <w:t>2 - отсутствует фамилия;</w:t>
            </w:r>
            <w:r w:rsidRPr="008D67B4">
              <w:rPr>
                <w:color w:val="000000"/>
              </w:rPr>
              <w:br/>
            </w:r>
            <w:r>
              <w:rPr>
                <w:color w:val="000000"/>
              </w:rPr>
              <w:t>3 - отсутствует имя</w:t>
            </w:r>
          </w:p>
        </w:tc>
        <w:tc>
          <w:tcPr>
            <w:tcW w:w="192" w:type="pct"/>
            <w:vAlign w:val="center"/>
          </w:tcPr>
          <w:p w14:paraId="7A23102A" w14:textId="77777777" w:rsidR="00833E01" w:rsidRPr="008D67B4" w:rsidRDefault="00833E01" w:rsidP="00833E01">
            <w:pPr>
              <w:pStyle w:val="101"/>
              <w:rPr>
                <w:color w:val="000000"/>
              </w:rPr>
            </w:pPr>
          </w:p>
        </w:tc>
        <w:tc>
          <w:tcPr>
            <w:tcW w:w="208" w:type="pct"/>
            <w:vAlign w:val="center"/>
          </w:tcPr>
          <w:p w14:paraId="2E3016E4" w14:textId="77777777" w:rsidR="00833E01" w:rsidRPr="008D67B4" w:rsidRDefault="00833E01" w:rsidP="00833E01">
            <w:pPr>
              <w:pStyle w:val="101"/>
              <w:rPr>
                <w:color w:val="000000"/>
              </w:rPr>
            </w:pPr>
          </w:p>
        </w:tc>
        <w:tc>
          <w:tcPr>
            <w:tcW w:w="484" w:type="pct"/>
            <w:vAlign w:val="center"/>
          </w:tcPr>
          <w:p w14:paraId="05EAF795" w14:textId="77777777" w:rsidR="00833E01" w:rsidRPr="008D67B4" w:rsidRDefault="00833E01" w:rsidP="00833E01">
            <w:pPr>
              <w:pStyle w:val="101"/>
              <w:rPr>
                <w:color w:val="000000"/>
              </w:rPr>
            </w:pPr>
          </w:p>
        </w:tc>
        <w:tc>
          <w:tcPr>
            <w:tcW w:w="644" w:type="pct"/>
            <w:vAlign w:val="center"/>
          </w:tcPr>
          <w:p w14:paraId="527415FF"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В параметре dost передано недопустимое значение. Должны быть указаны следующие значения (в строке может быть как одно, так и несколько - без пробелов - напр., 13):</w:t>
            </w:r>
          </w:p>
          <w:p w14:paraId="2228BEEF" w14:textId="4A7CC33C" w:rsidR="00833E01" w:rsidRPr="008D67B4" w:rsidRDefault="00833E01" w:rsidP="00833E01">
            <w:pPr>
              <w:pStyle w:val="101"/>
              <w:rPr>
                <w:color w:val="000000"/>
              </w:rPr>
            </w:pPr>
            <w:r>
              <w:rPr>
                <w:color w:val="000000"/>
              </w:rPr>
              <w:t>1 - отсутствует отчество;</w:t>
            </w:r>
            <w:r w:rsidRPr="008D67B4">
              <w:rPr>
                <w:color w:val="000000"/>
              </w:rPr>
              <w:br/>
            </w:r>
            <w:r>
              <w:rPr>
                <w:color w:val="000000"/>
              </w:rPr>
              <w:t>2 - отсутствует фамилия;</w:t>
            </w:r>
            <w:r w:rsidRPr="008D67B4">
              <w:rPr>
                <w:color w:val="000000"/>
              </w:rPr>
              <w:br/>
            </w:r>
            <w:r>
              <w:rPr>
                <w:color w:val="000000"/>
              </w:rPr>
              <w:t>3 - отсутствует имя</w:t>
            </w:r>
          </w:p>
        </w:tc>
      </w:tr>
      <w:tr w:rsidR="00833E01" w:rsidRPr="00A1312F" w14:paraId="2C192B3D" w14:textId="77777777" w:rsidTr="008D67B4">
        <w:trPr>
          <w:trHeight w:val="454"/>
        </w:trPr>
        <w:tc>
          <w:tcPr>
            <w:tcW w:w="743" w:type="pct"/>
            <w:vAlign w:val="center"/>
          </w:tcPr>
          <w:p w14:paraId="0988B0A5" w14:textId="2F5ABF59" w:rsidR="00833E01" w:rsidRPr="008D67B4" w:rsidRDefault="00833E01" w:rsidP="00833E01">
            <w:pPr>
              <w:pStyle w:val="101"/>
              <w:rPr>
                <w:color w:val="000000"/>
              </w:rPr>
            </w:pPr>
            <w:r>
              <w:rPr>
                <w:color w:val="000000"/>
              </w:rPr>
              <w:t>MpiPersonObjectControlService.registerDudl</w:t>
            </w:r>
          </w:p>
        </w:tc>
        <w:tc>
          <w:tcPr>
            <w:tcW w:w="318" w:type="pct"/>
            <w:vAlign w:val="center"/>
          </w:tcPr>
          <w:p w14:paraId="5BED6582" w14:textId="476B780C" w:rsidR="00833E01" w:rsidRPr="008D67B4" w:rsidRDefault="00833E01" w:rsidP="00833E01">
            <w:pPr>
              <w:pStyle w:val="101"/>
              <w:rPr>
                <w:color w:val="000000"/>
              </w:rPr>
            </w:pPr>
            <w:r>
              <w:rPr>
                <w:color w:val="000000"/>
              </w:rPr>
              <w:t>2.16.5.МПИ.0042</w:t>
            </w:r>
          </w:p>
        </w:tc>
        <w:tc>
          <w:tcPr>
            <w:tcW w:w="500" w:type="pct"/>
            <w:vAlign w:val="center"/>
          </w:tcPr>
          <w:p w14:paraId="7A2E7C96" w14:textId="00E93F7A" w:rsidR="00833E01" w:rsidRPr="008D67B4" w:rsidRDefault="00833E01" w:rsidP="00833E01">
            <w:pPr>
              <w:pStyle w:val="101"/>
              <w:rPr>
                <w:color w:val="000000"/>
              </w:rPr>
            </w:pPr>
            <w:r>
              <w:rPr>
                <w:color w:val="000000"/>
              </w:rPr>
              <w:t>dudlToAdd.dost</w:t>
            </w:r>
          </w:p>
        </w:tc>
        <w:tc>
          <w:tcPr>
            <w:tcW w:w="311" w:type="pct"/>
            <w:vAlign w:val="center"/>
          </w:tcPr>
          <w:p w14:paraId="646E7BE7" w14:textId="77777777" w:rsidR="00833E01" w:rsidRPr="008D67B4" w:rsidRDefault="00833E01" w:rsidP="00833E01">
            <w:pPr>
              <w:pStyle w:val="101"/>
              <w:rPr>
                <w:color w:val="000000"/>
              </w:rPr>
            </w:pPr>
          </w:p>
        </w:tc>
        <w:tc>
          <w:tcPr>
            <w:tcW w:w="151" w:type="pct"/>
            <w:vAlign w:val="center"/>
          </w:tcPr>
          <w:p w14:paraId="7D943F08" w14:textId="77777777" w:rsidR="00833E01" w:rsidRPr="008D67B4" w:rsidRDefault="00833E01" w:rsidP="00833E01">
            <w:pPr>
              <w:pStyle w:val="101"/>
              <w:rPr>
                <w:color w:val="000000"/>
              </w:rPr>
            </w:pPr>
          </w:p>
        </w:tc>
        <w:tc>
          <w:tcPr>
            <w:tcW w:w="405" w:type="pct"/>
            <w:vAlign w:val="center"/>
          </w:tcPr>
          <w:p w14:paraId="3B43083F" w14:textId="0F34DA01" w:rsidR="00833E01" w:rsidRPr="008D67B4" w:rsidRDefault="00833E01" w:rsidP="00833E01">
            <w:pPr>
              <w:pStyle w:val="101"/>
              <w:rPr>
                <w:color w:val="000000"/>
              </w:rPr>
            </w:pPr>
            <w:r>
              <w:rPr>
                <w:color w:val="000000"/>
              </w:rPr>
              <w:t>surname не пусто</w:t>
            </w:r>
          </w:p>
        </w:tc>
        <w:tc>
          <w:tcPr>
            <w:tcW w:w="474" w:type="pct"/>
            <w:vAlign w:val="center"/>
          </w:tcPr>
          <w:p w14:paraId="15A039EC" w14:textId="799C120E" w:rsidR="00833E01" w:rsidRPr="008D67B4" w:rsidRDefault="00833E01" w:rsidP="00833E01">
            <w:pPr>
              <w:pStyle w:val="101"/>
              <w:rPr>
                <w:color w:val="000000"/>
              </w:rPr>
            </w:pPr>
            <w:r>
              <w:rPr>
                <w:color w:val="000000"/>
              </w:rPr>
              <w:t>dost содержит 2</w:t>
            </w:r>
          </w:p>
        </w:tc>
        <w:tc>
          <w:tcPr>
            <w:tcW w:w="569" w:type="pct"/>
            <w:vAlign w:val="center"/>
          </w:tcPr>
          <w:p w14:paraId="3EDACED4" w14:textId="736DA98B" w:rsidR="00833E01" w:rsidRPr="008D67B4" w:rsidRDefault="00833E01" w:rsidP="00833E01">
            <w:pPr>
              <w:pStyle w:val="101"/>
              <w:rPr>
                <w:color w:val="000000"/>
              </w:rPr>
            </w:pPr>
            <w:r>
              <w:rPr>
                <w:color w:val="000000"/>
              </w:rPr>
              <w:t xml:space="preserve">Поле dost может содержать значение 2 только в том случае, когда в </w:t>
            </w:r>
            <w:r>
              <w:rPr>
                <w:color w:val="000000"/>
              </w:rPr>
              <w:lastRenderedPageBreak/>
              <w:t>поле surname передается пустое значение.</w:t>
            </w:r>
          </w:p>
        </w:tc>
        <w:tc>
          <w:tcPr>
            <w:tcW w:w="192" w:type="pct"/>
            <w:vAlign w:val="center"/>
            <w:hideMark/>
          </w:tcPr>
          <w:p w14:paraId="6B3D686A" w14:textId="77777777" w:rsidR="00833E01" w:rsidRPr="008D67B4" w:rsidRDefault="00833E01" w:rsidP="00833E01">
            <w:pPr>
              <w:pStyle w:val="101"/>
              <w:rPr>
                <w:color w:val="000000"/>
              </w:rPr>
            </w:pPr>
          </w:p>
        </w:tc>
        <w:tc>
          <w:tcPr>
            <w:tcW w:w="208" w:type="pct"/>
            <w:vAlign w:val="center"/>
            <w:hideMark/>
          </w:tcPr>
          <w:p w14:paraId="2DDB9CB3" w14:textId="77777777" w:rsidR="00833E01" w:rsidRPr="008D67B4" w:rsidRDefault="00833E01" w:rsidP="00833E01">
            <w:pPr>
              <w:pStyle w:val="101"/>
              <w:rPr>
                <w:color w:val="000000"/>
              </w:rPr>
            </w:pPr>
          </w:p>
        </w:tc>
        <w:tc>
          <w:tcPr>
            <w:tcW w:w="484" w:type="pct"/>
            <w:vAlign w:val="center"/>
          </w:tcPr>
          <w:p w14:paraId="5D1751F9" w14:textId="77777777" w:rsidR="00833E01" w:rsidRPr="008D67B4" w:rsidRDefault="00833E01" w:rsidP="00833E01">
            <w:pPr>
              <w:pStyle w:val="101"/>
              <w:rPr>
                <w:color w:val="000000"/>
              </w:rPr>
            </w:pPr>
          </w:p>
        </w:tc>
        <w:tc>
          <w:tcPr>
            <w:tcW w:w="644" w:type="pct"/>
            <w:vAlign w:val="center"/>
          </w:tcPr>
          <w:p w14:paraId="62B09A37" w14:textId="510E24DE" w:rsidR="00833E01" w:rsidRPr="008D67B4" w:rsidRDefault="00833E01" w:rsidP="00833E01">
            <w:pPr>
              <w:pStyle w:val="101"/>
              <w:rPr>
                <w:color w:val="000000"/>
              </w:rPr>
            </w:pPr>
            <w:r>
              <w:rPr>
                <w:color w:val="000000"/>
              </w:rPr>
              <w:t xml:space="preserve">Поле dost может содержать значение 2  только в том случае, когда в поле </w:t>
            </w:r>
            <w:r>
              <w:rPr>
                <w:color w:val="000000"/>
              </w:rPr>
              <w:lastRenderedPageBreak/>
              <w:t>surname передается пустое значение.</w:t>
            </w:r>
          </w:p>
        </w:tc>
      </w:tr>
      <w:tr w:rsidR="00833E01" w:rsidRPr="00A1312F" w14:paraId="129327EE" w14:textId="77777777" w:rsidTr="008D67B4">
        <w:trPr>
          <w:trHeight w:val="454"/>
        </w:trPr>
        <w:tc>
          <w:tcPr>
            <w:tcW w:w="743" w:type="pct"/>
            <w:vAlign w:val="center"/>
          </w:tcPr>
          <w:p w14:paraId="5C9C9548" w14:textId="26A93DBB"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7E17C7FD" w14:textId="45B1E3AF" w:rsidR="00833E01" w:rsidRPr="008D67B4" w:rsidRDefault="00833E01" w:rsidP="00833E01">
            <w:pPr>
              <w:pStyle w:val="101"/>
              <w:rPr>
                <w:color w:val="000000"/>
              </w:rPr>
            </w:pPr>
            <w:r>
              <w:rPr>
                <w:color w:val="000000"/>
              </w:rPr>
              <w:t>2.16.5.МПИ.0043</w:t>
            </w:r>
          </w:p>
        </w:tc>
        <w:tc>
          <w:tcPr>
            <w:tcW w:w="500" w:type="pct"/>
            <w:vAlign w:val="center"/>
          </w:tcPr>
          <w:p w14:paraId="34AA9482" w14:textId="5478859E" w:rsidR="00833E01" w:rsidRPr="008D67B4" w:rsidRDefault="00833E01" w:rsidP="00833E01">
            <w:pPr>
              <w:pStyle w:val="101"/>
              <w:rPr>
                <w:color w:val="000000"/>
              </w:rPr>
            </w:pPr>
            <w:r>
              <w:rPr>
                <w:color w:val="000000"/>
              </w:rPr>
              <w:t>dudlToAdd.dost</w:t>
            </w:r>
          </w:p>
        </w:tc>
        <w:tc>
          <w:tcPr>
            <w:tcW w:w="311" w:type="pct"/>
            <w:vAlign w:val="center"/>
          </w:tcPr>
          <w:p w14:paraId="0F10164C" w14:textId="66CB4BF7" w:rsidR="00833E01" w:rsidRPr="008D67B4" w:rsidRDefault="00833E01" w:rsidP="00833E01">
            <w:pPr>
              <w:pStyle w:val="101"/>
              <w:rPr>
                <w:color w:val="000000"/>
              </w:rPr>
            </w:pPr>
          </w:p>
        </w:tc>
        <w:tc>
          <w:tcPr>
            <w:tcW w:w="151" w:type="pct"/>
            <w:vAlign w:val="center"/>
          </w:tcPr>
          <w:p w14:paraId="773417A1" w14:textId="3DAB1181" w:rsidR="00833E01" w:rsidRPr="008D67B4" w:rsidRDefault="00833E01" w:rsidP="00833E01">
            <w:pPr>
              <w:pStyle w:val="101"/>
              <w:rPr>
                <w:color w:val="000000"/>
              </w:rPr>
            </w:pPr>
          </w:p>
        </w:tc>
        <w:tc>
          <w:tcPr>
            <w:tcW w:w="405" w:type="pct"/>
            <w:vAlign w:val="center"/>
          </w:tcPr>
          <w:p w14:paraId="247B7A45" w14:textId="2EAADE75" w:rsidR="00833E01" w:rsidRPr="008D67B4" w:rsidRDefault="00833E01" w:rsidP="00833E01">
            <w:pPr>
              <w:pStyle w:val="101"/>
              <w:rPr>
                <w:color w:val="000000"/>
              </w:rPr>
            </w:pPr>
            <w:r>
              <w:rPr>
                <w:color w:val="000000"/>
              </w:rPr>
              <w:t>surname пусто</w:t>
            </w:r>
          </w:p>
        </w:tc>
        <w:tc>
          <w:tcPr>
            <w:tcW w:w="474" w:type="pct"/>
            <w:vAlign w:val="center"/>
          </w:tcPr>
          <w:p w14:paraId="300E696E" w14:textId="6C250318" w:rsidR="00833E01" w:rsidRPr="008D67B4" w:rsidRDefault="00833E01" w:rsidP="00833E01">
            <w:pPr>
              <w:pStyle w:val="101"/>
              <w:rPr>
                <w:color w:val="000000"/>
              </w:rPr>
            </w:pPr>
            <w:r>
              <w:rPr>
                <w:color w:val="000000"/>
              </w:rPr>
              <w:t>dost не содержит 2</w:t>
            </w:r>
          </w:p>
        </w:tc>
        <w:tc>
          <w:tcPr>
            <w:tcW w:w="569" w:type="pct"/>
            <w:vAlign w:val="center"/>
          </w:tcPr>
          <w:p w14:paraId="33EF7BED" w14:textId="62F4B2B1" w:rsidR="00833E01" w:rsidRPr="008D67B4" w:rsidRDefault="00833E01" w:rsidP="00833E01">
            <w:pPr>
              <w:pStyle w:val="101"/>
              <w:rPr>
                <w:color w:val="000000"/>
              </w:rPr>
            </w:pPr>
            <w:r>
              <w:rPr>
                <w:color w:val="000000"/>
              </w:rPr>
              <w:t>Если для застрахованного не указана фамилия (surname), то в параметре dost должно быть передано значение 2. </w:t>
            </w:r>
          </w:p>
        </w:tc>
        <w:tc>
          <w:tcPr>
            <w:tcW w:w="192" w:type="pct"/>
            <w:vAlign w:val="center"/>
            <w:hideMark/>
          </w:tcPr>
          <w:p w14:paraId="0571FA35" w14:textId="77777777" w:rsidR="00833E01" w:rsidRPr="008D67B4" w:rsidRDefault="00833E01" w:rsidP="00833E01">
            <w:pPr>
              <w:pStyle w:val="101"/>
              <w:rPr>
                <w:color w:val="000000"/>
              </w:rPr>
            </w:pPr>
          </w:p>
        </w:tc>
        <w:tc>
          <w:tcPr>
            <w:tcW w:w="208" w:type="pct"/>
            <w:vAlign w:val="center"/>
            <w:hideMark/>
          </w:tcPr>
          <w:p w14:paraId="00988532" w14:textId="77777777" w:rsidR="00833E01" w:rsidRPr="008D67B4" w:rsidRDefault="00833E01" w:rsidP="00833E01">
            <w:pPr>
              <w:pStyle w:val="101"/>
              <w:rPr>
                <w:color w:val="000000"/>
              </w:rPr>
            </w:pPr>
          </w:p>
        </w:tc>
        <w:tc>
          <w:tcPr>
            <w:tcW w:w="484" w:type="pct"/>
            <w:vAlign w:val="center"/>
          </w:tcPr>
          <w:p w14:paraId="763A7CA4" w14:textId="77777777" w:rsidR="00833E01" w:rsidRPr="008D67B4" w:rsidRDefault="00833E01" w:rsidP="00833E01">
            <w:pPr>
              <w:pStyle w:val="101"/>
              <w:rPr>
                <w:color w:val="000000"/>
              </w:rPr>
            </w:pPr>
          </w:p>
        </w:tc>
        <w:tc>
          <w:tcPr>
            <w:tcW w:w="644" w:type="pct"/>
            <w:vAlign w:val="center"/>
          </w:tcPr>
          <w:p w14:paraId="3CCCA999" w14:textId="60781D9F" w:rsidR="00833E01" w:rsidRPr="008D67B4" w:rsidRDefault="00833E01" w:rsidP="00833E01">
            <w:pPr>
              <w:pStyle w:val="101"/>
              <w:rPr>
                <w:color w:val="000000"/>
              </w:rPr>
            </w:pPr>
            <w:r>
              <w:rPr>
                <w:color w:val="000000"/>
              </w:rPr>
              <w:t>Если для застрахованного не указана фамилия (surname), то в параметре dost должно быть передано значение 2. </w:t>
            </w:r>
          </w:p>
        </w:tc>
      </w:tr>
      <w:tr w:rsidR="00833E01" w:rsidRPr="00A1312F" w14:paraId="0CA1CE1B" w14:textId="77777777" w:rsidTr="008D67B4">
        <w:trPr>
          <w:trHeight w:val="454"/>
        </w:trPr>
        <w:tc>
          <w:tcPr>
            <w:tcW w:w="743" w:type="pct"/>
            <w:vAlign w:val="center"/>
          </w:tcPr>
          <w:p w14:paraId="326F84AB" w14:textId="7B15371F" w:rsidR="00833E01" w:rsidRPr="008D67B4" w:rsidRDefault="00833E01" w:rsidP="00833E01">
            <w:pPr>
              <w:pStyle w:val="101"/>
              <w:rPr>
                <w:color w:val="000000"/>
              </w:rPr>
            </w:pPr>
            <w:r>
              <w:rPr>
                <w:color w:val="000000"/>
              </w:rPr>
              <w:t>MpiPersonObjectControlService.registerDudl</w:t>
            </w:r>
          </w:p>
        </w:tc>
        <w:tc>
          <w:tcPr>
            <w:tcW w:w="318" w:type="pct"/>
            <w:vAlign w:val="center"/>
          </w:tcPr>
          <w:p w14:paraId="7B41583A" w14:textId="77F0A2B5" w:rsidR="00833E01" w:rsidRPr="008D67B4" w:rsidRDefault="00833E01" w:rsidP="00833E01">
            <w:pPr>
              <w:pStyle w:val="101"/>
              <w:rPr>
                <w:color w:val="000000"/>
              </w:rPr>
            </w:pPr>
            <w:r>
              <w:rPr>
                <w:color w:val="000000"/>
              </w:rPr>
              <w:t>2.16.5.МПИ.0045</w:t>
            </w:r>
          </w:p>
        </w:tc>
        <w:tc>
          <w:tcPr>
            <w:tcW w:w="500" w:type="pct"/>
            <w:vAlign w:val="center"/>
          </w:tcPr>
          <w:p w14:paraId="49ABB69A" w14:textId="659F0318" w:rsidR="00833E01" w:rsidRPr="008D67B4" w:rsidRDefault="00833E01" w:rsidP="00833E01">
            <w:pPr>
              <w:pStyle w:val="101"/>
              <w:rPr>
                <w:color w:val="000000"/>
              </w:rPr>
            </w:pPr>
            <w:r>
              <w:rPr>
                <w:color w:val="000000"/>
              </w:rPr>
              <w:t>dudlToAdd.dost</w:t>
            </w:r>
          </w:p>
        </w:tc>
        <w:tc>
          <w:tcPr>
            <w:tcW w:w="311" w:type="pct"/>
            <w:vAlign w:val="center"/>
          </w:tcPr>
          <w:p w14:paraId="5B891586" w14:textId="77777777" w:rsidR="00833E01" w:rsidRPr="008D67B4" w:rsidRDefault="00833E01" w:rsidP="00833E01">
            <w:pPr>
              <w:pStyle w:val="101"/>
              <w:rPr>
                <w:color w:val="000000"/>
              </w:rPr>
            </w:pPr>
          </w:p>
        </w:tc>
        <w:tc>
          <w:tcPr>
            <w:tcW w:w="151" w:type="pct"/>
            <w:vAlign w:val="center"/>
          </w:tcPr>
          <w:p w14:paraId="350B9EE1" w14:textId="77777777" w:rsidR="00833E01" w:rsidRPr="008D67B4" w:rsidRDefault="00833E01" w:rsidP="00833E01">
            <w:pPr>
              <w:pStyle w:val="101"/>
              <w:rPr>
                <w:color w:val="000000"/>
              </w:rPr>
            </w:pPr>
          </w:p>
        </w:tc>
        <w:tc>
          <w:tcPr>
            <w:tcW w:w="405" w:type="pct"/>
            <w:vAlign w:val="center"/>
          </w:tcPr>
          <w:p w14:paraId="19DAF87B" w14:textId="2046ADFA" w:rsidR="00833E01" w:rsidRPr="008D67B4" w:rsidRDefault="00833E01" w:rsidP="00833E01">
            <w:pPr>
              <w:pStyle w:val="101"/>
              <w:rPr>
                <w:color w:val="000000"/>
              </w:rPr>
            </w:pPr>
            <w:r>
              <w:rPr>
                <w:color w:val="000000"/>
              </w:rPr>
              <w:t>patronymic не пусто</w:t>
            </w:r>
          </w:p>
        </w:tc>
        <w:tc>
          <w:tcPr>
            <w:tcW w:w="474" w:type="pct"/>
            <w:vAlign w:val="center"/>
          </w:tcPr>
          <w:p w14:paraId="007B38E4" w14:textId="528D05C5" w:rsidR="00833E01" w:rsidRPr="008D67B4" w:rsidRDefault="00833E01" w:rsidP="00833E01">
            <w:pPr>
              <w:pStyle w:val="101"/>
              <w:rPr>
                <w:color w:val="000000"/>
              </w:rPr>
            </w:pPr>
            <w:r>
              <w:rPr>
                <w:color w:val="000000"/>
              </w:rPr>
              <w:t>dost содержит 1</w:t>
            </w:r>
          </w:p>
        </w:tc>
        <w:tc>
          <w:tcPr>
            <w:tcW w:w="569" w:type="pct"/>
            <w:vAlign w:val="center"/>
          </w:tcPr>
          <w:p w14:paraId="7E29DBD2" w14:textId="07232804" w:rsidR="00833E01" w:rsidRPr="008D67B4" w:rsidRDefault="00833E01" w:rsidP="00833E01">
            <w:pPr>
              <w:pStyle w:val="101"/>
              <w:rPr>
                <w:color w:val="000000"/>
              </w:rPr>
            </w:pPr>
            <w:r>
              <w:rPr>
                <w:color w:val="000000"/>
              </w:rPr>
              <w:t>Поле dost может содержать значение 1 только в том случае, когда в поле patronymic передается пустое значение.</w:t>
            </w:r>
          </w:p>
        </w:tc>
        <w:tc>
          <w:tcPr>
            <w:tcW w:w="192" w:type="pct"/>
            <w:vAlign w:val="center"/>
            <w:hideMark/>
          </w:tcPr>
          <w:p w14:paraId="26E30878" w14:textId="77777777" w:rsidR="00833E01" w:rsidRPr="008D67B4" w:rsidRDefault="00833E01" w:rsidP="00833E01">
            <w:pPr>
              <w:pStyle w:val="101"/>
              <w:rPr>
                <w:color w:val="000000"/>
              </w:rPr>
            </w:pPr>
          </w:p>
        </w:tc>
        <w:tc>
          <w:tcPr>
            <w:tcW w:w="208" w:type="pct"/>
            <w:vAlign w:val="center"/>
            <w:hideMark/>
          </w:tcPr>
          <w:p w14:paraId="6EC89CC3" w14:textId="77777777" w:rsidR="00833E01" w:rsidRPr="008D67B4" w:rsidRDefault="00833E01" w:rsidP="00833E01">
            <w:pPr>
              <w:pStyle w:val="101"/>
              <w:rPr>
                <w:color w:val="000000"/>
              </w:rPr>
            </w:pPr>
          </w:p>
        </w:tc>
        <w:tc>
          <w:tcPr>
            <w:tcW w:w="484" w:type="pct"/>
            <w:vAlign w:val="center"/>
          </w:tcPr>
          <w:p w14:paraId="2132D562" w14:textId="77777777" w:rsidR="00833E01" w:rsidRPr="008D67B4" w:rsidRDefault="00833E01" w:rsidP="00833E01">
            <w:pPr>
              <w:pStyle w:val="101"/>
              <w:rPr>
                <w:color w:val="000000"/>
              </w:rPr>
            </w:pPr>
          </w:p>
        </w:tc>
        <w:tc>
          <w:tcPr>
            <w:tcW w:w="644" w:type="pct"/>
            <w:vAlign w:val="center"/>
          </w:tcPr>
          <w:p w14:paraId="3630E3D9" w14:textId="6AC2E5EF" w:rsidR="00833E01" w:rsidRPr="008D67B4" w:rsidRDefault="00833E01" w:rsidP="00833E01">
            <w:pPr>
              <w:pStyle w:val="101"/>
              <w:rPr>
                <w:color w:val="000000"/>
              </w:rPr>
            </w:pPr>
            <w:r>
              <w:rPr>
                <w:color w:val="000000"/>
              </w:rPr>
              <w:t>Поле dost может содержать значение 1 только в том случае, когда в поле patronymic передается пустое значение.</w:t>
            </w:r>
          </w:p>
        </w:tc>
      </w:tr>
      <w:tr w:rsidR="00833E01" w:rsidRPr="00A1312F" w14:paraId="657F6088" w14:textId="77777777" w:rsidTr="008D67B4">
        <w:trPr>
          <w:trHeight w:val="454"/>
        </w:trPr>
        <w:tc>
          <w:tcPr>
            <w:tcW w:w="743" w:type="pct"/>
            <w:vAlign w:val="center"/>
          </w:tcPr>
          <w:p w14:paraId="366CA638" w14:textId="51FC02C6" w:rsidR="00833E01" w:rsidRPr="008D67B4" w:rsidRDefault="00833E01" w:rsidP="00833E01">
            <w:pPr>
              <w:pStyle w:val="101"/>
              <w:rPr>
                <w:color w:val="000000"/>
              </w:rPr>
            </w:pPr>
            <w:r>
              <w:rPr>
                <w:color w:val="000000"/>
              </w:rPr>
              <w:t>MpiPersonObjectControlService.registerDudl</w:t>
            </w:r>
          </w:p>
        </w:tc>
        <w:tc>
          <w:tcPr>
            <w:tcW w:w="318" w:type="pct"/>
            <w:vAlign w:val="center"/>
          </w:tcPr>
          <w:p w14:paraId="013185F8" w14:textId="4C0356EC" w:rsidR="00833E01" w:rsidRPr="008D67B4" w:rsidRDefault="00833E01" w:rsidP="00833E01">
            <w:pPr>
              <w:pStyle w:val="101"/>
              <w:rPr>
                <w:color w:val="000000"/>
              </w:rPr>
            </w:pPr>
            <w:r>
              <w:rPr>
                <w:color w:val="000000"/>
              </w:rPr>
              <w:t>2.16.5.МПИ.0046</w:t>
            </w:r>
          </w:p>
        </w:tc>
        <w:tc>
          <w:tcPr>
            <w:tcW w:w="500" w:type="pct"/>
            <w:vAlign w:val="center"/>
          </w:tcPr>
          <w:p w14:paraId="3EA8BB27" w14:textId="372A7247" w:rsidR="00833E01" w:rsidRPr="008D67B4" w:rsidRDefault="00833E01" w:rsidP="00833E01">
            <w:pPr>
              <w:pStyle w:val="101"/>
              <w:rPr>
                <w:color w:val="000000"/>
              </w:rPr>
            </w:pPr>
            <w:r>
              <w:rPr>
                <w:color w:val="000000"/>
              </w:rPr>
              <w:t>dudlToAdd.dost</w:t>
            </w:r>
          </w:p>
        </w:tc>
        <w:tc>
          <w:tcPr>
            <w:tcW w:w="311" w:type="pct"/>
            <w:vAlign w:val="center"/>
          </w:tcPr>
          <w:p w14:paraId="6A20A2A7" w14:textId="77777777" w:rsidR="00833E01" w:rsidRPr="008D67B4" w:rsidRDefault="00833E01" w:rsidP="00833E01">
            <w:pPr>
              <w:pStyle w:val="101"/>
              <w:rPr>
                <w:color w:val="000000"/>
              </w:rPr>
            </w:pPr>
          </w:p>
        </w:tc>
        <w:tc>
          <w:tcPr>
            <w:tcW w:w="151" w:type="pct"/>
            <w:vAlign w:val="center"/>
          </w:tcPr>
          <w:p w14:paraId="010CD88F" w14:textId="77777777" w:rsidR="00833E01" w:rsidRPr="008D67B4" w:rsidRDefault="00833E01" w:rsidP="00833E01">
            <w:pPr>
              <w:pStyle w:val="101"/>
              <w:rPr>
                <w:color w:val="000000"/>
              </w:rPr>
            </w:pPr>
          </w:p>
        </w:tc>
        <w:tc>
          <w:tcPr>
            <w:tcW w:w="405" w:type="pct"/>
            <w:vAlign w:val="center"/>
          </w:tcPr>
          <w:p w14:paraId="64DC8B09" w14:textId="726EDFC3" w:rsidR="00833E01" w:rsidRPr="008D67B4" w:rsidRDefault="00833E01" w:rsidP="00833E01">
            <w:pPr>
              <w:pStyle w:val="101"/>
              <w:rPr>
                <w:color w:val="000000"/>
              </w:rPr>
            </w:pPr>
            <w:r>
              <w:rPr>
                <w:color w:val="000000"/>
              </w:rPr>
              <w:t>patronymic пусто</w:t>
            </w:r>
          </w:p>
        </w:tc>
        <w:tc>
          <w:tcPr>
            <w:tcW w:w="474" w:type="pct"/>
            <w:vAlign w:val="center"/>
          </w:tcPr>
          <w:p w14:paraId="7BCED519" w14:textId="228B311B" w:rsidR="00833E01" w:rsidRPr="008D67B4" w:rsidRDefault="00833E01" w:rsidP="00833E01">
            <w:pPr>
              <w:pStyle w:val="101"/>
              <w:rPr>
                <w:color w:val="000000"/>
              </w:rPr>
            </w:pPr>
            <w:r>
              <w:rPr>
                <w:color w:val="000000"/>
              </w:rPr>
              <w:t>dost не содержит 1</w:t>
            </w:r>
          </w:p>
        </w:tc>
        <w:tc>
          <w:tcPr>
            <w:tcW w:w="569" w:type="pct"/>
            <w:vAlign w:val="center"/>
          </w:tcPr>
          <w:p w14:paraId="48D21CEA" w14:textId="50E796A0" w:rsidR="00833E01" w:rsidRPr="008D67B4" w:rsidRDefault="00833E01" w:rsidP="00833E01">
            <w:pPr>
              <w:pStyle w:val="101"/>
              <w:rPr>
                <w:color w:val="000000"/>
              </w:rPr>
            </w:pPr>
            <w:r>
              <w:rPr>
                <w:color w:val="000000"/>
              </w:rPr>
              <w:t>Если для застрахованного не указано отчество (patronymic), то в параметре dost должно быть передано значение 1. </w:t>
            </w:r>
          </w:p>
        </w:tc>
        <w:tc>
          <w:tcPr>
            <w:tcW w:w="192" w:type="pct"/>
            <w:vAlign w:val="center"/>
          </w:tcPr>
          <w:p w14:paraId="3FAC0829" w14:textId="77777777" w:rsidR="00833E01" w:rsidRPr="008D67B4" w:rsidRDefault="00833E01" w:rsidP="00833E01">
            <w:pPr>
              <w:pStyle w:val="101"/>
              <w:rPr>
                <w:color w:val="000000"/>
              </w:rPr>
            </w:pPr>
          </w:p>
        </w:tc>
        <w:tc>
          <w:tcPr>
            <w:tcW w:w="208" w:type="pct"/>
            <w:vAlign w:val="center"/>
          </w:tcPr>
          <w:p w14:paraId="45C1EDDA" w14:textId="77777777" w:rsidR="00833E01" w:rsidRPr="008D67B4" w:rsidRDefault="00833E01" w:rsidP="00833E01">
            <w:pPr>
              <w:pStyle w:val="101"/>
              <w:rPr>
                <w:color w:val="000000"/>
              </w:rPr>
            </w:pPr>
          </w:p>
        </w:tc>
        <w:tc>
          <w:tcPr>
            <w:tcW w:w="484" w:type="pct"/>
            <w:vAlign w:val="center"/>
          </w:tcPr>
          <w:p w14:paraId="3BCE9FAF" w14:textId="77777777" w:rsidR="00833E01" w:rsidRPr="008D67B4" w:rsidRDefault="00833E01" w:rsidP="00833E01">
            <w:pPr>
              <w:pStyle w:val="101"/>
              <w:rPr>
                <w:color w:val="000000"/>
              </w:rPr>
            </w:pPr>
          </w:p>
        </w:tc>
        <w:tc>
          <w:tcPr>
            <w:tcW w:w="644" w:type="pct"/>
            <w:vAlign w:val="center"/>
          </w:tcPr>
          <w:p w14:paraId="00D0CE1A" w14:textId="5F8A4C58" w:rsidR="00833E01" w:rsidRPr="008D67B4" w:rsidRDefault="00833E01" w:rsidP="00833E01">
            <w:pPr>
              <w:pStyle w:val="101"/>
              <w:rPr>
                <w:color w:val="000000"/>
              </w:rPr>
            </w:pPr>
            <w:r>
              <w:rPr>
                <w:color w:val="000000"/>
              </w:rPr>
              <w:t>Если для застрахованного не указано отчество (patronymic), то в параметре dost должно быть передано значение 1. </w:t>
            </w:r>
          </w:p>
        </w:tc>
      </w:tr>
      <w:tr w:rsidR="00833E01" w:rsidRPr="00A1312F" w14:paraId="2AD20818" w14:textId="77777777" w:rsidTr="008D67B4">
        <w:trPr>
          <w:trHeight w:val="454"/>
        </w:trPr>
        <w:tc>
          <w:tcPr>
            <w:tcW w:w="743" w:type="pct"/>
            <w:vAlign w:val="center"/>
          </w:tcPr>
          <w:p w14:paraId="62A73E3C" w14:textId="579FAC1A" w:rsidR="00833E01" w:rsidRPr="008D67B4" w:rsidRDefault="00833E01" w:rsidP="00833E01">
            <w:pPr>
              <w:pStyle w:val="101"/>
              <w:rPr>
                <w:color w:val="000000"/>
              </w:rPr>
            </w:pPr>
            <w:r>
              <w:rPr>
                <w:color w:val="000000"/>
              </w:rPr>
              <w:t>MpiPersonObjectControlService.registerDudl</w:t>
            </w:r>
          </w:p>
        </w:tc>
        <w:tc>
          <w:tcPr>
            <w:tcW w:w="318" w:type="pct"/>
            <w:vAlign w:val="center"/>
          </w:tcPr>
          <w:p w14:paraId="450B80A1" w14:textId="239A3D02" w:rsidR="00833E01" w:rsidRPr="008D67B4" w:rsidRDefault="00833E01" w:rsidP="00833E01">
            <w:pPr>
              <w:pStyle w:val="101"/>
              <w:rPr>
                <w:color w:val="000000"/>
              </w:rPr>
            </w:pPr>
            <w:r>
              <w:rPr>
                <w:color w:val="000000"/>
              </w:rPr>
              <w:t>2.16.5.МПИ.0048</w:t>
            </w:r>
          </w:p>
        </w:tc>
        <w:tc>
          <w:tcPr>
            <w:tcW w:w="500" w:type="pct"/>
            <w:vAlign w:val="center"/>
          </w:tcPr>
          <w:p w14:paraId="661CB679" w14:textId="6F234E37" w:rsidR="00833E01" w:rsidRPr="008D67B4" w:rsidRDefault="00833E01" w:rsidP="00833E01">
            <w:pPr>
              <w:pStyle w:val="101"/>
              <w:rPr>
                <w:color w:val="000000"/>
              </w:rPr>
            </w:pPr>
            <w:r>
              <w:rPr>
                <w:color w:val="000000"/>
              </w:rPr>
              <w:t>dudlToAdd.dost</w:t>
            </w:r>
          </w:p>
        </w:tc>
        <w:tc>
          <w:tcPr>
            <w:tcW w:w="311" w:type="pct"/>
            <w:vAlign w:val="center"/>
          </w:tcPr>
          <w:p w14:paraId="76913717" w14:textId="77777777" w:rsidR="00833E01" w:rsidRPr="008D67B4" w:rsidRDefault="00833E01" w:rsidP="00833E01">
            <w:pPr>
              <w:pStyle w:val="101"/>
              <w:rPr>
                <w:color w:val="000000"/>
              </w:rPr>
            </w:pPr>
          </w:p>
        </w:tc>
        <w:tc>
          <w:tcPr>
            <w:tcW w:w="151" w:type="pct"/>
            <w:vAlign w:val="center"/>
          </w:tcPr>
          <w:p w14:paraId="3BFB6637" w14:textId="77777777" w:rsidR="00833E01" w:rsidRPr="008D67B4" w:rsidRDefault="00833E01" w:rsidP="00833E01">
            <w:pPr>
              <w:pStyle w:val="101"/>
              <w:rPr>
                <w:color w:val="000000"/>
              </w:rPr>
            </w:pPr>
          </w:p>
        </w:tc>
        <w:tc>
          <w:tcPr>
            <w:tcW w:w="405" w:type="pct"/>
            <w:vAlign w:val="center"/>
          </w:tcPr>
          <w:p w14:paraId="368D255F" w14:textId="387C81AD" w:rsidR="00833E01" w:rsidRPr="008D67B4" w:rsidRDefault="00833E01" w:rsidP="00833E01">
            <w:pPr>
              <w:pStyle w:val="101"/>
              <w:rPr>
                <w:color w:val="000000"/>
              </w:rPr>
            </w:pPr>
            <w:r>
              <w:rPr>
                <w:color w:val="000000"/>
              </w:rPr>
              <w:t>firstName не пусто</w:t>
            </w:r>
          </w:p>
        </w:tc>
        <w:tc>
          <w:tcPr>
            <w:tcW w:w="474" w:type="pct"/>
            <w:vAlign w:val="center"/>
          </w:tcPr>
          <w:p w14:paraId="5FDF7BBC" w14:textId="1B87A0B1" w:rsidR="00833E01" w:rsidRPr="008D67B4" w:rsidRDefault="00833E01" w:rsidP="00833E01">
            <w:pPr>
              <w:pStyle w:val="101"/>
              <w:rPr>
                <w:color w:val="000000"/>
              </w:rPr>
            </w:pPr>
            <w:r>
              <w:rPr>
                <w:color w:val="000000"/>
              </w:rPr>
              <w:t>dost содержит 3</w:t>
            </w:r>
          </w:p>
        </w:tc>
        <w:tc>
          <w:tcPr>
            <w:tcW w:w="569" w:type="pct"/>
            <w:vAlign w:val="center"/>
          </w:tcPr>
          <w:p w14:paraId="1B9ACD6A" w14:textId="3D2C6DC8" w:rsidR="00833E01" w:rsidRPr="008D67B4" w:rsidRDefault="00833E01" w:rsidP="00833E01">
            <w:pPr>
              <w:pStyle w:val="101"/>
              <w:rPr>
                <w:color w:val="000000"/>
              </w:rPr>
            </w:pPr>
            <w:r>
              <w:rPr>
                <w:color w:val="000000"/>
              </w:rPr>
              <w:t xml:space="preserve">Поле dost может содержать значение 3 только в том случае, когда в </w:t>
            </w:r>
            <w:r>
              <w:rPr>
                <w:color w:val="000000"/>
              </w:rPr>
              <w:lastRenderedPageBreak/>
              <w:t>поле firstName передается пустое значение.</w:t>
            </w:r>
          </w:p>
        </w:tc>
        <w:tc>
          <w:tcPr>
            <w:tcW w:w="192" w:type="pct"/>
            <w:vAlign w:val="center"/>
          </w:tcPr>
          <w:p w14:paraId="1CC7277D" w14:textId="77777777" w:rsidR="00833E01" w:rsidRPr="008D67B4" w:rsidRDefault="00833E01" w:rsidP="00833E01">
            <w:pPr>
              <w:pStyle w:val="101"/>
              <w:rPr>
                <w:color w:val="000000"/>
              </w:rPr>
            </w:pPr>
          </w:p>
        </w:tc>
        <w:tc>
          <w:tcPr>
            <w:tcW w:w="208" w:type="pct"/>
            <w:vAlign w:val="center"/>
          </w:tcPr>
          <w:p w14:paraId="1F42A0EE" w14:textId="77777777" w:rsidR="00833E01" w:rsidRPr="008D67B4" w:rsidRDefault="00833E01" w:rsidP="00833E01">
            <w:pPr>
              <w:pStyle w:val="101"/>
              <w:rPr>
                <w:color w:val="000000"/>
              </w:rPr>
            </w:pPr>
          </w:p>
        </w:tc>
        <w:tc>
          <w:tcPr>
            <w:tcW w:w="484" w:type="pct"/>
            <w:vAlign w:val="center"/>
          </w:tcPr>
          <w:p w14:paraId="5A249EFB" w14:textId="77777777" w:rsidR="00833E01" w:rsidRPr="008D67B4" w:rsidRDefault="00833E01" w:rsidP="00833E01">
            <w:pPr>
              <w:pStyle w:val="101"/>
              <w:rPr>
                <w:color w:val="000000"/>
              </w:rPr>
            </w:pPr>
          </w:p>
        </w:tc>
        <w:tc>
          <w:tcPr>
            <w:tcW w:w="644" w:type="pct"/>
            <w:vAlign w:val="center"/>
          </w:tcPr>
          <w:p w14:paraId="49F3D8D4" w14:textId="6C7C766F" w:rsidR="00833E01" w:rsidRPr="008D67B4" w:rsidRDefault="00833E01" w:rsidP="00833E01">
            <w:pPr>
              <w:pStyle w:val="101"/>
              <w:rPr>
                <w:color w:val="000000"/>
              </w:rPr>
            </w:pPr>
            <w:r>
              <w:rPr>
                <w:color w:val="000000"/>
              </w:rPr>
              <w:t xml:space="preserve">Поле dost может содержать значение 3 только в том случае, когда в поле </w:t>
            </w:r>
            <w:r>
              <w:rPr>
                <w:color w:val="000000"/>
              </w:rPr>
              <w:lastRenderedPageBreak/>
              <w:t>firstName передается пустое значение.</w:t>
            </w:r>
          </w:p>
        </w:tc>
      </w:tr>
      <w:tr w:rsidR="00833E01" w:rsidRPr="00A1312F" w14:paraId="7DEB6A39" w14:textId="77777777" w:rsidTr="008D67B4">
        <w:trPr>
          <w:trHeight w:val="454"/>
        </w:trPr>
        <w:tc>
          <w:tcPr>
            <w:tcW w:w="743" w:type="pct"/>
            <w:vAlign w:val="center"/>
          </w:tcPr>
          <w:p w14:paraId="568D5AB5" w14:textId="7DD865EC"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07DDB15E" w14:textId="71CB1A9F" w:rsidR="00833E01" w:rsidRPr="008D67B4" w:rsidRDefault="00833E01" w:rsidP="00833E01">
            <w:pPr>
              <w:pStyle w:val="101"/>
              <w:rPr>
                <w:color w:val="000000"/>
              </w:rPr>
            </w:pPr>
            <w:r>
              <w:rPr>
                <w:color w:val="000000"/>
              </w:rPr>
              <w:t>2.16.5.МПИ.0049</w:t>
            </w:r>
          </w:p>
        </w:tc>
        <w:tc>
          <w:tcPr>
            <w:tcW w:w="500" w:type="pct"/>
            <w:vAlign w:val="center"/>
          </w:tcPr>
          <w:p w14:paraId="37CC752F" w14:textId="17C94AC3" w:rsidR="00833E01" w:rsidRPr="008D67B4" w:rsidRDefault="00833E01" w:rsidP="00833E01">
            <w:pPr>
              <w:pStyle w:val="101"/>
              <w:rPr>
                <w:color w:val="000000"/>
              </w:rPr>
            </w:pPr>
            <w:r>
              <w:rPr>
                <w:color w:val="000000"/>
              </w:rPr>
              <w:t>dudlToAdd.dost</w:t>
            </w:r>
          </w:p>
        </w:tc>
        <w:tc>
          <w:tcPr>
            <w:tcW w:w="311" w:type="pct"/>
            <w:vAlign w:val="center"/>
          </w:tcPr>
          <w:p w14:paraId="39B85534" w14:textId="77777777" w:rsidR="00833E01" w:rsidRPr="008D67B4" w:rsidRDefault="00833E01" w:rsidP="00833E01">
            <w:pPr>
              <w:pStyle w:val="101"/>
              <w:rPr>
                <w:color w:val="000000"/>
              </w:rPr>
            </w:pPr>
          </w:p>
        </w:tc>
        <w:tc>
          <w:tcPr>
            <w:tcW w:w="151" w:type="pct"/>
            <w:vAlign w:val="center"/>
          </w:tcPr>
          <w:p w14:paraId="6FA99084" w14:textId="77777777" w:rsidR="00833E01" w:rsidRPr="008D67B4" w:rsidRDefault="00833E01" w:rsidP="00833E01">
            <w:pPr>
              <w:pStyle w:val="101"/>
              <w:rPr>
                <w:color w:val="000000"/>
              </w:rPr>
            </w:pPr>
          </w:p>
        </w:tc>
        <w:tc>
          <w:tcPr>
            <w:tcW w:w="405" w:type="pct"/>
            <w:vAlign w:val="center"/>
          </w:tcPr>
          <w:p w14:paraId="571A15FB" w14:textId="2045DE34" w:rsidR="00833E01" w:rsidRPr="008D67B4" w:rsidRDefault="00833E01" w:rsidP="00833E01">
            <w:pPr>
              <w:pStyle w:val="101"/>
              <w:rPr>
                <w:color w:val="000000"/>
              </w:rPr>
            </w:pPr>
            <w:r>
              <w:rPr>
                <w:color w:val="000000"/>
              </w:rPr>
              <w:t>firstName пусто</w:t>
            </w:r>
          </w:p>
        </w:tc>
        <w:tc>
          <w:tcPr>
            <w:tcW w:w="474" w:type="pct"/>
            <w:vAlign w:val="center"/>
          </w:tcPr>
          <w:p w14:paraId="1ECA2C1B" w14:textId="336A2FAE" w:rsidR="00833E01" w:rsidRPr="008D67B4" w:rsidRDefault="00833E01" w:rsidP="00833E01">
            <w:pPr>
              <w:pStyle w:val="101"/>
              <w:rPr>
                <w:color w:val="000000"/>
              </w:rPr>
            </w:pPr>
            <w:r>
              <w:rPr>
                <w:color w:val="000000"/>
              </w:rPr>
              <w:t>dost не содержит 3</w:t>
            </w:r>
          </w:p>
        </w:tc>
        <w:tc>
          <w:tcPr>
            <w:tcW w:w="569" w:type="pct"/>
            <w:vAlign w:val="center"/>
          </w:tcPr>
          <w:p w14:paraId="4D0ACD31" w14:textId="0BB4084C" w:rsidR="00833E01" w:rsidRPr="008D67B4" w:rsidRDefault="00833E01" w:rsidP="00833E01">
            <w:pPr>
              <w:pStyle w:val="101"/>
              <w:rPr>
                <w:color w:val="000000"/>
              </w:rPr>
            </w:pPr>
            <w:r>
              <w:rPr>
                <w:color w:val="000000"/>
              </w:rPr>
              <w:t>Если для застрахованного не указано имя (firstName), то в параметре dost должно быть передано значение 3. </w:t>
            </w:r>
          </w:p>
        </w:tc>
        <w:tc>
          <w:tcPr>
            <w:tcW w:w="192" w:type="pct"/>
            <w:vAlign w:val="center"/>
          </w:tcPr>
          <w:p w14:paraId="326EB249" w14:textId="77777777" w:rsidR="00833E01" w:rsidRPr="008D67B4" w:rsidRDefault="00833E01" w:rsidP="00833E01">
            <w:pPr>
              <w:pStyle w:val="101"/>
              <w:rPr>
                <w:color w:val="000000"/>
              </w:rPr>
            </w:pPr>
          </w:p>
        </w:tc>
        <w:tc>
          <w:tcPr>
            <w:tcW w:w="208" w:type="pct"/>
            <w:vAlign w:val="center"/>
          </w:tcPr>
          <w:p w14:paraId="5BBA5A0F" w14:textId="77777777" w:rsidR="00833E01" w:rsidRPr="008D67B4" w:rsidRDefault="00833E01" w:rsidP="00833E01">
            <w:pPr>
              <w:pStyle w:val="101"/>
              <w:rPr>
                <w:color w:val="000000"/>
              </w:rPr>
            </w:pPr>
          </w:p>
        </w:tc>
        <w:tc>
          <w:tcPr>
            <w:tcW w:w="484" w:type="pct"/>
            <w:vAlign w:val="center"/>
          </w:tcPr>
          <w:p w14:paraId="171DCC7D" w14:textId="77777777" w:rsidR="00833E01" w:rsidRPr="008D67B4" w:rsidRDefault="00833E01" w:rsidP="00833E01">
            <w:pPr>
              <w:pStyle w:val="101"/>
              <w:rPr>
                <w:color w:val="000000"/>
              </w:rPr>
            </w:pPr>
          </w:p>
        </w:tc>
        <w:tc>
          <w:tcPr>
            <w:tcW w:w="644" w:type="pct"/>
            <w:vAlign w:val="center"/>
          </w:tcPr>
          <w:p w14:paraId="6D3AA57C" w14:textId="14AEF62C" w:rsidR="00833E01" w:rsidRPr="008D67B4" w:rsidRDefault="00833E01" w:rsidP="00833E01">
            <w:pPr>
              <w:pStyle w:val="101"/>
              <w:rPr>
                <w:color w:val="000000"/>
              </w:rPr>
            </w:pPr>
            <w:r>
              <w:rPr>
                <w:color w:val="000000"/>
              </w:rPr>
              <w:t>Если для застрахованного не указано имя (firstName), то в параметре dost должно быть передано значение 3. </w:t>
            </w:r>
          </w:p>
        </w:tc>
      </w:tr>
      <w:tr w:rsidR="00833E01" w:rsidRPr="00A1312F" w14:paraId="1F7088CD" w14:textId="77777777" w:rsidTr="008D67B4">
        <w:trPr>
          <w:trHeight w:val="454"/>
        </w:trPr>
        <w:tc>
          <w:tcPr>
            <w:tcW w:w="743" w:type="pct"/>
            <w:vAlign w:val="center"/>
          </w:tcPr>
          <w:p w14:paraId="4B57075D" w14:textId="1726B00E" w:rsidR="00833E01" w:rsidRPr="008D67B4" w:rsidRDefault="00833E01" w:rsidP="00833E01">
            <w:pPr>
              <w:pStyle w:val="101"/>
              <w:rPr>
                <w:color w:val="000000"/>
              </w:rPr>
            </w:pPr>
            <w:r>
              <w:rPr>
                <w:color w:val="000000"/>
              </w:rPr>
              <w:t>MpiPersonObjectControlService.registerDudl</w:t>
            </w:r>
          </w:p>
        </w:tc>
        <w:tc>
          <w:tcPr>
            <w:tcW w:w="318" w:type="pct"/>
            <w:vAlign w:val="center"/>
          </w:tcPr>
          <w:p w14:paraId="64C261F6" w14:textId="423CDA29" w:rsidR="00833E01" w:rsidRPr="008D67B4" w:rsidRDefault="00833E01" w:rsidP="00833E01">
            <w:pPr>
              <w:pStyle w:val="101"/>
              <w:rPr>
                <w:color w:val="000000"/>
              </w:rPr>
            </w:pPr>
            <w:r>
              <w:rPr>
                <w:color w:val="000000"/>
              </w:rPr>
              <w:t>2.16.5.МПИ.0054</w:t>
            </w:r>
          </w:p>
        </w:tc>
        <w:tc>
          <w:tcPr>
            <w:tcW w:w="500" w:type="pct"/>
            <w:vAlign w:val="center"/>
          </w:tcPr>
          <w:p w14:paraId="2B05A6D2" w14:textId="338A1EE7" w:rsidR="00833E01" w:rsidRPr="008D67B4" w:rsidRDefault="00833E01" w:rsidP="00833E01">
            <w:pPr>
              <w:pStyle w:val="101"/>
              <w:rPr>
                <w:color w:val="000000"/>
              </w:rPr>
            </w:pPr>
            <w:r>
              <w:rPr>
                <w:color w:val="000000"/>
              </w:rPr>
              <w:t>dudlToAdd.birthDay</w:t>
            </w:r>
          </w:p>
        </w:tc>
        <w:tc>
          <w:tcPr>
            <w:tcW w:w="311" w:type="pct"/>
            <w:vAlign w:val="center"/>
          </w:tcPr>
          <w:p w14:paraId="12DD8502" w14:textId="77777777" w:rsidR="00833E01" w:rsidRPr="008D67B4" w:rsidRDefault="00833E01" w:rsidP="00833E01">
            <w:pPr>
              <w:pStyle w:val="101"/>
              <w:rPr>
                <w:color w:val="000000"/>
              </w:rPr>
            </w:pPr>
          </w:p>
        </w:tc>
        <w:tc>
          <w:tcPr>
            <w:tcW w:w="151" w:type="pct"/>
            <w:vAlign w:val="center"/>
          </w:tcPr>
          <w:p w14:paraId="5744527A" w14:textId="77777777" w:rsidR="00833E01" w:rsidRPr="008D67B4" w:rsidRDefault="00833E01" w:rsidP="00833E01">
            <w:pPr>
              <w:pStyle w:val="101"/>
              <w:rPr>
                <w:color w:val="000000"/>
              </w:rPr>
            </w:pPr>
          </w:p>
        </w:tc>
        <w:tc>
          <w:tcPr>
            <w:tcW w:w="405" w:type="pct"/>
            <w:vAlign w:val="center"/>
          </w:tcPr>
          <w:p w14:paraId="731CE75C" w14:textId="54D04CBF" w:rsidR="00833E01" w:rsidRPr="008D67B4" w:rsidRDefault="00833E01" w:rsidP="00833E01">
            <w:pPr>
              <w:pStyle w:val="101"/>
              <w:rPr>
                <w:color w:val="000000"/>
              </w:rPr>
            </w:pPr>
            <w:r>
              <w:rPr>
                <w:color w:val="000000"/>
              </w:rPr>
              <w:t>не пусто</w:t>
            </w:r>
          </w:p>
        </w:tc>
        <w:tc>
          <w:tcPr>
            <w:tcW w:w="474" w:type="pct"/>
            <w:vAlign w:val="center"/>
          </w:tcPr>
          <w:p w14:paraId="36E4BAD8" w14:textId="561D2A81" w:rsidR="00833E01" w:rsidRPr="008D67B4" w:rsidRDefault="00833E01" w:rsidP="00833E01">
            <w:pPr>
              <w:pStyle w:val="101"/>
              <w:rPr>
                <w:color w:val="000000"/>
              </w:rPr>
            </w:pPr>
            <w:r>
              <w:rPr>
                <w:color w:val="000000"/>
              </w:rPr>
              <w:t>Значение не принадлежит интервалу [1900-01-01 - ГГГГ-ММ-ДД актуального дня]</w:t>
            </w:r>
          </w:p>
        </w:tc>
        <w:tc>
          <w:tcPr>
            <w:tcW w:w="569" w:type="pct"/>
            <w:vAlign w:val="center"/>
          </w:tcPr>
          <w:p w14:paraId="7FE0C536" w14:textId="37F47F04" w:rsidR="00833E01" w:rsidRPr="008D67B4" w:rsidRDefault="00833E01" w:rsidP="00833E01">
            <w:pPr>
              <w:pStyle w:val="101"/>
              <w:rPr>
                <w:color w:val="000000"/>
              </w:rPr>
            </w:pPr>
            <w:r>
              <w:rPr>
                <w:color w:val="000000"/>
              </w:rPr>
              <w:t>Значение должно принадлежать интервалу [1900-01-01 - ГГГГ-ММ-ДД актуального дня]</w:t>
            </w:r>
          </w:p>
        </w:tc>
        <w:tc>
          <w:tcPr>
            <w:tcW w:w="192" w:type="pct"/>
            <w:vAlign w:val="center"/>
          </w:tcPr>
          <w:p w14:paraId="6CFA932A" w14:textId="77777777" w:rsidR="00833E01" w:rsidRPr="008D67B4" w:rsidRDefault="00833E01" w:rsidP="00833E01">
            <w:pPr>
              <w:pStyle w:val="101"/>
              <w:rPr>
                <w:color w:val="000000"/>
              </w:rPr>
            </w:pPr>
          </w:p>
        </w:tc>
        <w:tc>
          <w:tcPr>
            <w:tcW w:w="208" w:type="pct"/>
            <w:vAlign w:val="center"/>
          </w:tcPr>
          <w:p w14:paraId="63EC977C" w14:textId="77777777" w:rsidR="00833E01" w:rsidRPr="008D67B4" w:rsidRDefault="00833E01" w:rsidP="00833E01">
            <w:pPr>
              <w:pStyle w:val="101"/>
              <w:rPr>
                <w:color w:val="000000"/>
              </w:rPr>
            </w:pPr>
          </w:p>
        </w:tc>
        <w:tc>
          <w:tcPr>
            <w:tcW w:w="484" w:type="pct"/>
            <w:vAlign w:val="center"/>
          </w:tcPr>
          <w:p w14:paraId="067C592D" w14:textId="77777777" w:rsidR="00833E01" w:rsidRPr="008D67B4" w:rsidRDefault="00833E01" w:rsidP="00833E01">
            <w:pPr>
              <w:pStyle w:val="101"/>
              <w:rPr>
                <w:color w:val="000000"/>
              </w:rPr>
            </w:pPr>
          </w:p>
        </w:tc>
        <w:tc>
          <w:tcPr>
            <w:tcW w:w="644" w:type="pct"/>
            <w:vAlign w:val="center"/>
          </w:tcPr>
          <w:p w14:paraId="6B75C0C0" w14:textId="39B9825D" w:rsidR="00833E01" w:rsidRPr="008D67B4" w:rsidRDefault="00833E01" w:rsidP="00833E01">
            <w:pPr>
              <w:pStyle w:val="101"/>
              <w:rPr>
                <w:color w:val="000000"/>
              </w:rPr>
            </w:pPr>
            <w:r>
              <w:rPr>
                <w:color w:val="000000"/>
              </w:rPr>
              <w:t>Значение параметра birthDay должно принадлежать интервалу с 1900-01-01 по дату актуального дня</w:t>
            </w:r>
          </w:p>
        </w:tc>
      </w:tr>
      <w:tr w:rsidR="00833E01" w:rsidRPr="00A1312F" w14:paraId="7D7F3F46" w14:textId="77777777" w:rsidTr="008D67B4">
        <w:trPr>
          <w:trHeight w:val="454"/>
        </w:trPr>
        <w:tc>
          <w:tcPr>
            <w:tcW w:w="743" w:type="pct"/>
            <w:vAlign w:val="center"/>
          </w:tcPr>
          <w:p w14:paraId="3B3CEE79" w14:textId="1CCAEF52" w:rsidR="00833E01" w:rsidRPr="008D67B4" w:rsidRDefault="00833E01" w:rsidP="00833E01">
            <w:pPr>
              <w:pStyle w:val="101"/>
              <w:rPr>
                <w:color w:val="000000"/>
              </w:rPr>
            </w:pPr>
            <w:r>
              <w:rPr>
                <w:color w:val="000000"/>
              </w:rPr>
              <w:t>MpiPersonObjectControlService.registerDudl</w:t>
            </w:r>
          </w:p>
        </w:tc>
        <w:tc>
          <w:tcPr>
            <w:tcW w:w="318" w:type="pct"/>
            <w:vAlign w:val="center"/>
          </w:tcPr>
          <w:p w14:paraId="2B95752B" w14:textId="304BE5D8" w:rsidR="00833E01" w:rsidRPr="008D67B4" w:rsidRDefault="00833E01" w:rsidP="00833E01">
            <w:pPr>
              <w:pStyle w:val="101"/>
              <w:rPr>
                <w:color w:val="000000"/>
              </w:rPr>
            </w:pPr>
            <w:r>
              <w:rPr>
                <w:color w:val="000000"/>
              </w:rPr>
              <w:t>2.16.5.МПИ.0055</w:t>
            </w:r>
          </w:p>
        </w:tc>
        <w:tc>
          <w:tcPr>
            <w:tcW w:w="500" w:type="pct"/>
            <w:vAlign w:val="center"/>
          </w:tcPr>
          <w:p w14:paraId="608DEDB5" w14:textId="6ABD6D20" w:rsidR="00833E01" w:rsidRPr="008D67B4" w:rsidRDefault="00833E01" w:rsidP="00833E01">
            <w:pPr>
              <w:pStyle w:val="101"/>
              <w:rPr>
                <w:color w:val="000000"/>
              </w:rPr>
            </w:pPr>
            <w:r>
              <w:rPr>
                <w:color w:val="000000"/>
              </w:rPr>
              <w:t>dudlToAdd.dudlDateB</w:t>
            </w:r>
          </w:p>
        </w:tc>
        <w:tc>
          <w:tcPr>
            <w:tcW w:w="311" w:type="pct"/>
            <w:vAlign w:val="center"/>
          </w:tcPr>
          <w:p w14:paraId="3FE525DA" w14:textId="77777777" w:rsidR="00833E01" w:rsidRPr="008D67B4" w:rsidRDefault="00833E01" w:rsidP="00833E01">
            <w:pPr>
              <w:pStyle w:val="101"/>
              <w:rPr>
                <w:color w:val="000000"/>
              </w:rPr>
            </w:pPr>
          </w:p>
        </w:tc>
        <w:tc>
          <w:tcPr>
            <w:tcW w:w="151" w:type="pct"/>
            <w:vAlign w:val="center"/>
          </w:tcPr>
          <w:p w14:paraId="54E9E1A7" w14:textId="77777777" w:rsidR="00833E01" w:rsidRPr="008D67B4" w:rsidRDefault="00833E01" w:rsidP="00833E01">
            <w:pPr>
              <w:pStyle w:val="101"/>
              <w:rPr>
                <w:color w:val="000000"/>
              </w:rPr>
            </w:pPr>
          </w:p>
        </w:tc>
        <w:tc>
          <w:tcPr>
            <w:tcW w:w="405" w:type="pct"/>
            <w:vAlign w:val="center"/>
          </w:tcPr>
          <w:p w14:paraId="2B82AC1F" w14:textId="001066C8" w:rsidR="00833E01" w:rsidRPr="008D67B4" w:rsidRDefault="00833E01" w:rsidP="00833E01">
            <w:pPr>
              <w:pStyle w:val="101"/>
              <w:rPr>
                <w:color w:val="000000"/>
              </w:rPr>
            </w:pPr>
            <w:r>
              <w:rPr>
                <w:color w:val="000000"/>
              </w:rPr>
              <w:t>не пусто</w:t>
            </w:r>
          </w:p>
        </w:tc>
        <w:tc>
          <w:tcPr>
            <w:tcW w:w="474" w:type="pct"/>
            <w:vAlign w:val="center"/>
          </w:tcPr>
          <w:p w14:paraId="4F11DCAE" w14:textId="1043A754" w:rsidR="00833E01" w:rsidRPr="008D67B4" w:rsidRDefault="00833E01" w:rsidP="00833E01">
            <w:pPr>
              <w:pStyle w:val="101"/>
              <w:rPr>
                <w:color w:val="000000"/>
              </w:rPr>
            </w:pPr>
            <w:r>
              <w:rPr>
                <w:color w:val="000000"/>
              </w:rPr>
              <w:t>Значение не принадлежит интервалу [1900-01-01 - ГГГГ-ММ-ДД актуального дня]</w:t>
            </w:r>
          </w:p>
        </w:tc>
        <w:tc>
          <w:tcPr>
            <w:tcW w:w="569" w:type="pct"/>
            <w:vAlign w:val="center"/>
          </w:tcPr>
          <w:p w14:paraId="7B4BDA9F" w14:textId="0E76FC7D" w:rsidR="00833E01" w:rsidRPr="008D67B4" w:rsidRDefault="00833E01" w:rsidP="00833E01">
            <w:pPr>
              <w:pStyle w:val="101"/>
              <w:rPr>
                <w:color w:val="000000"/>
              </w:rPr>
            </w:pPr>
            <w:r>
              <w:rPr>
                <w:color w:val="000000"/>
              </w:rPr>
              <w:t>Значение должно принадлежать интервалу [1900-01-01 - ГГГГ-ММ-ДД актуального дня]</w:t>
            </w:r>
          </w:p>
        </w:tc>
        <w:tc>
          <w:tcPr>
            <w:tcW w:w="192" w:type="pct"/>
            <w:vAlign w:val="center"/>
          </w:tcPr>
          <w:p w14:paraId="280EF6AE" w14:textId="77777777" w:rsidR="00833E01" w:rsidRPr="008D67B4" w:rsidRDefault="00833E01" w:rsidP="00833E01">
            <w:pPr>
              <w:pStyle w:val="101"/>
              <w:rPr>
                <w:color w:val="000000"/>
              </w:rPr>
            </w:pPr>
          </w:p>
        </w:tc>
        <w:tc>
          <w:tcPr>
            <w:tcW w:w="208" w:type="pct"/>
            <w:vAlign w:val="center"/>
          </w:tcPr>
          <w:p w14:paraId="611A40DC" w14:textId="77777777" w:rsidR="00833E01" w:rsidRPr="008D67B4" w:rsidRDefault="00833E01" w:rsidP="00833E01">
            <w:pPr>
              <w:pStyle w:val="101"/>
              <w:rPr>
                <w:color w:val="000000"/>
              </w:rPr>
            </w:pPr>
          </w:p>
        </w:tc>
        <w:tc>
          <w:tcPr>
            <w:tcW w:w="484" w:type="pct"/>
            <w:vAlign w:val="center"/>
          </w:tcPr>
          <w:p w14:paraId="473714FC" w14:textId="77777777" w:rsidR="00833E01" w:rsidRPr="008D67B4" w:rsidRDefault="00833E01" w:rsidP="00833E01">
            <w:pPr>
              <w:pStyle w:val="101"/>
              <w:rPr>
                <w:color w:val="000000"/>
              </w:rPr>
            </w:pPr>
          </w:p>
        </w:tc>
        <w:tc>
          <w:tcPr>
            <w:tcW w:w="644" w:type="pct"/>
            <w:vAlign w:val="center"/>
          </w:tcPr>
          <w:p w14:paraId="272CD1F4" w14:textId="05C106AC" w:rsidR="00833E01" w:rsidRPr="008D67B4" w:rsidRDefault="00833E01" w:rsidP="00833E01">
            <w:pPr>
              <w:pStyle w:val="101"/>
              <w:rPr>
                <w:color w:val="000000"/>
              </w:rPr>
            </w:pPr>
            <w:r>
              <w:rPr>
                <w:color w:val="000000"/>
              </w:rPr>
              <w:t>Значение параметра dudlDateB должно принадлежать интервалу с 1900-01-01 по дату актуального дня</w:t>
            </w:r>
          </w:p>
        </w:tc>
      </w:tr>
      <w:tr w:rsidR="00833E01" w:rsidRPr="00A1312F" w14:paraId="6C9932F4" w14:textId="77777777" w:rsidTr="008D67B4">
        <w:trPr>
          <w:trHeight w:val="454"/>
        </w:trPr>
        <w:tc>
          <w:tcPr>
            <w:tcW w:w="743" w:type="pct"/>
            <w:vAlign w:val="center"/>
          </w:tcPr>
          <w:p w14:paraId="15AB6521" w14:textId="5929ABCD" w:rsidR="00833E01" w:rsidRPr="008D67B4" w:rsidRDefault="00833E01" w:rsidP="00833E01">
            <w:pPr>
              <w:pStyle w:val="101"/>
              <w:rPr>
                <w:color w:val="000000"/>
              </w:rPr>
            </w:pPr>
            <w:r>
              <w:rPr>
                <w:color w:val="000000"/>
              </w:rPr>
              <w:t>MpiPersonObjectControlService.registerDudl</w:t>
            </w:r>
          </w:p>
        </w:tc>
        <w:tc>
          <w:tcPr>
            <w:tcW w:w="318" w:type="pct"/>
            <w:vAlign w:val="center"/>
          </w:tcPr>
          <w:p w14:paraId="6B5370D6" w14:textId="2EB0AB6A" w:rsidR="00833E01" w:rsidRPr="008D67B4" w:rsidRDefault="00833E01" w:rsidP="00833E01">
            <w:pPr>
              <w:pStyle w:val="101"/>
              <w:rPr>
                <w:color w:val="000000"/>
              </w:rPr>
            </w:pPr>
            <w:r>
              <w:rPr>
                <w:color w:val="000000"/>
              </w:rPr>
              <w:t>2.16.5.МПИ.0056</w:t>
            </w:r>
          </w:p>
        </w:tc>
        <w:tc>
          <w:tcPr>
            <w:tcW w:w="500" w:type="pct"/>
            <w:vAlign w:val="center"/>
          </w:tcPr>
          <w:p w14:paraId="6B63EB1D" w14:textId="4AACBDE6" w:rsidR="00833E01" w:rsidRPr="008D67B4" w:rsidRDefault="00833E01" w:rsidP="00833E01">
            <w:pPr>
              <w:pStyle w:val="101"/>
              <w:rPr>
                <w:color w:val="000000"/>
              </w:rPr>
            </w:pPr>
            <w:r>
              <w:rPr>
                <w:color w:val="000000"/>
              </w:rPr>
              <w:t>dudlToAdd.dudlDateE</w:t>
            </w:r>
          </w:p>
        </w:tc>
        <w:tc>
          <w:tcPr>
            <w:tcW w:w="311" w:type="pct"/>
            <w:vAlign w:val="center"/>
          </w:tcPr>
          <w:p w14:paraId="733F9C63" w14:textId="5BA43210" w:rsidR="00833E01" w:rsidRPr="008D67B4" w:rsidRDefault="00833E01" w:rsidP="00833E01">
            <w:pPr>
              <w:pStyle w:val="101"/>
              <w:rPr>
                <w:color w:val="000000"/>
              </w:rPr>
            </w:pPr>
          </w:p>
        </w:tc>
        <w:tc>
          <w:tcPr>
            <w:tcW w:w="151" w:type="pct"/>
            <w:vAlign w:val="center"/>
          </w:tcPr>
          <w:p w14:paraId="6A5F6EAF" w14:textId="6BEC19BC" w:rsidR="00833E01" w:rsidRPr="008D67B4" w:rsidRDefault="00833E01" w:rsidP="00833E01">
            <w:pPr>
              <w:pStyle w:val="101"/>
              <w:rPr>
                <w:color w:val="000000"/>
              </w:rPr>
            </w:pPr>
          </w:p>
        </w:tc>
        <w:tc>
          <w:tcPr>
            <w:tcW w:w="405" w:type="pct"/>
            <w:vAlign w:val="center"/>
          </w:tcPr>
          <w:p w14:paraId="6A261EFE" w14:textId="5FFE09D4" w:rsidR="00833E01" w:rsidRPr="008D67B4" w:rsidRDefault="00833E01" w:rsidP="00833E01">
            <w:pPr>
              <w:pStyle w:val="101"/>
              <w:rPr>
                <w:color w:val="000000"/>
              </w:rPr>
            </w:pPr>
            <w:r>
              <w:rPr>
                <w:color w:val="000000"/>
              </w:rPr>
              <w:t>не пусто</w:t>
            </w:r>
          </w:p>
        </w:tc>
        <w:tc>
          <w:tcPr>
            <w:tcW w:w="474" w:type="pct"/>
            <w:vAlign w:val="center"/>
          </w:tcPr>
          <w:p w14:paraId="537FD3EF" w14:textId="2FCBEBB9" w:rsidR="00833E01" w:rsidRPr="008D67B4" w:rsidRDefault="00833E01" w:rsidP="00833E01">
            <w:pPr>
              <w:pStyle w:val="101"/>
              <w:rPr>
                <w:color w:val="000000"/>
              </w:rPr>
            </w:pPr>
            <w:r>
              <w:rPr>
                <w:color w:val="000000"/>
              </w:rPr>
              <w:t>Значение не принадлежит интервалу [1900-01-01 - 2999-12-31]</w:t>
            </w:r>
          </w:p>
        </w:tc>
        <w:tc>
          <w:tcPr>
            <w:tcW w:w="569" w:type="pct"/>
            <w:vAlign w:val="center"/>
          </w:tcPr>
          <w:p w14:paraId="69F2539C" w14:textId="3D1EECA7" w:rsidR="00833E01" w:rsidRPr="008D67B4" w:rsidRDefault="00833E01" w:rsidP="00833E01">
            <w:pPr>
              <w:pStyle w:val="101"/>
              <w:rPr>
                <w:color w:val="000000"/>
              </w:rPr>
            </w:pPr>
            <w:r>
              <w:rPr>
                <w:color w:val="000000"/>
              </w:rPr>
              <w:t>Значение должно принадлежать интервалу [1900-01-01 - 2999-12-31]</w:t>
            </w:r>
          </w:p>
        </w:tc>
        <w:tc>
          <w:tcPr>
            <w:tcW w:w="192" w:type="pct"/>
            <w:vAlign w:val="center"/>
          </w:tcPr>
          <w:p w14:paraId="107E7512" w14:textId="77777777" w:rsidR="00833E01" w:rsidRPr="008D67B4" w:rsidRDefault="00833E01" w:rsidP="00833E01">
            <w:pPr>
              <w:pStyle w:val="101"/>
              <w:rPr>
                <w:color w:val="000000"/>
              </w:rPr>
            </w:pPr>
          </w:p>
        </w:tc>
        <w:tc>
          <w:tcPr>
            <w:tcW w:w="208" w:type="pct"/>
            <w:vAlign w:val="center"/>
          </w:tcPr>
          <w:p w14:paraId="5E5DEE82" w14:textId="77777777" w:rsidR="00833E01" w:rsidRPr="008D67B4" w:rsidRDefault="00833E01" w:rsidP="00833E01">
            <w:pPr>
              <w:pStyle w:val="101"/>
              <w:rPr>
                <w:color w:val="000000"/>
              </w:rPr>
            </w:pPr>
          </w:p>
        </w:tc>
        <w:tc>
          <w:tcPr>
            <w:tcW w:w="484" w:type="pct"/>
            <w:vAlign w:val="center"/>
          </w:tcPr>
          <w:p w14:paraId="5493C931" w14:textId="77777777" w:rsidR="00833E01" w:rsidRPr="008D67B4" w:rsidRDefault="00833E01" w:rsidP="00833E01">
            <w:pPr>
              <w:pStyle w:val="101"/>
              <w:rPr>
                <w:color w:val="000000"/>
              </w:rPr>
            </w:pPr>
          </w:p>
        </w:tc>
        <w:tc>
          <w:tcPr>
            <w:tcW w:w="644" w:type="pct"/>
            <w:vAlign w:val="center"/>
          </w:tcPr>
          <w:p w14:paraId="449A4015" w14:textId="66699157" w:rsidR="00833E01" w:rsidRPr="008D67B4" w:rsidRDefault="00833E01" w:rsidP="00833E01">
            <w:pPr>
              <w:pStyle w:val="101"/>
              <w:rPr>
                <w:color w:val="000000"/>
              </w:rPr>
            </w:pPr>
            <w:r>
              <w:rPr>
                <w:color w:val="000000"/>
              </w:rPr>
              <w:t>Значение параметра dudlDateE должно принадлежать интервалу с 1900-01-01 по 2999-12-31</w:t>
            </w:r>
          </w:p>
        </w:tc>
      </w:tr>
      <w:tr w:rsidR="00833E01" w:rsidRPr="00A1312F" w14:paraId="7021BD13" w14:textId="77777777" w:rsidTr="008D67B4">
        <w:trPr>
          <w:trHeight w:val="454"/>
        </w:trPr>
        <w:tc>
          <w:tcPr>
            <w:tcW w:w="743" w:type="pct"/>
            <w:vAlign w:val="center"/>
          </w:tcPr>
          <w:p w14:paraId="4C44A5DD" w14:textId="7AF9AC2A" w:rsidR="00833E01" w:rsidRPr="008D67B4" w:rsidRDefault="00833E01" w:rsidP="00833E01">
            <w:pPr>
              <w:pStyle w:val="101"/>
              <w:rPr>
                <w:color w:val="000000"/>
              </w:rPr>
            </w:pPr>
            <w:r>
              <w:rPr>
                <w:color w:val="000000"/>
              </w:rPr>
              <w:t>MpiPersonObjectControlService.registerDudl</w:t>
            </w:r>
          </w:p>
        </w:tc>
        <w:tc>
          <w:tcPr>
            <w:tcW w:w="318" w:type="pct"/>
            <w:vAlign w:val="center"/>
          </w:tcPr>
          <w:p w14:paraId="009BE66E" w14:textId="574EC73C" w:rsidR="00833E01" w:rsidRPr="008D67B4" w:rsidRDefault="00833E01" w:rsidP="00833E01">
            <w:pPr>
              <w:pStyle w:val="101"/>
              <w:rPr>
                <w:color w:val="000000"/>
              </w:rPr>
            </w:pPr>
            <w:r>
              <w:rPr>
                <w:color w:val="000000"/>
              </w:rPr>
              <w:t>2.16.5.МПИ.0068</w:t>
            </w:r>
          </w:p>
        </w:tc>
        <w:tc>
          <w:tcPr>
            <w:tcW w:w="500" w:type="pct"/>
            <w:vAlign w:val="center"/>
          </w:tcPr>
          <w:p w14:paraId="55FE8D8A" w14:textId="043E2BEE" w:rsidR="00833E01" w:rsidRPr="008D67B4" w:rsidRDefault="00833E01" w:rsidP="00833E01">
            <w:pPr>
              <w:pStyle w:val="101"/>
              <w:rPr>
                <w:color w:val="000000"/>
              </w:rPr>
            </w:pPr>
            <w:r>
              <w:rPr>
                <w:color w:val="000000"/>
              </w:rPr>
              <w:t>dudlToAdd.ctznOksm</w:t>
            </w:r>
          </w:p>
        </w:tc>
        <w:tc>
          <w:tcPr>
            <w:tcW w:w="311" w:type="pct"/>
            <w:vAlign w:val="center"/>
          </w:tcPr>
          <w:p w14:paraId="2188C492" w14:textId="1D6AB87F" w:rsidR="00833E01" w:rsidRPr="008D67B4" w:rsidRDefault="00833E01" w:rsidP="00833E01">
            <w:pPr>
              <w:pStyle w:val="101"/>
              <w:rPr>
                <w:color w:val="000000"/>
              </w:rPr>
            </w:pPr>
          </w:p>
        </w:tc>
        <w:tc>
          <w:tcPr>
            <w:tcW w:w="151" w:type="pct"/>
            <w:vAlign w:val="center"/>
          </w:tcPr>
          <w:p w14:paraId="16E9DBED" w14:textId="6317A6E6" w:rsidR="00833E01" w:rsidRPr="008D67B4" w:rsidRDefault="00833E01" w:rsidP="00833E01">
            <w:pPr>
              <w:pStyle w:val="101"/>
              <w:rPr>
                <w:color w:val="000000"/>
              </w:rPr>
            </w:pPr>
          </w:p>
        </w:tc>
        <w:tc>
          <w:tcPr>
            <w:tcW w:w="405" w:type="pct"/>
            <w:vAlign w:val="center"/>
          </w:tcPr>
          <w:p w14:paraId="602808D9"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ctznOksm = RUS</w:t>
            </w:r>
          </w:p>
          <w:p w14:paraId="24A6C022" w14:textId="594910D5" w:rsidR="00833E01" w:rsidRPr="008D67B4" w:rsidRDefault="00833E01" w:rsidP="00833E01">
            <w:pPr>
              <w:pStyle w:val="101"/>
              <w:rPr>
                <w:color w:val="000000"/>
              </w:rPr>
            </w:pPr>
          </w:p>
        </w:tc>
        <w:tc>
          <w:tcPr>
            <w:tcW w:w="474" w:type="pct"/>
            <w:vAlign w:val="center"/>
          </w:tcPr>
          <w:p w14:paraId="2C259233" w14:textId="7AE8604B" w:rsidR="00833E01" w:rsidRPr="008D67B4" w:rsidRDefault="00833E01" w:rsidP="00833E01">
            <w:pPr>
              <w:pStyle w:val="101"/>
              <w:rPr>
                <w:color w:val="000000"/>
              </w:rPr>
            </w:pPr>
            <w:r>
              <w:rPr>
                <w:color w:val="000000"/>
              </w:rPr>
              <w:lastRenderedPageBreak/>
              <w:t xml:space="preserve">dudlToAdd.dudlType != 1, 2, 3, </w:t>
            </w:r>
            <w:r>
              <w:rPr>
                <w:color w:val="000000"/>
              </w:rPr>
              <w:lastRenderedPageBreak/>
              <w:t>8, 13, 14, 15, 24, 70</w:t>
            </w:r>
          </w:p>
        </w:tc>
        <w:tc>
          <w:tcPr>
            <w:tcW w:w="569" w:type="pct"/>
            <w:vAlign w:val="center"/>
          </w:tcPr>
          <w:p w14:paraId="38666AB2" w14:textId="3FC319ED" w:rsidR="00833E01" w:rsidRPr="008D67B4" w:rsidRDefault="00833E01" w:rsidP="00833E01">
            <w:pPr>
              <w:pStyle w:val="101"/>
              <w:rPr>
                <w:color w:val="000000"/>
              </w:rPr>
            </w:pPr>
            <w:r>
              <w:rPr>
                <w:color w:val="000000"/>
              </w:rPr>
              <w:lastRenderedPageBreak/>
              <w:t xml:space="preserve">Указана противоречивая информация.  В </w:t>
            </w:r>
            <w:r>
              <w:rPr>
                <w:color w:val="000000"/>
              </w:rPr>
              <w:lastRenderedPageBreak/>
              <w:t>соответствии со значением, указанным в ctznOksm, персона - гражданин РФ, но одновременно с этим в параметре dudlType из раздела dudlToAdd не указаны ДУДЛы для гражданина РФ </w:t>
            </w:r>
          </w:p>
        </w:tc>
        <w:tc>
          <w:tcPr>
            <w:tcW w:w="192" w:type="pct"/>
            <w:vAlign w:val="center"/>
          </w:tcPr>
          <w:p w14:paraId="4C180308" w14:textId="77777777" w:rsidR="00833E01" w:rsidRPr="008D67B4" w:rsidRDefault="00833E01" w:rsidP="00833E01">
            <w:pPr>
              <w:pStyle w:val="101"/>
              <w:rPr>
                <w:color w:val="000000"/>
              </w:rPr>
            </w:pPr>
          </w:p>
        </w:tc>
        <w:tc>
          <w:tcPr>
            <w:tcW w:w="208" w:type="pct"/>
            <w:vAlign w:val="center"/>
          </w:tcPr>
          <w:p w14:paraId="503937FA" w14:textId="77777777" w:rsidR="00833E01" w:rsidRPr="008D67B4" w:rsidRDefault="00833E01" w:rsidP="00833E01">
            <w:pPr>
              <w:pStyle w:val="101"/>
              <w:rPr>
                <w:color w:val="000000"/>
              </w:rPr>
            </w:pPr>
          </w:p>
        </w:tc>
        <w:tc>
          <w:tcPr>
            <w:tcW w:w="484" w:type="pct"/>
            <w:vAlign w:val="center"/>
          </w:tcPr>
          <w:p w14:paraId="3E254524" w14:textId="77777777" w:rsidR="00833E01" w:rsidRPr="008D67B4" w:rsidRDefault="00833E01" w:rsidP="00833E01">
            <w:pPr>
              <w:pStyle w:val="101"/>
              <w:rPr>
                <w:color w:val="000000"/>
              </w:rPr>
            </w:pPr>
          </w:p>
        </w:tc>
        <w:tc>
          <w:tcPr>
            <w:tcW w:w="644" w:type="pct"/>
            <w:vAlign w:val="center"/>
          </w:tcPr>
          <w:p w14:paraId="36DA4F52" w14:textId="3AC67C87" w:rsidR="00833E01" w:rsidRPr="008D67B4" w:rsidRDefault="00833E01" w:rsidP="00833E01">
            <w:pPr>
              <w:pStyle w:val="101"/>
              <w:rPr>
                <w:color w:val="000000"/>
              </w:rPr>
            </w:pPr>
            <w:r>
              <w:rPr>
                <w:color w:val="000000"/>
              </w:rPr>
              <w:t xml:space="preserve">Указана противоречивая информация.  В </w:t>
            </w:r>
            <w:r>
              <w:rPr>
                <w:color w:val="000000"/>
              </w:rPr>
              <w:lastRenderedPageBreak/>
              <w:t>соответствии со значением, указанным в разделе dudlToAdd в параметре ctznOksm передается информация, что персона - гражданин РФ, но тип этого добавляемого документа в параметре dudlType не относится к гражданину РФ</w:t>
            </w:r>
          </w:p>
        </w:tc>
      </w:tr>
      <w:tr w:rsidR="00833E01" w:rsidRPr="00A1312F" w14:paraId="36B9E0CF" w14:textId="77777777" w:rsidTr="008D67B4">
        <w:trPr>
          <w:trHeight w:val="454"/>
        </w:trPr>
        <w:tc>
          <w:tcPr>
            <w:tcW w:w="743" w:type="pct"/>
            <w:vAlign w:val="center"/>
          </w:tcPr>
          <w:p w14:paraId="595F7C42" w14:textId="6BA4224E"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3F2EE1A5" w14:textId="12C4ED52" w:rsidR="00833E01" w:rsidRPr="008D67B4" w:rsidRDefault="00833E01" w:rsidP="00833E01">
            <w:pPr>
              <w:pStyle w:val="101"/>
              <w:rPr>
                <w:color w:val="000000"/>
              </w:rPr>
            </w:pPr>
            <w:r>
              <w:rPr>
                <w:color w:val="000000"/>
              </w:rPr>
              <w:t>2.16.5.МПИ.0069</w:t>
            </w:r>
          </w:p>
        </w:tc>
        <w:tc>
          <w:tcPr>
            <w:tcW w:w="500" w:type="pct"/>
            <w:vAlign w:val="center"/>
          </w:tcPr>
          <w:p w14:paraId="5BD11529" w14:textId="27D11452" w:rsidR="00833E01" w:rsidRPr="008D67B4" w:rsidRDefault="00833E01" w:rsidP="00833E01">
            <w:pPr>
              <w:pStyle w:val="101"/>
              <w:rPr>
                <w:color w:val="000000"/>
              </w:rPr>
            </w:pPr>
            <w:r>
              <w:rPr>
                <w:color w:val="000000"/>
              </w:rPr>
              <w:t>Применяется ко всему запросу</w:t>
            </w:r>
          </w:p>
        </w:tc>
        <w:tc>
          <w:tcPr>
            <w:tcW w:w="311" w:type="pct"/>
            <w:vAlign w:val="center"/>
          </w:tcPr>
          <w:p w14:paraId="7F25B0AA" w14:textId="77777777" w:rsidR="00833E01" w:rsidRPr="008D67B4" w:rsidRDefault="00833E01" w:rsidP="00833E01">
            <w:pPr>
              <w:pStyle w:val="101"/>
              <w:rPr>
                <w:color w:val="000000"/>
              </w:rPr>
            </w:pPr>
          </w:p>
        </w:tc>
        <w:tc>
          <w:tcPr>
            <w:tcW w:w="151" w:type="pct"/>
            <w:vAlign w:val="center"/>
          </w:tcPr>
          <w:p w14:paraId="63F763BD" w14:textId="77777777" w:rsidR="00833E01" w:rsidRPr="008D67B4" w:rsidRDefault="00833E01" w:rsidP="00833E01">
            <w:pPr>
              <w:pStyle w:val="101"/>
              <w:rPr>
                <w:color w:val="000000"/>
              </w:rPr>
            </w:pPr>
          </w:p>
        </w:tc>
        <w:tc>
          <w:tcPr>
            <w:tcW w:w="405" w:type="pct"/>
            <w:vAlign w:val="center"/>
          </w:tcPr>
          <w:p w14:paraId="24BA3EC6" w14:textId="77777777" w:rsidR="00833E01" w:rsidRPr="008D67B4" w:rsidRDefault="00833E01" w:rsidP="00833E01">
            <w:pPr>
              <w:pStyle w:val="101"/>
              <w:rPr>
                <w:color w:val="000000"/>
              </w:rPr>
            </w:pPr>
          </w:p>
        </w:tc>
        <w:tc>
          <w:tcPr>
            <w:tcW w:w="474" w:type="pct"/>
            <w:vAlign w:val="center"/>
          </w:tcPr>
          <w:p w14:paraId="1B0543B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пусты:</w:t>
            </w:r>
          </w:p>
          <w:p w14:paraId="34047B1C" w14:textId="77777777" w:rsidR="00833E01" w:rsidRPr="008D67B4" w:rsidRDefault="00833E01">
            <w:pPr>
              <w:numPr>
                <w:ilvl w:val="0"/>
                <w:numId w:val="27"/>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 (сочетания: enp; pcySer + pcyNum + pcyType; tmpcertNum + pcyType)</w:t>
            </w:r>
          </w:p>
          <w:p w14:paraId="2AF3A5A8" w14:textId="77777777" w:rsidR="00833E01" w:rsidRPr="008D67B4" w:rsidRDefault="00833E01">
            <w:pPr>
              <w:numPr>
                <w:ilvl w:val="0"/>
                <w:numId w:val="27"/>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oip</w:t>
            </w:r>
          </w:p>
          <w:p w14:paraId="1807081A" w14:textId="6026F89E" w:rsidR="00833E01" w:rsidRPr="008D67B4" w:rsidRDefault="00833E01" w:rsidP="00833E01">
            <w:pPr>
              <w:pStyle w:val="101"/>
              <w:rPr>
                <w:color w:val="000000"/>
              </w:rPr>
            </w:pPr>
            <w:r>
              <w:rPr>
                <w:color w:val="000000"/>
              </w:rPr>
              <w:t>dudl</w:t>
            </w:r>
          </w:p>
        </w:tc>
        <w:tc>
          <w:tcPr>
            <w:tcW w:w="569" w:type="pct"/>
            <w:vAlign w:val="center"/>
          </w:tcPr>
          <w:p w14:paraId="521CB664"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Не могут передаваться с пустыми значениями все три объекта: </w:t>
            </w:r>
          </w:p>
          <w:p w14:paraId="328DF0DF" w14:textId="77777777" w:rsidR="00833E01" w:rsidRPr="008D67B4" w:rsidRDefault="00833E01">
            <w:pPr>
              <w:numPr>
                <w:ilvl w:val="0"/>
                <w:numId w:val="28"/>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 (сочетания: enp; pcySer + pcyNum + pcyType; tmpcertNum + pcyType)</w:t>
            </w:r>
          </w:p>
          <w:p w14:paraId="0A5E6CFD" w14:textId="77777777" w:rsidR="00833E01" w:rsidRPr="008D67B4" w:rsidRDefault="00833E01">
            <w:pPr>
              <w:numPr>
                <w:ilvl w:val="0"/>
                <w:numId w:val="28"/>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oip</w:t>
            </w:r>
          </w:p>
          <w:p w14:paraId="60CE7C93" w14:textId="6387CE72" w:rsidR="00833E01" w:rsidRPr="008D67B4" w:rsidRDefault="00833E01" w:rsidP="00833E01">
            <w:pPr>
              <w:pStyle w:val="101"/>
              <w:rPr>
                <w:color w:val="000000"/>
              </w:rPr>
            </w:pPr>
            <w:r>
              <w:rPr>
                <w:color w:val="000000"/>
              </w:rPr>
              <w:t>dudl</w:t>
            </w:r>
          </w:p>
        </w:tc>
        <w:tc>
          <w:tcPr>
            <w:tcW w:w="192" w:type="pct"/>
            <w:vAlign w:val="center"/>
          </w:tcPr>
          <w:p w14:paraId="6C8DF6E8" w14:textId="77777777" w:rsidR="00833E01" w:rsidRPr="008D67B4" w:rsidRDefault="00833E01" w:rsidP="00833E01">
            <w:pPr>
              <w:pStyle w:val="101"/>
              <w:rPr>
                <w:color w:val="000000"/>
              </w:rPr>
            </w:pPr>
          </w:p>
        </w:tc>
        <w:tc>
          <w:tcPr>
            <w:tcW w:w="208" w:type="pct"/>
            <w:vAlign w:val="center"/>
          </w:tcPr>
          <w:p w14:paraId="1D460484" w14:textId="77777777" w:rsidR="00833E01" w:rsidRPr="008D67B4" w:rsidRDefault="00833E01" w:rsidP="00833E01">
            <w:pPr>
              <w:pStyle w:val="101"/>
              <w:rPr>
                <w:color w:val="000000"/>
              </w:rPr>
            </w:pPr>
          </w:p>
        </w:tc>
        <w:tc>
          <w:tcPr>
            <w:tcW w:w="484" w:type="pct"/>
            <w:vAlign w:val="center"/>
          </w:tcPr>
          <w:p w14:paraId="2227F487" w14:textId="77777777" w:rsidR="00833E01" w:rsidRPr="008D67B4" w:rsidRDefault="00833E01" w:rsidP="00833E01">
            <w:pPr>
              <w:pStyle w:val="101"/>
              <w:rPr>
                <w:color w:val="000000"/>
              </w:rPr>
            </w:pPr>
          </w:p>
        </w:tc>
        <w:tc>
          <w:tcPr>
            <w:tcW w:w="644" w:type="pct"/>
            <w:vAlign w:val="center"/>
          </w:tcPr>
          <w:p w14:paraId="6C07CF84"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Должен быть указан хотя бы 1 объект: </w:t>
            </w:r>
          </w:p>
          <w:p w14:paraId="02B0EE92" w14:textId="77777777" w:rsidR="00833E01" w:rsidRPr="008D67B4" w:rsidRDefault="00833E01">
            <w:pPr>
              <w:numPr>
                <w:ilvl w:val="0"/>
                <w:numId w:val="29"/>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 (сочетания: enp; pcySer + pcyNum + pcyType; tmpcertNum + pcyType)</w:t>
            </w:r>
          </w:p>
          <w:p w14:paraId="58BD1501" w14:textId="77777777" w:rsidR="00833E01" w:rsidRPr="008D67B4" w:rsidRDefault="00833E01">
            <w:pPr>
              <w:numPr>
                <w:ilvl w:val="0"/>
                <w:numId w:val="29"/>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oip</w:t>
            </w:r>
          </w:p>
          <w:p w14:paraId="71DC97D6" w14:textId="68DBA985" w:rsidR="00833E01" w:rsidRPr="008D67B4" w:rsidRDefault="00833E01" w:rsidP="00833E01">
            <w:pPr>
              <w:pStyle w:val="101"/>
              <w:rPr>
                <w:color w:val="000000"/>
              </w:rPr>
            </w:pPr>
            <w:r>
              <w:rPr>
                <w:color w:val="000000"/>
              </w:rPr>
              <w:t>dudl</w:t>
            </w:r>
          </w:p>
        </w:tc>
      </w:tr>
      <w:tr w:rsidR="00833E01" w:rsidRPr="00A1312F" w14:paraId="4E3F829F" w14:textId="77777777" w:rsidTr="008D67B4">
        <w:trPr>
          <w:trHeight w:val="454"/>
        </w:trPr>
        <w:tc>
          <w:tcPr>
            <w:tcW w:w="743" w:type="pct"/>
            <w:vAlign w:val="center"/>
          </w:tcPr>
          <w:p w14:paraId="13F2269D" w14:textId="4E034236"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4BC01E77" w14:textId="6E0FE4DC" w:rsidR="00833E01" w:rsidRPr="008D67B4" w:rsidRDefault="00833E01" w:rsidP="00833E01">
            <w:pPr>
              <w:pStyle w:val="101"/>
              <w:rPr>
                <w:color w:val="000000"/>
              </w:rPr>
            </w:pPr>
            <w:r>
              <w:rPr>
                <w:color w:val="000000"/>
              </w:rPr>
              <w:t>2.16.5.МПИ.0072</w:t>
            </w:r>
          </w:p>
        </w:tc>
        <w:tc>
          <w:tcPr>
            <w:tcW w:w="500" w:type="pct"/>
            <w:vAlign w:val="center"/>
          </w:tcPr>
          <w:p w14:paraId="45E48992" w14:textId="72CBC48E" w:rsidR="00833E01" w:rsidRPr="008D67B4" w:rsidRDefault="00833E01" w:rsidP="00833E01">
            <w:pPr>
              <w:pStyle w:val="101"/>
              <w:rPr>
                <w:color w:val="000000"/>
              </w:rPr>
            </w:pPr>
            <w:r>
              <w:rPr>
                <w:color w:val="000000"/>
              </w:rPr>
              <w:t>dudlToAdd.ctznOksm</w:t>
            </w:r>
          </w:p>
        </w:tc>
        <w:tc>
          <w:tcPr>
            <w:tcW w:w="311" w:type="pct"/>
            <w:vAlign w:val="center"/>
          </w:tcPr>
          <w:p w14:paraId="6B7E75C3" w14:textId="77777777" w:rsidR="00833E01" w:rsidRPr="008D67B4" w:rsidRDefault="00833E01" w:rsidP="00833E01">
            <w:pPr>
              <w:pStyle w:val="101"/>
              <w:rPr>
                <w:color w:val="000000"/>
              </w:rPr>
            </w:pPr>
          </w:p>
        </w:tc>
        <w:tc>
          <w:tcPr>
            <w:tcW w:w="151" w:type="pct"/>
            <w:vAlign w:val="center"/>
          </w:tcPr>
          <w:p w14:paraId="6D789DDE" w14:textId="77777777" w:rsidR="00833E01" w:rsidRPr="008D67B4" w:rsidRDefault="00833E01" w:rsidP="00833E01">
            <w:pPr>
              <w:pStyle w:val="101"/>
              <w:rPr>
                <w:color w:val="000000"/>
              </w:rPr>
            </w:pPr>
          </w:p>
        </w:tc>
        <w:tc>
          <w:tcPr>
            <w:tcW w:w="405" w:type="pct"/>
            <w:vAlign w:val="center"/>
          </w:tcPr>
          <w:p w14:paraId="474D3A5F" w14:textId="0E406683" w:rsidR="00833E01" w:rsidRPr="008D67B4" w:rsidRDefault="00833E01" w:rsidP="00833E01">
            <w:pPr>
              <w:pStyle w:val="101"/>
              <w:rPr>
                <w:color w:val="000000"/>
              </w:rPr>
            </w:pPr>
            <w:r>
              <w:rPr>
                <w:color w:val="000000"/>
              </w:rPr>
              <w:t>ctznOksm не пусто</w:t>
            </w:r>
          </w:p>
        </w:tc>
        <w:tc>
          <w:tcPr>
            <w:tcW w:w="474" w:type="pct"/>
            <w:vAlign w:val="center"/>
          </w:tcPr>
          <w:p w14:paraId="78C51790" w14:textId="57A96ADB" w:rsidR="00833E01" w:rsidRPr="008D67B4" w:rsidRDefault="00833E01" w:rsidP="00833E01">
            <w:pPr>
              <w:pStyle w:val="101"/>
              <w:rPr>
                <w:color w:val="000000"/>
              </w:rPr>
            </w:pPr>
            <w:r>
              <w:rPr>
                <w:color w:val="000000"/>
              </w:rPr>
              <w:t>noCizizenship != 0</w:t>
            </w:r>
          </w:p>
        </w:tc>
        <w:tc>
          <w:tcPr>
            <w:tcW w:w="569" w:type="pct"/>
            <w:vAlign w:val="center"/>
          </w:tcPr>
          <w:p w14:paraId="1975476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Если параметр ctznOksm не пуст, то в параметре noCizizenship должно передаваться значение 0</w:t>
            </w:r>
          </w:p>
          <w:p w14:paraId="16F5062F" w14:textId="17F0151B" w:rsidR="00833E01" w:rsidRPr="008D67B4" w:rsidRDefault="00833E01" w:rsidP="00833E01">
            <w:pPr>
              <w:pStyle w:val="101"/>
              <w:rPr>
                <w:color w:val="000000"/>
              </w:rPr>
            </w:pPr>
          </w:p>
        </w:tc>
        <w:tc>
          <w:tcPr>
            <w:tcW w:w="192" w:type="pct"/>
            <w:vAlign w:val="center"/>
          </w:tcPr>
          <w:p w14:paraId="50FAE7AE" w14:textId="77777777" w:rsidR="00833E01" w:rsidRPr="008D67B4" w:rsidRDefault="00833E01" w:rsidP="00833E01">
            <w:pPr>
              <w:pStyle w:val="101"/>
              <w:rPr>
                <w:color w:val="000000"/>
              </w:rPr>
            </w:pPr>
          </w:p>
        </w:tc>
        <w:tc>
          <w:tcPr>
            <w:tcW w:w="208" w:type="pct"/>
            <w:vAlign w:val="center"/>
          </w:tcPr>
          <w:p w14:paraId="4496D74D" w14:textId="77777777" w:rsidR="00833E01" w:rsidRPr="008D67B4" w:rsidRDefault="00833E01" w:rsidP="00833E01">
            <w:pPr>
              <w:pStyle w:val="101"/>
              <w:rPr>
                <w:color w:val="000000"/>
              </w:rPr>
            </w:pPr>
          </w:p>
        </w:tc>
        <w:tc>
          <w:tcPr>
            <w:tcW w:w="484" w:type="pct"/>
            <w:vAlign w:val="center"/>
          </w:tcPr>
          <w:p w14:paraId="69CE7DAF" w14:textId="77777777" w:rsidR="00833E01" w:rsidRPr="008D67B4" w:rsidRDefault="00833E01" w:rsidP="00833E01">
            <w:pPr>
              <w:pStyle w:val="101"/>
              <w:rPr>
                <w:color w:val="000000"/>
              </w:rPr>
            </w:pPr>
          </w:p>
        </w:tc>
        <w:tc>
          <w:tcPr>
            <w:tcW w:w="644" w:type="pct"/>
            <w:vAlign w:val="center"/>
          </w:tcPr>
          <w:p w14:paraId="13A579D4" w14:textId="4340E6DA" w:rsidR="00833E01" w:rsidRPr="008D67B4" w:rsidRDefault="00833E01" w:rsidP="00833E01">
            <w:pPr>
              <w:pStyle w:val="101"/>
              <w:rPr>
                <w:color w:val="000000"/>
              </w:rPr>
            </w:pPr>
            <w:r>
              <w:rPr>
                <w:color w:val="000000"/>
              </w:rPr>
              <w:t>Если параметр ctznOksm не пуст, то  в параметре noCizizenship должно передаваться значение 0</w:t>
            </w:r>
          </w:p>
        </w:tc>
      </w:tr>
      <w:tr w:rsidR="00833E01" w:rsidRPr="00A1312F" w14:paraId="162C2F9C" w14:textId="77777777" w:rsidTr="008D67B4">
        <w:trPr>
          <w:trHeight w:val="454"/>
        </w:trPr>
        <w:tc>
          <w:tcPr>
            <w:tcW w:w="743" w:type="pct"/>
            <w:vAlign w:val="center"/>
          </w:tcPr>
          <w:p w14:paraId="7582E7F9" w14:textId="2BE50805" w:rsidR="00833E01" w:rsidRPr="008D67B4" w:rsidRDefault="00833E01" w:rsidP="00833E01">
            <w:pPr>
              <w:pStyle w:val="101"/>
              <w:rPr>
                <w:color w:val="000000"/>
              </w:rPr>
            </w:pPr>
            <w:r>
              <w:rPr>
                <w:color w:val="000000"/>
              </w:rPr>
              <w:t>MpiPersonObjectControlService.registerDudl</w:t>
            </w:r>
          </w:p>
        </w:tc>
        <w:tc>
          <w:tcPr>
            <w:tcW w:w="318" w:type="pct"/>
            <w:vAlign w:val="center"/>
          </w:tcPr>
          <w:p w14:paraId="3A0A2FF9" w14:textId="0C7184F5" w:rsidR="00833E01" w:rsidRPr="008D67B4" w:rsidRDefault="00833E01" w:rsidP="00833E01">
            <w:pPr>
              <w:pStyle w:val="101"/>
              <w:rPr>
                <w:color w:val="000000"/>
              </w:rPr>
            </w:pPr>
            <w:r>
              <w:rPr>
                <w:color w:val="000000"/>
              </w:rPr>
              <w:t>2.16.5.МПИ.0073</w:t>
            </w:r>
          </w:p>
        </w:tc>
        <w:tc>
          <w:tcPr>
            <w:tcW w:w="500" w:type="pct"/>
            <w:vAlign w:val="center"/>
          </w:tcPr>
          <w:p w14:paraId="7B0CF828" w14:textId="7A065602" w:rsidR="00833E01" w:rsidRPr="008D67B4" w:rsidRDefault="00833E01" w:rsidP="00833E01">
            <w:pPr>
              <w:pStyle w:val="101"/>
              <w:rPr>
                <w:color w:val="000000"/>
              </w:rPr>
            </w:pPr>
            <w:r>
              <w:rPr>
                <w:color w:val="000000"/>
              </w:rPr>
              <w:t>dudlToAdd.ctznOksm</w:t>
            </w:r>
          </w:p>
        </w:tc>
        <w:tc>
          <w:tcPr>
            <w:tcW w:w="311" w:type="pct"/>
            <w:vAlign w:val="center"/>
          </w:tcPr>
          <w:p w14:paraId="3B99154F" w14:textId="77777777" w:rsidR="00833E01" w:rsidRPr="008D67B4" w:rsidRDefault="00833E01" w:rsidP="00833E01">
            <w:pPr>
              <w:pStyle w:val="101"/>
              <w:rPr>
                <w:color w:val="000000"/>
              </w:rPr>
            </w:pPr>
          </w:p>
        </w:tc>
        <w:tc>
          <w:tcPr>
            <w:tcW w:w="151" w:type="pct"/>
            <w:vAlign w:val="center"/>
          </w:tcPr>
          <w:p w14:paraId="7AD35E6C" w14:textId="77777777" w:rsidR="00833E01" w:rsidRPr="008D67B4" w:rsidRDefault="00833E01" w:rsidP="00833E01">
            <w:pPr>
              <w:pStyle w:val="101"/>
              <w:rPr>
                <w:color w:val="000000"/>
              </w:rPr>
            </w:pPr>
          </w:p>
        </w:tc>
        <w:tc>
          <w:tcPr>
            <w:tcW w:w="405" w:type="pct"/>
            <w:vAlign w:val="center"/>
          </w:tcPr>
          <w:p w14:paraId="19DA5690" w14:textId="601E94F8" w:rsidR="00833E01" w:rsidRPr="008D67B4" w:rsidRDefault="00833E01" w:rsidP="00833E01">
            <w:pPr>
              <w:pStyle w:val="101"/>
              <w:rPr>
                <w:color w:val="000000"/>
              </w:rPr>
            </w:pPr>
            <w:r>
              <w:rPr>
                <w:color w:val="000000"/>
              </w:rPr>
              <w:t>ctznOksm пусто</w:t>
            </w:r>
          </w:p>
        </w:tc>
        <w:tc>
          <w:tcPr>
            <w:tcW w:w="474" w:type="pct"/>
            <w:vAlign w:val="center"/>
          </w:tcPr>
          <w:p w14:paraId="5DFE5D7B" w14:textId="1045CCE2" w:rsidR="00833E01" w:rsidRPr="008D67B4" w:rsidRDefault="00833E01" w:rsidP="00833E01">
            <w:pPr>
              <w:pStyle w:val="101"/>
              <w:rPr>
                <w:color w:val="000000"/>
              </w:rPr>
            </w:pPr>
            <w:r>
              <w:rPr>
                <w:color w:val="000000"/>
              </w:rPr>
              <w:t>noCizizenship != 1</w:t>
            </w:r>
          </w:p>
        </w:tc>
        <w:tc>
          <w:tcPr>
            <w:tcW w:w="569" w:type="pct"/>
            <w:vAlign w:val="center"/>
          </w:tcPr>
          <w:p w14:paraId="42FD808F" w14:textId="60D1A4F5" w:rsidR="00833E01" w:rsidRPr="008D67B4" w:rsidRDefault="00833E01" w:rsidP="00833E01">
            <w:pPr>
              <w:pStyle w:val="101"/>
              <w:rPr>
                <w:color w:val="000000"/>
              </w:rPr>
            </w:pPr>
            <w:r>
              <w:rPr>
                <w:color w:val="000000"/>
              </w:rPr>
              <w:t>Если параметр ctznOksm пуст, то в параметре noCizizenship должно передаваться значение 1</w:t>
            </w:r>
          </w:p>
        </w:tc>
        <w:tc>
          <w:tcPr>
            <w:tcW w:w="192" w:type="pct"/>
            <w:vAlign w:val="center"/>
          </w:tcPr>
          <w:p w14:paraId="1239CA0A" w14:textId="77777777" w:rsidR="00833E01" w:rsidRPr="008D67B4" w:rsidRDefault="00833E01" w:rsidP="00833E01">
            <w:pPr>
              <w:pStyle w:val="101"/>
              <w:rPr>
                <w:color w:val="000000"/>
              </w:rPr>
            </w:pPr>
          </w:p>
        </w:tc>
        <w:tc>
          <w:tcPr>
            <w:tcW w:w="208" w:type="pct"/>
            <w:vAlign w:val="center"/>
          </w:tcPr>
          <w:p w14:paraId="4E089E2D" w14:textId="77777777" w:rsidR="00833E01" w:rsidRPr="008D67B4" w:rsidRDefault="00833E01" w:rsidP="00833E01">
            <w:pPr>
              <w:pStyle w:val="101"/>
              <w:rPr>
                <w:color w:val="000000"/>
              </w:rPr>
            </w:pPr>
          </w:p>
        </w:tc>
        <w:tc>
          <w:tcPr>
            <w:tcW w:w="484" w:type="pct"/>
            <w:vAlign w:val="center"/>
          </w:tcPr>
          <w:p w14:paraId="3BA8F532" w14:textId="77777777" w:rsidR="00833E01" w:rsidRPr="008D67B4" w:rsidRDefault="00833E01" w:rsidP="00833E01">
            <w:pPr>
              <w:pStyle w:val="101"/>
              <w:rPr>
                <w:color w:val="000000"/>
              </w:rPr>
            </w:pPr>
          </w:p>
        </w:tc>
        <w:tc>
          <w:tcPr>
            <w:tcW w:w="644" w:type="pct"/>
            <w:vAlign w:val="center"/>
          </w:tcPr>
          <w:p w14:paraId="3CDA1A35" w14:textId="65B2474F" w:rsidR="00833E01" w:rsidRPr="008D67B4" w:rsidRDefault="00833E01" w:rsidP="00833E01">
            <w:pPr>
              <w:pStyle w:val="101"/>
              <w:rPr>
                <w:color w:val="000000"/>
              </w:rPr>
            </w:pPr>
            <w:r>
              <w:rPr>
                <w:color w:val="000000"/>
              </w:rPr>
              <w:t>Если параметр ctznOksm пуст, то в параметре noCizizenship должно передаваться значение 1</w:t>
            </w:r>
          </w:p>
        </w:tc>
      </w:tr>
      <w:tr w:rsidR="00833E01" w:rsidRPr="00A1312F" w14:paraId="3E0D815C" w14:textId="77777777" w:rsidTr="008D67B4">
        <w:trPr>
          <w:trHeight w:val="454"/>
        </w:trPr>
        <w:tc>
          <w:tcPr>
            <w:tcW w:w="743" w:type="pct"/>
            <w:vAlign w:val="center"/>
          </w:tcPr>
          <w:p w14:paraId="382B2AAC" w14:textId="036688A8" w:rsidR="00833E01" w:rsidRPr="008D67B4" w:rsidRDefault="00833E01" w:rsidP="00833E01">
            <w:pPr>
              <w:pStyle w:val="101"/>
              <w:rPr>
                <w:color w:val="000000"/>
              </w:rPr>
            </w:pPr>
            <w:r>
              <w:rPr>
                <w:color w:val="000000"/>
              </w:rPr>
              <w:t>MpiPersonObjectControlService.registerDudl</w:t>
            </w:r>
          </w:p>
        </w:tc>
        <w:tc>
          <w:tcPr>
            <w:tcW w:w="318" w:type="pct"/>
            <w:vAlign w:val="center"/>
          </w:tcPr>
          <w:p w14:paraId="6B10C865" w14:textId="0F95382D" w:rsidR="00833E01" w:rsidRPr="008D67B4" w:rsidRDefault="00833E01" w:rsidP="00833E01">
            <w:pPr>
              <w:pStyle w:val="101"/>
              <w:rPr>
                <w:color w:val="000000"/>
              </w:rPr>
            </w:pPr>
            <w:r>
              <w:rPr>
                <w:color w:val="000000"/>
              </w:rPr>
              <w:t>2.16.5.МПИ.0074</w:t>
            </w:r>
          </w:p>
        </w:tc>
        <w:tc>
          <w:tcPr>
            <w:tcW w:w="500" w:type="pct"/>
            <w:vAlign w:val="center"/>
          </w:tcPr>
          <w:p w14:paraId="17971924" w14:textId="6A98D117" w:rsidR="00833E01" w:rsidRPr="008D67B4" w:rsidRDefault="00833E01" w:rsidP="00833E01">
            <w:pPr>
              <w:pStyle w:val="101"/>
              <w:rPr>
                <w:color w:val="000000"/>
              </w:rPr>
            </w:pPr>
            <w:r>
              <w:rPr>
                <w:color w:val="000000"/>
              </w:rPr>
              <w:t>dudlToAdd.ctznOksm</w:t>
            </w:r>
          </w:p>
        </w:tc>
        <w:tc>
          <w:tcPr>
            <w:tcW w:w="311" w:type="pct"/>
            <w:vAlign w:val="center"/>
          </w:tcPr>
          <w:p w14:paraId="1AAC43A9" w14:textId="77777777" w:rsidR="00833E01" w:rsidRPr="008D67B4" w:rsidRDefault="00833E01" w:rsidP="00833E01">
            <w:pPr>
              <w:pStyle w:val="101"/>
              <w:rPr>
                <w:color w:val="000000"/>
              </w:rPr>
            </w:pPr>
          </w:p>
        </w:tc>
        <w:tc>
          <w:tcPr>
            <w:tcW w:w="151" w:type="pct"/>
            <w:vAlign w:val="center"/>
          </w:tcPr>
          <w:p w14:paraId="5DAC6C1B" w14:textId="77777777" w:rsidR="00833E01" w:rsidRPr="008D67B4" w:rsidRDefault="00833E01" w:rsidP="00833E01">
            <w:pPr>
              <w:pStyle w:val="101"/>
              <w:rPr>
                <w:color w:val="000000"/>
              </w:rPr>
            </w:pPr>
          </w:p>
        </w:tc>
        <w:tc>
          <w:tcPr>
            <w:tcW w:w="405" w:type="pct"/>
            <w:vAlign w:val="center"/>
          </w:tcPr>
          <w:p w14:paraId="3ABC2D1D" w14:textId="039A48C9" w:rsidR="00833E01" w:rsidRPr="008D67B4" w:rsidRDefault="00833E01" w:rsidP="00833E01">
            <w:pPr>
              <w:pStyle w:val="101"/>
              <w:rPr>
                <w:color w:val="000000"/>
              </w:rPr>
            </w:pPr>
            <w:r>
              <w:rPr>
                <w:color w:val="000000"/>
              </w:rPr>
              <w:t>ctznOksm != RUS</w:t>
            </w:r>
          </w:p>
        </w:tc>
        <w:tc>
          <w:tcPr>
            <w:tcW w:w="474" w:type="pct"/>
            <w:vAlign w:val="center"/>
          </w:tcPr>
          <w:p w14:paraId="3AEB5BC2" w14:textId="50E6E9EF" w:rsidR="00833E01" w:rsidRPr="008D67B4" w:rsidRDefault="00833E01" w:rsidP="00833E01">
            <w:pPr>
              <w:pStyle w:val="101"/>
              <w:rPr>
                <w:color w:val="000000"/>
              </w:rPr>
            </w:pPr>
            <w:r>
              <w:rPr>
                <w:color w:val="000000"/>
              </w:rPr>
              <w:t>dudlToAdd.dudlType != 9, 10, 11, 12, 21, 22, 23, 24, 25, 26, 27, 28, 29</w:t>
            </w:r>
          </w:p>
        </w:tc>
        <w:tc>
          <w:tcPr>
            <w:tcW w:w="569" w:type="pct"/>
            <w:vAlign w:val="center"/>
          </w:tcPr>
          <w:p w14:paraId="1D92B82E" w14:textId="45A96864" w:rsidR="00833E01" w:rsidRPr="008D67B4" w:rsidRDefault="00833E01" w:rsidP="00833E01">
            <w:pPr>
              <w:pStyle w:val="101"/>
              <w:rPr>
                <w:color w:val="000000"/>
              </w:rPr>
            </w:pPr>
            <w:r>
              <w:rPr>
                <w:color w:val="000000"/>
              </w:rPr>
              <w:t xml:space="preserve">Указана противоречивая информация.  В соответствии со значением, указанным в разделе dudlToAdd в параметре ctznOksm, передается информация, что ЗЛ -  иностранный гражданин, но тип этого добавляемого документа в </w:t>
            </w:r>
            <w:r>
              <w:rPr>
                <w:color w:val="000000"/>
              </w:rPr>
              <w:lastRenderedPageBreak/>
              <w:t>параметре dudlType не относится к иностранному гражданину </w:t>
            </w:r>
          </w:p>
        </w:tc>
        <w:tc>
          <w:tcPr>
            <w:tcW w:w="192" w:type="pct"/>
            <w:vAlign w:val="center"/>
          </w:tcPr>
          <w:p w14:paraId="20B09162" w14:textId="77777777" w:rsidR="00833E01" w:rsidRPr="008D67B4" w:rsidRDefault="00833E01" w:rsidP="00833E01">
            <w:pPr>
              <w:pStyle w:val="101"/>
              <w:rPr>
                <w:color w:val="000000"/>
              </w:rPr>
            </w:pPr>
          </w:p>
        </w:tc>
        <w:tc>
          <w:tcPr>
            <w:tcW w:w="208" w:type="pct"/>
            <w:vAlign w:val="center"/>
          </w:tcPr>
          <w:p w14:paraId="30C619D2" w14:textId="77777777" w:rsidR="00833E01" w:rsidRPr="008D67B4" w:rsidRDefault="00833E01" w:rsidP="00833E01">
            <w:pPr>
              <w:pStyle w:val="101"/>
              <w:rPr>
                <w:color w:val="000000"/>
              </w:rPr>
            </w:pPr>
          </w:p>
        </w:tc>
        <w:tc>
          <w:tcPr>
            <w:tcW w:w="484" w:type="pct"/>
            <w:vAlign w:val="center"/>
          </w:tcPr>
          <w:p w14:paraId="3AD95020" w14:textId="77777777" w:rsidR="00833E01" w:rsidRPr="008D67B4" w:rsidRDefault="00833E01" w:rsidP="00833E01">
            <w:pPr>
              <w:pStyle w:val="101"/>
              <w:rPr>
                <w:color w:val="000000"/>
              </w:rPr>
            </w:pPr>
          </w:p>
        </w:tc>
        <w:tc>
          <w:tcPr>
            <w:tcW w:w="644" w:type="pct"/>
            <w:vAlign w:val="center"/>
          </w:tcPr>
          <w:p w14:paraId="6CACD8FE" w14:textId="0F1693C1" w:rsidR="00833E01" w:rsidRPr="008D67B4" w:rsidRDefault="00833E01" w:rsidP="00833E01">
            <w:pPr>
              <w:pStyle w:val="101"/>
              <w:rPr>
                <w:color w:val="000000"/>
              </w:rPr>
            </w:pPr>
            <w:r>
              <w:rPr>
                <w:color w:val="000000"/>
              </w:rPr>
              <w:t>Указана противоречивая информация.  В соответствии со значением, указанным в разделе dudlToAdd в параметре ctznOksm, передается информация, что ЗЛ -  иностранный гражданин, но тип этого добавляемого документа в параметре dudlType не относится к иностранному гражданину </w:t>
            </w:r>
          </w:p>
        </w:tc>
      </w:tr>
      <w:tr w:rsidR="00833E01" w:rsidRPr="00A1312F" w14:paraId="1DCD7CE1" w14:textId="77777777" w:rsidTr="008D67B4">
        <w:trPr>
          <w:trHeight w:val="454"/>
        </w:trPr>
        <w:tc>
          <w:tcPr>
            <w:tcW w:w="743" w:type="pct"/>
            <w:vAlign w:val="center"/>
          </w:tcPr>
          <w:p w14:paraId="27286E48" w14:textId="702F1B44" w:rsidR="00833E01" w:rsidRPr="008D67B4" w:rsidRDefault="00833E01" w:rsidP="00833E01">
            <w:pPr>
              <w:pStyle w:val="101"/>
              <w:rPr>
                <w:color w:val="000000"/>
              </w:rPr>
            </w:pPr>
            <w:r>
              <w:rPr>
                <w:color w:val="000000"/>
              </w:rPr>
              <w:t>MpiPersonObjectControlService.registerDudl</w:t>
            </w:r>
          </w:p>
        </w:tc>
        <w:tc>
          <w:tcPr>
            <w:tcW w:w="318" w:type="pct"/>
            <w:vAlign w:val="center"/>
          </w:tcPr>
          <w:p w14:paraId="551B7B0D" w14:textId="5A35FCD5" w:rsidR="00833E01" w:rsidRPr="008D67B4" w:rsidRDefault="00833E01" w:rsidP="00833E01">
            <w:pPr>
              <w:pStyle w:val="101"/>
              <w:rPr>
                <w:color w:val="000000"/>
              </w:rPr>
            </w:pPr>
            <w:r>
              <w:rPr>
                <w:color w:val="000000"/>
              </w:rPr>
              <w:t>2.16.5.МПИ.0075</w:t>
            </w:r>
          </w:p>
        </w:tc>
        <w:tc>
          <w:tcPr>
            <w:tcW w:w="500" w:type="pct"/>
            <w:vAlign w:val="center"/>
          </w:tcPr>
          <w:p w14:paraId="1F1611D7" w14:textId="64315E67" w:rsidR="00833E01" w:rsidRPr="008D67B4" w:rsidRDefault="00833E01" w:rsidP="00833E01">
            <w:pPr>
              <w:pStyle w:val="101"/>
              <w:rPr>
                <w:color w:val="000000"/>
              </w:rPr>
            </w:pPr>
            <w:r>
              <w:rPr>
                <w:color w:val="000000"/>
              </w:rPr>
              <w:t>dudlToAdd.dudlNum</w:t>
            </w:r>
          </w:p>
        </w:tc>
        <w:tc>
          <w:tcPr>
            <w:tcW w:w="311" w:type="pct"/>
            <w:vAlign w:val="center"/>
          </w:tcPr>
          <w:p w14:paraId="2CB72D7D" w14:textId="77777777" w:rsidR="00833E01" w:rsidRPr="008D67B4" w:rsidRDefault="00833E01" w:rsidP="00833E01">
            <w:pPr>
              <w:pStyle w:val="101"/>
              <w:rPr>
                <w:color w:val="000000"/>
              </w:rPr>
            </w:pPr>
          </w:p>
        </w:tc>
        <w:tc>
          <w:tcPr>
            <w:tcW w:w="151" w:type="pct"/>
            <w:vAlign w:val="center"/>
          </w:tcPr>
          <w:p w14:paraId="0A58F0BA" w14:textId="77777777" w:rsidR="00833E01" w:rsidRPr="008D67B4" w:rsidRDefault="00833E01" w:rsidP="00833E01">
            <w:pPr>
              <w:pStyle w:val="101"/>
              <w:rPr>
                <w:color w:val="000000"/>
              </w:rPr>
            </w:pPr>
          </w:p>
        </w:tc>
        <w:tc>
          <w:tcPr>
            <w:tcW w:w="405" w:type="pct"/>
            <w:vAlign w:val="center"/>
          </w:tcPr>
          <w:p w14:paraId="1117BAA8" w14:textId="54FF8C41" w:rsidR="00833E01" w:rsidRPr="008D67B4" w:rsidRDefault="00833E01" w:rsidP="00833E01">
            <w:pPr>
              <w:pStyle w:val="101"/>
              <w:rPr>
                <w:color w:val="000000"/>
              </w:rPr>
            </w:pPr>
            <w:r>
              <w:rPr>
                <w:color w:val="000000"/>
              </w:rPr>
              <w:t>dudlNum не пусто</w:t>
            </w:r>
          </w:p>
        </w:tc>
        <w:tc>
          <w:tcPr>
            <w:tcW w:w="474" w:type="pct"/>
            <w:vAlign w:val="center"/>
          </w:tcPr>
          <w:p w14:paraId="049B948E" w14:textId="6AB47699" w:rsidR="00833E01" w:rsidRPr="008D67B4" w:rsidRDefault="00833E01" w:rsidP="00833E01">
            <w:pPr>
              <w:pStyle w:val="101"/>
              <w:rPr>
                <w:color w:val="000000"/>
              </w:rPr>
            </w:pPr>
            <w:r>
              <w:rPr>
                <w:color w:val="000000"/>
              </w:rPr>
              <w:t>имеется пробел на первой и/или последней позиции</w:t>
            </w:r>
          </w:p>
        </w:tc>
        <w:tc>
          <w:tcPr>
            <w:tcW w:w="569" w:type="pct"/>
            <w:vAlign w:val="center"/>
          </w:tcPr>
          <w:p w14:paraId="092AF561" w14:textId="2836B562" w:rsidR="00833E01" w:rsidRPr="008D67B4" w:rsidRDefault="00833E01" w:rsidP="00833E01">
            <w:pPr>
              <w:pStyle w:val="101"/>
              <w:rPr>
                <w:color w:val="000000"/>
              </w:rPr>
            </w:pPr>
            <w:r>
              <w:rPr>
                <w:color w:val="000000"/>
              </w:rPr>
              <w:t>Значение параметра dudlNum не должно содержать пробел на первой и/или последней позиции</w:t>
            </w:r>
          </w:p>
        </w:tc>
        <w:tc>
          <w:tcPr>
            <w:tcW w:w="192" w:type="pct"/>
            <w:vAlign w:val="center"/>
          </w:tcPr>
          <w:p w14:paraId="50143C97" w14:textId="77777777" w:rsidR="00833E01" w:rsidRPr="008D67B4" w:rsidRDefault="00833E01" w:rsidP="00833E01">
            <w:pPr>
              <w:pStyle w:val="101"/>
              <w:rPr>
                <w:color w:val="000000"/>
              </w:rPr>
            </w:pPr>
          </w:p>
        </w:tc>
        <w:tc>
          <w:tcPr>
            <w:tcW w:w="208" w:type="pct"/>
            <w:vAlign w:val="center"/>
          </w:tcPr>
          <w:p w14:paraId="33654918" w14:textId="77777777" w:rsidR="00833E01" w:rsidRPr="008D67B4" w:rsidRDefault="00833E01" w:rsidP="00833E01">
            <w:pPr>
              <w:pStyle w:val="101"/>
              <w:rPr>
                <w:color w:val="000000"/>
              </w:rPr>
            </w:pPr>
          </w:p>
        </w:tc>
        <w:tc>
          <w:tcPr>
            <w:tcW w:w="484" w:type="pct"/>
            <w:vAlign w:val="center"/>
          </w:tcPr>
          <w:p w14:paraId="4FB1E832" w14:textId="77777777" w:rsidR="00833E01" w:rsidRPr="008D67B4" w:rsidRDefault="00833E01" w:rsidP="00833E01">
            <w:pPr>
              <w:pStyle w:val="101"/>
              <w:rPr>
                <w:color w:val="000000"/>
              </w:rPr>
            </w:pPr>
          </w:p>
        </w:tc>
        <w:tc>
          <w:tcPr>
            <w:tcW w:w="644" w:type="pct"/>
            <w:vAlign w:val="center"/>
          </w:tcPr>
          <w:p w14:paraId="08CF8FD4" w14:textId="55D9365C" w:rsidR="00833E01" w:rsidRPr="008D67B4" w:rsidRDefault="00833E01" w:rsidP="00833E01">
            <w:pPr>
              <w:pStyle w:val="101"/>
              <w:rPr>
                <w:color w:val="000000"/>
              </w:rPr>
            </w:pPr>
            <w:r>
              <w:rPr>
                <w:color w:val="000000"/>
              </w:rPr>
              <w:t>Значение параметра dudlNum не должно содержать пробел на первой и/или последней позиции</w:t>
            </w:r>
          </w:p>
        </w:tc>
      </w:tr>
      <w:tr w:rsidR="00833E01" w:rsidRPr="00A1312F" w14:paraId="5B0BDB1D" w14:textId="77777777" w:rsidTr="008D67B4">
        <w:trPr>
          <w:trHeight w:val="454"/>
        </w:trPr>
        <w:tc>
          <w:tcPr>
            <w:tcW w:w="743" w:type="pct"/>
            <w:vAlign w:val="center"/>
          </w:tcPr>
          <w:p w14:paraId="6F3C7470" w14:textId="09074563" w:rsidR="00833E01" w:rsidRPr="008D67B4" w:rsidRDefault="00833E01" w:rsidP="00833E01">
            <w:pPr>
              <w:pStyle w:val="101"/>
              <w:rPr>
                <w:color w:val="000000"/>
              </w:rPr>
            </w:pPr>
            <w:r>
              <w:rPr>
                <w:color w:val="000000"/>
              </w:rPr>
              <w:t>MpiPersonObjectControlService.registerDudl</w:t>
            </w:r>
          </w:p>
        </w:tc>
        <w:tc>
          <w:tcPr>
            <w:tcW w:w="318" w:type="pct"/>
            <w:vAlign w:val="center"/>
          </w:tcPr>
          <w:p w14:paraId="7D4BEF6F" w14:textId="76FD91E5" w:rsidR="00833E01" w:rsidRPr="008D67B4" w:rsidRDefault="00833E01" w:rsidP="00833E01">
            <w:pPr>
              <w:pStyle w:val="101"/>
              <w:rPr>
                <w:color w:val="000000"/>
              </w:rPr>
            </w:pPr>
            <w:r>
              <w:rPr>
                <w:color w:val="000000"/>
              </w:rPr>
              <w:t>2.16.5.МПИ.0076</w:t>
            </w:r>
          </w:p>
        </w:tc>
        <w:tc>
          <w:tcPr>
            <w:tcW w:w="500" w:type="pct"/>
            <w:vAlign w:val="center"/>
          </w:tcPr>
          <w:p w14:paraId="6812ECB5" w14:textId="78D30176" w:rsidR="00833E01" w:rsidRPr="008D67B4" w:rsidRDefault="00833E01" w:rsidP="00833E01">
            <w:pPr>
              <w:pStyle w:val="101"/>
              <w:rPr>
                <w:color w:val="000000"/>
              </w:rPr>
            </w:pPr>
            <w:r>
              <w:rPr>
                <w:color w:val="000000"/>
              </w:rPr>
              <w:t>dudlToAdd.dudlType</w:t>
            </w:r>
          </w:p>
        </w:tc>
        <w:tc>
          <w:tcPr>
            <w:tcW w:w="311" w:type="pct"/>
            <w:vAlign w:val="center"/>
          </w:tcPr>
          <w:p w14:paraId="390FC57A" w14:textId="77777777" w:rsidR="00833E01" w:rsidRPr="008D67B4" w:rsidRDefault="00833E01" w:rsidP="00833E01">
            <w:pPr>
              <w:pStyle w:val="101"/>
              <w:rPr>
                <w:color w:val="000000"/>
              </w:rPr>
            </w:pPr>
          </w:p>
        </w:tc>
        <w:tc>
          <w:tcPr>
            <w:tcW w:w="151" w:type="pct"/>
            <w:vAlign w:val="center"/>
          </w:tcPr>
          <w:p w14:paraId="2D17BE7A" w14:textId="77777777" w:rsidR="00833E01" w:rsidRPr="008D67B4" w:rsidRDefault="00833E01" w:rsidP="00833E01">
            <w:pPr>
              <w:pStyle w:val="101"/>
              <w:rPr>
                <w:color w:val="000000"/>
              </w:rPr>
            </w:pPr>
          </w:p>
        </w:tc>
        <w:tc>
          <w:tcPr>
            <w:tcW w:w="405" w:type="pct"/>
            <w:vAlign w:val="center"/>
          </w:tcPr>
          <w:p w14:paraId="02F30A0B" w14:textId="51EC150F" w:rsidR="00833E01" w:rsidRPr="008D67B4" w:rsidRDefault="00833E01" w:rsidP="00833E01">
            <w:pPr>
              <w:pStyle w:val="101"/>
              <w:rPr>
                <w:color w:val="000000"/>
              </w:rPr>
            </w:pPr>
            <w:r>
              <w:rPr>
                <w:color w:val="000000"/>
              </w:rPr>
              <w:t>dudlType = 14</w:t>
            </w:r>
          </w:p>
        </w:tc>
        <w:tc>
          <w:tcPr>
            <w:tcW w:w="474" w:type="pct"/>
            <w:vAlign w:val="center"/>
          </w:tcPr>
          <w:p w14:paraId="40D4F28E" w14:textId="68F0D0C4" w:rsidR="00833E01" w:rsidRPr="008D67B4" w:rsidRDefault="00833E01" w:rsidP="00833E01">
            <w:pPr>
              <w:pStyle w:val="101"/>
              <w:rPr>
                <w:color w:val="000000"/>
              </w:rPr>
            </w:pPr>
            <w:r>
              <w:rPr>
                <w:color w:val="000000"/>
              </w:rPr>
              <w:t>ctznOksm != RUS</w:t>
            </w:r>
          </w:p>
        </w:tc>
        <w:tc>
          <w:tcPr>
            <w:tcW w:w="569" w:type="pct"/>
            <w:vAlign w:val="center"/>
          </w:tcPr>
          <w:p w14:paraId="446A1205" w14:textId="7985D3C1" w:rsidR="00833E01" w:rsidRPr="008D67B4" w:rsidRDefault="00833E01" w:rsidP="00833E01">
            <w:pPr>
              <w:pStyle w:val="101"/>
              <w:rPr>
                <w:color w:val="000000"/>
              </w:rPr>
            </w:pPr>
            <w:r>
              <w:rPr>
                <w:color w:val="000000"/>
              </w:rPr>
              <w:t>При регистрации документа с типом 14 значение в параметре ctznOksm должно быть равно RUS</w:t>
            </w:r>
          </w:p>
        </w:tc>
        <w:tc>
          <w:tcPr>
            <w:tcW w:w="192" w:type="pct"/>
            <w:vAlign w:val="center"/>
          </w:tcPr>
          <w:p w14:paraId="344231E5" w14:textId="77777777" w:rsidR="00833E01" w:rsidRPr="008D67B4" w:rsidRDefault="00833E01" w:rsidP="00833E01">
            <w:pPr>
              <w:pStyle w:val="101"/>
              <w:rPr>
                <w:color w:val="000000"/>
              </w:rPr>
            </w:pPr>
          </w:p>
        </w:tc>
        <w:tc>
          <w:tcPr>
            <w:tcW w:w="208" w:type="pct"/>
            <w:vAlign w:val="center"/>
          </w:tcPr>
          <w:p w14:paraId="6A80DD21" w14:textId="77777777" w:rsidR="00833E01" w:rsidRPr="008D67B4" w:rsidRDefault="00833E01" w:rsidP="00833E01">
            <w:pPr>
              <w:pStyle w:val="101"/>
              <w:rPr>
                <w:color w:val="000000"/>
              </w:rPr>
            </w:pPr>
          </w:p>
        </w:tc>
        <w:tc>
          <w:tcPr>
            <w:tcW w:w="484" w:type="pct"/>
            <w:vAlign w:val="center"/>
          </w:tcPr>
          <w:p w14:paraId="6CB02B01" w14:textId="77777777" w:rsidR="00833E01" w:rsidRPr="008D67B4" w:rsidRDefault="00833E01" w:rsidP="00833E01">
            <w:pPr>
              <w:pStyle w:val="101"/>
              <w:rPr>
                <w:color w:val="000000"/>
              </w:rPr>
            </w:pPr>
          </w:p>
        </w:tc>
        <w:tc>
          <w:tcPr>
            <w:tcW w:w="644" w:type="pct"/>
            <w:vAlign w:val="center"/>
          </w:tcPr>
          <w:p w14:paraId="3D6EB468" w14:textId="1E198A2D" w:rsidR="00833E01" w:rsidRPr="008D67B4" w:rsidRDefault="00833E01" w:rsidP="00833E01">
            <w:pPr>
              <w:pStyle w:val="101"/>
              <w:rPr>
                <w:color w:val="000000"/>
              </w:rPr>
            </w:pPr>
            <w:r>
              <w:rPr>
                <w:color w:val="000000"/>
              </w:rPr>
              <w:t>При регистрации документа с типом 14 значение в параметре ctznOksm должно быть равно RUS</w:t>
            </w:r>
          </w:p>
        </w:tc>
      </w:tr>
      <w:tr w:rsidR="00833E01" w:rsidRPr="00A1312F" w14:paraId="4345B315" w14:textId="77777777" w:rsidTr="008D67B4">
        <w:trPr>
          <w:trHeight w:val="454"/>
        </w:trPr>
        <w:tc>
          <w:tcPr>
            <w:tcW w:w="743" w:type="pct"/>
            <w:vAlign w:val="center"/>
          </w:tcPr>
          <w:p w14:paraId="70E1BF80" w14:textId="54D6ABF3" w:rsidR="00833E01" w:rsidRPr="008D67B4" w:rsidRDefault="00833E01" w:rsidP="00833E01">
            <w:pPr>
              <w:pStyle w:val="101"/>
              <w:rPr>
                <w:color w:val="000000"/>
              </w:rPr>
            </w:pPr>
            <w:r>
              <w:rPr>
                <w:color w:val="000000"/>
              </w:rPr>
              <w:t>MpiPersonObjectControlService.registerDudl</w:t>
            </w:r>
          </w:p>
        </w:tc>
        <w:tc>
          <w:tcPr>
            <w:tcW w:w="318" w:type="pct"/>
            <w:vAlign w:val="center"/>
          </w:tcPr>
          <w:p w14:paraId="1F7C74C8" w14:textId="4A8F6DAE" w:rsidR="00833E01" w:rsidRPr="008D67B4" w:rsidRDefault="00833E01" w:rsidP="00833E01">
            <w:pPr>
              <w:pStyle w:val="101"/>
              <w:rPr>
                <w:color w:val="000000"/>
              </w:rPr>
            </w:pPr>
            <w:r>
              <w:rPr>
                <w:color w:val="000000"/>
              </w:rPr>
              <w:t>2.16.5.МПИ.0077</w:t>
            </w:r>
          </w:p>
        </w:tc>
        <w:tc>
          <w:tcPr>
            <w:tcW w:w="500" w:type="pct"/>
            <w:vAlign w:val="center"/>
          </w:tcPr>
          <w:p w14:paraId="42022FBD" w14:textId="7B6F9555" w:rsidR="00833E01" w:rsidRPr="008D67B4" w:rsidRDefault="00833E01" w:rsidP="00833E01">
            <w:pPr>
              <w:pStyle w:val="101"/>
              <w:rPr>
                <w:color w:val="000000"/>
              </w:rPr>
            </w:pPr>
            <w:r>
              <w:rPr>
                <w:color w:val="000000"/>
              </w:rPr>
              <w:t>pcy.pcyType</w:t>
            </w:r>
          </w:p>
        </w:tc>
        <w:tc>
          <w:tcPr>
            <w:tcW w:w="311" w:type="pct"/>
            <w:vAlign w:val="center"/>
          </w:tcPr>
          <w:p w14:paraId="68EE427E" w14:textId="77777777" w:rsidR="00833E01" w:rsidRPr="008D67B4" w:rsidRDefault="00833E01" w:rsidP="00833E01">
            <w:pPr>
              <w:pStyle w:val="101"/>
              <w:rPr>
                <w:color w:val="000000"/>
              </w:rPr>
            </w:pPr>
          </w:p>
        </w:tc>
        <w:tc>
          <w:tcPr>
            <w:tcW w:w="151" w:type="pct"/>
            <w:vAlign w:val="center"/>
          </w:tcPr>
          <w:p w14:paraId="1779DE00" w14:textId="77777777" w:rsidR="00833E01" w:rsidRPr="008D67B4" w:rsidRDefault="00833E01" w:rsidP="00833E01">
            <w:pPr>
              <w:pStyle w:val="101"/>
              <w:rPr>
                <w:color w:val="000000"/>
              </w:rPr>
            </w:pPr>
          </w:p>
        </w:tc>
        <w:tc>
          <w:tcPr>
            <w:tcW w:w="405" w:type="pct"/>
            <w:vAlign w:val="center"/>
          </w:tcPr>
          <w:p w14:paraId="39467400" w14:textId="02C0D804" w:rsidR="00833E01" w:rsidRPr="008D67B4" w:rsidRDefault="00833E01" w:rsidP="00833E01">
            <w:pPr>
              <w:pStyle w:val="101"/>
              <w:rPr>
                <w:color w:val="000000"/>
              </w:rPr>
            </w:pPr>
            <w:r>
              <w:rPr>
                <w:color w:val="000000"/>
              </w:rPr>
              <w:t>pcyType не пуст</w:t>
            </w:r>
          </w:p>
        </w:tc>
        <w:tc>
          <w:tcPr>
            <w:tcW w:w="474" w:type="pct"/>
            <w:vAlign w:val="center"/>
          </w:tcPr>
          <w:p w14:paraId="3B2BC7ED"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В разделе pcy не заполнен ни один из указанных параметров: </w:t>
            </w:r>
          </w:p>
          <w:p w14:paraId="19A1AAF7" w14:textId="77777777" w:rsidR="00833E01" w:rsidRPr="008D67B4" w:rsidRDefault="00833E01">
            <w:pPr>
              <w:numPr>
                <w:ilvl w:val="0"/>
                <w:numId w:val="30"/>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tmpcertNum  </w:t>
            </w:r>
          </w:p>
          <w:p w14:paraId="6A28845E" w14:textId="77777777" w:rsidR="00833E01" w:rsidRPr="008D67B4" w:rsidRDefault="00833E01">
            <w:pPr>
              <w:numPr>
                <w:ilvl w:val="0"/>
                <w:numId w:val="30"/>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pcyNum </w:t>
            </w:r>
          </w:p>
          <w:p w14:paraId="2F6B04A8" w14:textId="77777777" w:rsidR="00833E01" w:rsidRPr="008D67B4" w:rsidRDefault="00833E01">
            <w:pPr>
              <w:numPr>
                <w:ilvl w:val="0"/>
                <w:numId w:val="30"/>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pcySer</w:t>
            </w:r>
          </w:p>
          <w:p w14:paraId="5EDD0136" w14:textId="379E7A32" w:rsidR="00833E01" w:rsidRPr="008D67B4" w:rsidRDefault="00833E01" w:rsidP="00833E01">
            <w:pPr>
              <w:pStyle w:val="101"/>
              <w:rPr>
                <w:color w:val="000000"/>
              </w:rPr>
            </w:pPr>
            <w:r>
              <w:rPr>
                <w:color w:val="000000"/>
              </w:rPr>
              <w:t>enp</w:t>
            </w:r>
          </w:p>
        </w:tc>
        <w:tc>
          <w:tcPr>
            <w:tcW w:w="569" w:type="pct"/>
            <w:vAlign w:val="center"/>
          </w:tcPr>
          <w:p w14:paraId="55C2AFD9"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Если параметр pcyType не пуст, то должен быть указан хотя бы один параметр:</w:t>
            </w:r>
          </w:p>
          <w:p w14:paraId="28E0EFF3" w14:textId="77777777" w:rsidR="00833E01" w:rsidRPr="008D67B4" w:rsidRDefault="00833E01">
            <w:pPr>
              <w:numPr>
                <w:ilvl w:val="0"/>
                <w:numId w:val="31"/>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tmpcertNum</w:t>
            </w:r>
          </w:p>
          <w:p w14:paraId="58620821" w14:textId="77777777" w:rsidR="00833E01" w:rsidRPr="008D67B4" w:rsidRDefault="00833E01">
            <w:pPr>
              <w:numPr>
                <w:ilvl w:val="0"/>
                <w:numId w:val="31"/>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pcyNum</w:t>
            </w:r>
          </w:p>
          <w:p w14:paraId="43DEC56F" w14:textId="77777777" w:rsidR="00833E01" w:rsidRPr="008D67B4" w:rsidRDefault="00833E01">
            <w:pPr>
              <w:numPr>
                <w:ilvl w:val="0"/>
                <w:numId w:val="31"/>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pcySer</w:t>
            </w:r>
          </w:p>
          <w:p w14:paraId="5F844CF5" w14:textId="54491F4C" w:rsidR="00833E01" w:rsidRPr="008D67B4" w:rsidRDefault="00833E01" w:rsidP="00833E01">
            <w:pPr>
              <w:pStyle w:val="101"/>
              <w:rPr>
                <w:color w:val="000000"/>
              </w:rPr>
            </w:pPr>
            <w:r>
              <w:rPr>
                <w:color w:val="000000"/>
              </w:rPr>
              <w:t>enp</w:t>
            </w:r>
          </w:p>
        </w:tc>
        <w:tc>
          <w:tcPr>
            <w:tcW w:w="192" w:type="pct"/>
            <w:vAlign w:val="center"/>
          </w:tcPr>
          <w:p w14:paraId="718932C2" w14:textId="77777777" w:rsidR="00833E01" w:rsidRPr="008D67B4" w:rsidRDefault="00833E01" w:rsidP="00833E01">
            <w:pPr>
              <w:pStyle w:val="101"/>
              <w:rPr>
                <w:color w:val="000000"/>
              </w:rPr>
            </w:pPr>
          </w:p>
        </w:tc>
        <w:tc>
          <w:tcPr>
            <w:tcW w:w="208" w:type="pct"/>
            <w:vAlign w:val="center"/>
          </w:tcPr>
          <w:p w14:paraId="376D41ED" w14:textId="77777777" w:rsidR="00833E01" w:rsidRPr="008D67B4" w:rsidRDefault="00833E01" w:rsidP="00833E01">
            <w:pPr>
              <w:pStyle w:val="101"/>
              <w:rPr>
                <w:color w:val="000000"/>
              </w:rPr>
            </w:pPr>
          </w:p>
        </w:tc>
        <w:tc>
          <w:tcPr>
            <w:tcW w:w="484" w:type="pct"/>
            <w:vAlign w:val="center"/>
          </w:tcPr>
          <w:p w14:paraId="7586E7E7" w14:textId="77777777" w:rsidR="00833E01" w:rsidRPr="008D67B4" w:rsidRDefault="00833E01" w:rsidP="00833E01">
            <w:pPr>
              <w:pStyle w:val="101"/>
              <w:rPr>
                <w:color w:val="000000"/>
              </w:rPr>
            </w:pPr>
          </w:p>
        </w:tc>
        <w:tc>
          <w:tcPr>
            <w:tcW w:w="644" w:type="pct"/>
            <w:vAlign w:val="center"/>
          </w:tcPr>
          <w:p w14:paraId="144276A3"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Если параметр pcyType не пуст, то должен быть указан хотя бы один параметр:</w:t>
            </w:r>
          </w:p>
          <w:p w14:paraId="54CDFE64" w14:textId="77777777" w:rsidR="00833E01" w:rsidRPr="008D67B4" w:rsidRDefault="00833E01">
            <w:pPr>
              <w:numPr>
                <w:ilvl w:val="0"/>
                <w:numId w:val="32"/>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tmpcertNum</w:t>
            </w:r>
          </w:p>
          <w:p w14:paraId="7DA51E7D" w14:textId="77777777" w:rsidR="00833E01" w:rsidRPr="008D67B4" w:rsidRDefault="00833E01">
            <w:pPr>
              <w:numPr>
                <w:ilvl w:val="0"/>
                <w:numId w:val="32"/>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pcyNum</w:t>
            </w:r>
          </w:p>
          <w:p w14:paraId="428F8B49" w14:textId="77777777" w:rsidR="00833E01" w:rsidRPr="008D67B4" w:rsidRDefault="00833E01">
            <w:pPr>
              <w:numPr>
                <w:ilvl w:val="0"/>
                <w:numId w:val="32"/>
              </w:numPr>
              <w:spacing w:before="100" w:beforeAutospacing="1" w:after="100" w:afterAutospacing="1"/>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pcySer</w:t>
            </w:r>
          </w:p>
          <w:p w14:paraId="537B7BB5" w14:textId="17DF3C53" w:rsidR="00833E01" w:rsidRPr="008D67B4" w:rsidRDefault="00833E01" w:rsidP="00833E01">
            <w:pPr>
              <w:pStyle w:val="101"/>
              <w:rPr>
                <w:color w:val="000000"/>
              </w:rPr>
            </w:pPr>
            <w:r>
              <w:rPr>
                <w:color w:val="000000"/>
              </w:rPr>
              <w:t>enp</w:t>
            </w:r>
          </w:p>
        </w:tc>
      </w:tr>
      <w:tr w:rsidR="00833E01" w:rsidRPr="00A1312F" w14:paraId="3362120B" w14:textId="77777777" w:rsidTr="008D67B4">
        <w:trPr>
          <w:trHeight w:val="454"/>
        </w:trPr>
        <w:tc>
          <w:tcPr>
            <w:tcW w:w="743" w:type="pct"/>
            <w:vAlign w:val="center"/>
          </w:tcPr>
          <w:p w14:paraId="63F40EC8" w14:textId="6A19F698"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24E80CEA" w14:textId="01161923" w:rsidR="00833E01" w:rsidRPr="008D67B4" w:rsidRDefault="00833E01" w:rsidP="00833E01">
            <w:pPr>
              <w:pStyle w:val="101"/>
              <w:rPr>
                <w:color w:val="000000"/>
              </w:rPr>
            </w:pPr>
            <w:r>
              <w:rPr>
                <w:color w:val="000000"/>
              </w:rPr>
              <w:t>2.16.5.МПИ.0078</w:t>
            </w:r>
          </w:p>
        </w:tc>
        <w:tc>
          <w:tcPr>
            <w:tcW w:w="500" w:type="pct"/>
            <w:vAlign w:val="center"/>
          </w:tcPr>
          <w:p w14:paraId="13E540B4" w14:textId="47CF071E" w:rsidR="00833E01" w:rsidRPr="008D67B4" w:rsidRDefault="00833E01" w:rsidP="00833E01">
            <w:pPr>
              <w:pStyle w:val="101"/>
              <w:rPr>
                <w:color w:val="000000"/>
              </w:rPr>
            </w:pPr>
            <w:r>
              <w:rPr>
                <w:color w:val="000000"/>
              </w:rPr>
              <w:t>pcy.pcySer</w:t>
            </w:r>
          </w:p>
        </w:tc>
        <w:tc>
          <w:tcPr>
            <w:tcW w:w="311" w:type="pct"/>
            <w:vAlign w:val="center"/>
          </w:tcPr>
          <w:p w14:paraId="5CEFF495" w14:textId="77777777" w:rsidR="00833E01" w:rsidRPr="008D67B4" w:rsidRDefault="00833E01" w:rsidP="00833E01">
            <w:pPr>
              <w:pStyle w:val="101"/>
              <w:rPr>
                <w:color w:val="000000"/>
              </w:rPr>
            </w:pPr>
          </w:p>
        </w:tc>
        <w:tc>
          <w:tcPr>
            <w:tcW w:w="151" w:type="pct"/>
            <w:vAlign w:val="center"/>
          </w:tcPr>
          <w:p w14:paraId="7C86E4FF" w14:textId="77777777" w:rsidR="00833E01" w:rsidRPr="008D67B4" w:rsidRDefault="00833E01" w:rsidP="00833E01">
            <w:pPr>
              <w:pStyle w:val="101"/>
              <w:rPr>
                <w:color w:val="000000"/>
              </w:rPr>
            </w:pPr>
          </w:p>
        </w:tc>
        <w:tc>
          <w:tcPr>
            <w:tcW w:w="405" w:type="pct"/>
            <w:vAlign w:val="center"/>
          </w:tcPr>
          <w:p w14:paraId="5E0C07EA" w14:textId="6C50D49A" w:rsidR="00833E01" w:rsidRPr="008D67B4" w:rsidRDefault="00833E01" w:rsidP="00833E01">
            <w:pPr>
              <w:pStyle w:val="101"/>
              <w:rPr>
                <w:color w:val="000000"/>
              </w:rPr>
            </w:pPr>
            <w:r>
              <w:rPr>
                <w:color w:val="000000"/>
              </w:rPr>
              <w:t>pcySer не пуст</w:t>
            </w:r>
          </w:p>
        </w:tc>
        <w:tc>
          <w:tcPr>
            <w:tcW w:w="474" w:type="pct"/>
            <w:vAlign w:val="center"/>
          </w:tcPr>
          <w:p w14:paraId="0E9890D3" w14:textId="73F900EB" w:rsidR="00833E01" w:rsidRPr="008D67B4" w:rsidRDefault="00833E01" w:rsidP="00833E01">
            <w:pPr>
              <w:pStyle w:val="101"/>
              <w:rPr>
                <w:color w:val="000000"/>
              </w:rPr>
            </w:pPr>
            <w:r>
              <w:rPr>
                <w:color w:val="000000"/>
              </w:rPr>
              <w:t>pcyNum пуст</w:t>
            </w:r>
          </w:p>
        </w:tc>
        <w:tc>
          <w:tcPr>
            <w:tcW w:w="569" w:type="pct"/>
            <w:vAlign w:val="center"/>
          </w:tcPr>
          <w:p w14:paraId="0DF8A8F3" w14:textId="32A523A5" w:rsidR="00833E01" w:rsidRPr="008D67B4" w:rsidRDefault="00833E01" w:rsidP="00833E01">
            <w:pPr>
              <w:pStyle w:val="101"/>
              <w:rPr>
                <w:color w:val="000000"/>
              </w:rPr>
            </w:pPr>
            <w:r>
              <w:rPr>
                <w:color w:val="000000"/>
              </w:rPr>
              <w:t>Если параметр pcySer не пуст, то параметр pcyNum не может передаваться с пустым значением</w:t>
            </w:r>
          </w:p>
        </w:tc>
        <w:tc>
          <w:tcPr>
            <w:tcW w:w="192" w:type="pct"/>
            <w:vAlign w:val="center"/>
          </w:tcPr>
          <w:p w14:paraId="177631E5" w14:textId="77777777" w:rsidR="00833E01" w:rsidRPr="008D67B4" w:rsidRDefault="00833E01" w:rsidP="00833E01">
            <w:pPr>
              <w:pStyle w:val="101"/>
              <w:rPr>
                <w:color w:val="000000"/>
              </w:rPr>
            </w:pPr>
          </w:p>
        </w:tc>
        <w:tc>
          <w:tcPr>
            <w:tcW w:w="208" w:type="pct"/>
            <w:vAlign w:val="center"/>
          </w:tcPr>
          <w:p w14:paraId="2C64D9D6" w14:textId="77777777" w:rsidR="00833E01" w:rsidRPr="008D67B4" w:rsidRDefault="00833E01" w:rsidP="00833E01">
            <w:pPr>
              <w:pStyle w:val="101"/>
              <w:rPr>
                <w:color w:val="000000"/>
              </w:rPr>
            </w:pPr>
          </w:p>
        </w:tc>
        <w:tc>
          <w:tcPr>
            <w:tcW w:w="484" w:type="pct"/>
            <w:vAlign w:val="center"/>
          </w:tcPr>
          <w:p w14:paraId="3405B0B3" w14:textId="77777777" w:rsidR="00833E01" w:rsidRPr="008D67B4" w:rsidRDefault="00833E01" w:rsidP="00833E01">
            <w:pPr>
              <w:pStyle w:val="101"/>
              <w:rPr>
                <w:color w:val="000000"/>
              </w:rPr>
            </w:pPr>
          </w:p>
        </w:tc>
        <w:tc>
          <w:tcPr>
            <w:tcW w:w="644" w:type="pct"/>
            <w:vAlign w:val="center"/>
          </w:tcPr>
          <w:p w14:paraId="59588137" w14:textId="0455368E" w:rsidR="00833E01" w:rsidRPr="008D67B4" w:rsidRDefault="00833E01" w:rsidP="00833E01">
            <w:pPr>
              <w:pStyle w:val="101"/>
              <w:rPr>
                <w:color w:val="000000"/>
              </w:rPr>
            </w:pPr>
            <w:r>
              <w:rPr>
                <w:color w:val="000000"/>
              </w:rPr>
              <w:t>Если параметр pcySer не пуст, то параметр pcyNum не может передаваться с пустым значением</w:t>
            </w:r>
          </w:p>
        </w:tc>
      </w:tr>
      <w:tr w:rsidR="00833E01" w:rsidRPr="00A1312F" w14:paraId="3250E12D" w14:textId="77777777" w:rsidTr="008D67B4">
        <w:trPr>
          <w:trHeight w:val="454"/>
        </w:trPr>
        <w:tc>
          <w:tcPr>
            <w:tcW w:w="743" w:type="pct"/>
            <w:vAlign w:val="center"/>
          </w:tcPr>
          <w:p w14:paraId="545AFB86" w14:textId="541A8F3F" w:rsidR="00833E01" w:rsidRPr="008D67B4" w:rsidRDefault="00833E01" w:rsidP="00833E01">
            <w:pPr>
              <w:pStyle w:val="101"/>
              <w:rPr>
                <w:color w:val="000000"/>
              </w:rPr>
            </w:pPr>
            <w:r>
              <w:rPr>
                <w:color w:val="000000"/>
              </w:rPr>
              <w:t>MpiPersonObjectControlService.registerDudl</w:t>
            </w:r>
          </w:p>
        </w:tc>
        <w:tc>
          <w:tcPr>
            <w:tcW w:w="318" w:type="pct"/>
            <w:vAlign w:val="center"/>
          </w:tcPr>
          <w:p w14:paraId="4170211E" w14:textId="19F63D6E" w:rsidR="00833E01" w:rsidRPr="008D67B4" w:rsidRDefault="00833E01" w:rsidP="00833E01">
            <w:pPr>
              <w:pStyle w:val="101"/>
              <w:rPr>
                <w:color w:val="000000"/>
              </w:rPr>
            </w:pPr>
            <w:r>
              <w:rPr>
                <w:color w:val="000000"/>
              </w:rPr>
              <w:t>2.16.5.МПИ.0080</w:t>
            </w:r>
          </w:p>
        </w:tc>
        <w:tc>
          <w:tcPr>
            <w:tcW w:w="500" w:type="pct"/>
            <w:vAlign w:val="center"/>
          </w:tcPr>
          <w:p w14:paraId="635BC0EE" w14:textId="169F5AC3" w:rsidR="00833E01" w:rsidRPr="008D67B4" w:rsidRDefault="00833E01" w:rsidP="00833E01">
            <w:pPr>
              <w:pStyle w:val="101"/>
              <w:rPr>
                <w:color w:val="000000"/>
              </w:rPr>
            </w:pPr>
            <w:r>
              <w:rPr>
                <w:color w:val="000000"/>
              </w:rPr>
              <w:t>externalRequestId</w:t>
            </w:r>
          </w:p>
        </w:tc>
        <w:tc>
          <w:tcPr>
            <w:tcW w:w="311" w:type="pct"/>
            <w:vAlign w:val="center"/>
          </w:tcPr>
          <w:p w14:paraId="52054CFE" w14:textId="77777777" w:rsidR="00833E01" w:rsidRPr="008D67B4" w:rsidRDefault="00833E01" w:rsidP="00833E01">
            <w:pPr>
              <w:pStyle w:val="101"/>
              <w:rPr>
                <w:color w:val="000000"/>
              </w:rPr>
            </w:pPr>
          </w:p>
        </w:tc>
        <w:tc>
          <w:tcPr>
            <w:tcW w:w="151" w:type="pct"/>
            <w:vAlign w:val="center"/>
          </w:tcPr>
          <w:p w14:paraId="306780A5" w14:textId="77777777" w:rsidR="00833E01" w:rsidRPr="008D67B4" w:rsidRDefault="00833E01" w:rsidP="00833E01">
            <w:pPr>
              <w:pStyle w:val="101"/>
              <w:rPr>
                <w:color w:val="000000"/>
              </w:rPr>
            </w:pPr>
          </w:p>
        </w:tc>
        <w:tc>
          <w:tcPr>
            <w:tcW w:w="405" w:type="pct"/>
            <w:vAlign w:val="center"/>
          </w:tcPr>
          <w:p w14:paraId="0DBF01A7" w14:textId="7A69AE59" w:rsidR="00833E01" w:rsidRPr="008D67B4" w:rsidRDefault="00833E01" w:rsidP="00833E01">
            <w:pPr>
              <w:pStyle w:val="101"/>
              <w:rPr>
                <w:color w:val="000000"/>
              </w:rPr>
            </w:pPr>
            <w:r>
              <w:rPr>
                <w:color w:val="000000"/>
              </w:rPr>
              <w:t>не пусто</w:t>
            </w:r>
          </w:p>
        </w:tc>
        <w:tc>
          <w:tcPr>
            <w:tcW w:w="474" w:type="pct"/>
            <w:vAlign w:val="center"/>
          </w:tcPr>
          <w:p w14:paraId="73AF109F" w14:textId="43527F6C" w:rsidR="00833E01" w:rsidRPr="008D67B4" w:rsidRDefault="00833E01" w:rsidP="00833E01">
            <w:pPr>
              <w:pStyle w:val="101"/>
              <w:rPr>
                <w:color w:val="000000"/>
              </w:rPr>
            </w:pPr>
            <w:r>
              <w:rPr>
                <w:color w:val="000000"/>
              </w:rPr>
              <w:t>Значение не принадлежит типу данных Guid</w:t>
            </w:r>
          </w:p>
        </w:tc>
        <w:tc>
          <w:tcPr>
            <w:tcW w:w="569" w:type="pct"/>
            <w:vAlign w:val="center"/>
          </w:tcPr>
          <w:p w14:paraId="72110D82" w14:textId="4EEF2C13" w:rsidR="00833E01" w:rsidRPr="008D67B4" w:rsidRDefault="00833E01" w:rsidP="00833E01">
            <w:pPr>
              <w:pStyle w:val="101"/>
              <w:rPr>
                <w:color w:val="000000"/>
              </w:rPr>
            </w:pPr>
            <w:r>
              <w:rPr>
                <w:color w:val="000000"/>
              </w:rPr>
              <w:t>Значение должно соответствовать типу данных Guid</w:t>
            </w:r>
          </w:p>
        </w:tc>
        <w:tc>
          <w:tcPr>
            <w:tcW w:w="192" w:type="pct"/>
            <w:vAlign w:val="center"/>
          </w:tcPr>
          <w:p w14:paraId="1340358E" w14:textId="77777777" w:rsidR="00833E01" w:rsidRPr="008D67B4" w:rsidRDefault="00833E01" w:rsidP="00833E01">
            <w:pPr>
              <w:pStyle w:val="101"/>
              <w:rPr>
                <w:color w:val="000000"/>
              </w:rPr>
            </w:pPr>
          </w:p>
        </w:tc>
        <w:tc>
          <w:tcPr>
            <w:tcW w:w="208" w:type="pct"/>
            <w:vAlign w:val="center"/>
          </w:tcPr>
          <w:p w14:paraId="21534FD8" w14:textId="77777777" w:rsidR="00833E01" w:rsidRPr="008D67B4" w:rsidRDefault="00833E01" w:rsidP="00833E01">
            <w:pPr>
              <w:pStyle w:val="101"/>
              <w:rPr>
                <w:color w:val="000000"/>
              </w:rPr>
            </w:pPr>
          </w:p>
        </w:tc>
        <w:tc>
          <w:tcPr>
            <w:tcW w:w="484" w:type="pct"/>
            <w:vAlign w:val="center"/>
          </w:tcPr>
          <w:p w14:paraId="142AE158" w14:textId="77777777" w:rsidR="00833E01" w:rsidRPr="008D67B4" w:rsidRDefault="00833E01" w:rsidP="00833E01">
            <w:pPr>
              <w:pStyle w:val="101"/>
              <w:rPr>
                <w:color w:val="000000"/>
              </w:rPr>
            </w:pPr>
          </w:p>
        </w:tc>
        <w:tc>
          <w:tcPr>
            <w:tcW w:w="644" w:type="pct"/>
            <w:vAlign w:val="center"/>
          </w:tcPr>
          <w:p w14:paraId="2B9C9D72" w14:textId="487AA693" w:rsidR="00833E01" w:rsidRPr="008D67B4" w:rsidRDefault="00833E01" w:rsidP="00833E01">
            <w:pPr>
              <w:pStyle w:val="101"/>
              <w:rPr>
                <w:color w:val="000000"/>
              </w:rPr>
            </w:pPr>
            <w:r>
              <w:rPr>
                <w:color w:val="000000"/>
              </w:rPr>
              <w:t>Значение параметра externalRequestId должно соответствовать типу данных Guid</w:t>
            </w:r>
          </w:p>
        </w:tc>
      </w:tr>
      <w:tr w:rsidR="00833E01" w:rsidRPr="00A1312F" w14:paraId="23BEB2A2" w14:textId="77777777" w:rsidTr="008D67B4">
        <w:trPr>
          <w:trHeight w:val="454"/>
        </w:trPr>
        <w:tc>
          <w:tcPr>
            <w:tcW w:w="743" w:type="pct"/>
            <w:vAlign w:val="center"/>
          </w:tcPr>
          <w:p w14:paraId="63DB4F1E" w14:textId="24552ECB" w:rsidR="00833E01" w:rsidRPr="008D67B4" w:rsidRDefault="00833E01" w:rsidP="00833E01">
            <w:pPr>
              <w:pStyle w:val="101"/>
              <w:rPr>
                <w:color w:val="000000"/>
              </w:rPr>
            </w:pPr>
            <w:r>
              <w:rPr>
                <w:color w:val="000000"/>
              </w:rPr>
              <w:t>MpiPersonObjectControlService.registerDudl</w:t>
            </w:r>
          </w:p>
        </w:tc>
        <w:tc>
          <w:tcPr>
            <w:tcW w:w="318" w:type="pct"/>
            <w:vAlign w:val="center"/>
          </w:tcPr>
          <w:p w14:paraId="6F770E95" w14:textId="72F0EFF8" w:rsidR="00833E01" w:rsidRPr="008D67B4" w:rsidRDefault="00833E01" w:rsidP="00833E01">
            <w:pPr>
              <w:pStyle w:val="101"/>
              <w:rPr>
                <w:color w:val="000000"/>
              </w:rPr>
            </w:pPr>
            <w:r>
              <w:rPr>
                <w:color w:val="000000"/>
              </w:rPr>
              <w:t>2.16.5.МПИ.0081</w:t>
            </w:r>
          </w:p>
        </w:tc>
        <w:tc>
          <w:tcPr>
            <w:tcW w:w="500" w:type="pct"/>
            <w:vAlign w:val="center"/>
          </w:tcPr>
          <w:p w14:paraId="0AC70600" w14:textId="2032EF36" w:rsidR="00833E01" w:rsidRPr="008D67B4" w:rsidRDefault="00833E01" w:rsidP="00833E01">
            <w:pPr>
              <w:pStyle w:val="101"/>
              <w:rPr>
                <w:color w:val="000000"/>
              </w:rPr>
            </w:pPr>
            <w:r>
              <w:rPr>
                <w:color w:val="000000"/>
              </w:rPr>
              <w:t>dudlToAdd.dudlCodeDivision</w:t>
            </w:r>
          </w:p>
        </w:tc>
        <w:tc>
          <w:tcPr>
            <w:tcW w:w="311" w:type="pct"/>
            <w:vAlign w:val="center"/>
          </w:tcPr>
          <w:p w14:paraId="103DE706" w14:textId="254E7452" w:rsidR="00833E01" w:rsidRPr="008D67B4" w:rsidRDefault="00833E01" w:rsidP="00833E01">
            <w:pPr>
              <w:pStyle w:val="101"/>
              <w:rPr>
                <w:color w:val="000000"/>
              </w:rPr>
            </w:pPr>
          </w:p>
        </w:tc>
        <w:tc>
          <w:tcPr>
            <w:tcW w:w="151" w:type="pct"/>
            <w:vAlign w:val="center"/>
          </w:tcPr>
          <w:p w14:paraId="31D48D6C" w14:textId="14EB6355" w:rsidR="00833E01" w:rsidRPr="008D67B4" w:rsidRDefault="00833E01" w:rsidP="00833E01">
            <w:pPr>
              <w:pStyle w:val="101"/>
              <w:rPr>
                <w:color w:val="000000"/>
              </w:rPr>
            </w:pPr>
          </w:p>
        </w:tc>
        <w:tc>
          <w:tcPr>
            <w:tcW w:w="405" w:type="pct"/>
            <w:vAlign w:val="center"/>
          </w:tcPr>
          <w:p w14:paraId="42424392" w14:textId="5D0FB6AB" w:rsidR="00833E01" w:rsidRPr="008D67B4" w:rsidRDefault="00833E01" w:rsidP="00833E01">
            <w:pPr>
              <w:pStyle w:val="101"/>
              <w:rPr>
                <w:color w:val="000000"/>
              </w:rPr>
            </w:pPr>
            <w:r>
              <w:rPr>
                <w:color w:val="000000"/>
              </w:rPr>
              <w:t>dudlToAdd.dudlType = 14 и согласно сессионным данным type != TFOMS_UNTRUSTED (Тип организации не относится к Недоверенный ТФОМС)</w:t>
            </w:r>
          </w:p>
        </w:tc>
        <w:tc>
          <w:tcPr>
            <w:tcW w:w="474" w:type="pct"/>
            <w:vAlign w:val="center"/>
          </w:tcPr>
          <w:p w14:paraId="032721FE" w14:textId="3EDFA5F9" w:rsidR="00833E01" w:rsidRPr="008D67B4" w:rsidRDefault="00833E01" w:rsidP="00833E01">
            <w:pPr>
              <w:pStyle w:val="101"/>
              <w:rPr>
                <w:color w:val="000000"/>
              </w:rPr>
            </w:pPr>
            <w:r>
              <w:rPr>
                <w:color w:val="000000"/>
              </w:rPr>
              <w:t>dudlCodeDivision пусто</w:t>
            </w:r>
          </w:p>
        </w:tc>
        <w:tc>
          <w:tcPr>
            <w:tcW w:w="569" w:type="pct"/>
            <w:vAlign w:val="center"/>
          </w:tcPr>
          <w:p w14:paraId="0F4FBA9C" w14:textId="24EF11DB" w:rsidR="00833E01" w:rsidRPr="008D67B4" w:rsidRDefault="00833E01" w:rsidP="00833E01">
            <w:pPr>
              <w:pStyle w:val="101"/>
              <w:rPr>
                <w:color w:val="000000"/>
              </w:rPr>
            </w:pPr>
            <w:r>
              <w:rPr>
                <w:color w:val="000000"/>
              </w:rPr>
              <w:t>Если dudlToAdd.dudlType = 14, то параметр dudlCodeDivision не должен быть пустым</w:t>
            </w:r>
          </w:p>
        </w:tc>
        <w:tc>
          <w:tcPr>
            <w:tcW w:w="192" w:type="pct"/>
            <w:vAlign w:val="center"/>
          </w:tcPr>
          <w:p w14:paraId="00B6A208" w14:textId="77777777" w:rsidR="00833E01" w:rsidRPr="008D67B4" w:rsidRDefault="00833E01" w:rsidP="00833E01">
            <w:pPr>
              <w:pStyle w:val="101"/>
              <w:rPr>
                <w:color w:val="000000"/>
              </w:rPr>
            </w:pPr>
          </w:p>
        </w:tc>
        <w:tc>
          <w:tcPr>
            <w:tcW w:w="208" w:type="pct"/>
            <w:vAlign w:val="center"/>
          </w:tcPr>
          <w:p w14:paraId="7972CF97" w14:textId="77777777" w:rsidR="00833E01" w:rsidRPr="008D67B4" w:rsidRDefault="00833E01" w:rsidP="00833E01">
            <w:pPr>
              <w:pStyle w:val="101"/>
              <w:rPr>
                <w:color w:val="000000"/>
              </w:rPr>
            </w:pPr>
          </w:p>
        </w:tc>
        <w:tc>
          <w:tcPr>
            <w:tcW w:w="484" w:type="pct"/>
            <w:vAlign w:val="center"/>
          </w:tcPr>
          <w:p w14:paraId="4492C705" w14:textId="77777777" w:rsidR="00833E01" w:rsidRPr="008D67B4" w:rsidRDefault="00833E01" w:rsidP="00833E01">
            <w:pPr>
              <w:pStyle w:val="101"/>
              <w:rPr>
                <w:color w:val="000000"/>
              </w:rPr>
            </w:pPr>
          </w:p>
        </w:tc>
        <w:tc>
          <w:tcPr>
            <w:tcW w:w="644" w:type="pct"/>
            <w:vAlign w:val="center"/>
          </w:tcPr>
          <w:p w14:paraId="4DE9F73D" w14:textId="028CD495" w:rsidR="00833E01" w:rsidRPr="008D67B4" w:rsidRDefault="00833E01" w:rsidP="00833E01">
            <w:pPr>
              <w:pStyle w:val="101"/>
              <w:rPr>
                <w:color w:val="000000"/>
              </w:rPr>
            </w:pPr>
            <w:r>
              <w:rPr>
                <w:color w:val="000000"/>
              </w:rPr>
              <w:t>Если в блоке dudlToAdd в параметре dudlType передано значение 14, то параметр dudlCodeDivision не должен передаваться с пустым значением</w:t>
            </w:r>
          </w:p>
        </w:tc>
      </w:tr>
      <w:tr w:rsidR="00833E01" w:rsidRPr="00A1312F" w14:paraId="4CF2733F" w14:textId="77777777" w:rsidTr="008D67B4">
        <w:trPr>
          <w:trHeight w:val="454"/>
        </w:trPr>
        <w:tc>
          <w:tcPr>
            <w:tcW w:w="743" w:type="pct"/>
            <w:vAlign w:val="center"/>
          </w:tcPr>
          <w:p w14:paraId="65D7B1AA" w14:textId="6FC3F952" w:rsidR="00833E01" w:rsidRPr="008D67B4" w:rsidRDefault="00833E01" w:rsidP="00833E01">
            <w:pPr>
              <w:pStyle w:val="101"/>
              <w:rPr>
                <w:color w:val="000000"/>
              </w:rPr>
            </w:pPr>
            <w:r>
              <w:rPr>
                <w:color w:val="000000"/>
              </w:rPr>
              <w:t>MpiPersonObjectControlService.registerDudl</w:t>
            </w:r>
          </w:p>
        </w:tc>
        <w:tc>
          <w:tcPr>
            <w:tcW w:w="318" w:type="pct"/>
            <w:vAlign w:val="center"/>
          </w:tcPr>
          <w:p w14:paraId="1EC7A52B" w14:textId="4C40AA8A" w:rsidR="00833E01" w:rsidRPr="008D67B4" w:rsidRDefault="00833E01" w:rsidP="00833E01">
            <w:pPr>
              <w:pStyle w:val="101"/>
              <w:rPr>
                <w:color w:val="000000"/>
              </w:rPr>
            </w:pPr>
            <w:r>
              <w:rPr>
                <w:color w:val="000000"/>
              </w:rPr>
              <w:t>2.16.5.МПИ.0082</w:t>
            </w:r>
          </w:p>
        </w:tc>
        <w:tc>
          <w:tcPr>
            <w:tcW w:w="500" w:type="pct"/>
            <w:vAlign w:val="center"/>
          </w:tcPr>
          <w:p w14:paraId="38D5031C" w14:textId="67DB4254" w:rsidR="00833E01" w:rsidRPr="008D67B4" w:rsidRDefault="00833E01" w:rsidP="00833E01">
            <w:pPr>
              <w:pStyle w:val="101"/>
              <w:rPr>
                <w:color w:val="000000"/>
              </w:rPr>
            </w:pPr>
            <w:r>
              <w:rPr>
                <w:color w:val="000000"/>
              </w:rPr>
              <w:t>dudlToAdd.dudlCodeDivision</w:t>
            </w:r>
          </w:p>
        </w:tc>
        <w:tc>
          <w:tcPr>
            <w:tcW w:w="311" w:type="pct"/>
            <w:vAlign w:val="center"/>
          </w:tcPr>
          <w:p w14:paraId="5EE50BEE" w14:textId="77777777" w:rsidR="00833E01" w:rsidRPr="008D67B4" w:rsidRDefault="00833E01" w:rsidP="00833E01">
            <w:pPr>
              <w:pStyle w:val="101"/>
              <w:rPr>
                <w:color w:val="000000"/>
              </w:rPr>
            </w:pPr>
          </w:p>
        </w:tc>
        <w:tc>
          <w:tcPr>
            <w:tcW w:w="151" w:type="pct"/>
            <w:vAlign w:val="center"/>
          </w:tcPr>
          <w:p w14:paraId="1407A399" w14:textId="77777777" w:rsidR="00833E01" w:rsidRPr="008D67B4" w:rsidRDefault="00833E01" w:rsidP="00833E01">
            <w:pPr>
              <w:pStyle w:val="101"/>
              <w:rPr>
                <w:color w:val="000000"/>
              </w:rPr>
            </w:pPr>
          </w:p>
        </w:tc>
        <w:tc>
          <w:tcPr>
            <w:tcW w:w="405" w:type="pct"/>
            <w:vAlign w:val="center"/>
          </w:tcPr>
          <w:p w14:paraId="041BDAE9" w14:textId="618C7452" w:rsidR="00833E01" w:rsidRPr="008D67B4" w:rsidRDefault="00833E01" w:rsidP="00833E01">
            <w:pPr>
              <w:pStyle w:val="101"/>
              <w:rPr>
                <w:color w:val="000000"/>
              </w:rPr>
            </w:pPr>
            <w:r>
              <w:rPr>
                <w:color w:val="000000"/>
              </w:rPr>
              <w:t>не пусто и dudlToAdd.dudlType = 14</w:t>
            </w:r>
          </w:p>
        </w:tc>
        <w:tc>
          <w:tcPr>
            <w:tcW w:w="474" w:type="pct"/>
            <w:vAlign w:val="center"/>
          </w:tcPr>
          <w:p w14:paraId="64574587"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Значение не соответствует маске XXX-XXX,</w:t>
            </w:r>
          </w:p>
          <w:p w14:paraId="3BA9C435" w14:textId="031340C9" w:rsidR="00833E01" w:rsidRPr="008D67B4" w:rsidRDefault="00833E01" w:rsidP="00833E01">
            <w:pPr>
              <w:pStyle w:val="101"/>
              <w:rPr>
                <w:color w:val="000000"/>
              </w:rPr>
            </w:pPr>
            <w:r>
              <w:rPr>
                <w:color w:val="000000"/>
              </w:rPr>
              <w:lastRenderedPageBreak/>
              <w:t>где X - цифры</w:t>
            </w:r>
          </w:p>
        </w:tc>
        <w:tc>
          <w:tcPr>
            <w:tcW w:w="569" w:type="pct"/>
            <w:vAlign w:val="center"/>
          </w:tcPr>
          <w:p w14:paraId="71351398" w14:textId="14A91259" w:rsidR="00833E01" w:rsidRPr="008D67B4" w:rsidRDefault="00833E01" w:rsidP="00833E01">
            <w:pPr>
              <w:pStyle w:val="101"/>
              <w:rPr>
                <w:color w:val="000000"/>
              </w:rPr>
            </w:pPr>
            <w:r>
              <w:rPr>
                <w:color w:val="000000"/>
              </w:rPr>
              <w:lastRenderedPageBreak/>
              <w:t>Допустимый формат значения: XXX-</w:t>
            </w:r>
            <w:r>
              <w:rPr>
                <w:color w:val="000000"/>
              </w:rPr>
              <w:lastRenderedPageBreak/>
              <w:t>XXX, где X - цифры</w:t>
            </w:r>
          </w:p>
        </w:tc>
        <w:tc>
          <w:tcPr>
            <w:tcW w:w="192" w:type="pct"/>
            <w:vAlign w:val="center"/>
          </w:tcPr>
          <w:p w14:paraId="1C3DB41E" w14:textId="77777777" w:rsidR="00833E01" w:rsidRPr="008D67B4" w:rsidRDefault="00833E01" w:rsidP="00833E01">
            <w:pPr>
              <w:pStyle w:val="101"/>
              <w:rPr>
                <w:color w:val="000000"/>
              </w:rPr>
            </w:pPr>
          </w:p>
        </w:tc>
        <w:tc>
          <w:tcPr>
            <w:tcW w:w="208" w:type="pct"/>
            <w:vAlign w:val="center"/>
          </w:tcPr>
          <w:p w14:paraId="0633AD28" w14:textId="77777777" w:rsidR="00833E01" w:rsidRPr="008D67B4" w:rsidRDefault="00833E01" w:rsidP="00833E01">
            <w:pPr>
              <w:pStyle w:val="101"/>
              <w:rPr>
                <w:color w:val="000000"/>
              </w:rPr>
            </w:pPr>
          </w:p>
        </w:tc>
        <w:tc>
          <w:tcPr>
            <w:tcW w:w="484" w:type="pct"/>
            <w:vAlign w:val="center"/>
          </w:tcPr>
          <w:p w14:paraId="3531A41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XXX-XXX,</w:t>
            </w:r>
          </w:p>
          <w:p w14:paraId="07868B3C" w14:textId="4C7018CF" w:rsidR="00833E01" w:rsidRPr="008D67B4" w:rsidRDefault="00833E01" w:rsidP="00833E01">
            <w:pPr>
              <w:pStyle w:val="101"/>
              <w:rPr>
                <w:color w:val="000000"/>
              </w:rPr>
            </w:pPr>
            <w:r>
              <w:rPr>
                <w:color w:val="000000"/>
              </w:rPr>
              <w:t>где X - цифры</w:t>
            </w:r>
          </w:p>
        </w:tc>
        <w:tc>
          <w:tcPr>
            <w:tcW w:w="644" w:type="pct"/>
            <w:vAlign w:val="center"/>
          </w:tcPr>
          <w:p w14:paraId="1E69691E" w14:textId="0374A7FA" w:rsidR="00833E01" w:rsidRPr="008D67B4" w:rsidRDefault="00833E01" w:rsidP="00833E01">
            <w:pPr>
              <w:pStyle w:val="101"/>
              <w:rPr>
                <w:color w:val="000000"/>
              </w:rPr>
            </w:pPr>
            <w:r>
              <w:rPr>
                <w:color w:val="000000"/>
              </w:rPr>
              <w:t>Формат значения параметра dudlCodeDivision дол</w:t>
            </w:r>
            <w:r>
              <w:rPr>
                <w:color w:val="000000"/>
              </w:rPr>
              <w:lastRenderedPageBreak/>
              <w:t>жен быть XXX-XXX, где X - цифры</w:t>
            </w:r>
          </w:p>
        </w:tc>
      </w:tr>
      <w:tr w:rsidR="00833E01" w:rsidRPr="00A1312F" w14:paraId="2AF881D1" w14:textId="77777777" w:rsidTr="008D67B4">
        <w:trPr>
          <w:trHeight w:val="454"/>
        </w:trPr>
        <w:tc>
          <w:tcPr>
            <w:tcW w:w="743" w:type="pct"/>
            <w:vAlign w:val="center"/>
          </w:tcPr>
          <w:p w14:paraId="0C3C1F71" w14:textId="2D5CCF14" w:rsidR="00833E01" w:rsidRPr="008D67B4" w:rsidRDefault="00833E01" w:rsidP="00833E01">
            <w:pPr>
              <w:pStyle w:val="101"/>
              <w:rPr>
                <w:color w:val="000000"/>
              </w:rPr>
            </w:pPr>
            <w:r>
              <w:rPr>
                <w:color w:val="000000"/>
              </w:rPr>
              <w:lastRenderedPageBreak/>
              <w:t>MpiPersonObjectControlService.registerDudl</w:t>
            </w:r>
          </w:p>
        </w:tc>
        <w:tc>
          <w:tcPr>
            <w:tcW w:w="318" w:type="pct"/>
            <w:vAlign w:val="center"/>
          </w:tcPr>
          <w:p w14:paraId="798EE693" w14:textId="5C810104" w:rsidR="00833E01" w:rsidRPr="008D67B4" w:rsidRDefault="00833E01" w:rsidP="00833E01">
            <w:pPr>
              <w:pStyle w:val="101"/>
              <w:rPr>
                <w:color w:val="000000"/>
              </w:rPr>
            </w:pPr>
            <w:r>
              <w:rPr>
                <w:color w:val="000000"/>
              </w:rPr>
              <w:t>2.16.5.МПИ.0083</w:t>
            </w:r>
          </w:p>
        </w:tc>
        <w:tc>
          <w:tcPr>
            <w:tcW w:w="500" w:type="pct"/>
            <w:vAlign w:val="center"/>
          </w:tcPr>
          <w:p w14:paraId="09BA9227" w14:textId="5C10CC9F" w:rsidR="00833E01" w:rsidRPr="008D67B4" w:rsidRDefault="00833E01" w:rsidP="00833E01">
            <w:pPr>
              <w:pStyle w:val="101"/>
              <w:rPr>
                <w:color w:val="000000"/>
              </w:rPr>
            </w:pPr>
            <w:r>
              <w:rPr>
                <w:color w:val="000000"/>
              </w:rPr>
              <w:t>dudlToAdd.dudlSer</w:t>
            </w:r>
          </w:p>
        </w:tc>
        <w:tc>
          <w:tcPr>
            <w:tcW w:w="311" w:type="pct"/>
            <w:vAlign w:val="center"/>
          </w:tcPr>
          <w:p w14:paraId="5585A9F3" w14:textId="77777777" w:rsidR="00833E01" w:rsidRPr="008D67B4" w:rsidRDefault="00833E01" w:rsidP="00833E01">
            <w:pPr>
              <w:pStyle w:val="101"/>
              <w:rPr>
                <w:color w:val="000000"/>
              </w:rPr>
            </w:pPr>
          </w:p>
        </w:tc>
        <w:tc>
          <w:tcPr>
            <w:tcW w:w="151" w:type="pct"/>
            <w:vAlign w:val="center"/>
          </w:tcPr>
          <w:p w14:paraId="03D5A992" w14:textId="77777777" w:rsidR="00833E01" w:rsidRPr="008D67B4" w:rsidRDefault="00833E01" w:rsidP="00833E01">
            <w:pPr>
              <w:pStyle w:val="101"/>
              <w:rPr>
                <w:color w:val="000000"/>
              </w:rPr>
            </w:pPr>
          </w:p>
        </w:tc>
        <w:tc>
          <w:tcPr>
            <w:tcW w:w="405" w:type="pct"/>
            <w:vAlign w:val="center"/>
          </w:tcPr>
          <w:p w14:paraId="0B86C542"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не пусто</w:t>
            </w:r>
          </w:p>
          <w:p w14:paraId="36D6F4CC" w14:textId="4C4A321E" w:rsidR="00833E01" w:rsidRPr="008D67B4" w:rsidRDefault="00833E01" w:rsidP="00833E01">
            <w:pPr>
              <w:pStyle w:val="101"/>
              <w:rPr>
                <w:color w:val="000000"/>
              </w:rPr>
            </w:pPr>
            <w:r>
              <w:rPr>
                <w:color w:val="000000"/>
              </w:rPr>
              <w:t>dudlType = {9, 21, 24, 26, 28, 29}</w:t>
            </w:r>
          </w:p>
        </w:tc>
        <w:tc>
          <w:tcPr>
            <w:tcW w:w="474" w:type="pct"/>
            <w:vAlign w:val="center"/>
          </w:tcPr>
          <w:p w14:paraId="55718B21" w14:textId="77777777" w:rsidR="00833E01" w:rsidRPr="008D67B4" w:rsidRDefault="00833E01" w:rsidP="008D67B4">
            <w:pPr>
              <w:spacing w:before="100" w:beforeAutospacing="1" w:after="100" w:afterAutospacing="1"/>
              <w:ind w:left="360"/>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алфавита верхнего и нижнего регистра, цифры</w:t>
            </w:r>
          </w:p>
          <w:p w14:paraId="6F79F6C5" w14:textId="7FF34FD8" w:rsidR="00833E01" w:rsidRPr="008D67B4" w:rsidRDefault="00833E01" w:rsidP="00833E01">
            <w:pPr>
              <w:pStyle w:val="101"/>
              <w:rPr>
                <w:color w:val="000000"/>
              </w:rPr>
            </w:pPr>
            <w:r w:rsidRPr="008D67B4">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569" w:type="pct"/>
            <w:vAlign w:val="center"/>
          </w:tcPr>
          <w:p w14:paraId="34FCDA67" w14:textId="344B1006" w:rsidR="00833E01" w:rsidRPr="008D67B4" w:rsidRDefault="00833E01" w:rsidP="00833E01">
            <w:pPr>
              <w:pStyle w:val="101"/>
              <w:rPr>
                <w:color w:val="000000"/>
              </w:rPr>
            </w:pPr>
            <w:r w:rsidRPr="008D67B4">
              <w:rPr>
                <w:color w:val="000000"/>
              </w:rPr>
              <w:t>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92" w:type="pct"/>
            <w:vAlign w:val="center"/>
          </w:tcPr>
          <w:p w14:paraId="63537E8D" w14:textId="77777777" w:rsidR="00833E01" w:rsidRPr="008D67B4" w:rsidRDefault="00833E01" w:rsidP="00833E01">
            <w:pPr>
              <w:pStyle w:val="101"/>
              <w:rPr>
                <w:color w:val="000000"/>
              </w:rPr>
            </w:pPr>
          </w:p>
        </w:tc>
        <w:tc>
          <w:tcPr>
            <w:tcW w:w="208" w:type="pct"/>
            <w:vAlign w:val="center"/>
          </w:tcPr>
          <w:p w14:paraId="152ADEF6" w14:textId="77777777" w:rsidR="00833E01" w:rsidRPr="008D67B4" w:rsidRDefault="00833E01" w:rsidP="00833E01">
            <w:pPr>
              <w:pStyle w:val="101"/>
              <w:rPr>
                <w:color w:val="000000"/>
              </w:rPr>
            </w:pPr>
          </w:p>
        </w:tc>
        <w:tc>
          <w:tcPr>
            <w:tcW w:w="484" w:type="pct"/>
            <w:vAlign w:val="center"/>
          </w:tcPr>
          <w:p w14:paraId="28B840E3" w14:textId="77777777" w:rsidR="00833E01" w:rsidRPr="008D67B4" w:rsidRDefault="00833E01" w:rsidP="00833E01">
            <w:pPr>
              <w:pStyle w:val="101"/>
              <w:rPr>
                <w:color w:val="000000"/>
              </w:rPr>
            </w:pPr>
          </w:p>
        </w:tc>
        <w:tc>
          <w:tcPr>
            <w:tcW w:w="644" w:type="pct"/>
            <w:vAlign w:val="center"/>
          </w:tcPr>
          <w:p w14:paraId="3F9DFCD0" w14:textId="3EB28814" w:rsidR="00833E01" w:rsidRPr="008D67B4" w:rsidRDefault="00833E01" w:rsidP="00833E01">
            <w:pPr>
              <w:pStyle w:val="101"/>
              <w:rPr>
                <w:color w:val="000000"/>
              </w:rPr>
            </w:pPr>
            <w:r w:rsidRPr="008D67B4">
              <w:rPr>
                <w:color w:val="000000"/>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833E01" w:rsidRPr="00A1312F" w14:paraId="218BCD86" w14:textId="77777777" w:rsidTr="008D67B4">
        <w:trPr>
          <w:trHeight w:val="454"/>
        </w:trPr>
        <w:tc>
          <w:tcPr>
            <w:tcW w:w="743" w:type="pct"/>
            <w:vAlign w:val="center"/>
          </w:tcPr>
          <w:p w14:paraId="1A9908FE" w14:textId="621B2F32" w:rsidR="00833E01" w:rsidRPr="008D67B4" w:rsidRDefault="00833E01" w:rsidP="00833E01">
            <w:pPr>
              <w:pStyle w:val="101"/>
              <w:rPr>
                <w:color w:val="000000"/>
              </w:rPr>
            </w:pPr>
            <w:r>
              <w:rPr>
                <w:color w:val="000000"/>
              </w:rPr>
              <w:t>MpiPersonObjectControlService.registerDudl</w:t>
            </w:r>
          </w:p>
        </w:tc>
        <w:tc>
          <w:tcPr>
            <w:tcW w:w="318" w:type="pct"/>
            <w:vAlign w:val="center"/>
          </w:tcPr>
          <w:p w14:paraId="7BFAB87C" w14:textId="47EE7964" w:rsidR="00833E01" w:rsidRPr="008D67B4" w:rsidRDefault="00833E01" w:rsidP="00833E01">
            <w:pPr>
              <w:pStyle w:val="101"/>
              <w:rPr>
                <w:color w:val="000000"/>
              </w:rPr>
            </w:pPr>
            <w:r>
              <w:rPr>
                <w:color w:val="000000"/>
              </w:rPr>
              <w:t>2.16.5.МПИ.0084</w:t>
            </w:r>
          </w:p>
        </w:tc>
        <w:tc>
          <w:tcPr>
            <w:tcW w:w="500" w:type="pct"/>
            <w:vAlign w:val="center"/>
          </w:tcPr>
          <w:p w14:paraId="582DD8D2" w14:textId="22B3BE35" w:rsidR="00833E01" w:rsidRPr="008D67B4" w:rsidRDefault="00833E01" w:rsidP="00833E01">
            <w:pPr>
              <w:pStyle w:val="101"/>
              <w:rPr>
                <w:color w:val="000000"/>
              </w:rPr>
            </w:pPr>
            <w:r>
              <w:rPr>
                <w:color w:val="000000"/>
              </w:rPr>
              <w:t>dudlToAdd.dudlNum</w:t>
            </w:r>
          </w:p>
        </w:tc>
        <w:tc>
          <w:tcPr>
            <w:tcW w:w="311" w:type="pct"/>
            <w:vAlign w:val="center"/>
          </w:tcPr>
          <w:p w14:paraId="71E3CB2D" w14:textId="77777777" w:rsidR="00833E01" w:rsidRPr="008D67B4" w:rsidRDefault="00833E01" w:rsidP="00833E01">
            <w:pPr>
              <w:pStyle w:val="101"/>
              <w:rPr>
                <w:color w:val="000000"/>
              </w:rPr>
            </w:pPr>
          </w:p>
        </w:tc>
        <w:tc>
          <w:tcPr>
            <w:tcW w:w="151" w:type="pct"/>
            <w:vAlign w:val="center"/>
          </w:tcPr>
          <w:p w14:paraId="4AF663D9" w14:textId="77777777" w:rsidR="00833E01" w:rsidRPr="008D67B4" w:rsidRDefault="00833E01" w:rsidP="00833E01">
            <w:pPr>
              <w:pStyle w:val="101"/>
              <w:rPr>
                <w:color w:val="000000"/>
              </w:rPr>
            </w:pPr>
          </w:p>
        </w:tc>
        <w:tc>
          <w:tcPr>
            <w:tcW w:w="405" w:type="pct"/>
            <w:vAlign w:val="center"/>
          </w:tcPr>
          <w:p w14:paraId="6494B8AA" w14:textId="77777777" w:rsidR="00833E01" w:rsidRPr="008D67B4" w:rsidRDefault="00833E01" w:rsidP="00833E01">
            <w:pPr>
              <w:pStyle w:val="af2"/>
              <w:rPr>
                <w:rFonts w:ascii="PT Astra Serif" w:eastAsia="SimSun" w:hAnsi="PT Astra Serif"/>
                <w:color w:val="000000"/>
                <w:sz w:val="20"/>
              </w:rPr>
            </w:pPr>
            <w:r w:rsidRPr="008D67B4">
              <w:rPr>
                <w:rFonts w:ascii="PT Astra Serif" w:eastAsia="SimSun" w:hAnsi="PT Astra Serif"/>
                <w:color w:val="000000"/>
                <w:sz w:val="20"/>
              </w:rPr>
              <w:t>не пусто</w:t>
            </w:r>
          </w:p>
          <w:p w14:paraId="69616840" w14:textId="387D418D" w:rsidR="00833E01" w:rsidRPr="008D67B4" w:rsidRDefault="00833E01" w:rsidP="00833E01">
            <w:pPr>
              <w:pStyle w:val="101"/>
              <w:rPr>
                <w:color w:val="000000"/>
              </w:rPr>
            </w:pPr>
            <w:r>
              <w:rPr>
                <w:color w:val="000000"/>
              </w:rPr>
              <w:t>dudlType != 14</w:t>
            </w:r>
          </w:p>
        </w:tc>
        <w:tc>
          <w:tcPr>
            <w:tcW w:w="474" w:type="pct"/>
            <w:vAlign w:val="center"/>
          </w:tcPr>
          <w:p w14:paraId="3848985D" w14:textId="77777777" w:rsidR="00833E01" w:rsidRPr="008D67B4" w:rsidRDefault="00833E01" w:rsidP="008D67B4">
            <w:pPr>
              <w:spacing w:before="100" w:beforeAutospacing="1" w:after="100" w:afterAutospacing="1"/>
              <w:ind w:left="360"/>
              <w:rPr>
                <w:rFonts w:ascii="PT Astra Serif" w:eastAsia="SimSun" w:hAnsi="PT Astra Serif" w:cs="Times New Roman"/>
                <w:color w:val="000000"/>
                <w:sz w:val="20"/>
                <w:szCs w:val="24"/>
                <w:lang w:eastAsia="ru-RU"/>
              </w:rPr>
            </w:pPr>
            <w:r w:rsidRPr="008D67B4">
              <w:rPr>
                <w:rFonts w:ascii="PT Astra Serif" w:eastAsia="SimSun" w:hAnsi="PT Astra Serif" w:cs="Times New Roman"/>
                <w:color w:val="000000"/>
                <w:sz w:val="20"/>
                <w:szCs w:val="24"/>
                <w:lang w:eastAsia="ru-RU"/>
              </w:rPr>
              <w:t xml:space="preserve">В значении отсутствуют символы: буквы русского и латинского </w:t>
            </w:r>
            <w:r w:rsidRPr="008D67B4">
              <w:rPr>
                <w:rFonts w:ascii="PT Astra Serif" w:eastAsia="SimSun" w:hAnsi="PT Astra Serif" w:cs="Times New Roman"/>
                <w:color w:val="000000"/>
                <w:sz w:val="20"/>
                <w:szCs w:val="24"/>
                <w:lang w:eastAsia="ru-RU"/>
              </w:rPr>
              <w:lastRenderedPageBreak/>
              <w:t>алфавита верхнего и нижнего регистра, цифры</w:t>
            </w:r>
          </w:p>
          <w:p w14:paraId="58E95915" w14:textId="5409EEF7" w:rsidR="00833E01" w:rsidRPr="008D67B4" w:rsidRDefault="00833E01" w:rsidP="00833E01">
            <w:pPr>
              <w:pStyle w:val="101"/>
              <w:rPr>
                <w:color w:val="000000"/>
              </w:rPr>
            </w:pPr>
            <w:r w:rsidRPr="008D67B4">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569" w:type="pct"/>
            <w:vAlign w:val="center"/>
          </w:tcPr>
          <w:p w14:paraId="0B0B61CF" w14:textId="1C216900" w:rsidR="00833E01" w:rsidRPr="008D67B4" w:rsidRDefault="00833E01" w:rsidP="00833E01">
            <w:pPr>
              <w:pStyle w:val="101"/>
              <w:rPr>
                <w:color w:val="000000"/>
              </w:rPr>
            </w:pPr>
            <w:r w:rsidRPr="008D67B4">
              <w:rPr>
                <w:color w:val="000000"/>
              </w:rPr>
              <w:lastRenderedPageBreak/>
              <w:t xml:space="preserve">Для dudlType != 14 в dudlNum допускаются символы: буквы русского и латинского </w:t>
            </w:r>
            <w:r w:rsidRPr="008D67B4">
              <w:rPr>
                <w:color w:val="000000"/>
              </w:rPr>
              <w:lastRenderedPageBreak/>
              <w:t>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92" w:type="pct"/>
            <w:vAlign w:val="center"/>
          </w:tcPr>
          <w:p w14:paraId="4EB3FA3F" w14:textId="77777777" w:rsidR="00833E01" w:rsidRPr="008D67B4" w:rsidRDefault="00833E01" w:rsidP="00833E01">
            <w:pPr>
              <w:pStyle w:val="101"/>
              <w:rPr>
                <w:color w:val="000000"/>
              </w:rPr>
            </w:pPr>
          </w:p>
        </w:tc>
        <w:tc>
          <w:tcPr>
            <w:tcW w:w="208" w:type="pct"/>
            <w:vAlign w:val="center"/>
          </w:tcPr>
          <w:p w14:paraId="699417A1" w14:textId="77777777" w:rsidR="00833E01" w:rsidRPr="008D67B4" w:rsidRDefault="00833E01" w:rsidP="00833E01">
            <w:pPr>
              <w:pStyle w:val="101"/>
              <w:rPr>
                <w:color w:val="000000"/>
              </w:rPr>
            </w:pPr>
          </w:p>
        </w:tc>
        <w:tc>
          <w:tcPr>
            <w:tcW w:w="484" w:type="pct"/>
            <w:vAlign w:val="center"/>
          </w:tcPr>
          <w:p w14:paraId="715B6609" w14:textId="77777777" w:rsidR="00833E01" w:rsidRPr="008D67B4" w:rsidRDefault="00833E01" w:rsidP="00833E01">
            <w:pPr>
              <w:pStyle w:val="101"/>
              <w:rPr>
                <w:color w:val="000000"/>
              </w:rPr>
            </w:pPr>
          </w:p>
        </w:tc>
        <w:tc>
          <w:tcPr>
            <w:tcW w:w="644" w:type="pct"/>
            <w:vAlign w:val="center"/>
          </w:tcPr>
          <w:p w14:paraId="5A664C59" w14:textId="48C5F4B9" w:rsidR="00833E01" w:rsidRPr="008D67B4" w:rsidRDefault="00833E01" w:rsidP="00833E01">
            <w:pPr>
              <w:pStyle w:val="101"/>
              <w:rPr>
                <w:color w:val="000000"/>
              </w:rPr>
            </w:pPr>
            <w:r w:rsidRPr="008D67B4">
              <w:rPr>
                <w:color w:val="000000"/>
              </w:rPr>
              <w:t xml:space="preserve">В номере ДУДЛ допускаются символы: буквы русского и латинского алфавита верхнего и </w:t>
            </w:r>
            <w:r w:rsidRPr="008D67B4">
              <w:rPr>
                <w:color w:val="000000"/>
              </w:rPr>
              <w:lastRenderedPageBreak/>
              <w:t>нижнего регистра, цифры. Символы, не относящиеся к допустимым, могут находиться в середине значения и не могут идти друг за другом</w:t>
            </w:r>
          </w:p>
        </w:tc>
      </w:tr>
    </w:tbl>
    <w:p w14:paraId="1B034E72" w14:textId="77777777" w:rsidR="00A1312F" w:rsidRDefault="00A1312F" w:rsidP="00EF0F83">
      <w:pPr>
        <w:pStyle w:val="101"/>
      </w:pPr>
    </w:p>
    <w:p w14:paraId="2D314208" w14:textId="42FF5D35" w:rsidR="00A1312F" w:rsidRDefault="00A1312F" w:rsidP="00A1312F">
      <w:pPr>
        <w:pStyle w:val="11"/>
      </w:pPr>
      <w:r w:rsidRPr="00A1312F">
        <w:tab/>
      </w:r>
      <w:bookmarkStart w:id="34" w:name="_Toc233639032"/>
      <w:r w:rsidRPr="00A1312F">
        <w:t>Сервис MpiPersonObjectsControlService метод registerSnils</w:t>
      </w:r>
      <w:bookmarkEnd w:id="34"/>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129"/>
        <w:gridCol w:w="1132"/>
        <w:gridCol w:w="1136"/>
        <w:gridCol w:w="1277"/>
        <w:gridCol w:w="850"/>
        <w:gridCol w:w="1107"/>
        <w:gridCol w:w="1376"/>
        <w:gridCol w:w="2052"/>
        <w:gridCol w:w="569"/>
        <w:gridCol w:w="708"/>
        <w:gridCol w:w="1217"/>
        <w:gridCol w:w="1896"/>
      </w:tblGrid>
      <w:tr w:rsidR="002E2E95" w:rsidRPr="00A1312F" w14:paraId="19A70AB4" w14:textId="77777777" w:rsidTr="002E2E95">
        <w:trPr>
          <w:trHeight w:val="454"/>
          <w:tblHeader/>
        </w:trPr>
        <w:tc>
          <w:tcPr>
            <w:tcW w:w="391" w:type="pct"/>
            <w:tcBorders>
              <w:bottom w:val="double" w:sz="4" w:space="0" w:color="auto"/>
            </w:tcBorders>
            <w:vAlign w:val="center"/>
            <w:hideMark/>
          </w:tcPr>
          <w:p w14:paraId="6E6298EF" w14:textId="641BB4B0" w:rsidR="002E2E95" w:rsidRPr="00A1312F" w:rsidRDefault="002E2E95" w:rsidP="00A1312F">
            <w:pPr>
              <w:pStyle w:val="100"/>
            </w:pPr>
            <w:r w:rsidRPr="00EF0F83">
              <w:t>METHOD</w:t>
            </w:r>
          </w:p>
        </w:tc>
        <w:tc>
          <w:tcPr>
            <w:tcW w:w="392" w:type="pct"/>
            <w:tcBorders>
              <w:bottom w:val="double" w:sz="4" w:space="0" w:color="auto"/>
            </w:tcBorders>
            <w:vAlign w:val="center"/>
            <w:hideMark/>
          </w:tcPr>
          <w:p w14:paraId="190F3C41" w14:textId="265EF7A1" w:rsidR="002E2E95" w:rsidRPr="00A1312F" w:rsidRDefault="002E2E95" w:rsidP="00A1312F">
            <w:pPr>
              <w:pStyle w:val="100"/>
            </w:pPr>
            <w:r w:rsidRPr="00EF0F83">
              <w:t>ID</w:t>
            </w:r>
          </w:p>
        </w:tc>
        <w:tc>
          <w:tcPr>
            <w:tcW w:w="393" w:type="pct"/>
            <w:tcBorders>
              <w:bottom w:val="double" w:sz="4" w:space="0" w:color="auto"/>
            </w:tcBorders>
            <w:vAlign w:val="center"/>
            <w:hideMark/>
          </w:tcPr>
          <w:p w14:paraId="332E6306" w14:textId="3BE5DBEA" w:rsidR="002E2E95" w:rsidRPr="00A1312F" w:rsidRDefault="002E2E95" w:rsidP="00A1312F">
            <w:pPr>
              <w:pStyle w:val="100"/>
            </w:pPr>
            <w:r w:rsidRPr="00EF0F83">
              <w:t>ID</w:t>
            </w:r>
            <w:r w:rsidRPr="001C6FFC">
              <w:rPr>
                <w:lang w:val="ru-RU"/>
              </w:rPr>
              <w:t>_</w:t>
            </w:r>
            <w:r w:rsidRPr="00EF0F83">
              <w:t>EL</w:t>
            </w:r>
          </w:p>
        </w:tc>
        <w:tc>
          <w:tcPr>
            <w:tcW w:w="442" w:type="pct"/>
            <w:tcBorders>
              <w:bottom w:val="double" w:sz="4" w:space="0" w:color="auto"/>
            </w:tcBorders>
            <w:vAlign w:val="center"/>
            <w:hideMark/>
          </w:tcPr>
          <w:p w14:paraId="444E7527" w14:textId="3590A17D" w:rsidR="002E2E95" w:rsidRPr="00A1312F" w:rsidRDefault="002E2E95" w:rsidP="00A1312F">
            <w:pPr>
              <w:pStyle w:val="100"/>
            </w:pPr>
            <w:r w:rsidRPr="00EF0F83">
              <w:t>NSI</w:t>
            </w:r>
            <w:r w:rsidRPr="001C6FFC">
              <w:rPr>
                <w:lang w:val="ru-RU"/>
              </w:rPr>
              <w:t>_</w:t>
            </w:r>
            <w:r w:rsidRPr="00EF0F83">
              <w:t>OBJ</w:t>
            </w:r>
          </w:p>
        </w:tc>
        <w:tc>
          <w:tcPr>
            <w:tcW w:w="294" w:type="pct"/>
            <w:tcBorders>
              <w:bottom w:val="double" w:sz="4" w:space="0" w:color="auto"/>
            </w:tcBorders>
            <w:vAlign w:val="center"/>
            <w:hideMark/>
          </w:tcPr>
          <w:p w14:paraId="114FB91E" w14:textId="1B88E25F" w:rsidR="002E2E95" w:rsidRPr="00A1312F" w:rsidRDefault="002E2E95" w:rsidP="00A1312F">
            <w:pPr>
              <w:pStyle w:val="100"/>
            </w:pPr>
            <w:r w:rsidRPr="00EF0F83">
              <w:t>NSI</w:t>
            </w:r>
            <w:r w:rsidRPr="001C6FFC">
              <w:rPr>
                <w:lang w:val="ru-RU"/>
              </w:rPr>
              <w:t>_</w:t>
            </w:r>
            <w:r w:rsidRPr="00EF0F83">
              <w:t>EL</w:t>
            </w:r>
          </w:p>
        </w:tc>
        <w:tc>
          <w:tcPr>
            <w:tcW w:w="383" w:type="pct"/>
            <w:tcBorders>
              <w:bottom w:val="double" w:sz="4" w:space="0" w:color="auto"/>
            </w:tcBorders>
            <w:vAlign w:val="center"/>
            <w:hideMark/>
          </w:tcPr>
          <w:p w14:paraId="76B48DE6" w14:textId="4027B0CE" w:rsidR="002E2E95" w:rsidRPr="00A1312F" w:rsidRDefault="002E2E95" w:rsidP="00A1312F">
            <w:pPr>
              <w:pStyle w:val="100"/>
            </w:pPr>
            <w:r w:rsidRPr="00EF0F83">
              <w:t>USL</w:t>
            </w:r>
            <w:r w:rsidRPr="001C6FFC">
              <w:rPr>
                <w:lang w:val="ru-RU"/>
              </w:rPr>
              <w:t>_</w:t>
            </w:r>
            <w:r w:rsidRPr="00EF0F83">
              <w:t>TEST</w:t>
            </w:r>
          </w:p>
        </w:tc>
        <w:tc>
          <w:tcPr>
            <w:tcW w:w="476" w:type="pct"/>
            <w:tcBorders>
              <w:bottom w:val="double" w:sz="4" w:space="0" w:color="auto"/>
            </w:tcBorders>
            <w:vAlign w:val="center"/>
            <w:hideMark/>
          </w:tcPr>
          <w:p w14:paraId="396C7A1E" w14:textId="72C54E47" w:rsidR="002E2E95" w:rsidRPr="00A1312F" w:rsidRDefault="002E2E95" w:rsidP="00A1312F">
            <w:pPr>
              <w:pStyle w:val="100"/>
            </w:pPr>
            <w:r w:rsidRPr="00EF0F83">
              <w:t>USL</w:t>
            </w:r>
            <w:r w:rsidRPr="001C6FFC">
              <w:rPr>
                <w:lang w:val="ru-RU"/>
              </w:rPr>
              <w:t>_</w:t>
            </w:r>
            <w:r w:rsidRPr="00EF0F83">
              <w:t>ERROR</w:t>
            </w:r>
          </w:p>
        </w:tc>
        <w:tc>
          <w:tcPr>
            <w:tcW w:w="710" w:type="pct"/>
            <w:tcBorders>
              <w:bottom w:val="double" w:sz="4" w:space="0" w:color="auto"/>
            </w:tcBorders>
            <w:vAlign w:val="center"/>
            <w:hideMark/>
          </w:tcPr>
          <w:p w14:paraId="36D4FA0C" w14:textId="6B39E2E3" w:rsidR="002E2E95" w:rsidRPr="00A1312F" w:rsidRDefault="002E2E95" w:rsidP="00A1312F">
            <w:pPr>
              <w:pStyle w:val="100"/>
            </w:pPr>
            <w:r w:rsidRPr="00EF0F83">
              <w:t>VAL</w:t>
            </w:r>
            <w:r w:rsidRPr="001C6FFC">
              <w:rPr>
                <w:lang w:val="ru-RU"/>
              </w:rPr>
              <w:t>_</w:t>
            </w:r>
            <w:r w:rsidRPr="00EF0F83">
              <w:t>EL</w:t>
            </w:r>
          </w:p>
        </w:tc>
        <w:tc>
          <w:tcPr>
            <w:tcW w:w="197" w:type="pct"/>
            <w:tcBorders>
              <w:bottom w:val="double" w:sz="4" w:space="0" w:color="auto"/>
            </w:tcBorders>
            <w:vAlign w:val="center"/>
            <w:hideMark/>
          </w:tcPr>
          <w:p w14:paraId="6A95FC8D" w14:textId="7C39E4AA" w:rsidR="002E2E95" w:rsidRPr="00A1312F" w:rsidRDefault="002E2E95" w:rsidP="00A1312F">
            <w:pPr>
              <w:pStyle w:val="100"/>
            </w:pPr>
            <w:r w:rsidRPr="00EF0F83">
              <w:t>MIN</w:t>
            </w:r>
            <w:r w:rsidRPr="001C6FFC">
              <w:rPr>
                <w:lang w:val="ru-RU"/>
              </w:rPr>
              <w:t>_</w:t>
            </w:r>
            <w:r w:rsidRPr="00EF0F83">
              <w:t>LEN</w:t>
            </w:r>
          </w:p>
        </w:tc>
        <w:tc>
          <w:tcPr>
            <w:tcW w:w="245" w:type="pct"/>
            <w:tcBorders>
              <w:bottom w:val="double" w:sz="4" w:space="0" w:color="auto"/>
            </w:tcBorders>
            <w:vAlign w:val="center"/>
            <w:hideMark/>
          </w:tcPr>
          <w:p w14:paraId="75B6A616" w14:textId="126DB6BC" w:rsidR="002E2E95" w:rsidRPr="00A1312F" w:rsidRDefault="002E2E95" w:rsidP="00A1312F">
            <w:pPr>
              <w:pStyle w:val="100"/>
            </w:pPr>
            <w:r w:rsidRPr="00EF0F83">
              <w:t>MAX</w:t>
            </w:r>
            <w:r w:rsidRPr="001C6FFC">
              <w:rPr>
                <w:lang w:val="ru-RU"/>
              </w:rPr>
              <w:t>_</w:t>
            </w:r>
            <w:r w:rsidRPr="00EF0F83">
              <w:t>LEN</w:t>
            </w:r>
          </w:p>
        </w:tc>
        <w:tc>
          <w:tcPr>
            <w:tcW w:w="421" w:type="pct"/>
            <w:tcBorders>
              <w:bottom w:val="double" w:sz="4" w:space="0" w:color="auto"/>
            </w:tcBorders>
            <w:vAlign w:val="center"/>
            <w:hideMark/>
          </w:tcPr>
          <w:p w14:paraId="7938AD9A" w14:textId="4AC2108F" w:rsidR="002E2E95" w:rsidRPr="00A1312F" w:rsidRDefault="002E2E95" w:rsidP="00A1312F">
            <w:pPr>
              <w:pStyle w:val="100"/>
            </w:pPr>
            <w:r w:rsidRPr="00EF0F83">
              <w:t>MASK</w:t>
            </w:r>
            <w:r w:rsidRPr="001C6FFC">
              <w:rPr>
                <w:lang w:val="ru-RU"/>
              </w:rPr>
              <w:t>_</w:t>
            </w:r>
            <w:r w:rsidRPr="00EF0F83">
              <w:t>VAL</w:t>
            </w:r>
          </w:p>
        </w:tc>
        <w:tc>
          <w:tcPr>
            <w:tcW w:w="656" w:type="pct"/>
            <w:tcBorders>
              <w:bottom w:val="double" w:sz="4" w:space="0" w:color="auto"/>
            </w:tcBorders>
            <w:vAlign w:val="center"/>
            <w:hideMark/>
          </w:tcPr>
          <w:p w14:paraId="6905AC12" w14:textId="76D5C0DA" w:rsidR="002E2E95" w:rsidRPr="00A1312F" w:rsidRDefault="002E2E95" w:rsidP="00A1312F">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8D67B4" w:rsidRPr="00A1312F" w14:paraId="0E8CE49F" w14:textId="77777777" w:rsidTr="00E663E9">
        <w:trPr>
          <w:trHeight w:val="454"/>
        </w:trPr>
        <w:tc>
          <w:tcPr>
            <w:tcW w:w="391" w:type="pct"/>
            <w:tcBorders>
              <w:top w:val="double" w:sz="4" w:space="0" w:color="auto"/>
            </w:tcBorders>
            <w:vAlign w:val="center"/>
          </w:tcPr>
          <w:p w14:paraId="38525EE7" w14:textId="3670037A" w:rsidR="008D67B4" w:rsidRPr="007F6BB0" w:rsidRDefault="008D67B4" w:rsidP="008D67B4">
            <w:pPr>
              <w:pStyle w:val="101"/>
              <w:rPr>
                <w:color w:val="000000"/>
              </w:rPr>
            </w:pPr>
            <w:r>
              <w:rPr>
                <w:color w:val="000000"/>
              </w:rPr>
              <w:t>MpiPersonObjectControlService.registerSnils</w:t>
            </w:r>
          </w:p>
        </w:tc>
        <w:tc>
          <w:tcPr>
            <w:tcW w:w="392" w:type="pct"/>
            <w:tcBorders>
              <w:top w:val="double" w:sz="4" w:space="0" w:color="auto"/>
            </w:tcBorders>
            <w:vAlign w:val="center"/>
          </w:tcPr>
          <w:p w14:paraId="4B0F90A5" w14:textId="02422D40" w:rsidR="008D67B4" w:rsidRPr="007F6BB0" w:rsidRDefault="008D67B4" w:rsidP="008D67B4">
            <w:pPr>
              <w:pStyle w:val="101"/>
              <w:rPr>
                <w:color w:val="000000"/>
              </w:rPr>
            </w:pPr>
            <w:r>
              <w:rPr>
                <w:color w:val="000000"/>
              </w:rPr>
              <w:t>2.16.6.МПИ.0001</w:t>
            </w:r>
          </w:p>
        </w:tc>
        <w:tc>
          <w:tcPr>
            <w:tcW w:w="393" w:type="pct"/>
            <w:tcBorders>
              <w:top w:val="double" w:sz="4" w:space="0" w:color="auto"/>
            </w:tcBorders>
            <w:vAlign w:val="center"/>
          </w:tcPr>
          <w:p w14:paraId="5E760CE7" w14:textId="3FCEA021" w:rsidR="008D67B4" w:rsidRPr="007F6BB0" w:rsidRDefault="008D67B4" w:rsidP="008D67B4">
            <w:pPr>
              <w:pStyle w:val="101"/>
              <w:rPr>
                <w:color w:val="000000"/>
              </w:rPr>
            </w:pPr>
            <w:r>
              <w:rPr>
                <w:color w:val="000000"/>
              </w:rPr>
              <w:t>externalRequestId</w:t>
            </w:r>
          </w:p>
        </w:tc>
        <w:tc>
          <w:tcPr>
            <w:tcW w:w="442" w:type="pct"/>
            <w:tcBorders>
              <w:top w:val="double" w:sz="4" w:space="0" w:color="auto"/>
            </w:tcBorders>
            <w:vAlign w:val="center"/>
          </w:tcPr>
          <w:p w14:paraId="71D9EE81" w14:textId="77777777" w:rsidR="008D67B4" w:rsidRPr="007F6BB0" w:rsidRDefault="008D67B4" w:rsidP="008D67B4">
            <w:pPr>
              <w:pStyle w:val="101"/>
              <w:rPr>
                <w:color w:val="000000"/>
              </w:rPr>
            </w:pPr>
          </w:p>
        </w:tc>
        <w:tc>
          <w:tcPr>
            <w:tcW w:w="294" w:type="pct"/>
            <w:tcBorders>
              <w:top w:val="double" w:sz="4" w:space="0" w:color="auto"/>
            </w:tcBorders>
            <w:vAlign w:val="center"/>
          </w:tcPr>
          <w:p w14:paraId="509FBCFA" w14:textId="77777777" w:rsidR="008D67B4" w:rsidRPr="007F6BB0" w:rsidRDefault="008D67B4" w:rsidP="008D67B4">
            <w:pPr>
              <w:pStyle w:val="101"/>
              <w:rPr>
                <w:color w:val="000000"/>
              </w:rPr>
            </w:pPr>
          </w:p>
        </w:tc>
        <w:tc>
          <w:tcPr>
            <w:tcW w:w="383" w:type="pct"/>
            <w:tcBorders>
              <w:top w:val="double" w:sz="4" w:space="0" w:color="auto"/>
            </w:tcBorders>
            <w:vAlign w:val="center"/>
          </w:tcPr>
          <w:p w14:paraId="1B21B53D" w14:textId="77777777" w:rsidR="008D67B4" w:rsidRPr="007F6BB0" w:rsidRDefault="008D67B4" w:rsidP="008D67B4">
            <w:pPr>
              <w:pStyle w:val="101"/>
              <w:rPr>
                <w:color w:val="000000"/>
              </w:rPr>
            </w:pPr>
          </w:p>
        </w:tc>
        <w:tc>
          <w:tcPr>
            <w:tcW w:w="476" w:type="pct"/>
            <w:tcBorders>
              <w:top w:val="double" w:sz="4" w:space="0" w:color="auto"/>
            </w:tcBorders>
            <w:vAlign w:val="center"/>
          </w:tcPr>
          <w:p w14:paraId="7732A6A5" w14:textId="74E1EE73" w:rsidR="008D67B4" w:rsidRPr="007F6BB0" w:rsidRDefault="008D67B4" w:rsidP="008D67B4">
            <w:pPr>
              <w:pStyle w:val="101"/>
              <w:rPr>
                <w:color w:val="000000"/>
              </w:rPr>
            </w:pPr>
            <w:r>
              <w:rPr>
                <w:color w:val="000000"/>
              </w:rPr>
              <w:t>externalRequestId пусто</w:t>
            </w:r>
          </w:p>
        </w:tc>
        <w:tc>
          <w:tcPr>
            <w:tcW w:w="710" w:type="pct"/>
            <w:tcBorders>
              <w:top w:val="double" w:sz="4" w:space="0" w:color="auto"/>
            </w:tcBorders>
            <w:vAlign w:val="center"/>
          </w:tcPr>
          <w:p w14:paraId="6D2FFEB3" w14:textId="1A85A82B" w:rsidR="008D67B4" w:rsidRPr="007F6BB0" w:rsidRDefault="008D67B4" w:rsidP="008D67B4">
            <w:pPr>
              <w:pStyle w:val="101"/>
              <w:rPr>
                <w:color w:val="000000"/>
              </w:rPr>
            </w:pPr>
            <w:r>
              <w:rPr>
                <w:color w:val="000000"/>
              </w:rPr>
              <w:t>Значение не может быть пустым</w:t>
            </w:r>
          </w:p>
        </w:tc>
        <w:tc>
          <w:tcPr>
            <w:tcW w:w="197" w:type="pct"/>
            <w:tcBorders>
              <w:top w:val="double" w:sz="4" w:space="0" w:color="auto"/>
            </w:tcBorders>
            <w:vAlign w:val="center"/>
          </w:tcPr>
          <w:p w14:paraId="654B157B" w14:textId="77777777" w:rsidR="008D67B4" w:rsidRPr="007F6BB0" w:rsidRDefault="008D67B4" w:rsidP="008D67B4">
            <w:pPr>
              <w:pStyle w:val="101"/>
              <w:rPr>
                <w:color w:val="000000"/>
              </w:rPr>
            </w:pPr>
          </w:p>
        </w:tc>
        <w:tc>
          <w:tcPr>
            <w:tcW w:w="245" w:type="pct"/>
            <w:tcBorders>
              <w:top w:val="double" w:sz="4" w:space="0" w:color="auto"/>
            </w:tcBorders>
            <w:vAlign w:val="center"/>
          </w:tcPr>
          <w:p w14:paraId="0C8404A6" w14:textId="77777777" w:rsidR="008D67B4" w:rsidRPr="007F6BB0" w:rsidRDefault="008D67B4" w:rsidP="008D67B4">
            <w:pPr>
              <w:pStyle w:val="101"/>
              <w:rPr>
                <w:color w:val="000000"/>
              </w:rPr>
            </w:pPr>
          </w:p>
        </w:tc>
        <w:tc>
          <w:tcPr>
            <w:tcW w:w="421" w:type="pct"/>
            <w:tcBorders>
              <w:top w:val="double" w:sz="4" w:space="0" w:color="auto"/>
            </w:tcBorders>
            <w:vAlign w:val="center"/>
          </w:tcPr>
          <w:p w14:paraId="3FB31C89" w14:textId="77777777" w:rsidR="008D67B4" w:rsidRPr="007F6BB0" w:rsidRDefault="008D67B4" w:rsidP="008D67B4">
            <w:pPr>
              <w:pStyle w:val="101"/>
              <w:rPr>
                <w:color w:val="000000"/>
              </w:rPr>
            </w:pPr>
          </w:p>
        </w:tc>
        <w:tc>
          <w:tcPr>
            <w:tcW w:w="656" w:type="pct"/>
            <w:tcBorders>
              <w:top w:val="double" w:sz="4" w:space="0" w:color="auto"/>
            </w:tcBorders>
            <w:vAlign w:val="center"/>
          </w:tcPr>
          <w:p w14:paraId="555A9181" w14:textId="14912CCD" w:rsidR="008D67B4" w:rsidRPr="007F6BB0" w:rsidRDefault="008D67B4" w:rsidP="008D67B4">
            <w:pPr>
              <w:pStyle w:val="101"/>
              <w:rPr>
                <w:color w:val="000000"/>
              </w:rPr>
            </w:pPr>
            <w:r>
              <w:rPr>
                <w:color w:val="000000"/>
              </w:rPr>
              <w:t>Параметр externalRequestId не может передаваться с пустым значением</w:t>
            </w:r>
          </w:p>
        </w:tc>
      </w:tr>
      <w:tr w:rsidR="008D67B4" w:rsidRPr="00A1312F" w14:paraId="6674283A" w14:textId="77777777" w:rsidTr="00E663E9">
        <w:trPr>
          <w:trHeight w:val="454"/>
        </w:trPr>
        <w:tc>
          <w:tcPr>
            <w:tcW w:w="391" w:type="pct"/>
            <w:vAlign w:val="center"/>
          </w:tcPr>
          <w:p w14:paraId="4E2B6AAC" w14:textId="20706A46" w:rsidR="008D67B4" w:rsidRPr="007F6BB0" w:rsidRDefault="008D67B4" w:rsidP="008D67B4">
            <w:pPr>
              <w:pStyle w:val="101"/>
              <w:rPr>
                <w:color w:val="000000"/>
              </w:rPr>
            </w:pPr>
            <w:r>
              <w:rPr>
                <w:color w:val="000000"/>
              </w:rPr>
              <w:t>MpiPersonObjectControlService.registerSnils</w:t>
            </w:r>
          </w:p>
        </w:tc>
        <w:tc>
          <w:tcPr>
            <w:tcW w:w="392" w:type="pct"/>
            <w:vAlign w:val="center"/>
          </w:tcPr>
          <w:p w14:paraId="72A82A30" w14:textId="13A9C2F1" w:rsidR="008D67B4" w:rsidRPr="007F6BB0" w:rsidRDefault="008D67B4" w:rsidP="008D67B4">
            <w:pPr>
              <w:pStyle w:val="101"/>
              <w:rPr>
                <w:color w:val="000000"/>
              </w:rPr>
            </w:pPr>
            <w:r>
              <w:rPr>
                <w:color w:val="000000"/>
              </w:rPr>
              <w:t>2.16.6.МПИ.0003</w:t>
            </w:r>
          </w:p>
        </w:tc>
        <w:tc>
          <w:tcPr>
            <w:tcW w:w="393" w:type="pct"/>
            <w:vAlign w:val="center"/>
          </w:tcPr>
          <w:p w14:paraId="76FF8461" w14:textId="72A86446" w:rsidR="008D67B4" w:rsidRPr="007F6BB0" w:rsidRDefault="008D67B4" w:rsidP="008D67B4">
            <w:pPr>
              <w:pStyle w:val="101"/>
              <w:rPr>
                <w:color w:val="000000"/>
              </w:rPr>
            </w:pPr>
            <w:r>
              <w:rPr>
                <w:color w:val="000000"/>
              </w:rPr>
              <w:t>pcy.pcyType</w:t>
            </w:r>
          </w:p>
        </w:tc>
        <w:tc>
          <w:tcPr>
            <w:tcW w:w="442" w:type="pct"/>
            <w:vAlign w:val="center"/>
          </w:tcPr>
          <w:p w14:paraId="4386793F" w14:textId="411BD1A2" w:rsidR="008D67B4" w:rsidRPr="007F6BB0" w:rsidRDefault="008D67B4" w:rsidP="008D67B4">
            <w:pPr>
              <w:pStyle w:val="101"/>
              <w:rPr>
                <w:color w:val="000000"/>
              </w:rPr>
            </w:pPr>
            <w:r>
              <w:rPr>
                <w:color w:val="000000"/>
              </w:rPr>
              <w:t>С - Полис ОМС старого образца</w:t>
            </w:r>
            <w:r w:rsidRPr="007F6BB0">
              <w:rPr>
                <w:color w:val="000000"/>
              </w:rPr>
              <w:br/>
            </w:r>
            <w:r>
              <w:rPr>
                <w:color w:val="000000"/>
              </w:rPr>
              <w:t xml:space="preserve">В - </w:t>
            </w:r>
            <w:r>
              <w:rPr>
                <w:color w:val="000000"/>
              </w:rPr>
              <w:lastRenderedPageBreak/>
              <w:t>Временное свидетельство в форме бумажного бланка</w:t>
            </w:r>
            <w:r w:rsidRPr="007F6BB0">
              <w:rPr>
                <w:color w:val="000000"/>
              </w:rPr>
              <w:br/>
            </w:r>
            <w:r>
              <w:rPr>
                <w:color w:val="000000"/>
              </w:rPr>
              <w:t>Е - Временное свидетельство в форме электронного документа</w:t>
            </w:r>
            <w:r w:rsidRPr="007F6BB0">
              <w:rPr>
                <w:color w:val="000000"/>
              </w:rPr>
              <w:br/>
            </w:r>
            <w:r>
              <w:rPr>
                <w:color w:val="000000"/>
              </w:rPr>
              <w:t>П - Бумажный полис ОМС единого образца</w:t>
            </w:r>
            <w:r w:rsidRPr="007F6BB0">
              <w:rPr>
                <w:color w:val="000000"/>
              </w:rPr>
              <w:br/>
            </w:r>
            <w:r>
              <w:rPr>
                <w:color w:val="000000"/>
              </w:rPr>
              <w:t>Э - Электронный полис ОМС единого образца</w:t>
            </w:r>
            <w:r w:rsidRPr="007F6BB0">
              <w:rPr>
                <w:color w:val="000000"/>
              </w:rPr>
              <w:br/>
            </w:r>
            <w:r>
              <w:rPr>
                <w:color w:val="000000"/>
              </w:rPr>
              <w:t>К - Полис ОМС в составе универсальной электронной карты</w:t>
            </w:r>
            <w:r w:rsidRPr="007F6BB0">
              <w:rPr>
                <w:color w:val="000000"/>
              </w:rPr>
              <w:br/>
            </w:r>
            <w:r>
              <w:rPr>
                <w:color w:val="000000"/>
              </w:rPr>
              <w:t>Х - Состояние на учете без полиса ОМС</w:t>
            </w:r>
            <w:r w:rsidRPr="007F6BB0">
              <w:rPr>
                <w:color w:val="000000"/>
              </w:rPr>
              <w:br/>
            </w:r>
            <w:r>
              <w:rPr>
                <w:color w:val="000000"/>
              </w:rPr>
              <w:t>М - Состояние на учёте МФЦ</w:t>
            </w:r>
            <w:r w:rsidRPr="007F6BB0">
              <w:rPr>
                <w:color w:val="000000"/>
              </w:rPr>
              <w:br/>
            </w:r>
            <w:r>
              <w:rPr>
                <w:color w:val="000000"/>
              </w:rPr>
              <w:lastRenderedPageBreak/>
              <w:t>Ц - Цифровой полис ОМС</w:t>
            </w:r>
          </w:p>
        </w:tc>
        <w:tc>
          <w:tcPr>
            <w:tcW w:w="294" w:type="pct"/>
            <w:vAlign w:val="center"/>
          </w:tcPr>
          <w:p w14:paraId="18E6310B" w14:textId="77777777" w:rsidR="008D67B4" w:rsidRPr="007F6BB0" w:rsidRDefault="008D67B4" w:rsidP="008D67B4">
            <w:pPr>
              <w:pStyle w:val="101"/>
              <w:rPr>
                <w:color w:val="000000"/>
              </w:rPr>
            </w:pPr>
          </w:p>
        </w:tc>
        <w:tc>
          <w:tcPr>
            <w:tcW w:w="383" w:type="pct"/>
            <w:vAlign w:val="center"/>
          </w:tcPr>
          <w:p w14:paraId="51F42D97" w14:textId="63460599" w:rsidR="008D67B4" w:rsidRPr="007F6BB0" w:rsidRDefault="008D67B4" w:rsidP="008D67B4">
            <w:pPr>
              <w:pStyle w:val="101"/>
              <w:rPr>
                <w:color w:val="000000"/>
              </w:rPr>
            </w:pPr>
            <w:r>
              <w:rPr>
                <w:color w:val="000000"/>
              </w:rPr>
              <w:t>не пусто</w:t>
            </w:r>
          </w:p>
        </w:tc>
        <w:tc>
          <w:tcPr>
            <w:tcW w:w="476" w:type="pct"/>
            <w:vAlign w:val="center"/>
          </w:tcPr>
          <w:p w14:paraId="1F85D558" w14:textId="52D2C3E8" w:rsidR="008D67B4" w:rsidRPr="007F6BB0" w:rsidRDefault="008D67B4" w:rsidP="008D67B4">
            <w:pPr>
              <w:pStyle w:val="101"/>
              <w:rPr>
                <w:color w:val="000000"/>
              </w:rPr>
            </w:pPr>
          </w:p>
        </w:tc>
        <w:tc>
          <w:tcPr>
            <w:tcW w:w="710" w:type="pct"/>
            <w:vAlign w:val="center"/>
          </w:tcPr>
          <w:p w14:paraId="10519EF1"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 xml:space="preserve">Значение параметра pcyType должно </w:t>
            </w:r>
            <w:r w:rsidRPr="007F6BB0">
              <w:rPr>
                <w:rFonts w:ascii="PT Astra Serif" w:eastAsia="SimSun" w:hAnsi="PT Astra Serif"/>
                <w:color w:val="000000"/>
                <w:sz w:val="20"/>
              </w:rPr>
              <w:lastRenderedPageBreak/>
              <w:t>присутствовать в справочнике: </w:t>
            </w:r>
          </w:p>
          <w:p w14:paraId="6C56627D" w14:textId="264B4DA8" w:rsidR="008D67B4" w:rsidRPr="007F6BB0" w:rsidRDefault="008D67B4" w:rsidP="008D67B4">
            <w:pPr>
              <w:pStyle w:val="101"/>
              <w:rPr>
                <w:color w:val="000000"/>
              </w:rPr>
            </w:pPr>
            <w:r>
              <w:rPr>
                <w:color w:val="000000"/>
              </w:rPr>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Э - Электронный полис ОМС единого образца</w:t>
            </w:r>
            <w:r>
              <w:rPr>
                <w:color w:val="000000"/>
              </w:rPr>
              <w:br/>
              <w:t>К - Полис ОМС в составе универсальной электронной карты</w:t>
            </w:r>
            <w:r>
              <w:rPr>
                <w:color w:val="000000"/>
              </w:rPr>
              <w:br/>
              <w:t>Х - Состояние на учете без полиса ОМС</w:t>
            </w:r>
            <w:r>
              <w:rPr>
                <w:color w:val="000000"/>
              </w:rPr>
              <w:br/>
              <w:t>М - Состояние на учёте МФЦ</w:t>
            </w:r>
            <w:r>
              <w:rPr>
                <w:color w:val="000000"/>
              </w:rPr>
              <w:br/>
              <w:t>Ц - Цифровой полис ОМС</w:t>
            </w:r>
          </w:p>
        </w:tc>
        <w:tc>
          <w:tcPr>
            <w:tcW w:w="197" w:type="pct"/>
            <w:vAlign w:val="center"/>
          </w:tcPr>
          <w:p w14:paraId="490D473A" w14:textId="64080F50" w:rsidR="008D67B4" w:rsidRPr="007F6BB0" w:rsidRDefault="008D67B4" w:rsidP="008D67B4">
            <w:pPr>
              <w:pStyle w:val="101"/>
              <w:rPr>
                <w:color w:val="000000"/>
              </w:rPr>
            </w:pPr>
          </w:p>
        </w:tc>
        <w:tc>
          <w:tcPr>
            <w:tcW w:w="245" w:type="pct"/>
            <w:vAlign w:val="center"/>
          </w:tcPr>
          <w:p w14:paraId="1D72529D" w14:textId="20EA9FFA" w:rsidR="008D67B4" w:rsidRPr="007F6BB0" w:rsidRDefault="008D67B4" w:rsidP="008D67B4">
            <w:pPr>
              <w:pStyle w:val="101"/>
              <w:rPr>
                <w:color w:val="000000"/>
              </w:rPr>
            </w:pPr>
          </w:p>
        </w:tc>
        <w:tc>
          <w:tcPr>
            <w:tcW w:w="421" w:type="pct"/>
            <w:vAlign w:val="center"/>
          </w:tcPr>
          <w:p w14:paraId="45D82302" w14:textId="77777777" w:rsidR="008D67B4" w:rsidRPr="007F6BB0" w:rsidRDefault="008D67B4" w:rsidP="008D67B4">
            <w:pPr>
              <w:pStyle w:val="101"/>
              <w:rPr>
                <w:color w:val="000000"/>
              </w:rPr>
            </w:pPr>
          </w:p>
        </w:tc>
        <w:tc>
          <w:tcPr>
            <w:tcW w:w="656" w:type="pct"/>
            <w:vAlign w:val="center"/>
          </w:tcPr>
          <w:p w14:paraId="31EEF229"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 xml:space="preserve">Значение параметра pcyType должно </w:t>
            </w:r>
            <w:r w:rsidRPr="007F6BB0">
              <w:rPr>
                <w:rFonts w:ascii="PT Astra Serif" w:eastAsia="SimSun" w:hAnsi="PT Astra Serif"/>
                <w:color w:val="000000"/>
                <w:sz w:val="20"/>
              </w:rPr>
              <w:lastRenderedPageBreak/>
              <w:t>присутствовать в справочнике: </w:t>
            </w:r>
          </w:p>
          <w:p w14:paraId="0FC3D2A1" w14:textId="36CCD75A" w:rsidR="008D67B4" w:rsidRPr="007F6BB0" w:rsidRDefault="008D67B4" w:rsidP="008D67B4">
            <w:pPr>
              <w:pStyle w:val="101"/>
              <w:rPr>
                <w:color w:val="000000"/>
              </w:rPr>
            </w:pPr>
            <w:r>
              <w:rPr>
                <w:color w:val="000000"/>
              </w:rPr>
              <w:t>С - Полис ОМС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ОМС единого образца</w:t>
            </w:r>
            <w:r>
              <w:rPr>
                <w:color w:val="000000"/>
              </w:rPr>
              <w:br/>
              <w:t>Э - Электронный полис ОМС единого образца</w:t>
            </w:r>
            <w:r>
              <w:rPr>
                <w:color w:val="000000"/>
              </w:rPr>
              <w:br/>
              <w:t>К - Полис ОМС в составе универсальной электронной карты</w:t>
            </w:r>
            <w:r>
              <w:rPr>
                <w:color w:val="000000"/>
              </w:rPr>
              <w:br/>
              <w:t>Х - Состояние на учете без полиса ОМС</w:t>
            </w:r>
            <w:r>
              <w:rPr>
                <w:color w:val="000000"/>
              </w:rPr>
              <w:br/>
              <w:t>М - Состояние на учёте МФЦ</w:t>
            </w:r>
            <w:r>
              <w:rPr>
                <w:color w:val="000000"/>
              </w:rPr>
              <w:br/>
              <w:t>Ц - Цифровой полис ОМС</w:t>
            </w:r>
          </w:p>
        </w:tc>
      </w:tr>
      <w:tr w:rsidR="008D67B4" w:rsidRPr="00A1312F" w14:paraId="6E0FA099" w14:textId="77777777" w:rsidTr="00E663E9">
        <w:trPr>
          <w:trHeight w:val="454"/>
        </w:trPr>
        <w:tc>
          <w:tcPr>
            <w:tcW w:w="391" w:type="pct"/>
            <w:vAlign w:val="center"/>
          </w:tcPr>
          <w:p w14:paraId="11382CB0" w14:textId="6B6E63F8" w:rsidR="008D67B4" w:rsidRPr="007F6BB0" w:rsidRDefault="008D67B4" w:rsidP="008D67B4">
            <w:pPr>
              <w:pStyle w:val="101"/>
              <w:rPr>
                <w:color w:val="000000"/>
              </w:rPr>
            </w:pPr>
            <w:r>
              <w:rPr>
                <w:color w:val="000000"/>
              </w:rPr>
              <w:lastRenderedPageBreak/>
              <w:t>MpiPersonObjectControlService.registerSnils</w:t>
            </w:r>
          </w:p>
        </w:tc>
        <w:tc>
          <w:tcPr>
            <w:tcW w:w="392" w:type="pct"/>
            <w:vAlign w:val="center"/>
          </w:tcPr>
          <w:p w14:paraId="331719D4" w14:textId="04FE1DDA" w:rsidR="008D67B4" w:rsidRPr="007F6BB0" w:rsidRDefault="008D67B4" w:rsidP="008D67B4">
            <w:pPr>
              <w:pStyle w:val="101"/>
              <w:rPr>
                <w:color w:val="000000"/>
              </w:rPr>
            </w:pPr>
            <w:r>
              <w:rPr>
                <w:color w:val="000000"/>
              </w:rPr>
              <w:t>2.16.6.МПИ.0004</w:t>
            </w:r>
          </w:p>
        </w:tc>
        <w:tc>
          <w:tcPr>
            <w:tcW w:w="393" w:type="pct"/>
            <w:vAlign w:val="center"/>
          </w:tcPr>
          <w:p w14:paraId="5078E4DB" w14:textId="23CBF84F" w:rsidR="008D67B4" w:rsidRPr="007F6BB0" w:rsidRDefault="008D67B4" w:rsidP="008D67B4">
            <w:pPr>
              <w:pStyle w:val="101"/>
              <w:rPr>
                <w:color w:val="000000"/>
              </w:rPr>
            </w:pPr>
            <w:r>
              <w:rPr>
                <w:color w:val="000000"/>
              </w:rPr>
              <w:t>pcy.enp</w:t>
            </w:r>
          </w:p>
        </w:tc>
        <w:tc>
          <w:tcPr>
            <w:tcW w:w="442" w:type="pct"/>
            <w:vAlign w:val="center"/>
          </w:tcPr>
          <w:p w14:paraId="48F07A9A" w14:textId="7270AB10" w:rsidR="008D67B4" w:rsidRPr="007F6BB0" w:rsidRDefault="008D67B4" w:rsidP="008D67B4">
            <w:pPr>
              <w:pStyle w:val="101"/>
              <w:rPr>
                <w:color w:val="000000"/>
              </w:rPr>
            </w:pPr>
          </w:p>
        </w:tc>
        <w:tc>
          <w:tcPr>
            <w:tcW w:w="294" w:type="pct"/>
            <w:vAlign w:val="center"/>
          </w:tcPr>
          <w:p w14:paraId="4C9C4601" w14:textId="77777777" w:rsidR="008D67B4" w:rsidRPr="007F6BB0" w:rsidRDefault="008D67B4" w:rsidP="008D67B4">
            <w:pPr>
              <w:pStyle w:val="101"/>
              <w:rPr>
                <w:color w:val="000000"/>
              </w:rPr>
            </w:pPr>
          </w:p>
        </w:tc>
        <w:tc>
          <w:tcPr>
            <w:tcW w:w="383" w:type="pct"/>
            <w:vAlign w:val="center"/>
          </w:tcPr>
          <w:p w14:paraId="223668F6" w14:textId="7093D574" w:rsidR="008D67B4" w:rsidRPr="007F6BB0" w:rsidRDefault="008D67B4" w:rsidP="008D67B4">
            <w:pPr>
              <w:pStyle w:val="101"/>
              <w:rPr>
                <w:color w:val="000000"/>
              </w:rPr>
            </w:pPr>
          </w:p>
        </w:tc>
        <w:tc>
          <w:tcPr>
            <w:tcW w:w="476" w:type="pct"/>
            <w:vAlign w:val="center"/>
          </w:tcPr>
          <w:p w14:paraId="1C655B9E" w14:textId="6301A672" w:rsidR="008D67B4" w:rsidRPr="007F6BB0" w:rsidRDefault="008D67B4" w:rsidP="008D67B4">
            <w:pPr>
              <w:pStyle w:val="101"/>
              <w:rPr>
                <w:color w:val="000000"/>
              </w:rPr>
            </w:pPr>
            <w:r>
              <w:rPr>
                <w:color w:val="000000"/>
              </w:rPr>
              <w:t>enp пусто</w:t>
            </w:r>
          </w:p>
        </w:tc>
        <w:tc>
          <w:tcPr>
            <w:tcW w:w="710" w:type="pct"/>
            <w:vAlign w:val="center"/>
          </w:tcPr>
          <w:p w14:paraId="6554146C" w14:textId="515B42A6" w:rsidR="008D67B4" w:rsidRPr="007F6BB0" w:rsidRDefault="008D67B4" w:rsidP="008D67B4">
            <w:pPr>
              <w:pStyle w:val="101"/>
              <w:rPr>
                <w:color w:val="000000"/>
              </w:rPr>
            </w:pPr>
            <w:r>
              <w:rPr>
                <w:color w:val="000000"/>
              </w:rPr>
              <w:t>Если параметр pcyType пуст, то параметр enp должен быть не пустым</w:t>
            </w:r>
          </w:p>
        </w:tc>
        <w:tc>
          <w:tcPr>
            <w:tcW w:w="197" w:type="pct"/>
            <w:vAlign w:val="center"/>
          </w:tcPr>
          <w:p w14:paraId="65A04F78" w14:textId="77777777" w:rsidR="008D67B4" w:rsidRPr="007F6BB0" w:rsidRDefault="008D67B4" w:rsidP="008D67B4">
            <w:pPr>
              <w:pStyle w:val="101"/>
              <w:rPr>
                <w:color w:val="000000"/>
              </w:rPr>
            </w:pPr>
          </w:p>
        </w:tc>
        <w:tc>
          <w:tcPr>
            <w:tcW w:w="245" w:type="pct"/>
            <w:vAlign w:val="center"/>
          </w:tcPr>
          <w:p w14:paraId="52159F6F" w14:textId="77777777" w:rsidR="008D67B4" w:rsidRPr="007F6BB0" w:rsidRDefault="008D67B4" w:rsidP="008D67B4">
            <w:pPr>
              <w:pStyle w:val="101"/>
              <w:rPr>
                <w:color w:val="000000"/>
              </w:rPr>
            </w:pPr>
          </w:p>
        </w:tc>
        <w:tc>
          <w:tcPr>
            <w:tcW w:w="421" w:type="pct"/>
            <w:vAlign w:val="center"/>
          </w:tcPr>
          <w:p w14:paraId="2292544C" w14:textId="77777777" w:rsidR="008D67B4" w:rsidRPr="007F6BB0" w:rsidRDefault="008D67B4" w:rsidP="008D67B4">
            <w:pPr>
              <w:pStyle w:val="101"/>
              <w:rPr>
                <w:color w:val="000000"/>
              </w:rPr>
            </w:pPr>
          </w:p>
        </w:tc>
        <w:tc>
          <w:tcPr>
            <w:tcW w:w="656" w:type="pct"/>
            <w:vAlign w:val="center"/>
          </w:tcPr>
          <w:p w14:paraId="5F30CC04" w14:textId="3518AEFA" w:rsidR="008D67B4" w:rsidRPr="007F6BB0" w:rsidRDefault="008D67B4" w:rsidP="008D67B4">
            <w:pPr>
              <w:pStyle w:val="101"/>
              <w:rPr>
                <w:color w:val="000000"/>
              </w:rPr>
            </w:pPr>
            <w:r>
              <w:rPr>
                <w:color w:val="000000"/>
              </w:rPr>
              <w:t>enp обязателен для заполнения только в том случае, если в параметре pcyType передано пустое значение</w:t>
            </w:r>
          </w:p>
        </w:tc>
      </w:tr>
      <w:tr w:rsidR="008D67B4" w:rsidRPr="00A1312F" w14:paraId="6370C3DB" w14:textId="77777777" w:rsidTr="00E663E9">
        <w:trPr>
          <w:trHeight w:val="454"/>
        </w:trPr>
        <w:tc>
          <w:tcPr>
            <w:tcW w:w="391" w:type="pct"/>
            <w:vAlign w:val="center"/>
          </w:tcPr>
          <w:p w14:paraId="6891040B" w14:textId="0EFD6A0A" w:rsidR="008D67B4" w:rsidRPr="007F6BB0" w:rsidRDefault="008D67B4" w:rsidP="008D67B4">
            <w:pPr>
              <w:pStyle w:val="101"/>
              <w:rPr>
                <w:color w:val="000000"/>
              </w:rPr>
            </w:pPr>
            <w:r>
              <w:rPr>
                <w:color w:val="000000"/>
              </w:rPr>
              <w:t>MpiPersonObjectControlService.registerSnils</w:t>
            </w:r>
          </w:p>
        </w:tc>
        <w:tc>
          <w:tcPr>
            <w:tcW w:w="392" w:type="pct"/>
            <w:vAlign w:val="center"/>
          </w:tcPr>
          <w:p w14:paraId="1E54FA95" w14:textId="2AD9C478" w:rsidR="008D67B4" w:rsidRPr="007F6BB0" w:rsidRDefault="008D67B4" w:rsidP="008D67B4">
            <w:pPr>
              <w:pStyle w:val="101"/>
              <w:rPr>
                <w:color w:val="000000"/>
              </w:rPr>
            </w:pPr>
            <w:r>
              <w:rPr>
                <w:color w:val="000000"/>
              </w:rPr>
              <w:t>2.16.6.МПИ.0005</w:t>
            </w:r>
          </w:p>
        </w:tc>
        <w:tc>
          <w:tcPr>
            <w:tcW w:w="393" w:type="pct"/>
            <w:vAlign w:val="center"/>
          </w:tcPr>
          <w:p w14:paraId="768B6107" w14:textId="7F530A54" w:rsidR="008D67B4" w:rsidRPr="007F6BB0" w:rsidRDefault="008D67B4" w:rsidP="008D67B4">
            <w:pPr>
              <w:pStyle w:val="101"/>
              <w:rPr>
                <w:color w:val="000000"/>
              </w:rPr>
            </w:pPr>
            <w:r>
              <w:rPr>
                <w:color w:val="000000"/>
              </w:rPr>
              <w:t>pcy.enp</w:t>
            </w:r>
          </w:p>
        </w:tc>
        <w:tc>
          <w:tcPr>
            <w:tcW w:w="442" w:type="pct"/>
            <w:vAlign w:val="center"/>
          </w:tcPr>
          <w:p w14:paraId="5C16319E" w14:textId="77777777" w:rsidR="008D67B4" w:rsidRPr="007F6BB0" w:rsidRDefault="008D67B4" w:rsidP="008D67B4">
            <w:pPr>
              <w:pStyle w:val="101"/>
              <w:rPr>
                <w:color w:val="000000"/>
              </w:rPr>
            </w:pPr>
          </w:p>
        </w:tc>
        <w:tc>
          <w:tcPr>
            <w:tcW w:w="294" w:type="pct"/>
            <w:vAlign w:val="center"/>
          </w:tcPr>
          <w:p w14:paraId="5A7A5FC6" w14:textId="77777777" w:rsidR="008D67B4" w:rsidRPr="007F6BB0" w:rsidRDefault="008D67B4" w:rsidP="008D67B4">
            <w:pPr>
              <w:pStyle w:val="101"/>
              <w:rPr>
                <w:color w:val="000000"/>
              </w:rPr>
            </w:pPr>
          </w:p>
        </w:tc>
        <w:tc>
          <w:tcPr>
            <w:tcW w:w="383" w:type="pct"/>
            <w:vAlign w:val="center"/>
          </w:tcPr>
          <w:p w14:paraId="23B925EB" w14:textId="2FC03772" w:rsidR="008D67B4" w:rsidRPr="007F6BB0" w:rsidRDefault="008D67B4" w:rsidP="008D67B4">
            <w:pPr>
              <w:pStyle w:val="101"/>
              <w:rPr>
                <w:color w:val="000000"/>
              </w:rPr>
            </w:pPr>
            <w:r>
              <w:rPr>
                <w:color w:val="000000"/>
              </w:rPr>
              <w:t>не пусто</w:t>
            </w:r>
          </w:p>
        </w:tc>
        <w:tc>
          <w:tcPr>
            <w:tcW w:w="476" w:type="pct"/>
            <w:vAlign w:val="center"/>
          </w:tcPr>
          <w:p w14:paraId="10F06CEF" w14:textId="7C1BDEDC" w:rsidR="008D67B4" w:rsidRPr="007F6BB0" w:rsidRDefault="008D67B4" w:rsidP="008D67B4">
            <w:pPr>
              <w:pStyle w:val="101"/>
              <w:rPr>
                <w:color w:val="000000"/>
              </w:rPr>
            </w:pPr>
            <w:r>
              <w:rPr>
                <w:color w:val="000000"/>
              </w:rPr>
              <w:t>Значение не соответствует маске</w:t>
            </w:r>
          </w:p>
        </w:tc>
        <w:tc>
          <w:tcPr>
            <w:tcW w:w="710" w:type="pct"/>
            <w:vAlign w:val="center"/>
          </w:tcPr>
          <w:p w14:paraId="728FC804" w14:textId="5441A4F1" w:rsidR="008D67B4" w:rsidRPr="007F6BB0" w:rsidRDefault="008D67B4" w:rsidP="008D67B4">
            <w:pPr>
              <w:pStyle w:val="101"/>
              <w:rPr>
                <w:color w:val="000000"/>
              </w:rPr>
            </w:pPr>
            <w:r>
              <w:rPr>
                <w:color w:val="000000"/>
              </w:rPr>
              <w:t>Формат значения должен соответствовать маске</w:t>
            </w:r>
          </w:p>
        </w:tc>
        <w:tc>
          <w:tcPr>
            <w:tcW w:w="197" w:type="pct"/>
            <w:vAlign w:val="center"/>
          </w:tcPr>
          <w:p w14:paraId="10F92E54" w14:textId="77777777" w:rsidR="008D67B4" w:rsidRPr="007F6BB0" w:rsidRDefault="008D67B4" w:rsidP="008D67B4">
            <w:pPr>
              <w:pStyle w:val="101"/>
              <w:rPr>
                <w:color w:val="000000"/>
              </w:rPr>
            </w:pPr>
          </w:p>
        </w:tc>
        <w:tc>
          <w:tcPr>
            <w:tcW w:w="245" w:type="pct"/>
            <w:vAlign w:val="center"/>
          </w:tcPr>
          <w:p w14:paraId="4272FD25" w14:textId="77777777" w:rsidR="008D67B4" w:rsidRPr="007F6BB0" w:rsidRDefault="008D67B4" w:rsidP="008D67B4">
            <w:pPr>
              <w:pStyle w:val="101"/>
              <w:rPr>
                <w:color w:val="000000"/>
              </w:rPr>
            </w:pPr>
          </w:p>
        </w:tc>
        <w:tc>
          <w:tcPr>
            <w:tcW w:w="421" w:type="pct"/>
            <w:vAlign w:val="center"/>
          </w:tcPr>
          <w:p w14:paraId="506649DC" w14:textId="756197AD" w:rsidR="008D67B4" w:rsidRPr="007F6BB0" w:rsidRDefault="008D67B4" w:rsidP="008D67B4">
            <w:pPr>
              <w:pStyle w:val="101"/>
              <w:rPr>
                <w:color w:val="000000"/>
              </w:rPr>
            </w:pPr>
            <w:r>
              <w:rPr>
                <w:color w:val="000000"/>
              </w:rPr>
              <w:t>XXXXXXXXXXXXXXXX, содержит только цифры (16 цифр)</w:t>
            </w:r>
          </w:p>
        </w:tc>
        <w:tc>
          <w:tcPr>
            <w:tcW w:w="656" w:type="pct"/>
            <w:vAlign w:val="center"/>
          </w:tcPr>
          <w:p w14:paraId="7F2C5974" w14:textId="3C04B7CB" w:rsidR="008D67B4" w:rsidRPr="007F6BB0" w:rsidRDefault="008D67B4" w:rsidP="008D67B4">
            <w:pPr>
              <w:pStyle w:val="101"/>
              <w:rPr>
                <w:color w:val="000000"/>
              </w:rPr>
            </w:pPr>
            <w:r>
              <w:rPr>
                <w:color w:val="000000"/>
              </w:rPr>
              <w:t>Формат ЕНП указан неверно - должен быть XXXXXXXXXXXXXXXX и содержать только разрешенные символы - цифры</w:t>
            </w:r>
          </w:p>
        </w:tc>
      </w:tr>
      <w:tr w:rsidR="008D67B4" w:rsidRPr="00A1312F" w14:paraId="2C4F0D05" w14:textId="77777777" w:rsidTr="00E663E9">
        <w:trPr>
          <w:trHeight w:val="454"/>
        </w:trPr>
        <w:tc>
          <w:tcPr>
            <w:tcW w:w="391" w:type="pct"/>
            <w:vAlign w:val="center"/>
          </w:tcPr>
          <w:p w14:paraId="78168731" w14:textId="1C0BA89C" w:rsidR="008D67B4" w:rsidRPr="007F6BB0" w:rsidRDefault="008D67B4" w:rsidP="008D67B4">
            <w:pPr>
              <w:pStyle w:val="101"/>
              <w:rPr>
                <w:color w:val="000000"/>
              </w:rPr>
            </w:pPr>
            <w:r>
              <w:rPr>
                <w:color w:val="000000"/>
              </w:rPr>
              <w:t>MpiPersonObjectControlService.registerSnils</w:t>
            </w:r>
          </w:p>
        </w:tc>
        <w:tc>
          <w:tcPr>
            <w:tcW w:w="392" w:type="pct"/>
            <w:vAlign w:val="center"/>
          </w:tcPr>
          <w:p w14:paraId="134D4C74" w14:textId="0650358D" w:rsidR="008D67B4" w:rsidRPr="007F6BB0" w:rsidRDefault="008D67B4" w:rsidP="008D67B4">
            <w:pPr>
              <w:pStyle w:val="101"/>
              <w:rPr>
                <w:color w:val="000000"/>
              </w:rPr>
            </w:pPr>
            <w:r>
              <w:rPr>
                <w:color w:val="000000"/>
              </w:rPr>
              <w:t>2.16.6.МПИ.0012</w:t>
            </w:r>
          </w:p>
        </w:tc>
        <w:tc>
          <w:tcPr>
            <w:tcW w:w="393" w:type="pct"/>
            <w:vAlign w:val="center"/>
          </w:tcPr>
          <w:p w14:paraId="4DAE795E" w14:textId="4E2323A2" w:rsidR="008D67B4" w:rsidRPr="007F6BB0" w:rsidRDefault="008D67B4" w:rsidP="008D67B4">
            <w:pPr>
              <w:pStyle w:val="101"/>
              <w:rPr>
                <w:color w:val="000000"/>
              </w:rPr>
            </w:pPr>
            <w:r>
              <w:rPr>
                <w:color w:val="000000"/>
              </w:rPr>
              <w:t>dudl.dudlType</w:t>
            </w:r>
          </w:p>
        </w:tc>
        <w:tc>
          <w:tcPr>
            <w:tcW w:w="442" w:type="pct"/>
            <w:vAlign w:val="center"/>
          </w:tcPr>
          <w:p w14:paraId="3972EFDA" w14:textId="77777777" w:rsidR="008D67B4" w:rsidRPr="007F6BB0" w:rsidRDefault="008D67B4" w:rsidP="008D67B4">
            <w:pPr>
              <w:pStyle w:val="101"/>
              <w:rPr>
                <w:color w:val="000000"/>
              </w:rPr>
            </w:pPr>
          </w:p>
        </w:tc>
        <w:tc>
          <w:tcPr>
            <w:tcW w:w="294" w:type="pct"/>
            <w:vAlign w:val="center"/>
          </w:tcPr>
          <w:p w14:paraId="09685CD5" w14:textId="77777777" w:rsidR="008D67B4" w:rsidRPr="007F6BB0" w:rsidRDefault="008D67B4" w:rsidP="008D67B4">
            <w:pPr>
              <w:pStyle w:val="101"/>
              <w:rPr>
                <w:color w:val="000000"/>
              </w:rPr>
            </w:pPr>
          </w:p>
        </w:tc>
        <w:tc>
          <w:tcPr>
            <w:tcW w:w="383" w:type="pct"/>
            <w:vAlign w:val="center"/>
          </w:tcPr>
          <w:p w14:paraId="03BE1AAB" w14:textId="2077C37F" w:rsidR="008D67B4" w:rsidRPr="007F6BB0" w:rsidRDefault="008D67B4" w:rsidP="008D67B4">
            <w:pPr>
              <w:pStyle w:val="101"/>
              <w:rPr>
                <w:color w:val="000000"/>
              </w:rPr>
            </w:pPr>
          </w:p>
        </w:tc>
        <w:tc>
          <w:tcPr>
            <w:tcW w:w="476" w:type="pct"/>
            <w:vAlign w:val="center"/>
          </w:tcPr>
          <w:p w14:paraId="2F11C9F2" w14:textId="351AEDA5" w:rsidR="008D67B4" w:rsidRPr="007F6BB0" w:rsidRDefault="008D67B4" w:rsidP="008D67B4">
            <w:pPr>
              <w:pStyle w:val="101"/>
              <w:rPr>
                <w:color w:val="000000"/>
              </w:rPr>
            </w:pPr>
            <w:r>
              <w:rPr>
                <w:color w:val="000000"/>
              </w:rPr>
              <w:t>dudlType пусто</w:t>
            </w:r>
          </w:p>
        </w:tc>
        <w:tc>
          <w:tcPr>
            <w:tcW w:w="710" w:type="pct"/>
            <w:vAlign w:val="center"/>
          </w:tcPr>
          <w:p w14:paraId="587D08C0" w14:textId="651BAD14" w:rsidR="008D67B4" w:rsidRPr="007F6BB0" w:rsidRDefault="008D67B4" w:rsidP="008D67B4">
            <w:pPr>
              <w:pStyle w:val="101"/>
              <w:rPr>
                <w:color w:val="000000"/>
              </w:rPr>
            </w:pPr>
            <w:r>
              <w:rPr>
                <w:color w:val="000000"/>
              </w:rPr>
              <w:t>Значение не может быть пустым</w:t>
            </w:r>
          </w:p>
        </w:tc>
        <w:tc>
          <w:tcPr>
            <w:tcW w:w="197" w:type="pct"/>
            <w:vAlign w:val="center"/>
          </w:tcPr>
          <w:p w14:paraId="4FC5A4A9" w14:textId="77777777" w:rsidR="008D67B4" w:rsidRPr="007F6BB0" w:rsidRDefault="008D67B4" w:rsidP="008D67B4">
            <w:pPr>
              <w:pStyle w:val="101"/>
              <w:rPr>
                <w:color w:val="000000"/>
              </w:rPr>
            </w:pPr>
          </w:p>
        </w:tc>
        <w:tc>
          <w:tcPr>
            <w:tcW w:w="245" w:type="pct"/>
            <w:vAlign w:val="center"/>
          </w:tcPr>
          <w:p w14:paraId="6C4ACB59" w14:textId="77777777" w:rsidR="008D67B4" w:rsidRPr="007F6BB0" w:rsidRDefault="008D67B4" w:rsidP="008D67B4">
            <w:pPr>
              <w:pStyle w:val="101"/>
              <w:rPr>
                <w:color w:val="000000"/>
              </w:rPr>
            </w:pPr>
          </w:p>
        </w:tc>
        <w:tc>
          <w:tcPr>
            <w:tcW w:w="421" w:type="pct"/>
            <w:vAlign w:val="center"/>
          </w:tcPr>
          <w:p w14:paraId="0C67FB03" w14:textId="01E451C3" w:rsidR="008D67B4" w:rsidRPr="007F6BB0" w:rsidRDefault="008D67B4" w:rsidP="008D67B4">
            <w:pPr>
              <w:pStyle w:val="101"/>
              <w:rPr>
                <w:color w:val="000000"/>
              </w:rPr>
            </w:pPr>
          </w:p>
        </w:tc>
        <w:tc>
          <w:tcPr>
            <w:tcW w:w="656" w:type="pct"/>
            <w:vAlign w:val="center"/>
          </w:tcPr>
          <w:p w14:paraId="0C15684D" w14:textId="71CBC5CF" w:rsidR="008D67B4" w:rsidRPr="007F6BB0" w:rsidRDefault="008D67B4" w:rsidP="008D67B4">
            <w:pPr>
              <w:pStyle w:val="101"/>
              <w:rPr>
                <w:color w:val="000000"/>
              </w:rPr>
            </w:pPr>
            <w:r>
              <w:rPr>
                <w:color w:val="000000"/>
              </w:rPr>
              <w:t>Параметр dudlType не может передаваться с пустым значением</w:t>
            </w:r>
          </w:p>
        </w:tc>
      </w:tr>
      <w:tr w:rsidR="008D67B4" w:rsidRPr="00A1312F" w14:paraId="29219A73" w14:textId="77777777" w:rsidTr="00E663E9">
        <w:trPr>
          <w:trHeight w:val="454"/>
        </w:trPr>
        <w:tc>
          <w:tcPr>
            <w:tcW w:w="391" w:type="pct"/>
            <w:vAlign w:val="center"/>
          </w:tcPr>
          <w:p w14:paraId="6FB33162" w14:textId="31708578" w:rsidR="008D67B4" w:rsidRPr="007F6BB0" w:rsidRDefault="008D67B4" w:rsidP="008D67B4">
            <w:pPr>
              <w:pStyle w:val="101"/>
              <w:rPr>
                <w:color w:val="000000"/>
              </w:rPr>
            </w:pPr>
            <w:r>
              <w:rPr>
                <w:color w:val="000000"/>
              </w:rPr>
              <w:t>MpiPersonObjectControlService.registerSnils</w:t>
            </w:r>
          </w:p>
        </w:tc>
        <w:tc>
          <w:tcPr>
            <w:tcW w:w="392" w:type="pct"/>
            <w:vAlign w:val="center"/>
          </w:tcPr>
          <w:p w14:paraId="487A8220" w14:textId="44BD1C64" w:rsidR="008D67B4" w:rsidRPr="007F6BB0" w:rsidRDefault="008D67B4" w:rsidP="008D67B4">
            <w:pPr>
              <w:pStyle w:val="101"/>
              <w:rPr>
                <w:color w:val="000000"/>
              </w:rPr>
            </w:pPr>
            <w:r>
              <w:rPr>
                <w:color w:val="000000"/>
              </w:rPr>
              <w:t>2.16.6.МПИ.0013</w:t>
            </w:r>
          </w:p>
        </w:tc>
        <w:tc>
          <w:tcPr>
            <w:tcW w:w="393" w:type="pct"/>
            <w:vAlign w:val="center"/>
          </w:tcPr>
          <w:p w14:paraId="3E93ADCD" w14:textId="25F71354" w:rsidR="008D67B4" w:rsidRPr="007F6BB0" w:rsidRDefault="008D67B4" w:rsidP="008D67B4">
            <w:pPr>
              <w:pStyle w:val="101"/>
              <w:rPr>
                <w:color w:val="000000"/>
              </w:rPr>
            </w:pPr>
            <w:r>
              <w:rPr>
                <w:color w:val="000000"/>
              </w:rPr>
              <w:t>dudl.dudlType</w:t>
            </w:r>
          </w:p>
        </w:tc>
        <w:tc>
          <w:tcPr>
            <w:tcW w:w="442" w:type="pct"/>
            <w:vAlign w:val="center"/>
          </w:tcPr>
          <w:p w14:paraId="427F707B" w14:textId="1D6F6717" w:rsidR="008D67B4" w:rsidRPr="007F6BB0" w:rsidRDefault="008D67B4" w:rsidP="008D67B4">
            <w:pPr>
              <w:pStyle w:val="101"/>
              <w:rPr>
                <w:color w:val="000000"/>
              </w:rPr>
            </w:pPr>
            <w:hyperlink r:id="rId187"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7F6BB0">
                <w:t>F011</w:t>
              </w:r>
            </w:hyperlink>
          </w:p>
        </w:tc>
        <w:tc>
          <w:tcPr>
            <w:tcW w:w="294" w:type="pct"/>
            <w:vAlign w:val="center"/>
          </w:tcPr>
          <w:p w14:paraId="2E0B04D0" w14:textId="1B70B89A" w:rsidR="008D67B4" w:rsidRPr="007F6BB0" w:rsidRDefault="008D67B4" w:rsidP="008D67B4">
            <w:pPr>
              <w:pStyle w:val="101"/>
              <w:rPr>
                <w:color w:val="000000"/>
              </w:rPr>
            </w:pPr>
            <w:r>
              <w:rPr>
                <w:color w:val="000000"/>
              </w:rPr>
              <w:t>IDDoc</w:t>
            </w:r>
          </w:p>
        </w:tc>
        <w:tc>
          <w:tcPr>
            <w:tcW w:w="383" w:type="pct"/>
            <w:vAlign w:val="center"/>
          </w:tcPr>
          <w:p w14:paraId="77C46924" w14:textId="4E669CDF" w:rsidR="008D67B4" w:rsidRPr="007F6BB0" w:rsidRDefault="008D67B4" w:rsidP="008D67B4">
            <w:pPr>
              <w:pStyle w:val="101"/>
              <w:rPr>
                <w:color w:val="000000"/>
              </w:rPr>
            </w:pPr>
            <w:r>
              <w:rPr>
                <w:color w:val="000000"/>
              </w:rPr>
              <w:t>не пусто</w:t>
            </w:r>
          </w:p>
        </w:tc>
        <w:tc>
          <w:tcPr>
            <w:tcW w:w="476" w:type="pct"/>
            <w:vAlign w:val="center"/>
          </w:tcPr>
          <w:p w14:paraId="45027227" w14:textId="1823B754" w:rsidR="008D67B4" w:rsidRPr="007F6BB0" w:rsidRDefault="008D67B4" w:rsidP="008D67B4">
            <w:pPr>
              <w:pStyle w:val="101"/>
              <w:rPr>
                <w:color w:val="000000"/>
              </w:rPr>
            </w:pPr>
          </w:p>
        </w:tc>
        <w:tc>
          <w:tcPr>
            <w:tcW w:w="710" w:type="pct"/>
            <w:vAlign w:val="center"/>
          </w:tcPr>
          <w:p w14:paraId="09E2278D" w14:textId="519D084D" w:rsidR="008D67B4" w:rsidRPr="007F6BB0" w:rsidRDefault="008D67B4" w:rsidP="008D67B4">
            <w:pPr>
              <w:pStyle w:val="101"/>
              <w:rPr>
                <w:color w:val="000000"/>
              </w:rPr>
            </w:pPr>
            <w:r>
              <w:rPr>
                <w:color w:val="000000"/>
              </w:rPr>
              <w:t xml:space="preserve">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w:t>
            </w:r>
            <w:r>
              <w:rPr>
                <w:color w:val="000000"/>
              </w:rPr>
              <w:lastRenderedPageBreak/>
              <w:t>значений: МПИ-ЗР, МПИ-ЗС, МПИ-СС</w:t>
            </w:r>
          </w:p>
        </w:tc>
        <w:tc>
          <w:tcPr>
            <w:tcW w:w="197" w:type="pct"/>
            <w:vAlign w:val="center"/>
          </w:tcPr>
          <w:p w14:paraId="4413F67B" w14:textId="77777777" w:rsidR="008D67B4" w:rsidRPr="007F6BB0" w:rsidRDefault="008D67B4" w:rsidP="008D67B4">
            <w:pPr>
              <w:pStyle w:val="101"/>
              <w:rPr>
                <w:color w:val="000000"/>
              </w:rPr>
            </w:pPr>
          </w:p>
        </w:tc>
        <w:tc>
          <w:tcPr>
            <w:tcW w:w="245" w:type="pct"/>
            <w:vAlign w:val="center"/>
          </w:tcPr>
          <w:p w14:paraId="4CE3B79B" w14:textId="77777777" w:rsidR="008D67B4" w:rsidRPr="007F6BB0" w:rsidRDefault="008D67B4" w:rsidP="008D67B4">
            <w:pPr>
              <w:pStyle w:val="101"/>
              <w:rPr>
                <w:color w:val="000000"/>
              </w:rPr>
            </w:pPr>
          </w:p>
        </w:tc>
        <w:tc>
          <w:tcPr>
            <w:tcW w:w="421" w:type="pct"/>
            <w:vAlign w:val="center"/>
          </w:tcPr>
          <w:p w14:paraId="570796DD" w14:textId="5DD70BB6" w:rsidR="008D67B4" w:rsidRPr="007F6BB0" w:rsidRDefault="008D67B4" w:rsidP="008D67B4">
            <w:pPr>
              <w:pStyle w:val="101"/>
              <w:rPr>
                <w:color w:val="000000"/>
              </w:rPr>
            </w:pPr>
          </w:p>
        </w:tc>
        <w:tc>
          <w:tcPr>
            <w:tcW w:w="656" w:type="pct"/>
            <w:vAlign w:val="center"/>
          </w:tcPr>
          <w:p w14:paraId="59338928" w14:textId="10546464" w:rsidR="008D67B4" w:rsidRPr="007F6BB0" w:rsidRDefault="008D67B4" w:rsidP="008D67B4">
            <w:pPr>
              <w:pStyle w:val="101"/>
              <w:rPr>
                <w:color w:val="000000"/>
              </w:rPr>
            </w:pPr>
            <w:r>
              <w:rPr>
                <w:color w:val="000000"/>
              </w:rPr>
              <w:t xml:space="preserve">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w:t>
            </w:r>
            <w:r>
              <w:rPr>
                <w:color w:val="000000"/>
              </w:rPr>
              <w:lastRenderedPageBreak/>
              <w:t>значений: МПИ-ЗР, МПИ-ЗС, МПИ-СС</w:t>
            </w:r>
          </w:p>
        </w:tc>
      </w:tr>
      <w:tr w:rsidR="008D67B4" w:rsidRPr="00A1312F" w14:paraId="7D37C447" w14:textId="77777777" w:rsidTr="00E663E9">
        <w:trPr>
          <w:trHeight w:val="454"/>
        </w:trPr>
        <w:tc>
          <w:tcPr>
            <w:tcW w:w="391" w:type="pct"/>
            <w:vAlign w:val="center"/>
          </w:tcPr>
          <w:p w14:paraId="092EFC3B" w14:textId="109C11D2" w:rsidR="008D67B4" w:rsidRPr="007F6BB0" w:rsidRDefault="008D67B4" w:rsidP="008D67B4">
            <w:pPr>
              <w:pStyle w:val="101"/>
              <w:rPr>
                <w:color w:val="000000"/>
              </w:rPr>
            </w:pPr>
            <w:r>
              <w:rPr>
                <w:color w:val="000000"/>
              </w:rPr>
              <w:lastRenderedPageBreak/>
              <w:t>MpiPersonObjectControlService.registerSnils</w:t>
            </w:r>
          </w:p>
        </w:tc>
        <w:tc>
          <w:tcPr>
            <w:tcW w:w="392" w:type="pct"/>
            <w:vAlign w:val="center"/>
          </w:tcPr>
          <w:p w14:paraId="6A8F1DBA" w14:textId="4E644F53" w:rsidR="008D67B4" w:rsidRPr="007F6BB0" w:rsidRDefault="008D67B4" w:rsidP="008D67B4">
            <w:pPr>
              <w:pStyle w:val="101"/>
              <w:rPr>
                <w:color w:val="000000"/>
              </w:rPr>
            </w:pPr>
            <w:r>
              <w:rPr>
                <w:color w:val="000000"/>
              </w:rPr>
              <w:t>2.16.6.МПИ.0016</w:t>
            </w:r>
          </w:p>
        </w:tc>
        <w:tc>
          <w:tcPr>
            <w:tcW w:w="393" w:type="pct"/>
            <w:vAlign w:val="center"/>
          </w:tcPr>
          <w:p w14:paraId="2F0A389B" w14:textId="7943F92B" w:rsidR="008D67B4" w:rsidRPr="007F6BB0" w:rsidRDefault="008D67B4" w:rsidP="008D67B4">
            <w:pPr>
              <w:pStyle w:val="101"/>
              <w:rPr>
                <w:color w:val="000000"/>
              </w:rPr>
            </w:pPr>
            <w:r>
              <w:rPr>
                <w:color w:val="000000"/>
              </w:rPr>
              <w:t>oip</w:t>
            </w:r>
          </w:p>
        </w:tc>
        <w:tc>
          <w:tcPr>
            <w:tcW w:w="442" w:type="pct"/>
            <w:vAlign w:val="center"/>
          </w:tcPr>
          <w:p w14:paraId="362A5093" w14:textId="77777777" w:rsidR="008D67B4" w:rsidRPr="007F6BB0" w:rsidRDefault="008D67B4" w:rsidP="008D67B4">
            <w:pPr>
              <w:pStyle w:val="101"/>
              <w:rPr>
                <w:color w:val="000000"/>
              </w:rPr>
            </w:pPr>
          </w:p>
        </w:tc>
        <w:tc>
          <w:tcPr>
            <w:tcW w:w="294" w:type="pct"/>
            <w:vAlign w:val="center"/>
          </w:tcPr>
          <w:p w14:paraId="1061EF12" w14:textId="77777777" w:rsidR="008D67B4" w:rsidRPr="007F6BB0" w:rsidRDefault="008D67B4" w:rsidP="008D67B4">
            <w:pPr>
              <w:pStyle w:val="101"/>
              <w:rPr>
                <w:color w:val="000000"/>
              </w:rPr>
            </w:pPr>
          </w:p>
        </w:tc>
        <w:tc>
          <w:tcPr>
            <w:tcW w:w="383" w:type="pct"/>
            <w:vAlign w:val="center"/>
          </w:tcPr>
          <w:p w14:paraId="181D4CF3" w14:textId="3FBAD48B" w:rsidR="008D67B4" w:rsidRPr="007F6BB0" w:rsidRDefault="008D67B4" w:rsidP="008D67B4">
            <w:pPr>
              <w:pStyle w:val="101"/>
              <w:rPr>
                <w:color w:val="000000"/>
              </w:rPr>
            </w:pPr>
            <w:r>
              <w:rPr>
                <w:color w:val="000000"/>
              </w:rPr>
              <w:t>не пусто</w:t>
            </w:r>
          </w:p>
        </w:tc>
        <w:tc>
          <w:tcPr>
            <w:tcW w:w="476" w:type="pct"/>
            <w:vAlign w:val="center"/>
          </w:tcPr>
          <w:p w14:paraId="371DBDBA" w14:textId="7D789DF4" w:rsidR="008D67B4" w:rsidRPr="007F6BB0" w:rsidRDefault="008D67B4" w:rsidP="008D67B4">
            <w:pPr>
              <w:pStyle w:val="101"/>
              <w:rPr>
                <w:color w:val="000000"/>
              </w:rPr>
            </w:pPr>
            <w:r>
              <w:rPr>
                <w:color w:val="000000"/>
              </w:rPr>
              <w:t>Значение не соответствует маске</w:t>
            </w:r>
          </w:p>
        </w:tc>
        <w:tc>
          <w:tcPr>
            <w:tcW w:w="710" w:type="pct"/>
            <w:vAlign w:val="center"/>
          </w:tcPr>
          <w:p w14:paraId="0B044BEF" w14:textId="17508218" w:rsidR="008D67B4" w:rsidRPr="007F6BB0" w:rsidRDefault="008D67B4" w:rsidP="008D67B4">
            <w:pPr>
              <w:pStyle w:val="101"/>
              <w:rPr>
                <w:color w:val="000000"/>
              </w:rPr>
            </w:pPr>
            <w:r>
              <w:rPr>
                <w:color w:val="000000"/>
              </w:rPr>
              <w:t>Формат значения должен соответствовать маске</w:t>
            </w:r>
          </w:p>
        </w:tc>
        <w:tc>
          <w:tcPr>
            <w:tcW w:w="197" w:type="pct"/>
            <w:vAlign w:val="center"/>
          </w:tcPr>
          <w:p w14:paraId="3EE1CE9D" w14:textId="77777777" w:rsidR="008D67B4" w:rsidRPr="007F6BB0" w:rsidRDefault="008D67B4" w:rsidP="008D67B4">
            <w:pPr>
              <w:pStyle w:val="101"/>
              <w:rPr>
                <w:color w:val="000000"/>
              </w:rPr>
            </w:pPr>
          </w:p>
        </w:tc>
        <w:tc>
          <w:tcPr>
            <w:tcW w:w="245" w:type="pct"/>
            <w:vAlign w:val="center"/>
          </w:tcPr>
          <w:p w14:paraId="77C03F1D" w14:textId="77777777" w:rsidR="008D67B4" w:rsidRPr="007F6BB0" w:rsidRDefault="008D67B4" w:rsidP="008D67B4">
            <w:pPr>
              <w:pStyle w:val="101"/>
              <w:rPr>
                <w:color w:val="000000"/>
              </w:rPr>
            </w:pPr>
          </w:p>
        </w:tc>
        <w:tc>
          <w:tcPr>
            <w:tcW w:w="421" w:type="pct"/>
            <w:vAlign w:val="center"/>
          </w:tcPr>
          <w:p w14:paraId="254232D3" w14:textId="069B8E4A" w:rsidR="008D67B4" w:rsidRPr="007F6BB0" w:rsidRDefault="008D67B4" w:rsidP="008D67B4">
            <w:pPr>
              <w:pStyle w:val="101"/>
              <w:rPr>
                <w:color w:val="000000"/>
              </w:rPr>
            </w:pPr>
            <w:r>
              <w:rPr>
                <w:color w:val="000000"/>
              </w:rPr>
              <w:t>XXXXXXXXXXXX, содержит только цифры (12 цифр)</w:t>
            </w:r>
          </w:p>
        </w:tc>
        <w:tc>
          <w:tcPr>
            <w:tcW w:w="656" w:type="pct"/>
            <w:vAlign w:val="center"/>
          </w:tcPr>
          <w:p w14:paraId="77A482B8" w14:textId="18AE6FDF" w:rsidR="008D67B4" w:rsidRPr="007F6BB0" w:rsidRDefault="008D67B4" w:rsidP="008D67B4">
            <w:pPr>
              <w:pStyle w:val="101"/>
              <w:rPr>
                <w:color w:val="000000"/>
              </w:rPr>
            </w:pPr>
            <w:r>
              <w:rPr>
                <w:color w:val="000000"/>
              </w:rPr>
              <w:t>Формат ОИП указан неверно - должен быть XXXXXXXXXXXX и содержать только разрешенные символы - цифры</w:t>
            </w:r>
          </w:p>
        </w:tc>
      </w:tr>
      <w:tr w:rsidR="008D67B4" w:rsidRPr="00A1312F" w14:paraId="12A91012" w14:textId="77777777" w:rsidTr="00E663E9">
        <w:trPr>
          <w:trHeight w:val="454"/>
        </w:trPr>
        <w:tc>
          <w:tcPr>
            <w:tcW w:w="391" w:type="pct"/>
            <w:vAlign w:val="center"/>
          </w:tcPr>
          <w:p w14:paraId="5F71C650" w14:textId="77068052" w:rsidR="008D67B4" w:rsidRPr="007F6BB0" w:rsidRDefault="008D67B4" w:rsidP="008D67B4">
            <w:pPr>
              <w:pStyle w:val="101"/>
              <w:rPr>
                <w:color w:val="000000"/>
              </w:rPr>
            </w:pPr>
            <w:r>
              <w:rPr>
                <w:color w:val="000000"/>
              </w:rPr>
              <w:t>MpiPersonObjectControlService.registerSnils</w:t>
            </w:r>
          </w:p>
        </w:tc>
        <w:tc>
          <w:tcPr>
            <w:tcW w:w="392" w:type="pct"/>
            <w:vAlign w:val="center"/>
          </w:tcPr>
          <w:p w14:paraId="2AD1C1E8" w14:textId="4F75C07A" w:rsidR="008D67B4" w:rsidRPr="007F6BB0" w:rsidRDefault="008D67B4" w:rsidP="008D67B4">
            <w:pPr>
              <w:pStyle w:val="101"/>
              <w:rPr>
                <w:color w:val="000000"/>
              </w:rPr>
            </w:pPr>
            <w:r>
              <w:rPr>
                <w:color w:val="000000"/>
              </w:rPr>
              <w:t>2.16.6.МПИ.0017</w:t>
            </w:r>
          </w:p>
        </w:tc>
        <w:tc>
          <w:tcPr>
            <w:tcW w:w="393" w:type="pct"/>
            <w:vAlign w:val="center"/>
          </w:tcPr>
          <w:p w14:paraId="28930401" w14:textId="7365D75E" w:rsidR="008D67B4" w:rsidRPr="007F6BB0" w:rsidRDefault="008D67B4" w:rsidP="008D67B4">
            <w:pPr>
              <w:pStyle w:val="101"/>
              <w:rPr>
                <w:color w:val="000000"/>
              </w:rPr>
            </w:pPr>
            <w:r>
              <w:rPr>
                <w:color w:val="000000"/>
              </w:rPr>
              <w:t>snils</w:t>
            </w:r>
          </w:p>
        </w:tc>
        <w:tc>
          <w:tcPr>
            <w:tcW w:w="442" w:type="pct"/>
            <w:vAlign w:val="center"/>
          </w:tcPr>
          <w:p w14:paraId="2B0D5988" w14:textId="5AF5E255" w:rsidR="008D67B4" w:rsidRPr="007F6BB0" w:rsidRDefault="008D67B4" w:rsidP="008D67B4">
            <w:pPr>
              <w:pStyle w:val="101"/>
              <w:rPr>
                <w:color w:val="000000"/>
              </w:rPr>
            </w:pPr>
          </w:p>
        </w:tc>
        <w:tc>
          <w:tcPr>
            <w:tcW w:w="294" w:type="pct"/>
            <w:vAlign w:val="center"/>
          </w:tcPr>
          <w:p w14:paraId="3A30859B" w14:textId="03D69A9B" w:rsidR="008D67B4" w:rsidRPr="007F6BB0" w:rsidRDefault="008D67B4" w:rsidP="008D67B4">
            <w:pPr>
              <w:pStyle w:val="101"/>
              <w:rPr>
                <w:color w:val="000000"/>
              </w:rPr>
            </w:pPr>
          </w:p>
        </w:tc>
        <w:tc>
          <w:tcPr>
            <w:tcW w:w="383" w:type="pct"/>
            <w:vAlign w:val="center"/>
          </w:tcPr>
          <w:p w14:paraId="728264EC" w14:textId="3D4E671D" w:rsidR="008D67B4" w:rsidRPr="007F6BB0" w:rsidRDefault="008D67B4" w:rsidP="008D67B4">
            <w:pPr>
              <w:pStyle w:val="101"/>
              <w:rPr>
                <w:color w:val="000000"/>
              </w:rPr>
            </w:pPr>
          </w:p>
        </w:tc>
        <w:tc>
          <w:tcPr>
            <w:tcW w:w="476" w:type="pct"/>
            <w:vAlign w:val="center"/>
          </w:tcPr>
          <w:p w14:paraId="0F6694DE" w14:textId="25042331" w:rsidR="008D67B4" w:rsidRPr="007F6BB0" w:rsidRDefault="008D67B4" w:rsidP="008D67B4">
            <w:pPr>
              <w:pStyle w:val="101"/>
              <w:rPr>
                <w:color w:val="000000"/>
              </w:rPr>
            </w:pPr>
            <w:r>
              <w:rPr>
                <w:color w:val="000000"/>
              </w:rPr>
              <w:t>snils пусто</w:t>
            </w:r>
          </w:p>
        </w:tc>
        <w:tc>
          <w:tcPr>
            <w:tcW w:w="710" w:type="pct"/>
            <w:vAlign w:val="center"/>
          </w:tcPr>
          <w:p w14:paraId="6D69C81C" w14:textId="2AC6D3F6" w:rsidR="008D67B4" w:rsidRPr="007F6BB0" w:rsidRDefault="008D67B4" w:rsidP="008D67B4">
            <w:pPr>
              <w:pStyle w:val="101"/>
              <w:rPr>
                <w:color w:val="000000"/>
              </w:rPr>
            </w:pPr>
            <w:r>
              <w:rPr>
                <w:color w:val="000000"/>
              </w:rPr>
              <w:t>Значение не может быть пустым</w:t>
            </w:r>
          </w:p>
        </w:tc>
        <w:tc>
          <w:tcPr>
            <w:tcW w:w="197" w:type="pct"/>
            <w:vAlign w:val="center"/>
          </w:tcPr>
          <w:p w14:paraId="0E2ED49C" w14:textId="77777777" w:rsidR="008D67B4" w:rsidRPr="007F6BB0" w:rsidRDefault="008D67B4" w:rsidP="008D67B4">
            <w:pPr>
              <w:pStyle w:val="101"/>
              <w:rPr>
                <w:color w:val="000000"/>
              </w:rPr>
            </w:pPr>
          </w:p>
        </w:tc>
        <w:tc>
          <w:tcPr>
            <w:tcW w:w="245" w:type="pct"/>
            <w:vAlign w:val="center"/>
          </w:tcPr>
          <w:p w14:paraId="359F10A8" w14:textId="77777777" w:rsidR="008D67B4" w:rsidRPr="007F6BB0" w:rsidRDefault="008D67B4" w:rsidP="008D67B4">
            <w:pPr>
              <w:pStyle w:val="101"/>
              <w:rPr>
                <w:color w:val="000000"/>
              </w:rPr>
            </w:pPr>
          </w:p>
        </w:tc>
        <w:tc>
          <w:tcPr>
            <w:tcW w:w="421" w:type="pct"/>
            <w:vAlign w:val="center"/>
          </w:tcPr>
          <w:p w14:paraId="324EC869" w14:textId="77777777" w:rsidR="008D67B4" w:rsidRPr="007F6BB0" w:rsidRDefault="008D67B4" w:rsidP="008D67B4">
            <w:pPr>
              <w:pStyle w:val="101"/>
              <w:rPr>
                <w:color w:val="000000"/>
              </w:rPr>
            </w:pPr>
          </w:p>
        </w:tc>
        <w:tc>
          <w:tcPr>
            <w:tcW w:w="656" w:type="pct"/>
            <w:vAlign w:val="center"/>
          </w:tcPr>
          <w:p w14:paraId="136B33A6" w14:textId="28BE50F2" w:rsidR="008D67B4" w:rsidRPr="007F6BB0" w:rsidRDefault="008D67B4" w:rsidP="008D67B4">
            <w:pPr>
              <w:pStyle w:val="101"/>
              <w:rPr>
                <w:color w:val="000000"/>
              </w:rPr>
            </w:pPr>
            <w:r>
              <w:rPr>
                <w:color w:val="000000"/>
              </w:rPr>
              <w:t>Параметр snils не может передаваться с пустым значением</w:t>
            </w:r>
          </w:p>
        </w:tc>
      </w:tr>
      <w:tr w:rsidR="008D67B4" w:rsidRPr="00A1312F" w14:paraId="54904C38" w14:textId="77777777" w:rsidTr="00E663E9">
        <w:trPr>
          <w:trHeight w:val="454"/>
        </w:trPr>
        <w:tc>
          <w:tcPr>
            <w:tcW w:w="391" w:type="pct"/>
            <w:vAlign w:val="center"/>
          </w:tcPr>
          <w:p w14:paraId="7ADA2ED2" w14:textId="28341FD1" w:rsidR="008D67B4" w:rsidRPr="007F6BB0" w:rsidRDefault="008D67B4" w:rsidP="008D67B4">
            <w:pPr>
              <w:pStyle w:val="101"/>
              <w:rPr>
                <w:color w:val="000000"/>
              </w:rPr>
            </w:pPr>
            <w:r>
              <w:rPr>
                <w:color w:val="000000"/>
              </w:rPr>
              <w:t>MpiPersonObjectControlService.registerSnils</w:t>
            </w:r>
          </w:p>
        </w:tc>
        <w:tc>
          <w:tcPr>
            <w:tcW w:w="392" w:type="pct"/>
            <w:vAlign w:val="center"/>
          </w:tcPr>
          <w:p w14:paraId="1F43158B" w14:textId="72B56ED6" w:rsidR="008D67B4" w:rsidRPr="007F6BB0" w:rsidRDefault="008D67B4" w:rsidP="008D67B4">
            <w:pPr>
              <w:pStyle w:val="101"/>
              <w:rPr>
                <w:color w:val="000000"/>
              </w:rPr>
            </w:pPr>
            <w:r>
              <w:rPr>
                <w:color w:val="000000"/>
              </w:rPr>
              <w:t>2.16.6.МПИ.0018</w:t>
            </w:r>
          </w:p>
        </w:tc>
        <w:tc>
          <w:tcPr>
            <w:tcW w:w="393" w:type="pct"/>
            <w:vAlign w:val="center"/>
          </w:tcPr>
          <w:p w14:paraId="3AF21479" w14:textId="356A06BF" w:rsidR="008D67B4" w:rsidRPr="007F6BB0" w:rsidRDefault="008D67B4" w:rsidP="008D67B4">
            <w:pPr>
              <w:pStyle w:val="101"/>
              <w:rPr>
                <w:color w:val="000000"/>
              </w:rPr>
            </w:pPr>
            <w:r>
              <w:rPr>
                <w:color w:val="000000"/>
              </w:rPr>
              <w:t>snils</w:t>
            </w:r>
          </w:p>
        </w:tc>
        <w:tc>
          <w:tcPr>
            <w:tcW w:w="442" w:type="pct"/>
            <w:vAlign w:val="center"/>
          </w:tcPr>
          <w:p w14:paraId="74082FD5" w14:textId="77777777" w:rsidR="008D67B4" w:rsidRPr="007F6BB0" w:rsidRDefault="008D67B4" w:rsidP="008D67B4">
            <w:pPr>
              <w:pStyle w:val="101"/>
              <w:rPr>
                <w:color w:val="000000"/>
              </w:rPr>
            </w:pPr>
          </w:p>
        </w:tc>
        <w:tc>
          <w:tcPr>
            <w:tcW w:w="294" w:type="pct"/>
            <w:vAlign w:val="center"/>
          </w:tcPr>
          <w:p w14:paraId="79200253" w14:textId="77777777" w:rsidR="008D67B4" w:rsidRPr="007F6BB0" w:rsidRDefault="008D67B4" w:rsidP="008D67B4">
            <w:pPr>
              <w:pStyle w:val="101"/>
              <w:rPr>
                <w:color w:val="000000"/>
              </w:rPr>
            </w:pPr>
          </w:p>
        </w:tc>
        <w:tc>
          <w:tcPr>
            <w:tcW w:w="383" w:type="pct"/>
            <w:vAlign w:val="center"/>
          </w:tcPr>
          <w:p w14:paraId="5C062568" w14:textId="3F91A2BB" w:rsidR="008D67B4" w:rsidRPr="007F6BB0" w:rsidRDefault="008D67B4" w:rsidP="008D67B4">
            <w:pPr>
              <w:pStyle w:val="101"/>
              <w:rPr>
                <w:color w:val="000000"/>
              </w:rPr>
            </w:pPr>
            <w:r>
              <w:rPr>
                <w:color w:val="000000"/>
              </w:rPr>
              <w:t>не пусто</w:t>
            </w:r>
          </w:p>
        </w:tc>
        <w:tc>
          <w:tcPr>
            <w:tcW w:w="476" w:type="pct"/>
            <w:vAlign w:val="center"/>
          </w:tcPr>
          <w:p w14:paraId="34FDE3E3" w14:textId="511CB580" w:rsidR="008D67B4" w:rsidRPr="007F6BB0" w:rsidRDefault="008D67B4" w:rsidP="008D67B4">
            <w:pPr>
              <w:pStyle w:val="101"/>
              <w:rPr>
                <w:color w:val="000000"/>
              </w:rPr>
            </w:pPr>
            <w:r>
              <w:rPr>
                <w:color w:val="000000"/>
              </w:rPr>
              <w:t>Значение не соответствует маске</w:t>
            </w:r>
          </w:p>
        </w:tc>
        <w:tc>
          <w:tcPr>
            <w:tcW w:w="710" w:type="pct"/>
            <w:vAlign w:val="center"/>
          </w:tcPr>
          <w:p w14:paraId="5482802C" w14:textId="556BD9F9" w:rsidR="008D67B4" w:rsidRPr="007F6BB0" w:rsidRDefault="008D67B4" w:rsidP="008D67B4">
            <w:pPr>
              <w:pStyle w:val="101"/>
              <w:rPr>
                <w:color w:val="000000"/>
              </w:rPr>
            </w:pPr>
            <w:r>
              <w:rPr>
                <w:color w:val="000000"/>
              </w:rPr>
              <w:t>Допустимый формат значения: ХХХХХХХХХХХ, только  цифры </w:t>
            </w:r>
          </w:p>
        </w:tc>
        <w:tc>
          <w:tcPr>
            <w:tcW w:w="197" w:type="pct"/>
            <w:vAlign w:val="center"/>
          </w:tcPr>
          <w:p w14:paraId="2D7C0C33" w14:textId="77777777" w:rsidR="008D67B4" w:rsidRPr="007F6BB0" w:rsidRDefault="008D67B4" w:rsidP="008D67B4">
            <w:pPr>
              <w:pStyle w:val="101"/>
              <w:rPr>
                <w:color w:val="000000"/>
              </w:rPr>
            </w:pPr>
          </w:p>
        </w:tc>
        <w:tc>
          <w:tcPr>
            <w:tcW w:w="245" w:type="pct"/>
            <w:vAlign w:val="center"/>
          </w:tcPr>
          <w:p w14:paraId="0AECCFCE" w14:textId="77777777" w:rsidR="008D67B4" w:rsidRPr="007F6BB0" w:rsidRDefault="008D67B4" w:rsidP="008D67B4">
            <w:pPr>
              <w:pStyle w:val="101"/>
              <w:rPr>
                <w:color w:val="000000"/>
              </w:rPr>
            </w:pPr>
          </w:p>
        </w:tc>
        <w:tc>
          <w:tcPr>
            <w:tcW w:w="421" w:type="pct"/>
            <w:vAlign w:val="center"/>
          </w:tcPr>
          <w:p w14:paraId="39ECCC0E" w14:textId="25960392" w:rsidR="008D67B4" w:rsidRPr="007F6BB0" w:rsidRDefault="008D67B4" w:rsidP="008D67B4">
            <w:pPr>
              <w:pStyle w:val="101"/>
              <w:rPr>
                <w:color w:val="000000"/>
              </w:rPr>
            </w:pPr>
            <w:r>
              <w:rPr>
                <w:color w:val="000000"/>
              </w:rPr>
              <w:t>ХХХХХХХХХХХ, только цифры (11 цифр)</w:t>
            </w:r>
          </w:p>
        </w:tc>
        <w:tc>
          <w:tcPr>
            <w:tcW w:w="656" w:type="pct"/>
            <w:vAlign w:val="center"/>
          </w:tcPr>
          <w:p w14:paraId="7BB7C869" w14:textId="0713B0EA" w:rsidR="008D67B4" w:rsidRPr="007F6BB0" w:rsidRDefault="008D67B4" w:rsidP="008D67B4">
            <w:pPr>
              <w:pStyle w:val="101"/>
              <w:rPr>
                <w:color w:val="000000"/>
              </w:rPr>
            </w:pPr>
            <w:r>
              <w:rPr>
                <w:color w:val="000000"/>
              </w:rPr>
              <w:t>Формат значения параметра snils должен быть ХХХХХХХХХХХ и содержать только цифры </w:t>
            </w:r>
          </w:p>
        </w:tc>
      </w:tr>
      <w:tr w:rsidR="008D67B4" w:rsidRPr="00A1312F" w14:paraId="2ED6AB54" w14:textId="77777777" w:rsidTr="00E663E9">
        <w:trPr>
          <w:trHeight w:val="454"/>
        </w:trPr>
        <w:tc>
          <w:tcPr>
            <w:tcW w:w="391" w:type="pct"/>
            <w:vAlign w:val="center"/>
          </w:tcPr>
          <w:p w14:paraId="3EC8E5B9" w14:textId="1976AF51" w:rsidR="008D67B4" w:rsidRPr="007F6BB0" w:rsidRDefault="008D67B4" w:rsidP="008D67B4">
            <w:pPr>
              <w:pStyle w:val="101"/>
              <w:rPr>
                <w:color w:val="000000"/>
              </w:rPr>
            </w:pPr>
            <w:r>
              <w:rPr>
                <w:color w:val="000000"/>
              </w:rPr>
              <w:t>MpiPersonObjectControlService.registerSnils</w:t>
            </w:r>
          </w:p>
        </w:tc>
        <w:tc>
          <w:tcPr>
            <w:tcW w:w="392" w:type="pct"/>
            <w:vAlign w:val="center"/>
          </w:tcPr>
          <w:p w14:paraId="3C21BAD5" w14:textId="793073A4" w:rsidR="008D67B4" w:rsidRPr="007F6BB0" w:rsidRDefault="008D67B4" w:rsidP="008D67B4">
            <w:pPr>
              <w:pStyle w:val="101"/>
              <w:rPr>
                <w:color w:val="000000"/>
              </w:rPr>
            </w:pPr>
            <w:r>
              <w:rPr>
                <w:color w:val="000000"/>
              </w:rPr>
              <w:t>2.16.6.МПИ.0022</w:t>
            </w:r>
          </w:p>
        </w:tc>
        <w:tc>
          <w:tcPr>
            <w:tcW w:w="393" w:type="pct"/>
            <w:vAlign w:val="center"/>
          </w:tcPr>
          <w:p w14:paraId="7438E70B" w14:textId="52D143C7" w:rsidR="008D67B4" w:rsidRPr="007F6BB0" w:rsidRDefault="008D67B4" w:rsidP="008D67B4">
            <w:pPr>
              <w:pStyle w:val="101"/>
              <w:rPr>
                <w:color w:val="000000"/>
              </w:rPr>
            </w:pPr>
            <w:r>
              <w:rPr>
                <w:color w:val="000000"/>
              </w:rPr>
              <w:t>Применяется ко всему запросу</w:t>
            </w:r>
          </w:p>
        </w:tc>
        <w:tc>
          <w:tcPr>
            <w:tcW w:w="442" w:type="pct"/>
            <w:vAlign w:val="center"/>
          </w:tcPr>
          <w:p w14:paraId="460475ED" w14:textId="77777777" w:rsidR="008D67B4" w:rsidRPr="007F6BB0" w:rsidRDefault="008D67B4" w:rsidP="008D67B4">
            <w:pPr>
              <w:pStyle w:val="101"/>
              <w:rPr>
                <w:color w:val="000000"/>
              </w:rPr>
            </w:pPr>
          </w:p>
        </w:tc>
        <w:tc>
          <w:tcPr>
            <w:tcW w:w="294" w:type="pct"/>
            <w:vAlign w:val="center"/>
          </w:tcPr>
          <w:p w14:paraId="342CD25A" w14:textId="77777777" w:rsidR="008D67B4" w:rsidRPr="007F6BB0" w:rsidRDefault="008D67B4" w:rsidP="008D67B4">
            <w:pPr>
              <w:pStyle w:val="101"/>
              <w:rPr>
                <w:color w:val="000000"/>
              </w:rPr>
            </w:pPr>
          </w:p>
        </w:tc>
        <w:tc>
          <w:tcPr>
            <w:tcW w:w="383" w:type="pct"/>
            <w:vAlign w:val="center"/>
          </w:tcPr>
          <w:p w14:paraId="368E8496" w14:textId="49580FFB" w:rsidR="008D67B4" w:rsidRPr="007F6BB0" w:rsidRDefault="008D67B4" w:rsidP="008D67B4">
            <w:pPr>
              <w:pStyle w:val="101"/>
              <w:rPr>
                <w:color w:val="000000"/>
              </w:rPr>
            </w:pPr>
          </w:p>
        </w:tc>
        <w:tc>
          <w:tcPr>
            <w:tcW w:w="476" w:type="pct"/>
            <w:vAlign w:val="center"/>
          </w:tcPr>
          <w:p w14:paraId="41220408"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пусты:</w:t>
            </w:r>
          </w:p>
          <w:p w14:paraId="51017F79" w14:textId="77777777" w:rsidR="008D67B4" w:rsidRPr="007F6BB0" w:rsidRDefault="008D67B4">
            <w:pPr>
              <w:numPr>
                <w:ilvl w:val="0"/>
                <w:numId w:val="33"/>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b/>
                <w:bCs/>
                <w:sz w:val="20"/>
                <w:szCs w:val="24"/>
                <w:lang w:eastAsia="ru-RU"/>
              </w:rPr>
              <w:t>pcy</w:t>
            </w:r>
            <w:r w:rsidRPr="007F6BB0">
              <w:rPr>
                <w:rFonts w:ascii="PT Astra Serif" w:eastAsia="SimSun" w:hAnsi="PT Astra Serif" w:cs="Times New Roman"/>
                <w:color w:val="000000"/>
                <w:sz w:val="20"/>
                <w:szCs w:val="24"/>
                <w:lang w:eastAsia="ru-RU"/>
              </w:rPr>
              <w:t xml:space="preserve"> (сочетания: enp; pcySer + pcyNum + pcyType; tmpcertNum + </w:t>
            </w:r>
            <w:r w:rsidRPr="007F6BB0">
              <w:rPr>
                <w:rFonts w:ascii="PT Astra Serif" w:eastAsia="SimSun" w:hAnsi="PT Astra Serif" w:cs="Times New Roman"/>
                <w:color w:val="000000"/>
                <w:sz w:val="20"/>
                <w:szCs w:val="24"/>
                <w:lang w:eastAsia="ru-RU"/>
              </w:rPr>
              <w:lastRenderedPageBreak/>
              <w:t>pcyType)</w:t>
            </w:r>
          </w:p>
          <w:p w14:paraId="41841342" w14:textId="77777777" w:rsidR="008D67B4" w:rsidRPr="007F6BB0" w:rsidRDefault="008D67B4">
            <w:pPr>
              <w:numPr>
                <w:ilvl w:val="0"/>
                <w:numId w:val="33"/>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b/>
                <w:bCs/>
                <w:sz w:val="20"/>
                <w:szCs w:val="24"/>
                <w:lang w:eastAsia="ru-RU"/>
              </w:rPr>
              <w:t>oip</w:t>
            </w:r>
          </w:p>
          <w:p w14:paraId="148149AF" w14:textId="02E39DB4" w:rsidR="008D67B4" w:rsidRPr="007F6BB0" w:rsidRDefault="008D67B4" w:rsidP="008D67B4">
            <w:pPr>
              <w:pStyle w:val="101"/>
              <w:rPr>
                <w:color w:val="000000"/>
              </w:rPr>
            </w:pPr>
            <w:r w:rsidRPr="007F6BB0">
              <w:rPr>
                <w:b/>
                <w:bCs/>
              </w:rPr>
              <w:t>dudl</w:t>
            </w:r>
          </w:p>
        </w:tc>
        <w:tc>
          <w:tcPr>
            <w:tcW w:w="710" w:type="pct"/>
            <w:vAlign w:val="center"/>
          </w:tcPr>
          <w:p w14:paraId="7125A3E2" w14:textId="77777777" w:rsidR="008D67B4" w:rsidRPr="007F6BB0" w:rsidRDefault="008D67B4" w:rsidP="008D67B4">
            <w:pPr>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lastRenderedPageBreak/>
              <w:t>Не могут передаваться с пустыми значениями все три объекта: </w:t>
            </w:r>
          </w:p>
          <w:p w14:paraId="4C0CF65C" w14:textId="77777777" w:rsidR="008D67B4" w:rsidRPr="007F6BB0" w:rsidRDefault="008D67B4">
            <w:pPr>
              <w:numPr>
                <w:ilvl w:val="0"/>
                <w:numId w:val="34"/>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 (сочетания: enp; pcySer + pcyNum + pcyType; tmpcertNum + pcyType)</w:t>
            </w:r>
          </w:p>
          <w:p w14:paraId="28540F80" w14:textId="77777777" w:rsidR="008D67B4" w:rsidRPr="007F6BB0" w:rsidRDefault="008D67B4">
            <w:pPr>
              <w:numPr>
                <w:ilvl w:val="0"/>
                <w:numId w:val="34"/>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oip</w:t>
            </w:r>
          </w:p>
          <w:p w14:paraId="3EF47439" w14:textId="3BE36071" w:rsidR="008D67B4" w:rsidRPr="007F6BB0" w:rsidRDefault="008D67B4" w:rsidP="008D67B4">
            <w:pPr>
              <w:pStyle w:val="101"/>
              <w:rPr>
                <w:color w:val="000000"/>
              </w:rPr>
            </w:pPr>
            <w:r>
              <w:rPr>
                <w:color w:val="000000"/>
              </w:rPr>
              <w:lastRenderedPageBreak/>
              <w:t>dudl</w:t>
            </w:r>
          </w:p>
        </w:tc>
        <w:tc>
          <w:tcPr>
            <w:tcW w:w="197" w:type="pct"/>
            <w:vAlign w:val="center"/>
          </w:tcPr>
          <w:p w14:paraId="431B8AA5" w14:textId="77777777" w:rsidR="008D67B4" w:rsidRPr="007F6BB0" w:rsidRDefault="008D67B4" w:rsidP="008D67B4">
            <w:pPr>
              <w:pStyle w:val="101"/>
              <w:rPr>
                <w:color w:val="000000"/>
              </w:rPr>
            </w:pPr>
          </w:p>
        </w:tc>
        <w:tc>
          <w:tcPr>
            <w:tcW w:w="245" w:type="pct"/>
            <w:vAlign w:val="center"/>
          </w:tcPr>
          <w:p w14:paraId="12A2B0EA" w14:textId="77777777" w:rsidR="008D67B4" w:rsidRPr="007F6BB0" w:rsidRDefault="008D67B4" w:rsidP="008D67B4">
            <w:pPr>
              <w:pStyle w:val="101"/>
              <w:rPr>
                <w:color w:val="000000"/>
              </w:rPr>
            </w:pPr>
          </w:p>
        </w:tc>
        <w:tc>
          <w:tcPr>
            <w:tcW w:w="421" w:type="pct"/>
            <w:vAlign w:val="center"/>
          </w:tcPr>
          <w:p w14:paraId="0669B3BD" w14:textId="4BDF4356" w:rsidR="008D67B4" w:rsidRPr="007F6BB0" w:rsidRDefault="008D67B4" w:rsidP="008D67B4">
            <w:pPr>
              <w:pStyle w:val="101"/>
              <w:rPr>
                <w:color w:val="000000"/>
              </w:rPr>
            </w:pPr>
          </w:p>
        </w:tc>
        <w:tc>
          <w:tcPr>
            <w:tcW w:w="656" w:type="pct"/>
            <w:vAlign w:val="center"/>
          </w:tcPr>
          <w:p w14:paraId="1CF798B5"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Должен быть указан хотя бы 1 объект: </w:t>
            </w:r>
          </w:p>
          <w:p w14:paraId="61AA206F" w14:textId="77777777" w:rsidR="008D67B4" w:rsidRPr="007F6BB0" w:rsidRDefault="008D67B4">
            <w:pPr>
              <w:numPr>
                <w:ilvl w:val="0"/>
                <w:numId w:val="35"/>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 (сочетания: enp; pcySer + pcyNum + pcyType; tmpcertNum + pcyType)</w:t>
            </w:r>
          </w:p>
          <w:p w14:paraId="56AB2381" w14:textId="77777777" w:rsidR="008D67B4" w:rsidRPr="007F6BB0" w:rsidRDefault="008D67B4">
            <w:pPr>
              <w:numPr>
                <w:ilvl w:val="0"/>
                <w:numId w:val="35"/>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oip</w:t>
            </w:r>
          </w:p>
          <w:p w14:paraId="20210C04" w14:textId="7E7DFC41" w:rsidR="008D67B4" w:rsidRPr="007F6BB0" w:rsidRDefault="008D67B4" w:rsidP="008D67B4">
            <w:pPr>
              <w:pStyle w:val="101"/>
              <w:rPr>
                <w:color w:val="000000"/>
              </w:rPr>
            </w:pPr>
            <w:r>
              <w:rPr>
                <w:color w:val="000000"/>
              </w:rPr>
              <w:t>dudl</w:t>
            </w:r>
          </w:p>
        </w:tc>
      </w:tr>
      <w:tr w:rsidR="008D67B4" w:rsidRPr="00A1312F" w14:paraId="7302B8D5" w14:textId="77777777" w:rsidTr="00E663E9">
        <w:trPr>
          <w:trHeight w:val="454"/>
        </w:trPr>
        <w:tc>
          <w:tcPr>
            <w:tcW w:w="391" w:type="pct"/>
            <w:vAlign w:val="center"/>
          </w:tcPr>
          <w:p w14:paraId="7C777FFE" w14:textId="42433523" w:rsidR="008D67B4" w:rsidRPr="007F6BB0" w:rsidRDefault="008D67B4" w:rsidP="008D67B4">
            <w:pPr>
              <w:pStyle w:val="101"/>
              <w:rPr>
                <w:color w:val="000000"/>
              </w:rPr>
            </w:pPr>
            <w:r>
              <w:rPr>
                <w:color w:val="000000"/>
              </w:rPr>
              <w:t>MpiPersonObjectControlService.registerSnils</w:t>
            </w:r>
          </w:p>
        </w:tc>
        <w:tc>
          <w:tcPr>
            <w:tcW w:w="392" w:type="pct"/>
            <w:vAlign w:val="center"/>
          </w:tcPr>
          <w:p w14:paraId="0F76223F" w14:textId="275A4C5E" w:rsidR="008D67B4" w:rsidRPr="007F6BB0" w:rsidRDefault="008D67B4" w:rsidP="008D67B4">
            <w:pPr>
              <w:pStyle w:val="101"/>
              <w:rPr>
                <w:color w:val="000000"/>
              </w:rPr>
            </w:pPr>
            <w:r>
              <w:rPr>
                <w:color w:val="000000"/>
              </w:rPr>
              <w:t>2.16.6.МПИ.0023</w:t>
            </w:r>
          </w:p>
        </w:tc>
        <w:tc>
          <w:tcPr>
            <w:tcW w:w="393" w:type="pct"/>
            <w:vAlign w:val="center"/>
          </w:tcPr>
          <w:p w14:paraId="18F7E83D" w14:textId="4E308505" w:rsidR="008D67B4" w:rsidRPr="007F6BB0" w:rsidRDefault="008D67B4" w:rsidP="008D67B4">
            <w:pPr>
              <w:pStyle w:val="101"/>
              <w:rPr>
                <w:color w:val="000000"/>
              </w:rPr>
            </w:pPr>
            <w:r>
              <w:rPr>
                <w:color w:val="000000"/>
              </w:rPr>
              <w:t>pcy.pcyType</w:t>
            </w:r>
          </w:p>
        </w:tc>
        <w:tc>
          <w:tcPr>
            <w:tcW w:w="442" w:type="pct"/>
            <w:vAlign w:val="center"/>
          </w:tcPr>
          <w:p w14:paraId="79953CB4" w14:textId="77777777" w:rsidR="008D67B4" w:rsidRPr="007F6BB0" w:rsidRDefault="008D67B4" w:rsidP="008D67B4">
            <w:pPr>
              <w:pStyle w:val="101"/>
              <w:rPr>
                <w:color w:val="000000"/>
              </w:rPr>
            </w:pPr>
          </w:p>
        </w:tc>
        <w:tc>
          <w:tcPr>
            <w:tcW w:w="294" w:type="pct"/>
            <w:vAlign w:val="center"/>
          </w:tcPr>
          <w:p w14:paraId="6D46CFB5" w14:textId="77777777" w:rsidR="008D67B4" w:rsidRPr="007F6BB0" w:rsidRDefault="008D67B4" w:rsidP="008D67B4">
            <w:pPr>
              <w:pStyle w:val="101"/>
              <w:rPr>
                <w:color w:val="000000"/>
              </w:rPr>
            </w:pPr>
          </w:p>
        </w:tc>
        <w:tc>
          <w:tcPr>
            <w:tcW w:w="383" w:type="pct"/>
            <w:vAlign w:val="center"/>
          </w:tcPr>
          <w:p w14:paraId="509B3895" w14:textId="366BE69C" w:rsidR="008D67B4" w:rsidRPr="007F6BB0" w:rsidRDefault="008D67B4" w:rsidP="008D67B4">
            <w:pPr>
              <w:pStyle w:val="101"/>
              <w:rPr>
                <w:color w:val="000000"/>
              </w:rPr>
            </w:pPr>
            <w:r>
              <w:rPr>
                <w:color w:val="000000"/>
              </w:rPr>
              <w:t>pcyType не пуст</w:t>
            </w:r>
          </w:p>
        </w:tc>
        <w:tc>
          <w:tcPr>
            <w:tcW w:w="476" w:type="pct"/>
            <w:vAlign w:val="center"/>
          </w:tcPr>
          <w:p w14:paraId="647AC7AF"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В разделе pcy не заполнен ни один из указанных параметров: </w:t>
            </w:r>
          </w:p>
          <w:p w14:paraId="554B7CAF" w14:textId="77777777" w:rsidR="008D67B4" w:rsidRPr="007F6BB0" w:rsidRDefault="008D67B4">
            <w:pPr>
              <w:numPr>
                <w:ilvl w:val="0"/>
                <w:numId w:val="36"/>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tmpcertNum  </w:t>
            </w:r>
          </w:p>
          <w:p w14:paraId="4BFB25EE" w14:textId="77777777" w:rsidR="008D67B4" w:rsidRPr="007F6BB0" w:rsidRDefault="008D67B4">
            <w:pPr>
              <w:numPr>
                <w:ilvl w:val="0"/>
                <w:numId w:val="36"/>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pcyNum </w:t>
            </w:r>
          </w:p>
          <w:p w14:paraId="7CEB0BED" w14:textId="77777777" w:rsidR="008D67B4" w:rsidRPr="007F6BB0" w:rsidRDefault="008D67B4">
            <w:pPr>
              <w:numPr>
                <w:ilvl w:val="0"/>
                <w:numId w:val="36"/>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pcySer</w:t>
            </w:r>
          </w:p>
          <w:p w14:paraId="6DD68045" w14:textId="60357596" w:rsidR="008D67B4" w:rsidRPr="007F6BB0" w:rsidRDefault="008D67B4" w:rsidP="008D67B4">
            <w:pPr>
              <w:pStyle w:val="101"/>
              <w:rPr>
                <w:color w:val="000000"/>
              </w:rPr>
            </w:pPr>
            <w:r>
              <w:rPr>
                <w:color w:val="000000"/>
              </w:rPr>
              <w:t>enp</w:t>
            </w:r>
          </w:p>
        </w:tc>
        <w:tc>
          <w:tcPr>
            <w:tcW w:w="710" w:type="pct"/>
            <w:vAlign w:val="center"/>
          </w:tcPr>
          <w:p w14:paraId="7DECEA4F"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Если параметр pcyType не пуст, то должен быть указан хотя бы один параметр:</w:t>
            </w:r>
          </w:p>
          <w:p w14:paraId="04E5CB58" w14:textId="77777777" w:rsidR="008D67B4" w:rsidRPr="007F6BB0" w:rsidRDefault="008D67B4">
            <w:pPr>
              <w:numPr>
                <w:ilvl w:val="0"/>
                <w:numId w:val="37"/>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tmpcertNum</w:t>
            </w:r>
          </w:p>
          <w:p w14:paraId="7EB69F25" w14:textId="77777777" w:rsidR="008D67B4" w:rsidRPr="007F6BB0" w:rsidRDefault="008D67B4">
            <w:pPr>
              <w:numPr>
                <w:ilvl w:val="0"/>
                <w:numId w:val="37"/>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pcyNum</w:t>
            </w:r>
          </w:p>
          <w:p w14:paraId="3F0446C7" w14:textId="77777777" w:rsidR="008D67B4" w:rsidRPr="007F6BB0" w:rsidRDefault="008D67B4">
            <w:pPr>
              <w:numPr>
                <w:ilvl w:val="0"/>
                <w:numId w:val="37"/>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pcySer</w:t>
            </w:r>
          </w:p>
          <w:p w14:paraId="5903D698" w14:textId="221C0F58" w:rsidR="008D67B4" w:rsidRPr="007F6BB0" w:rsidRDefault="008D67B4" w:rsidP="008D67B4">
            <w:pPr>
              <w:pStyle w:val="101"/>
              <w:rPr>
                <w:color w:val="000000"/>
              </w:rPr>
            </w:pPr>
            <w:r>
              <w:rPr>
                <w:color w:val="000000"/>
              </w:rPr>
              <w:t>enp</w:t>
            </w:r>
          </w:p>
        </w:tc>
        <w:tc>
          <w:tcPr>
            <w:tcW w:w="197" w:type="pct"/>
            <w:vAlign w:val="center"/>
          </w:tcPr>
          <w:p w14:paraId="034C650E" w14:textId="77777777" w:rsidR="008D67B4" w:rsidRPr="007F6BB0" w:rsidRDefault="008D67B4" w:rsidP="008D67B4">
            <w:pPr>
              <w:pStyle w:val="101"/>
              <w:rPr>
                <w:color w:val="000000"/>
              </w:rPr>
            </w:pPr>
          </w:p>
        </w:tc>
        <w:tc>
          <w:tcPr>
            <w:tcW w:w="245" w:type="pct"/>
            <w:vAlign w:val="center"/>
          </w:tcPr>
          <w:p w14:paraId="24CD89C7" w14:textId="77777777" w:rsidR="008D67B4" w:rsidRPr="007F6BB0" w:rsidRDefault="008D67B4" w:rsidP="008D67B4">
            <w:pPr>
              <w:pStyle w:val="101"/>
              <w:rPr>
                <w:color w:val="000000"/>
              </w:rPr>
            </w:pPr>
          </w:p>
        </w:tc>
        <w:tc>
          <w:tcPr>
            <w:tcW w:w="421" w:type="pct"/>
            <w:vAlign w:val="center"/>
          </w:tcPr>
          <w:p w14:paraId="7C2B59E7" w14:textId="77777777" w:rsidR="008D67B4" w:rsidRPr="007F6BB0" w:rsidRDefault="008D67B4" w:rsidP="008D67B4">
            <w:pPr>
              <w:pStyle w:val="101"/>
              <w:rPr>
                <w:color w:val="000000"/>
              </w:rPr>
            </w:pPr>
          </w:p>
        </w:tc>
        <w:tc>
          <w:tcPr>
            <w:tcW w:w="656" w:type="pct"/>
            <w:vAlign w:val="center"/>
          </w:tcPr>
          <w:p w14:paraId="29856EA6" w14:textId="77777777" w:rsidR="008D67B4" w:rsidRPr="007F6BB0" w:rsidRDefault="008D67B4" w:rsidP="008D67B4">
            <w:pPr>
              <w:pStyle w:val="af2"/>
              <w:rPr>
                <w:rFonts w:ascii="PT Astra Serif" w:eastAsia="SimSun" w:hAnsi="PT Astra Serif"/>
                <w:color w:val="000000"/>
                <w:sz w:val="20"/>
              </w:rPr>
            </w:pPr>
            <w:r w:rsidRPr="007F6BB0">
              <w:rPr>
                <w:rFonts w:ascii="PT Astra Serif" w:eastAsia="SimSun" w:hAnsi="PT Astra Serif"/>
                <w:color w:val="000000"/>
                <w:sz w:val="20"/>
              </w:rPr>
              <w:t>Если параметр pcyType не пуст, то должен быть указан хотя бы один параметр:</w:t>
            </w:r>
          </w:p>
          <w:p w14:paraId="7EF29B4F" w14:textId="77777777" w:rsidR="008D67B4" w:rsidRPr="007F6BB0" w:rsidRDefault="008D67B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tmpcertNum</w:t>
            </w:r>
          </w:p>
          <w:p w14:paraId="3C3D3111" w14:textId="77777777" w:rsidR="008D67B4" w:rsidRPr="007F6BB0" w:rsidRDefault="008D67B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pcyNum</w:t>
            </w:r>
          </w:p>
          <w:p w14:paraId="12902D53" w14:textId="77777777" w:rsidR="008D67B4" w:rsidRPr="007F6BB0" w:rsidRDefault="008D67B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pcySer</w:t>
            </w:r>
          </w:p>
          <w:p w14:paraId="2624F61F" w14:textId="40277BF4" w:rsidR="008D67B4" w:rsidRPr="007F6BB0" w:rsidRDefault="008D67B4" w:rsidP="008D67B4">
            <w:pPr>
              <w:pStyle w:val="101"/>
              <w:rPr>
                <w:color w:val="000000"/>
              </w:rPr>
            </w:pPr>
            <w:r>
              <w:rPr>
                <w:color w:val="000000"/>
              </w:rPr>
              <w:t>enp</w:t>
            </w:r>
          </w:p>
        </w:tc>
      </w:tr>
      <w:tr w:rsidR="008D67B4" w:rsidRPr="00A1312F" w14:paraId="567E1DBE" w14:textId="77777777" w:rsidTr="00E663E9">
        <w:trPr>
          <w:trHeight w:val="454"/>
        </w:trPr>
        <w:tc>
          <w:tcPr>
            <w:tcW w:w="391" w:type="pct"/>
            <w:vAlign w:val="center"/>
          </w:tcPr>
          <w:p w14:paraId="4A79BEB6" w14:textId="45CB1F53" w:rsidR="008D67B4" w:rsidRPr="007F6BB0" w:rsidRDefault="008D67B4" w:rsidP="008D67B4">
            <w:pPr>
              <w:pStyle w:val="101"/>
              <w:rPr>
                <w:color w:val="000000"/>
              </w:rPr>
            </w:pPr>
            <w:r>
              <w:rPr>
                <w:color w:val="000000"/>
              </w:rPr>
              <w:t>MpiPersonObjectControlService.registerSnils</w:t>
            </w:r>
          </w:p>
        </w:tc>
        <w:tc>
          <w:tcPr>
            <w:tcW w:w="392" w:type="pct"/>
            <w:vAlign w:val="center"/>
          </w:tcPr>
          <w:p w14:paraId="3B96255B" w14:textId="1C7D8B45" w:rsidR="008D67B4" w:rsidRPr="007F6BB0" w:rsidRDefault="008D67B4" w:rsidP="008D67B4">
            <w:pPr>
              <w:pStyle w:val="101"/>
              <w:rPr>
                <w:color w:val="000000"/>
              </w:rPr>
            </w:pPr>
            <w:r>
              <w:rPr>
                <w:color w:val="000000"/>
              </w:rPr>
              <w:t>2.16.6.МПИ.0024</w:t>
            </w:r>
          </w:p>
        </w:tc>
        <w:tc>
          <w:tcPr>
            <w:tcW w:w="393" w:type="pct"/>
            <w:vAlign w:val="center"/>
          </w:tcPr>
          <w:p w14:paraId="784FDFC3" w14:textId="1754A0EC" w:rsidR="008D67B4" w:rsidRPr="007F6BB0" w:rsidRDefault="008D67B4" w:rsidP="008D67B4">
            <w:pPr>
              <w:pStyle w:val="101"/>
              <w:rPr>
                <w:color w:val="000000"/>
              </w:rPr>
            </w:pPr>
            <w:r>
              <w:rPr>
                <w:color w:val="000000"/>
              </w:rPr>
              <w:t>pcy.pcySer</w:t>
            </w:r>
          </w:p>
        </w:tc>
        <w:tc>
          <w:tcPr>
            <w:tcW w:w="442" w:type="pct"/>
            <w:vAlign w:val="center"/>
          </w:tcPr>
          <w:p w14:paraId="2B4823C4" w14:textId="77777777" w:rsidR="008D67B4" w:rsidRPr="007F6BB0" w:rsidRDefault="008D67B4" w:rsidP="008D67B4">
            <w:pPr>
              <w:pStyle w:val="101"/>
              <w:rPr>
                <w:color w:val="000000"/>
              </w:rPr>
            </w:pPr>
          </w:p>
        </w:tc>
        <w:tc>
          <w:tcPr>
            <w:tcW w:w="294" w:type="pct"/>
            <w:vAlign w:val="center"/>
          </w:tcPr>
          <w:p w14:paraId="0990EDA6" w14:textId="77777777" w:rsidR="008D67B4" w:rsidRPr="007F6BB0" w:rsidRDefault="008D67B4" w:rsidP="008D67B4">
            <w:pPr>
              <w:pStyle w:val="101"/>
              <w:rPr>
                <w:color w:val="000000"/>
              </w:rPr>
            </w:pPr>
          </w:p>
        </w:tc>
        <w:tc>
          <w:tcPr>
            <w:tcW w:w="383" w:type="pct"/>
            <w:vAlign w:val="center"/>
          </w:tcPr>
          <w:p w14:paraId="17F9ABCF" w14:textId="24AE42D2" w:rsidR="008D67B4" w:rsidRPr="007F6BB0" w:rsidRDefault="008D67B4" w:rsidP="008D67B4">
            <w:pPr>
              <w:pStyle w:val="101"/>
              <w:rPr>
                <w:color w:val="000000"/>
              </w:rPr>
            </w:pPr>
            <w:r>
              <w:rPr>
                <w:color w:val="000000"/>
              </w:rPr>
              <w:t>pcySer не пуст</w:t>
            </w:r>
          </w:p>
        </w:tc>
        <w:tc>
          <w:tcPr>
            <w:tcW w:w="476" w:type="pct"/>
            <w:vAlign w:val="center"/>
          </w:tcPr>
          <w:p w14:paraId="6040E802" w14:textId="4C4637E6" w:rsidR="008D67B4" w:rsidRPr="007F6BB0" w:rsidRDefault="008D67B4" w:rsidP="008D67B4">
            <w:pPr>
              <w:pStyle w:val="101"/>
              <w:rPr>
                <w:color w:val="000000"/>
              </w:rPr>
            </w:pPr>
            <w:r>
              <w:rPr>
                <w:color w:val="000000"/>
              </w:rPr>
              <w:t>pcyNum пуст</w:t>
            </w:r>
          </w:p>
        </w:tc>
        <w:tc>
          <w:tcPr>
            <w:tcW w:w="710" w:type="pct"/>
            <w:vAlign w:val="center"/>
          </w:tcPr>
          <w:p w14:paraId="35117D54" w14:textId="3CDB4294" w:rsidR="008D67B4" w:rsidRPr="007F6BB0" w:rsidRDefault="008D67B4" w:rsidP="008D67B4">
            <w:pPr>
              <w:pStyle w:val="101"/>
              <w:rPr>
                <w:color w:val="000000"/>
              </w:rPr>
            </w:pPr>
            <w:r>
              <w:rPr>
                <w:color w:val="000000"/>
              </w:rPr>
              <w:t>Если параметр pcySer не пуст, то параметр pcyNum не может передаваться с пустым значением</w:t>
            </w:r>
          </w:p>
        </w:tc>
        <w:tc>
          <w:tcPr>
            <w:tcW w:w="197" w:type="pct"/>
            <w:vAlign w:val="center"/>
          </w:tcPr>
          <w:p w14:paraId="7B01C8DE" w14:textId="77777777" w:rsidR="008D67B4" w:rsidRPr="007F6BB0" w:rsidRDefault="008D67B4" w:rsidP="008D67B4">
            <w:pPr>
              <w:pStyle w:val="101"/>
              <w:rPr>
                <w:color w:val="000000"/>
              </w:rPr>
            </w:pPr>
          </w:p>
        </w:tc>
        <w:tc>
          <w:tcPr>
            <w:tcW w:w="245" w:type="pct"/>
            <w:vAlign w:val="center"/>
          </w:tcPr>
          <w:p w14:paraId="0E83E62F" w14:textId="77777777" w:rsidR="008D67B4" w:rsidRPr="007F6BB0" w:rsidRDefault="008D67B4" w:rsidP="008D67B4">
            <w:pPr>
              <w:pStyle w:val="101"/>
              <w:rPr>
                <w:color w:val="000000"/>
              </w:rPr>
            </w:pPr>
          </w:p>
        </w:tc>
        <w:tc>
          <w:tcPr>
            <w:tcW w:w="421" w:type="pct"/>
            <w:vAlign w:val="center"/>
          </w:tcPr>
          <w:p w14:paraId="75226486" w14:textId="273E149C" w:rsidR="008D67B4" w:rsidRPr="007F6BB0" w:rsidRDefault="008D67B4" w:rsidP="008D67B4">
            <w:pPr>
              <w:pStyle w:val="101"/>
              <w:rPr>
                <w:color w:val="000000"/>
              </w:rPr>
            </w:pPr>
          </w:p>
        </w:tc>
        <w:tc>
          <w:tcPr>
            <w:tcW w:w="656" w:type="pct"/>
            <w:vAlign w:val="center"/>
          </w:tcPr>
          <w:p w14:paraId="43776583" w14:textId="4296014E" w:rsidR="008D67B4" w:rsidRPr="007F6BB0" w:rsidRDefault="008D67B4" w:rsidP="008D67B4">
            <w:pPr>
              <w:pStyle w:val="101"/>
              <w:rPr>
                <w:color w:val="000000"/>
              </w:rPr>
            </w:pPr>
            <w:r>
              <w:rPr>
                <w:color w:val="000000"/>
              </w:rPr>
              <w:t>Если параметр pcySer не пуст, то параметр pcyNum не может передаваться с пустым значением</w:t>
            </w:r>
          </w:p>
        </w:tc>
      </w:tr>
      <w:tr w:rsidR="008D67B4" w:rsidRPr="00A1312F" w14:paraId="19E33254" w14:textId="77777777" w:rsidTr="00E663E9">
        <w:trPr>
          <w:trHeight w:val="454"/>
        </w:trPr>
        <w:tc>
          <w:tcPr>
            <w:tcW w:w="391" w:type="pct"/>
            <w:vAlign w:val="center"/>
          </w:tcPr>
          <w:p w14:paraId="3F47E2FB" w14:textId="0FBCE980" w:rsidR="008D67B4" w:rsidRPr="007F6BB0" w:rsidRDefault="008D67B4" w:rsidP="008D67B4">
            <w:pPr>
              <w:pStyle w:val="101"/>
              <w:rPr>
                <w:color w:val="000000"/>
              </w:rPr>
            </w:pPr>
            <w:r>
              <w:rPr>
                <w:color w:val="000000"/>
              </w:rPr>
              <w:t>MpiPersonObjectControlService.registerSnils</w:t>
            </w:r>
          </w:p>
        </w:tc>
        <w:tc>
          <w:tcPr>
            <w:tcW w:w="392" w:type="pct"/>
            <w:vAlign w:val="center"/>
          </w:tcPr>
          <w:p w14:paraId="43DB92AC" w14:textId="5D569702" w:rsidR="008D67B4" w:rsidRPr="007F6BB0" w:rsidRDefault="008D67B4" w:rsidP="008D67B4">
            <w:pPr>
              <w:pStyle w:val="101"/>
              <w:rPr>
                <w:color w:val="000000"/>
              </w:rPr>
            </w:pPr>
            <w:r>
              <w:rPr>
                <w:color w:val="000000"/>
              </w:rPr>
              <w:t>2.16.6.МПИ.0025</w:t>
            </w:r>
          </w:p>
        </w:tc>
        <w:tc>
          <w:tcPr>
            <w:tcW w:w="393" w:type="pct"/>
            <w:vAlign w:val="center"/>
          </w:tcPr>
          <w:p w14:paraId="4B44A52E" w14:textId="5DEC1AD1" w:rsidR="008D67B4" w:rsidRPr="007F6BB0" w:rsidRDefault="008D67B4" w:rsidP="008D67B4">
            <w:pPr>
              <w:pStyle w:val="101"/>
              <w:rPr>
                <w:color w:val="000000"/>
              </w:rPr>
            </w:pPr>
            <w:r>
              <w:rPr>
                <w:color w:val="000000"/>
              </w:rPr>
              <w:t>externalRequestId</w:t>
            </w:r>
          </w:p>
        </w:tc>
        <w:tc>
          <w:tcPr>
            <w:tcW w:w="442" w:type="pct"/>
            <w:vAlign w:val="center"/>
          </w:tcPr>
          <w:p w14:paraId="2381A0B8" w14:textId="77777777" w:rsidR="008D67B4" w:rsidRPr="007F6BB0" w:rsidRDefault="008D67B4" w:rsidP="008D67B4">
            <w:pPr>
              <w:pStyle w:val="101"/>
              <w:rPr>
                <w:color w:val="000000"/>
              </w:rPr>
            </w:pPr>
          </w:p>
        </w:tc>
        <w:tc>
          <w:tcPr>
            <w:tcW w:w="294" w:type="pct"/>
            <w:vAlign w:val="center"/>
          </w:tcPr>
          <w:p w14:paraId="3EFF7681" w14:textId="77777777" w:rsidR="008D67B4" w:rsidRPr="007F6BB0" w:rsidRDefault="008D67B4" w:rsidP="008D67B4">
            <w:pPr>
              <w:pStyle w:val="101"/>
              <w:rPr>
                <w:color w:val="000000"/>
              </w:rPr>
            </w:pPr>
          </w:p>
        </w:tc>
        <w:tc>
          <w:tcPr>
            <w:tcW w:w="383" w:type="pct"/>
            <w:vAlign w:val="center"/>
          </w:tcPr>
          <w:p w14:paraId="69720D86" w14:textId="45CD9DC4" w:rsidR="008D67B4" w:rsidRPr="007F6BB0" w:rsidRDefault="008D67B4" w:rsidP="008D67B4">
            <w:pPr>
              <w:pStyle w:val="101"/>
              <w:rPr>
                <w:color w:val="000000"/>
              </w:rPr>
            </w:pPr>
            <w:r>
              <w:rPr>
                <w:color w:val="000000"/>
              </w:rPr>
              <w:t>не пусто</w:t>
            </w:r>
          </w:p>
        </w:tc>
        <w:tc>
          <w:tcPr>
            <w:tcW w:w="476" w:type="pct"/>
            <w:vAlign w:val="center"/>
          </w:tcPr>
          <w:p w14:paraId="577DC5A4" w14:textId="7C2A39DF" w:rsidR="008D67B4" w:rsidRPr="007F6BB0" w:rsidRDefault="008D67B4" w:rsidP="008D67B4">
            <w:pPr>
              <w:pStyle w:val="101"/>
              <w:rPr>
                <w:color w:val="000000"/>
              </w:rPr>
            </w:pPr>
            <w:r>
              <w:rPr>
                <w:color w:val="000000"/>
              </w:rPr>
              <w:t>Значение не принадлежит типу данных Guid</w:t>
            </w:r>
          </w:p>
        </w:tc>
        <w:tc>
          <w:tcPr>
            <w:tcW w:w="710" w:type="pct"/>
            <w:vAlign w:val="center"/>
          </w:tcPr>
          <w:p w14:paraId="0F13F701" w14:textId="7AFB1FC3" w:rsidR="008D67B4" w:rsidRPr="007F6BB0" w:rsidRDefault="008D67B4" w:rsidP="008D67B4">
            <w:pPr>
              <w:pStyle w:val="101"/>
              <w:rPr>
                <w:color w:val="000000"/>
              </w:rPr>
            </w:pPr>
            <w:r>
              <w:rPr>
                <w:color w:val="000000"/>
              </w:rPr>
              <w:t>Значение должно соответствовать типу данных Guid</w:t>
            </w:r>
          </w:p>
        </w:tc>
        <w:tc>
          <w:tcPr>
            <w:tcW w:w="197" w:type="pct"/>
            <w:vAlign w:val="center"/>
          </w:tcPr>
          <w:p w14:paraId="0BF78D5A" w14:textId="77777777" w:rsidR="008D67B4" w:rsidRPr="007F6BB0" w:rsidRDefault="008D67B4" w:rsidP="008D67B4">
            <w:pPr>
              <w:pStyle w:val="101"/>
              <w:rPr>
                <w:color w:val="000000"/>
              </w:rPr>
            </w:pPr>
          </w:p>
        </w:tc>
        <w:tc>
          <w:tcPr>
            <w:tcW w:w="245" w:type="pct"/>
            <w:vAlign w:val="center"/>
          </w:tcPr>
          <w:p w14:paraId="32F65AB6" w14:textId="77777777" w:rsidR="008D67B4" w:rsidRPr="007F6BB0" w:rsidRDefault="008D67B4" w:rsidP="008D67B4">
            <w:pPr>
              <w:pStyle w:val="101"/>
              <w:rPr>
                <w:color w:val="000000"/>
              </w:rPr>
            </w:pPr>
          </w:p>
        </w:tc>
        <w:tc>
          <w:tcPr>
            <w:tcW w:w="421" w:type="pct"/>
            <w:vAlign w:val="center"/>
          </w:tcPr>
          <w:p w14:paraId="3002C79E" w14:textId="77777777" w:rsidR="008D67B4" w:rsidRPr="007F6BB0" w:rsidRDefault="008D67B4" w:rsidP="008D67B4">
            <w:pPr>
              <w:pStyle w:val="101"/>
              <w:rPr>
                <w:color w:val="000000"/>
              </w:rPr>
            </w:pPr>
          </w:p>
        </w:tc>
        <w:tc>
          <w:tcPr>
            <w:tcW w:w="656" w:type="pct"/>
            <w:vAlign w:val="center"/>
          </w:tcPr>
          <w:p w14:paraId="75B0C785" w14:textId="0EFE7082" w:rsidR="008D67B4" w:rsidRPr="007F6BB0" w:rsidRDefault="008D67B4" w:rsidP="008D67B4">
            <w:pPr>
              <w:pStyle w:val="101"/>
              <w:rPr>
                <w:color w:val="000000"/>
              </w:rPr>
            </w:pPr>
            <w:r>
              <w:rPr>
                <w:color w:val="000000"/>
              </w:rPr>
              <w:t>Значение параметра externalRequestId должно соответствовать типу данных Guid</w:t>
            </w:r>
          </w:p>
        </w:tc>
      </w:tr>
    </w:tbl>
    <w:p w14:paraId="6DC13D4C" w14:textId="56BB4974" w:rsidR="008D67B4" w:rsidRDefault="008D67B4">
      <w:pPr>
        <w:pStyle w:val="11"/>
        <w:numPr>
          <w:ilvl w:val="1"/>
          <w:numId w:val="39"/>
        </w:numPr>
      </w:pPr>
      <w:r w:rsidRPr="00A1312F">
        <w:lastRenderedPageBreak/>
        <w:tab/>
      </w:r>
      <w:bookmarkStart w:id="35" w:name="_Toc233639033"/>
      <w:r w:rsidRPr="00A1312F">
        <w:t xml:space="preserve">Сервис </w:t>
      </w:r>
      <w:r w:rsidR="007F6BB0" w:rsidRPr="007F6BB0">
        <w:rPr>
          <w:lang w:val="en-US"/>
        </w:rPr>
        <w:t>mpiNilService</w:t>
      </w:r>
      <w:r w:rsidRPr="00A1312F">
        <w:t xml:space="preserve"> метод </w:t>
      </w:r>
      <w:r w:rsidR="007F6BB0" w:rsidRPr="007F6BB0">
        <w:t>findNils</w:t>
      </w:r>
      <w:bookmarkEnd w:id="35"/>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7F6BB0" w:rsidRPr="00A1312F" w14:paraId="29C0F8C3" w14:textId="77777777" w:rsidTr="007F6BB0">
        <w:trPr>
          <w:trHeight w:val="454"/>
          <w:tblHeader/>
        </w:trPr>
        <w:tc>
          <w:tcPr>
            <w:tcW w:w="359" w:type="pct"/>
            <w:tcBorders>
              <w:bottom w:val="double" w:sz="4" w:space="0" w:color="auto"/>
            </w:tcBorders>
            <w:vAlign w:val="center"/>
            <w:hideMark/>
          </w:tcPr>
          <w:p w14:paraId="295977D5" w14:textId="77777777" w:rsidR="007F6BB0" w:rsidRPr="00A1312F" w:rsidRDefault="007F6BB0" w:rsidP="003722B6">
            <w:pPr>
              <w:pStyle w:val="100"/>
            </w:pPr>
            <w:r w:rsidRPr="00EF0F83">
              <w:t>METHOD</w:t>
            </w:r>
          </w:p>
        </w:tc>
        <w:tc>
          <w:tcPr>
            <w:tcW w:w="360" w:type="pct"/>
            <w:tcBorders>
              <w:bottom w:val="double" w:sz="4" w:space="0" w:color="auto"/>
            </w:tcBorders>
            <w:vAlign w:val="center"/>
            <w:hideMark/>
          </w:tcPr>
          <w:p w14:paraId="6856FD85" w14:textId="77777777" w:rsidR="007F6BB0" w:rsidRPr="00A1312F" w:rsidRDefault="007F6BB0" w:rsidP="003722B6">
            <w:pPr>
              <w:pStyle w:val="100"/>
            </w:pPr>
            <w:r w:rsidRPr="00EF0F83">
              <w:t>ID</w:t>
            </w:r>
          </w:p>
        </w:tc>
        <w:tc>
          <w:tcPr>
            <w:tcW w:w="361" w:type="pct"/>
            <w:tcBorders>
              <w:bottom w:val="double" w:sz="4" w:space="0" w:color="auto"/>
            </w:tcBorders>
            <w:vAlign w:val="center"/>
            <w:hideMark/>
          </w:tcPr>
          <w:p w14:paraId="6C48BAAB" w14:textId="77777777" w:rsidR="007F6BB0" w:rsidRPr="00A1312F" w:rsidRDefault="007F6BB0"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588AE168" w14:textId="429C77C3" w:rsidR="007F6BB0" w:rsidRPr="00EF0F83" w:rsidRDefault="007F6BB0" w:rsidP="007F6BB0">
            <w:pPr>
              <w:pStyle w:val="100"/>
            </w:pPr>
            <w:r w:rsidRPr="007F6BB0">
              <w:rPr>
                <w:bCs w:val="0"/>
              </w:rPr>
              <w:t>Описание</w:t>
            </w:r>
          </w:p>
        </w:tc>
        <w:tc>
          <w:tcPr>
            <w:tcW w:w="406" w:type="pct"/>
            <w:tcBorders>
              <w:bottom w:val="double" w:sz="4" w:space="0" w:color="auto"/>
            </w:tcBorders>
            <w:vAlign w:val="center"/>
            <w:hideMark/>
          </w:tcPr>
          <w:p w14:paraId="3D2E2CC7" w14:textId="499E4A08" w:rsidR="007F6BB0" w:rsidRPr="00A1312F" w:rsidRDefault="007F6BB0" w:rsidP="003722B6">
            <w:pPr>
              <w:pStyle w:val="100"/>
            </w:pPr>
            <w:r w:rsidRPr="00EF0F83">
              <w:t>NSI</w:t>
            </w:r>
            <w:r w:rsidRPr="001C6FFC">
              <w:rPr>
                <w:lang w:val="ru-RU"/>
              </w:rPr>
              <w:t>_</w:t>
            </w:r>
            <w:r w:rsidRPr="00EF0F83">
              <w:t>OBJ</w:t>
            </w:r>
          </w:p>
        </w:tc>
        <w:tc>
          <w:tcPr>
            <w:tcW w:w="270" w:type="pct"/>
            <w:tcBorders>
              <w:bottom w:val="double" w:sz="4" w:space="0" w:color="auto"/>
            </w:tcBorders>
            <w:vAlign w:val="center"/>
            <w:hideMark/>
          </w:tcPr>
          <w:p w14:paraId="2F78B578" w14:textId="77777777" w:rsidR="007F6BB0" w:rsidRPr="00A1312F" w:rsidRDefault="007F6BB0"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44D69B01" w14:textId="77777777" w:rsidR="007F6BB0" w:rsidRPr="00A1312F" w:rsidRDefault="007F6BB0"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78054A1B" w14:textId="77777777" w:rsidR="007F6BB0" w:rsidRPr="00A1312F" w:rsidRDefault="007F6BB0"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7DF8D85A" w14:textId="77777777" w:rsidR="007F6BB0" w:rsidRPr="00A1312F" w:rsidRDefault="007F6BB0"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4E910049" w14:textId="77777777" w:rsidR="007F6BB0" w:rsidRPr="00A1312F" w:rsidRDefault="007F6BB0"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2BC4D9A5" w14:textId="77777777" w:rsidR="007F6BB0" w:rsidRPr="00A1312F" w:rsidRDefault="007F6BB0"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39DE62B6" w14:textId="77777777" w:rsidR="007F6BB0" w:rsidRPr="00A1312F" w:rsidRDefault="007F6BB0"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237DBCCE" w14:textId="77777777" w:rsidR="007F6BB0" w:rsidRPr="00A1312F" w:rsidRDefault="007F6BB0"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7F6BB0" w:rsidRPr="00A1312F" w14:paraId="6159BB49" w14:textId="77777777" w:rsidTr="00AA1111">
        <w:trPr>
          <w:trHeight w:val="454"/>
        </w:trPr>
        <w:tc>
          <w:tcPr>
            <w:tcW w:w="359" w:type="pct"/>
            <w:tcBorders>
              <w:top w:val="double" w:sz="4" w:space="0" w:color="auto"/>
            </w:tcBorders>
            <w:vAlign w:val="center"/>
          </w:tcPr>
          <w:p w14:paraId="6B142714" w14:textId="6AC4983B" w:rsidR="007F6BB0" w:rsidRPr="007F6BB0" w:rsidRDefault="007F6BB0" w:rsidP="007F6BB0">
            <w:pPr>
              <w:pStyle w:val="101"/>
              <w:rPr>
                <w:color w:val="000000"/>
              </w:rPr>
            </w:pPr>
            <w:r>
              <w:rPr>
                <w:color w:val="000000"/>
              </w:rPr>
              <w:t>MpiNilService.findNils</w:t>
            </w:r>
          </w:p>
        </w:tc>
        <w:tc>
          <w:tcPr>
            <w:tcW w:w="360" w:type="pct"/>
            <w:tcBorders>
              <w:top w:val="double" w:sz="4" w:space="0" w:color="auto"/>
            </w:tcBorders>
            <w:vAlign w:val="center"/>
          </w:tcPr>
          <w:p w14:paraId="7F2C2D16" w14:textId="1310F7F6" w:rsidR="007F6BB0" w:rsidRPr="007F6BB0" w:rsidRDefault="007F6BB0" w:rsidP="007F6BB0">
            <w:pPr>
              <w:pStyle w:val="101"/>
              <w:rPr>
                <w:color w:val="000000"/>
              </w:rPr>
            </w:pPr>
            <w:r w:rsidRPr="007F6BB0">
              <w:rPr>
                <w:color w:val="000000"/>
              </w:rPr>
              <w:t>8.1.2.МПИ.0001</w:t>
            </w:r>
          </w:p>
        </w:tc>
        <w:tc>
          <w:tcPr>
            <w:tcW w:w="361" w:type="pct"/>
            <w:tcBorders>
              <w:top w:val="double" w:sz="4" w:space="0" w:color="auto"/>
            </w:tcBorders>
            <w:vAlign w:val="center"/>
          </w:tcPr>
          <w:p w14:paraId="5CCAAAE3" w14:textId="0D055AD5" w:rsidR="007F6BB0" w:rsidRPr="007F6BB0" w:rsidRDefault="007F6BB0" w:rsidP="007F6BB0">
            <w:pPr>
              <w:pStyle w:val="101"/>
              <w:rPr>
                <w:color w:val="000000"/>
              </w:rPr>
            </w:pPr>
            <w:r>
              <w:rPr>
                <w:color w:val="000000"/>
              </w:rPr>
              <w:t>externalRequestId</w:t>
            </w:r>
          </w:p>
        </w:tc>
        <w:tc>
          <w:tcPr>
            <w:tcW w:w="406" w:type="pct"/>
            <w:tcBorders>
              <w:top w:val="double" w:sz="4" w:space="0" w:color="auto"/>
            </w:tcBorders>
            <w:vAlign w:val="center"/>
          </w:tcPr>
          <w:p w14:paraId="1BB8634E" w14:textId="217A5547" w:rsidR="007F6BB0" w:rsidRPr="007F6BB0" w:rsidRDefault="007F6BB0" w:rsidP="007F6BB0">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660AB714" w14:textId="62F63E14" w:rsidR="007F6BB0" w:rsidRPr="007F6BB0" w:rsidRDefault="007F6BB0" w:rsidP="007F6BB0">
            <w:pPr>
              <w:pStyle w:val="101"/>
              <w:rPr>
                <w:color w:val="000000"/>
              </w:rPr>
            </w:pPr>
          </w:p>
        </w:tc>
        <w:tc>
          <w:tcPr>
            <w:tcW w:w="270" w:type="pct"/>
            <w:tcBorders>
              <w:top w:val="double" w:sz="4" w:space="0" w:color="auto"/>
            </w:tcBorders>
            <w:vAlign w:val="center"/>
          </w:tcPr>
          <w:p w14:paraId="441E7AB1" w14:textId="77777777" w:rsidR="007F6BB0" w:rsidRPr="007F6BB0" w:rsidRDefault="007F6BB0" w:rsidP="007F6BB0">
            <w:pPr>
              <w:pStyle w:val="101"/>
              <w:rPr>
                <w:color w:val="000000"/>
              </w:rPr>
            </w:pPr>
          </w:p>
        </w:tc>
        <w:tc>
          <w:tcPr>
            <w:tcW w:w="352" w:type="pct"/>
            <w:tcBorders>
              <w:top w:val="double" w:sz="4" w:space="0" w:color="auto"/>
            </w:tcBorders>
            <w:vAlign w:val="center"/>
          </w:tcPr>
          <w:p w14:paraId="6055BEE0" w14:textId="77777777" w:rsidR="007F6BB0" w:rsidRPr="007F6BB0" w:rsidRDefault="007F6BB0" w:rsidP="007F6BB0">
            <w:pPr>
              <w:pStyle w:val="101"/>
              <w:rPr>
                <w:color w:val="000000"/>
              </w:rPr>
            </w:pPr>
          </w:p>
        </w:tc>
        <w:tc>
          <w:tcPr>
            <w:tcW w:w="437" w:type="pct"/>
            <w:tcBorders>
              <w:top w:val="double" w:sz="4" w:space="0" w:color="auto"/>
            </w:tcBorders>
            <w:vAlign w:val="center"/>
          </w:tcPr>
          <w:p w14:paraId="54888AC3" w14:textId="6D264B99" w:rsidR="007F6BB0" w:rsidRPr="007F6BB0" w:rsidRDefault="007F6BB0" w:rsidP="007F6BB0">
            <w:pPr>
              <w:pStyle w:val="101"/>
              <w:rPr>
                <w:color w:val="000000"/>
              </w:rPr>
            </w:pPr>
            <w:r>
              <w:rPr>
                <w:color w:val="000000"/>
              </w:rPr>
              <w:t>Значение пусто</w:t>
            </w:r>
          </w:p>
        </w:tc>
        <w:tc>
          <w:tcPr>
            <w:tcW w:w="652" w:type="pct"/>
            <w:tcBorders>
              <w:top w:val="double" w:sz="4" w:space="0" w:color="auto"/>
            </w:tcBorders>
            <w:vAlign w:val="center"/>
          </w:tcPr>
          <w:p w14:paraId="1540508E" w14:textId="712F1F5F" w:rsidR="007F6BB0" w:rsidRPr="007F6BB0" w:rsidRDefault="007F6BB0" w:rsidP="007F6BB0">
            <w:pPr>
              <w:pStyle w:val="101"/>
              <w:rPr>
                <w:color w:val="000000"/>
              </w:rPr>
            </w:pPr>
            <w:r>
              <w:rPr>
                <w:color w:val="000000"/>
              </w:rPr>
              <w:t>Значение не должно быть пустым</w:t>
            </w:r>
          </w:p>
        </w:tc>
        <w:tc>
          <w:tcPr>
            <w:tcW w:w="181" w:type="pct"/>
            <w:tcBorders>
              <w:top w:val="double" w:sz="4" w:space="0" w:color="auto"/>
            </w:tcBorders>
            <w:vAlign w:val="center"/>
          </w:tcPr>
          <w:p w14:paraId="5F5F18C6" w14:textId="77777777" w:rsidR="007F6BB0" w:rsidRPr="007F6BB0" w:rsidRDefault="007F6BB0" w:rsidP="007F6BB0">
            <w:pPr>
              <w:pStyle w:val="101"/>
              <w:rPr>
                <w:color w:val="000000"/>
              </w:rPr>
            </w:pPr>
          </w:p>
        </w:tc>
        <w:tc>
          <w:tcPr>
            <w:tcW w:w="225" w:type="pct"/>
            <w:tcBorders>
              <w:top w:val="double" w:sz="4" w:space="0" w:color="auto"/>
            </w:tcBorders>
            <w:vAlign w:val="center"/>
          </w:tcPr>
          <w:p w14:paraId="5E463ED1" w14:textId="77777777" w:rsidR="007F6BB0" w:rsidRPr="007F6BB0" w:rsidRDefault="007F6BB0" w:rsidP="007F6BB0">
            <w:pPr>
              <w:pStyle w:val="101"/>
              <w:rPr>
                <w:color w:val="000000"/>
              </w:rPr>
            </w:pPr>
          </w:p>
        </w:tc>
        <w:tc>
          <w:tcPr>
            <w:tcW w:w="387" w:type="pct"/>
            <w:tcBorders>
              <w:top w:val="double" w:sz="4" w:space="0" w:color="auto"/>
            </w:tcBorders>
            <w:vAlign w:val="center"/>
          </w:tcPr>
          <w:p w14:paraId="47E4BE6D" w14:textId="77777777" w:rsidR="007F6BB0" w:rsidRPr="007F6BB0" w:rsidRDefault="007F6BB0" w:rsidP="007F6BB0">
            <w:pPr>
              <w:pStyle w:val="101"/>
              <w:rPr>
                <w:color w:val="000000"/>
              </w:rPr>
            </w:pPr>
          </w:p>
        </w:tc>
        <w:tc>
          <w:tcPr>
            <w:tcW w:w="603" w:type="pct"/>
            <w:tcBorders>
              <w:top w:val="double" w:sz="4" w:space="0" w:color="auto"/>
            </w:tcBorders>
            <w:vAlign w:val="center"/>
          </w:tcPr>
          <w:p w14:paraId="2D6A4805" w14:textId="37D363D7" w:rsidR="007F6BB0" w:rsidRPr="007F6BB0" w:rsidRDefault="007F6BB0" w:rsidP="007F6BB0">
            <w:pPr>
              <w:pStyle w:val="101"/>
              <w:rPr>
                <w:color w:val="000000"/>
              </w:rPr>
            </w:pPr>
            <w:r>
              <w:rPr>
                <w:color w:val="000000"/>
              </w:rPr>
              <w:t>Параметр externalRequestId не может передаваться с пустым значением</w:t>
            </w:r>
          </w:p>
        </w:tc>
      </w:tr>
      <w:tr w:rsidR="007F6BB0" w:rsidRPr="00A1312F" w14:paraId="32A1E1EA" w14:textId="77777777" w:rsidTr="00AA1111">
        <w:trPr>
          <w:trHeight w:val="454"/>
        </w:trPr>
        <w:tc>
          <w:tcPr>
            <w:tcW w:w="359" w:type="pct"/>
            <w:vAlign w:val="center"/>
          </w:tcPr>
          <w:p w14:paraId="4A72C6B2" w14:textId="43AA1156" w:rsidR="007F6BB0" w:rsidRPr="007F6BB0" w:rsidRDefault="007F6BB0" w:rsidP="007F6BB0">
            <w:pPr>
              <w:pStyle w:val="101"/>
              <w:rPr>
                <w:color w:val="000000"/>
              </w:rPr>
            </w:pPr>
            <w:r>
              <w:rPr>
                <w:color w:val="000000"/>
              </w:rPr>
              <w:t>MpiNilService.findNils</w:t>
            </w:r>
          </w:p>
        </w:tc>
        <w:tc>
          <w:tcPr>
            <w:tcW w:w="360" w:type="pct"/>
            <w:vAlign w:val="center"/>
          </w:tcPr>
          <w:p w14:paraId="303D7913" w14:textId="6E67EF19" w:rsidR="007F6BB0" w:rsidRPr="007F6BB0" w:rsidRDefault="007F6BB0" w:rsidP="007F6BB0">
            <w:pPr>
              <w:pStyle w:val="101"/>
              <w:rPr>
                <w:color w:val="000000"/>
              </w:rPr>
            </w:pPr>
            <w:r w:rsidRPr="007F6BB0">
              <w:rPr>
                <w:color w:val="000000"/>
              </w:rPr>
              <w:t>8.1.2.МПИ.0002</w:t>
            </w:r>
          </w:p>
        </w:tc>
        <w:tc>
          <w:tcPr>
            <w:tcW w:w="361" w:type="pct"/>
            <w:vAlign w:val="center"/>
          </w:tcPr>
          <w:p w14:paraId="415AA2A6" w14:textId="244C90A3" w:rsidR="007F6BB0" w:rsidRPr="007F6BB0" w:rsidRDefault="007F6BB0" w:rsidP="007F6BB0">
            <w:pPr>
              <w:pStyle w:val="101"/>
              <w:rPr>
                <w:color w:val="000000"/>
              </w:rPr>
            </w:pPr>
            <w:r w:rsidRPr="007F6BB0">
              <w:rPr>
                <w:color w:val="000000"/>
              </w:rPr>
              <w:t>externalRequestId</w:t>
            </w:r>
          </w:p>
        </w:tc>
        <w:tc>
          <w:tcPr>
            <w:tcW w:w="406" w:type="pct"/>
            <w:vAlign w:val="center"/>
          </w:tcPr>
          <w:p w14:paraId="535A51F3" w14:textId="28558F1D" w:rsidR="007F6BB0" w:rsidRPr="007F6BB0" w:rsidRDefault="007F6BB0" w:rsidP="007F6BB0">
            <w:pPr>
              <w:pStyle w:val="101"/>
              <w:rPr>
                <w:color w:val="000000"/>
              </w:rPr>
            </w:pPr>
            <w:r w:rsidRPr="007F6BB0">
              <w:rPr>
                <w:color w:val="000000"/>
              </w:rPr>
              <w:t>Идентификатор запроса во внешний системе</w:t>
            </w:r>
          </w:p>
        </w:tc>
        <w:tc>
          <w:tcPr>
            <w:tcW w:w="406" w:type="pct"/>
            <w:vAlign w:val="center"/>
          </w:tcPr>
          <w:p w14:paraId="4D1E7E7D" w14:textId="0BC6593E" w:rsidR="007F6BB0" w:rsidRPr="007F6BB0" w:rsidRDefault="007F6BB0" w:rsidP="007F6BB0">
            <w:pPr>
              <w:pStyle w:val="101"/>
              <w:rPr>
                <w:color w:val="000000"/>
              </w:rPr>
            </w:pPr>
          </w:p>
        </w:tc>
        <w:tc>
          <w:tcPr>
            <w:tcW w:w="270" w:type="pct"/>
            <w:vAlign w:val="center"/>
          </w:tcPr>
          <w:p w14:paraId="25E7667E" w14:textId="77777777" w:rsidR="007F6BB0" w:rsidRPr="007F6BB0" w:rsidRDefault="007F6BB0" w:rsidP="007F6BB0">
            <w:pPr>
              <w:pStyle w:val="101"/>
              <w:rPr>
                <w:color w:val="000000"/>
              </w:rPr>
            </w:pPr>
          </w:p>
        </w:tc>
        <w:tc>
          <w:tcPr>
            <w:tcW w:w="352" w:type="pct"/>
            <w:vAlign w:val="center"/>
          </w:tcPr>
          <w:p w14:paraId="3953A486" w14:textId="75601377" w:rsidR="007F6BB0" w:rsidRPr="007F6BB0" w:rsidRDefault="007F6BB0" w:rsidP="007F6BB0">
            <w:pPr>
              <w:pStyle w:val="101"/>
              <w:rPr>
                <w:color w:val="000000"/>
              </w:rPr>
            </w:pPr>
            <w:r>
              <w:rPr>
                <w:color w:val="000000"/>
              </w:rPr>
              <w:t>не пусто</w:t>
            </w:r>
          </w:p>
        </w:tc>
        <w:tc>
          <w:tcPr>
            <w:tcW w:w="437" w:type="pct"/>
            <w:vAlign w:val="center"/>
          </w:tcPr>
          <w:p w14:paraId="58DB7DB9" w14:textId="01D7A476" w:rsidR="007F6BB0" w:rsidRPr="007F6BB0" w:rsidRDefault="007F6BB0" w:rsidP="007F6BB0">
            <w:pPr>
              <w:pStyle w:val="101"/>
              <w:rPr>
                <w:color w:val="000000"/>
              </w:rPr>
            </w:pPr>
            <w:r>
              <w:rPr>
                <w:color w:val="000000"/>
              </w:rPr>
              <w:t>Значение не принадлежит типу данных Guid</w:t>
            </w:r>
          </w:p>
        </w:tc>
        <w:tc>
          <w:tcPr>
            <w:tcW w:w="652" w:type="pct"/>
            <w:vAlign w:val="center"/>
          </w:tcPr>
          <w:p w14:paraId="122ABF4D" w14:textId="48CCE974" w:rsidR="007F6BB0" w:rsidRPr="007F6BB0" w:rsidRDefault="007F6BB0" w:rsidP="007F6BB0">
            <w:pPr>
              <w:pStyle w:val="101"/>
              <w:rPr>
                <w:color w:val="000000"/>
              </w:rPr>
            </w:pPr>
            <w:r>
              <w:rPr>
                <w:color w:val="000000"/>
              </w:rPr>
              <w:t>Значение должно соответствовать типу данных Guid</w:t>
            </w:r>
          </w:p>
        </w:tc>
        <w:tc>
          <w:tcPr>
            <w:tcW w:w="181" w:type="pct"/>
            <w:vAlign w:val="center"/>
          </w:tcPr>
          <w:p w14:paraId="0CF9A34D" w14:textId="77777777" w:rsidR="007F6BB0" w:rsidRPr="007F6BB0" w:rsidRDefault="007F6BB0" w:rsidP="007F6BB0">
            <w:pPr>
              <w:pStyle w:val="101"/>
              <w:rPr>
                <w:color w:val="000000"/>
              </w:rPr>
            </w:pPr>
          </w:p>
        </w:tc>
        <w:tc>
          <w:tcPr>
            <w:tcW w:w="225" w:type="pct"/>
            <w:vAlign w:val="center"/>
          </w:tcPr>
          <w:p w14:paraId="5FFA6888" w14:textId="77777777" w:rsidR="007F6BB0" w:rsidRPr="007F6BB0" w:rsidRDefault="007F6BB0" w:rsidP="007F6BB0">
            <w:pPr>
              <w:pStyle w:val="101"/>
              <w:rPr>
                <w:color w:val="000000"/>
              </w:rPr>
            </w:pPr>
          </w:p>
        </w:tc>
        <w:tc>
          <w:tcPr>
            <w:tcW w:w="387" w:type="pct"/>
            <w:vAlign w:val="center"/>
          </w:tcPr>
          <w:p w14:paraId="24892604" w14:textId="77777777" w:rsidR="007F6BB0" w:rsidRPr="007F6BB0" w:rsidRDefault="007F6BB0" w:rsidP="007F6BB0">
            <w:pPr>
              <w:pStyle w:val="101"/>
              <w:rPr>
                <w:color w:val="000000"/>
              </w:rPr>
            </w:pPr>
          </w:p>
        </w:tc>
        <w:tc>
          <w:tcPr>
            <w:tcW w:w="603" w:type="pct"/>
            <w:vAlign w:val="center"/>
          </w:tcPr>
          <w:p w14:paraId="336E899C" w14:textId="7824F5E2" w:rsidR="007F6BB0" w:rsidRPr="007F6BB0" w:rsidRDefault="007F6BB0" w:rsidP="007F6BB0">
            <w:pPr>
              <w:pStyle w:val="101"/>
              <w:rPr>
                <w:color w:val="000000"/>
              </w:rPr>
            </w:pPr>
            <w:r>
              <w:rPr>
                <w:color w:val="000000"/>
              </w:rPr>
              <w:t>Значение параметра externalRequestId должно соответствовать типу данных Guid</w:t>
            </w:r>
          </w:p>
        </w:tc>
      </w:tr>
      <w:tr w:rsidR="007F6BB0" w:rsidRPr="00A1312F" w14:paraId="77931036" w14:textId="77777777" w:rsidTr="00AA1111">
        <w:trPr>
          <w:trHeight w:val="454"/>
        </w:trPr>
        <w:tc>
          <w:tcPr>
            <w:tcW w:w="359" w:type="pct"/>
            <w:vAlign w:val="center"/>
          </w:tcPr>
          <w:p w14:paraId="7984AC36" w14:textId="3CF9E1C7" w:rsidR="007F6BB0" w:rsidRPr="007F6BB0" w:rsidRDefault="007F6BB0" w:rsidP="007F6BB0">
            <w:pPr>
              <w:pStyle w:val="101"/>
              <w:rPr>
                <w:color w:val="000000"/>
              </w:rPr>
            </w:pPr>
            <w:r>
              <w:rPr>
                <w:color w:val="000000"/>
              </w:rPr>
              <w:t>MpiNilService.findNils</w:t>
            </w:r>
          </w:p>
        </w:tc>
        <w:tc>
          <w:tcPr>
            <w:tcW w:w="360" w:type="pct"/>
            <w:vAlign w:val="center"/>
          </w:tcPr>
          <w:p w14:paraId="71CF7984" w14:textId="595760BD" w:rsidR="007F6BB0" w:rsidRPr="007F6BB0" w:rsidRDefault="007F6BB0" w:rsidP="007F6BB0">
            <w:pPr>
              <w:pStyle w:val="101"/>
              <w:rPr>
                <w:color w:val="000000"/>
              </w:rPr>
            </w:pPr>
            <w:r w:rsidRPr="007F6BB0">
              <w:rPr>
                <w:color w:val="000000"/>
              </w:rPr>
              <w:t>8.1.2.МПИ.0003</w:t>
            </w:r>
          </w:p>
        </w:tc>
        <w:tc>
          <w:tcPr>
            <w:tcW w:w="361" w:type="pct"/>
            <w:vAlign w:val="center"/>
          </w:tcPr>
          <w:p w14:paraId="3F75BE5B" w14:textId="08271D83" w:rsidR="007F6BB0" w:rsidRPr="007F6BB0" w:rsidRDefault="007F6BB0" w:rsidP="007F6BB0">
            <w:pPr>
              <w:pStyle w:val="101"/>
              <w:rPr>
                <w:color w:val="000000"/>
              </w:rPr>
            </w:pPr>
            <w:r>
              <w:rPr>
                <w:color w:val="000000"/>
              </w:rPr>
              <w:t>nil.moCode</w:t>
            </w:r>
          </w:p>
        </w:tc>
        <w:tc>
          <w:tcPr>
            <w:tcW w:w="406" w:type="pct"/>
            <w:vAlign w:val="center"/>
          </w:tcPr>
          <w:p w14:paraId="23147736" w14:textId="5FA3DED0" w:rsidR="007F6BB0" w:rsidRPr="007F6BB0" w:rsidRDefault="007F6BB0" w:rsidP="007F6BB0">
            <w:pPr>
              <w:pStyle w:val="101"/>
              <w:rPr>
                <w:color w:val="000000"/>
              </w:rPr>
            </w:pPr>
            <w:r>
              <w:rPr>
                <w:color w:val="000000"/>
              </w:rPr>
              <w:t>6-ти значный код </w:t>
            </w:r>
            <w:r w:rsidRPr="007F6BB0">
              <w:t>МО</w:t>
            </w:r>
            <w:r>
              <w:rPr>
                <w:color w:val="000000"/>
              </w:rPr>
              <w:t> в реестре </w:t>
            </w:r>
            <w:r w:rsidRPr="007F6BB0">
              <w:t>ОМС</w:t>
            </w:r>
          </w:p>
        </w:tc>
        <w:tc>
          <w:tcPr>
            <w:tcW w:w="406" w:type="pct"/>
            <w:vAlign w:val="center"/>
          </w:tcPr>
          <w:p w14:paraId="2CA7C28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ref_f032_medorg_oms</w:t>
            </w:r>
          </w:p>
          <w:p w14:paraId="632E1766" w14:textId="3ADF9821" w:rsidR="007F6BB0" w:rsidRPr="007F6BB0" w:rsidRDefault="007F6BB0" w:rsidP="007F6BB0">
            <w:pPr>
              <w:pStyle w:val="101"/>
              <w:rPr>
                <w:color w:val="000000"/>
              </w:rPr>
            </w:pPr>
            <w:r>
              <w:rPr>
                <w:color w:val="000000"/>
              </w:rPr>
              <w:t>Реестр медицинских организаций, осуществляющих деятельность в сфере обязательного медицинского страхования (TRMO)</w:t>
            </w:r>
          </w:p>
        </w:tc>
        <w:tc>
          <w:tcPr>
            <w:tcW w:w="270" w:type="pct"/>
            <w:vAlign w:val="center"/>
          </w:tcPr>
          <w:p w14:paraId="7A449A83" w14:textId="2EDBFBF6" w:rsidR="007F6BB0" w:rsidRPr="007F6BB0" w:rsidRDefault="007F6BB0" w:rsidP="007F6BB0">
            <w:pPr>
              <w:pStyle w:val="101"/>
              <w:rPr>
                <w:color w:val="000000"/>
              </w:rPr>
            </w:pPr>
            <w:r>
              <w:rPr>
                <w:color w:val="000000"/>
              </w:rPr>
              <w:t>mcod</w:t>
            </w:r>
          </w:p>
        </w:tc>
        <w:tc>
          <w:tcPr>
            <w:tcW w:w="352" w:type="pct"/>
            <w:vAlign w:val="center"/>
          </w:tcPr>
          <w:p w14:paraId="34E89A76" w14:textId="485DDB44" w:rsidR="007F6BB0" w:rsidRPr="007F6BB0" w:rsidRDefault="007F6BB0" w:rsidP="007F6BB0">
            <w:pPr>
              <w:pStyle w:val="101"/>
              <w:rPr>
                <w:color w:val="000000"/>
              </w:rPr>
            </w:pPr>
            <w:r>
              <w:rPr>
                <w:color w:val="000000"/>
              </w:rPr>
              <w:t>moCode не пусто</w:t>
            </w:r>
          </w:p>
        </w:tc>
        <w:tc>
          <w:tcPr>
            <w:tcW w:w="437" w:type="pct"/>
            <w:vAlign w:val="center"/>
          </w:tcPr>
          <w:p w14:paraId="5A7A78E8" w14:textId="53B1A3CE" w:rsidR="007F6BB0" w:rsidRPr="007F6BB0" w:rsidRDefault="007F6BB0" w:rsidP="007F6BB0">
            <w:pPr>
              <w:pStyle w:val="101"/>
              <w:rPr>
                <w:color w:val="000000"/>
              </w:rPr>
            </w:pPr>
            <w:r>
              <w:rPr>
                <w:color w:val="000000"/>
              </w:rPr>
              <w:t>Значение не соответствует маске</w:t>
            </w:r>
          </w:p>
        </w:tc>
        <w:tc>
          <w:tcPr>
            <w:tcW w:w="652" w:type="pct"/>
            <w:vAlign w:val="center"/>
          </w:tcPr>
          <w:p w14:paraId="277D4688" w14:textId="60E60973" w:rsidR="007F6BB0" w:rsidRPr="007F6BB0" w:rsidRDefault="007F6BB0" w:rsidP="007F6BB0">
            <w:pPr>
              <w:pStyle w:val="101"/>
              <w:rPr>
                <w:color w:val="000000"/>
              </w:rPr>
            </w:pPr>
            <w:r>
              <w:rPr>
                <w:color w:val="000000"/>
              </w:rPr>
              <w:t>Формат значения должен соответствовать маске</w:t>
            </w:r>
          </w:p>
        </w:tc>
        <w:tc>
          <w:tcPr>
            <w:tcW w:w="181" w:type="pct"/>
            <w:vAlign w:val="center"/>
          </w:tcPr>
          <w:p w14:paraId="0C07989D" w14:textId="77777777" w:rsidR="007F6BB0" w:rsidRPr="007F6BB0" w:rsidRDefault="007F6BB0" w:rsidP="007F6BB0">
            <w:pPr>
              <w:pStyle w:val="101"/>
              <w:rPr>
                <w:color w:val="000000"/>
              </w:rPr>
            </w:pPr>
          </w:p>
        </w:tc>
        <w:tc>
          <w:tcPr>
            <w:tcW w:w="225" w:type="pct"/>
            <w:vAlign w:val="center"/>
          </w:tcPr>
          <w:p w14:paraId="1A768446" w14:textId="77777777" w:rsidR="007F6BB0" w:rsidRPr="007F6BB0" w:rsidRDefault="007F6BB0" w:rsidP="007F6BB0">
            <w:pPr>
              <w:pStyle w:val="101"/>
              <w:rPr>
                <w:color w:val="000000"/>
              </w:rPr>
            </w:pPr>
          </w:p>
        </w:tc>
        <w:tc>
          <w:tcPr>
            <w:tcW w:w="387" w:type="pct"/>
            <w:vAlign w:val="center"/>
          </w:tcPr>
          <w:p w14:paraId="4FBD1E9C" w14:textId="74056507" w:rsidR="007F6BB0" w:rsidRPr="007F6BB0" w:rsidRDefault="007F6BB0" w:rsidP="007F6BB0">
            <w:pPr>
              <w:pStyle w:val="101"/>
              <w:rPr>
                <w:color w:val="000000"/>
              </w:rPr>
            </w:pPr>
            <w:r>
              <w:rPr>
                <w:color w:val="000000"/>
              </w:rPr>
              <w:t>XXXXXX, содержит только цифры (6 цифр)</w:t>
            </w:r>
          </w:p>
        </w:tc>
        <w:tc>
          <w:tcPr>
            <w:tcW w:w="603" w:type="pct"/>
            <w:vAlign w:val="center"/>
          </w:tcPr>
          <w:p w14:paraId="0E01BF19"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Параметр код МО( nil.moCode)  указан неверно - должен быть XXXXXX и содержать только разрешенные символы - цифры</w:t>
            </w:r>
          </w:p>
          <w:p w14:paraId="254C34D2" w14:textId="77777777" w:rsidR="007F6BB0" w:rsidRPr="007F6BB0" w:rsidRDefault="007F6BB0" w:rsidP="007F6BB0">
            <w:pPr>
              <w:pStyle w:val="101"/>
              <w:rPr>
                <w:color w:val="000000"/>
              </w:rPr>
            </w:pPr>
          </w:p>
        </w:tc>
      </w:tr>
      <w:tr w:rsidR="007F6BB0" w:rsidRPr="00A1312F" w14:paraId="55C77357" w14:textId="77777777" w:rsidTr="00AA1111">
        <w:trPr>
          <w:trHeight w:val="454"/>
        </w:trPr>
        <w:tc>
          <w:tcPr>
            <w:tcW w:w="359" w:type="pct"/>
            <w:vAlign w:val="center"/>
          </w:tcPr>
          <w:p w14:paraId="5FE1E319" w14:textId="740CD7CE" w:rsidR="007F6BB0" w:rsidRPr="007F6BB0" w:rsidRDefault="007F6BB0" w:rsidP="007F6BB0">
            <w:pPr>
              <w:pStyle w:val="101"/>
              <w:rPr>
                <w:color w:val="000000"/>
              </w:rPr>
            </w:pPr>
            <w:r>
              <w:rPr>
                <w:color w:val="000000"/>
              </w:rPr>
              <w:t>MpiNilService.findNils</w:t>
            </w:r>
          </w:p>
        </w:tc>
        <w:tc>
          <w:tcPr>
            <w:tcW w:w="360" w:type="pct"/>
            <w:vAlign w:val="center"/>
          </w:tcPr>
          <w:p w14:paraId="77D21D1B" w14:textId="2BBFDCBE" w:rsidR="007F6BB0" w:rsidRPr="007F6BB0" w:rsidRDefault="007F6BB0" w:rsidP="007F6BB0">
            <w:pPr>
              <w:pStyle w:val="101"/>
              <w:rPr>
                <w:color w:val="000000"/>
              </w:rPr>
            </w:pPr>
            <w:r w:rsidRPr="007F6BB0">
              <w:rPr>
                <w:color w:val="000000"/>
              </w:rPr>
              <w:t>8.1.2.МПИ.0004</w:t>
            </w:r>
          </w:p>
        </w:tc>
        <w:tc>
          <w:tcPr>
            <w:tcW w:w="361" w:type="pct"/>
            <w:vAlign w:val="center"/>
          </w:tcPr>
          <w:p w14:paraId="52B38BA5" w14:textId="7A8435DE" w:rsidR="007F6BB0" w:rsidRPr="007F6BB0" w:rsidRDefault="007F6BB0" w:rsidP="007F6BB0">
            <w:pPr>
              <w:pStyle w:val="101"/>
              <w:rPr>
                <w:color w:val="000000"/>
              </w:rPr>
            </w:pPr>
            <w:r>
              <w:rPr>
                <w:color w:val="000000"/>
              </w:rPr>
              <w:t>nil.moOkato</w:t>
            </w:r>
          </w:p>
        </w:tc>
        <w:tc>
          <w:tcPr>
            <w:tcW w:w="406" w:type="pct"/>
            <w:vAlign w:val="center"/>
          </w:tcPr>
          <w:p w14:paraId="4D011614" w14:textId="3D13857A" w:rsidR="007F6BB0" w:rsidRPr="007F6BB0" w:rsidRDefault="007F6BB0" w:rsidP="007F6BB0">
            <w:pPr>
              <w:pStyle w:val="101"/>
              <w:rPr>
                <w:color w:val="000000"/>
              </w:rPr>
            </w:pPr>
            <w:r>
              <w:rPr>
                <w:color w:val="000000"/>
              </w:rPr>
              <w:t>ОКАТО </w:t>
            </w:r>
            <w:r w:rsidRPr="007F6BB0">
              <w:t>МО</w:t>
            </w:r>
            <w:r>
              <w:rPr>
                <w:color w:val="000000"/>
              </w:rPr>
              <w:t xml:space="preserve">, которая </w:t>
            </w:r>
            <w:r>
              <w:rPr>
                <w:color w:val="000000"/>
              </w:rPr>
              <w:lastRenderedPageBreak/>
              <w:t>зарегистрировала НИЛа</w:t>
            </w:r>
          </w:p>
        </w:tc>
        <w:tc>
          <w:tcPr>
            <w:tcW w:w="406" w:type="pct"/>
            <w:vAlign w:val="center"/>
          </w:tcPr>
          <w:p w14:paraId="3DB8CEA3" w14:textId="77777777" w:rsidR="007F6BB0" w:rsidRPr="007F6BB0" w:rsidRDefault="007F6BB0" w:rsidP="007F6BB0">
            <w:pPr>
              <w:pStyle w:val="101"/>
              <w:rPr>
                <w:color w:val="000000"/>
              </w:rPr>
            </w:pPr>
          </w:p>
        </w:tc>
        <w:tc>
          <w:tcPr>
            <w:tcW w:w="270" w:type="pct"/>
            <w:vAlign w:val="center"/>
          </w:tcPr>
          <w:p w14:paraId="75DC2717" w14:textId="77777777" w:rsidR="007F6BB0" w:rsidRPr="007F6BB0" w:rsidRDefault="007F6BB0" w:rsidP="007F6BB0">
            <w:pPr>
              <w:pStyle w:val="101"/>
              <w:rPr>
                <w:color w:val="000000"/>
              </w:rPr>
            </w:pPr>
          </w:p>
        </w:tc>
        <w:tc>
          <w:tcPr>
            <w:tcW w:w="352" w:type="pct"/>
            <w:vAlign w:val="center"/>
          </w:tcPr>
          <w:p w14:paraId="19D4A26E" w14:textId="30F46EAA" w:rsidR="007F6BB0" w:rsidRPr="007F6BB0" w:rsidRDefault="007F6BB0" w:rsidP="007F6BB0">
            <w:pPr>
              <w:pStyle w:val="101"/>
              <w:rPr>
                <w:color w:val="000000"/>
              </w:rPr>
            </w:pPr>
            <w:r>
              <w:rPr>
                <w:color w:val="000000"/>
              </w:rPr>
              <w:t xml:space="preserve">Если значение </w:t>
            </w:r>
            <w:r>
              <w:rPr>
                <w:color w:val="000000"/>
              </w:rPr>
              <w:lastRenderedPageBreak/>
              <w:t>не пустое, тогда значение должно содержать 5 символов</w:t>
            </w:r>
          </w:p>
        </w:tc>
        <w:tc>
          <w:tcPr>
            <w:tcW w:w="437" w:type="pct"/>
            <w:vAlign w:val="center"/>
          </w:tcPr>
          <w:p w14:paraId="0D682038" w14:textId="2C464554" w:rsidR="007F6BB0" w:rsidRPr="007F6BB0" w:rsidRDefault="007F6BB0" w:rsidP="007F6BB0">
            <w:pPr>
              <w:pStyle w:val="101"/>
              <w:rPr>
                <w:color w:val="000000"/>
              </w:rPr>
            </w:pPr>
            <w:r>
              <w:rPr>
                <w:color w:val="000000"/>
              </w:rPr>
              <w:lastRenderedPageBreak/>
              <w:t xml:space="preserve">Значение не пустое и не </w:t>
            </w:r>
            <w:r>
              <w:rPr>
                <w:color w:val="000000"/>
              </w:rPr>
              <w:lastRenderedPageBreak/>
              <w:t>соответствует маске</w:t>
            </w:r>
          </w:p>
        </w:tc>
        <w:tc>
          <w:tcPr>
            <w:tcW w:w="652" w:type="pct"/>
            <w:vAlign w:val="center"/>
          </w:tcPr>
          <w:p w14:paraId="6EA8B80B" w14:textId="1EDE6BA1" w:rsidR="007F6BB0" w:rsidRPr="007F6BB0" w:rsidRDefault="007F6BB0" w:rsidP="007F6BB0">
            <w:pPr>
              <w:pStyle w:val="101"/>
              <w:rPr>
                <w:color w:val="000000"/>
              </w:rPr>
            </w:pPr>
            <w:r>
              <w:rPr>
                <w:color w:val="000000"/>
              </w:rPr>
              <w:lastRenderedPageBreak/>
              <w:t xml:space="preserve">Формат значения должен </w:t>
            </w:r>
            <w:r>
              <w:rPr>
                <w:color w:val="000000"/>
              </w:rPr>
              <w:lastRenderedPageBreak/>
              <w:t>соответствовать маске</w:t>
            </w:r>
          </w:p>
        </w:tc>
        <w:tc>
          <w:tcPr>
            <w:tcW w:w="181" w:type="pct"/>
            <w:vAlign w:val="center"/>
          </w:tcPr>
          <w:p w14:paraId="59A96492" w14:textId="77777777" w:rsidR="007F6BB0" w:rsidRPr="007F6BB0" w:rsidRDefault="007F6BB0" w:rsidP="007F6BB0">
            <w:pPr>
              <w:pStyle w:val="101"/>
              <w:rPr>
                <w:color w:val="000000"/>
              </w:rPr>
            </w:pPr>
          </w:p>
        </w:tc>
        <w:tc>
          <w:tcPr>
            <w:tcW w:w="225" w:type="pct"/>
            <w:vAlign w:val="center"/>
          </w:tcPr>
          <w:p w14:paraId="52842881" w14:textId="77777777" w:rsidR="007F6BB0" w:rsidRPr="007F6BB0" w:rsidRDefault="007F6BB0" w:rsidP="007F6BB0">
            <w:pPr>
              <w:pStyle w:val="101"/>
              <w:rPr>
                <w:color w:val="000000"/>
              </w:rPr>
            </w:pPr>
          </w:p>
        </w:tc>
        <w:tc>
          <w:tcPr>
            <w:tcW w:w="387" w:type="pct"/>
            <w:vAlign w:val="center"/>
          </w:tcPr>
          <w:p w14:paraId="3312B32F" w14:textId="55D3B73C" w:rsidR="007F6BB0" w:rsidRPr="007F6BB0" w:rsidRDefault="007F6BB0" w:rsidP="007F6BB0">
            <w:pPr>
              <w:pStyle w:val="101"/>
              <w:rPr>
                <w:color w:val="000000"/>
              </w:rPr>
            </w:pPr>
            <w:r>
              <w:rPr>
                <w:color w:val="000000"/>
              </w:rPr>
              <w:t xml:space="preserve">XXXXX, содержит </w:t>
            </w:r>
            <w:r>
              <w:rPr>
                <w:color w:val="000000"/>
              </w:rPr>
              <w:lastRenderedPageBreak/>
              <w:t>только цифры (5 цифр)</w:t>
            </w:r>
          </w:p>
        </w:tc>
        <w:tc>
          <w:tcPr>
            <w:tcW w:w="603" w:type="pct"/>
            <w:vAlign w:val="center"/>
          </w:tcPr>
          <w:p w14:paraId="6F70CF23" w14:textId="36295808" w:rsidR="007F6BB0" w:rsidRPr="007F6BB0" w:rsidRDefault="007F6BB0" w:rsidP="007F6BB0">
            <w:pPr>
              <w:pStyle w:val="101"/>
              <w:rPr>
                <w:color w:val="000000"/>
              </w:rPr>
            </w:pPr>
            <w:r>
              <w:rPr>
                <w:color w:val="000000"/>
              </w:rPr>
              <w:lastRenderedPageBreak/>
              <w:t>Параметр ОКАТО </w:t>
            </w:r>
            <w:r w:rsidRPr="007F6BB0">
              <w:t xml:space="preserve">МО </w:t>
            </w:r>
            <w:r w:rsidRPr="007F6BB0">
              <w:lastRenderedPageBreak/>
              <w:t>(nil.moOkato)</w:t>
            </w:r>
            <w:r>
              <w:rPr>
                <w:color w:val="000000"/>
              </w:rPr>
              <w:t xml:space="preserve">  указан неверно - должен быть XXXXX и содержать только разрешенные символы - цифры</w:t>
            </w:r>
          </w:p>
        </w:tc>
      </w:tr>
      <w:tr w:rsidR="007F6BB0" w:rsidRPr="00A1312F" w14:paraId="0879FE1D" w14:textId="77777777" w:rsidTr="00AA1111">
        <w:trPr>
          <w:trHeight w:val="454"/>
        </w:trPr>
        <w:tc>
          <w:tcPr>
            <w:tcW w:w="359" w:type="pct"/>
            <w:vAlign w:val="center"/>
          </w:tcPr>
          <w:p w14:paraId="35D33DA2" w14:textId="6B22FF93"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03F04C64" w14:textId="38B38DFC" w:rsidR="007F6BB0" w:rsidRPr="007F6BB0" w:rsidRDefault="007F6BB0" w:rsidP="007F6BB0">
            <w:pPr>
              <w:pStyle w:val="101"/>
              <w:rPr>
                <w:color w:val="000000"/>
              </w:rPr>
            </w:pPr>
            <w:r w:rsidRPr="007F6BB0">
              <w:rPr>
                <w:color w:val="000000"/>
              </w:rPr>
              <w:t>8.1.2.МПИ.0005</w:t>
            </w:r>
          </w:p>
        </w:tc>
        <w:tc>
          <w:tcPr>
            <w:tcW w:w="361" w:type="pct"/>
            <w:vAlign w:val="center"/>
          </w:tcPr>
          <w:p w14:paraId="34AF5851" w14:textId="5B5ABF75" w:rsidR="007F6BB0" w:rsidRPr="007F6BB0" w:rsidRDefault="007F6BB0" w:rsidP="007F6BB0">
            <w:pPr>
              <w:pStyle w:val="101"/>
              <w:rPr>
                <w:color w:val="000000"/>
              </w:rPr>
            </w:pPr>
            <w:r>
              <w:rPr>
                <w:color w:val="000000"/>
              </w:rPr>
              <w:t>nil.smpCode</w:t>
            </w:r>
          </w:p>
        </w:tc>
        <w:tc>
          <w:tcPr>
            <w:tcW w:w="406" w:type="pct"/>
            <w:vAlign w:val="center"/>
          </w:tcPr>
          <w:p w14:paraId="45DBF9E9" w14:textId="436FCD36" w:rsidR="007F6BB0" w:rsidRPr="007F6BB0" w:rsidRDefault="007F6BB0" w:rsidP="007F6BB0">
            <w:pPr>
              <w:pStyle w:val="101"/>
              <w:rPr>
                <w:color w:val="000000"/>
              </w:rPr>
            </w:pPr>
            <w:r>
              <w:rPr>
                <w:color w:val="000000"/>
              </w:rPr>
              <w:t>6-ти значный код МО (СМП) в реестре ОМС</w:t>
            </w:r>
          </w:p>
        </w:tc>
        <w:tc>
          <w:tcPr>
            <w:tcW w:w="406" w:type="pct"/>
            <w:vAlign w:val="center"/>
          </w:tcPr>
          <w:p w14:paraId="33206510"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ref_f032_medorg_oms</w:t>
            </w:r>
          </w:p>
          <w:p w14:paraId="230F3B5C" w14:textId="7CD1E57C" w:rsidR="007F6BB0" w:rsidRPr="007F6BB0" w:rsidRDefault="007F6BB0" w:rsidP="007F6BB0">
            <w:pPr>
              <w:pStyle w:val="101"/>
              <w:rPr>
                <w:color w:val="000000"/>
              </w:rPr>
            </w:pPr>
            <w:r>
              <w:rPr>
                <w:color w:val="000000"/>
              </w:rPr>
              <w:t>F032 - Реестр медицинских организаций, осуществляющих деятельность в сфере обязательного медицинского страхования (TRMO)</w:t>
            </w:r>
          </w:p>
        </w:tc>
        <w:tc>
          <w:tcPr>
            <w:tcW w:w="270" w:type="pct"/>
            <w:vAlign w:val="center"/>
          </w:tcPr>
          <w:p w14:paraId="1A64F87D" w14:textId="1B5DBB9D" w:rsidR="007F6BB0" w:rsidRPr="007F6BB0" w:rsidRDefault="007F6BB0" w:rsidP="007F6BB0">
            <w:pPr>
              <w:pStyle w:val="101"/>
              <w:rPr>
                <w:color w:val="000000"/>
              </w:rPr>
            </w:pPr>
            <w:r>
              <w:rPr>
                <w:color w:val="000000"/>
              </w:rPr>
              <w:t>mcod</w:t>
            </w:r>
          </w:p>
        </w:tc>
        <w:tc>
          <w:tcPr>
            <w:tcW w:w="352" w:type="pct"/>
            <w:vAlign w:val="center"/>
          </w:tcPr>
          <w:p w14:paraId="2E9D9280" w14:textId="75F3295C" w:rsidR="007F6BB0" w:rsidRPr="007F6BB0" w:rsidRDefault="007F6BB0" w:rsidP="007F6BB0">
            <w:pPr>
              <w:pStyle w:val="101"/>
              <w:rPr>
                <w:color w:val="000000"/>
              </w:rPr>
            </w:pPr>
            <w:r>
              <w:rPr>
                <w:color w:val="000000"/>
              </w:rPr>
              <w:t>Если значение не пустое, тогда значение должно содержать 6 символов</w:t>
            </w:r>
          </w:p>
        </w:tc>
        <w:tc>
          <w:tcPr>
            <w:tcW w:w="437" w:type="pct"/>
            <w:vAlign w:val="center"/>
          </w:tcPr>
          <w:p w14:paraId="6E0A1017" w14:textId="0C869886" w:rsidR="007F6BB0" w:rsidRPr="007F6BB0" w:rsidRDefault="007F6BB0" w:rsidP="007F6BB0">
            <w:pPr>
              <w:pStyle w:val="101"/>
              <w:rPr>
                <w:color w:val="000000"/>
              </w:rPr>
            </w:pPr>
            <w:r>
              <w:rPr>
                <w:color w:val="000000"/>
              </w:rPr>
              <w:t>Значение не пустое и не соответствует маске</w:t>
            </w:r>
          </w:p>
        </w:tc>
        <w:tc>
          <w:tcPr>
            <w:tcW w:w="652" w:type="pct"/>
            <w:vAlign w:val="center"/>
          </w:tcPr>
          <w:p w14:paraId="13182929" w14:textId="229607F3" w:rsidR="007F6BB0" w:rsidRPr="007F6BB0" w:rsidRDefault="007F6BB0" w:rsidP="007F6BB0">
            <w:pPr>
              <w:pStyle w:val="101"/>
              <w:rPr>
                <w:color w:val="000000"/>
              </w:rPr>
            </w:pPr>
            <w:r>
              <w:rPr>
                <w:color w:val="000000"/>
              </w:rPr>
              <w:t>Формат значения должен соответствовать маске</w:t>
            </w:r>
          </w:p>
        </w:tc>
        <w:tc>
          <w:tcPr>
            <w:tcW w:w="181" w:type="pct"/>
            <w:vAlign w:val="center"/>
          </w:tcPr>
          <w:p w14:paraId="20EFC577" w14:textId="77777777" w:rsidR="007F6BB0" w:rsidRPr="007F6BB0" w:rsidRDefault="007F6BB0" w:rsidP="007F6BB0">
            <w:pPr>
              <w:pStyle w:val="101"/>
              <w:rPr>
                <w:color w:val="000000"/>
              </w:rPr>
            </w:pPr>
          </w:p>
        </w:tc>
        <w:tc>
          <w:tcPr>
            <w:tcW w:w="225" w:type="pct"/>
            <w:vAlign w:val="center"/>
          </w:tcPr>
          <w:p w14:paraId="29772938" w14:textId="77777777" w:rsidR="007F6BB0" w:rsidRPr="007F6BB0" w:rsidRDefault="007F6BB0" w:rsidP="007F6BB0">
            <w:pPr>
              <w:pStyle w:val="101"/>
              <w:rPr>
                <w:color w:val="000000"/>
              </w:rPr>
            </w:pPr>
          </w:p>
        </w:tc>
        <w:tc>
          <w:tcPr>
            <w:tcW w:w="387" w:type="pct"/>
            <w:vAlign w:val="center"/>
          </w:tcPr>
          <w:p w14:paraId="5B750BA7" w14:textId="70BBC2C0" w:rsidR="007F6BB0" w:rsidRPr="007F6BB0" w:rsidRDefault="007F6BB0" w:rsidP="007F6BB0">
            <w:pPr>
              <w:pStyle w:val="101"/>
              <w:rPr>
                <w:color w:val="000000"/>
              </w:rPr>
            </w:pPr>
            <w:r>
              <w:rPr>
                <w:color w:val="000000"/>
              </w:rPr>
              <w:t>ХХХХХХ- цифры</w:t>
            </w:r>
          </w:p>
        </w:tc>
        <w:tc>
          <w:tcPr>
            <w:tcW w:w="603" w:type="pct"/>
            <w:vAlign w:val="center"/>
          </w:tcPr>
          <w:p w14:paraId="344CFC5B" w14:textId="6E2B38E8" w:rsidR="007F6BB0" w:rsidRPr="007F6BB0" w:rsidRDefault="007F6BB0" w:rsidP="007F6BB0">
            <w:pPr>
              <w:pStyle w:val="101"/>
              <w:rPr>
                <w:color w:val="000000"/>
              </w:rPr>
            </w:pPr>
            <w:r>
              <w:rPr>
                <w:color w:val="000000"/>
              </w:rPr>
              <w:t>Параметр код СМП( nil.moCode) указан неверно - должен быть XXXХXX и содержать только разрешенные символы - цифры</w:t>
            </w:r>
          </w:p>
        </w:tc>
      </w:tr>
      <w:tr w:rsidR="007F6BB0" w:rsidRPr="00A1312F" w14:paraId="0B4CED64" w14:textId="77777777" w:rsidTr="00AA1111">
        <w:trPr>
          <w:trHeight w:val="454"/>
        </w:trPr>
        <w:tc>
          <w:tcPr>
            <w:tcW w:w="359" w:type="pct"/>
            <w:vAlign w:val="center"/>
          </w:tcPr>
          <w:p w14:paraId="4B1643D9" w14:textId="0B33118C" w:rsidR="007F6BB0" w:rsidRPr="007F6BB0" w:rsidRDefault="007F6BB0" w:rsidP="007F6BB0">
            <w:pPr>
              <w:pStyle w:val="101"/>
              <w:rPr>
                <w:color w:val="000000"/>
              </w:rPr>
            </w:pPr>
            <w:r>
              <w:rPr>
                <w:color w:val="000000"/>
              </w:rPr>
              <w:t>MpiNilService.findNils</w:t>
            </w:r>
          </w:p>
        </w:tc>
        <w:tc>
          <w:tcPr>
            <w:tcW w:w="360" w:type="pct"/>
            <w:vAlign w:val="center"/>
          </w:tcPr>
          <w:p w14:paraId="3035C735" w14:textId="4134E5AD" w:rsidR="007F6BB0" w:rsidRPr="007F6BB0" w:rsidRDefault="007F6BB0" w:rsidP="007F6BB0">
            <w:pPr>
              <w:pStyle w:val="101"/>
              <w:rPr>
                <w:color w:val="000000"/>
              </w:rPr>
            </w:pPr>
            <w:r w:rsidRPr="007F6BB0">
              <w:rPr>
                <w:color w:val="000000"/>
              </w:rPr>
              <w:t>8.1.2.МПИ.0006</w:t>
            </w:r>
          </w:p>
        </w:tc>
        <w:tc>
          <w:tcPr>
            <w:tcW w:w="361" w:type="pct"/>
            <w:vAlign w:val="center"/>
          </w:tcPr>
          <w:p w14:paraId="1A27FAE6" w14:textId="255BF212" w:rsidR="007F6BB0" w:rsidRPr="007F6BB0" w:rsidRDefault="007F6BB0" w:rsidP="007F6BB0">
            <w:pPr>
              <w:pStyle w:val="101"/>
              <w:rPr>
                <w:color w:val="000000"/>
              </w:rPr>
            </w:pPr>
            <w:r>
              <w:rPr>
                <w:color w:val="000000"/>
              </w:rPr>
              <w:t>nil.nlr</w:t>
            </w:r>
          </w:p>
        </w:tc>
        <w:tc>
          <w:tcPr>
            <w:tcW w:w="406" w:type="pct"/>
            <w:vAlign w:val="center"/>
          </w:tcPr>
          <w:p w14:paraId="0AD0F757" w14:textId="5362564F" w:rsidR="007F6BB0" w:rsidRPr="007F6BB0" w:rsidRDefault="007F6BB0" w:rsidP="007F6BB0">
            <w:pPr>
              <w:pStyle w:val="101"/>
              <w:rPr>
                <w:color w:val="000000"/>
              </w:rPr>
            </w:pPr>
            <w:r>
              <w:rPr>
                <w:color w:val="000000"/>
              </w:rPr>
              <w:t>Номер листа регистрации</w:t>
            </w:r>
          </w:p>
        </w:tc>
        <w:tc>
          <w:tcPr>
            <w:tcW w:w="406" w:type="pct"/>
            <w:vAlign w:val="center"/>
          </w:tcPr>
          <w:p w14:paraId="0DAD7769" w14:textId="77777777" w:rsidR="007F6BB0" w:rsidRPr="007F6BB0" w:rsidRDefault="007F6BB0" w:rsidP="007F6BB0">
            <w:pPr>
              <w:pStyle w:val="101"/>
              <w:rPr>
                <w:color w:val="000000"/>
              </w:rPr>
            </w:pPr>
          </w:p>
        </w:tc>
        <w:tc>
          <w:tcPr>
            <w:tcW w:w="270" w:type="pct"/>
            <w:vAlign w:val="center"/>
          </w:tcPr>
          <w:p w14:paraId="52CAB077" w14:textId="77777777" w:rsidR="007F6BB0" w:rsidRPr="007F6BB0" w:rsidRDefault="007F6BB0" w:rsidP="007F6BB0">
            <w:pPr>
              <w:pStyle w:val="101"/>
              <w:rPr>
                <w:color w:val="000000"/>
              </w:rPr>
            </w:pPr>
          </w:p>
        </w:tc>
        <w:tc>
          <w:tcPr>
            <w:tcW w:w="352" w:type="pct"/>
            <w:vAlign w:val="center"/>
          </w:tcPr>
          <w:p w14:paraId="44E09D59" w14:textId="7E95F042" w:rsidR="007F6BB0" w:rsidRPr="007F6BB0" w:rsidRDefault="007F6BB0" w:rsidP="007F6BB0">
            <w:pPr>
              <w:pStyle w:val="101"/>
              <w:rPr>
                <w:color w:val="000000"/>
              </w:rPr>
            </w:pPr>
            <w:r>
              <w:rPr>
                <w:color w:val="000000"/>
              </w:rPr>
              <w:t>nLr не пусто</w:t>
            </w:r>
          </w:p>
        </w:tc>
        <w:tc>
          <w:tcPr>
            <w:tcW w:w="437" w:type="pct"/>
            <w:vAlign w:val="center"/>
          </w:tcPr>
          <w:p w14:paraId="592F12D4" w14:textId="77777777" w:rsidR="007F6BB0" w:rsidRPr="007F6BB0" w:rsidRDefault="007F6BB0" w:rsidP="007F6BB0">
            <w:pPr>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Значение не соответствует маске </w:t>
            </w:r>
          </w:p>
          <w:p w14:paraId="78012A2F" w14:textId="7DF23CC8" w:rsidR="007F6BB0" w:rsidRPr="007F6BB0" w:rsidRDefault="007F6BB0" w:rsidP="007F6BB0">
            <w:pPr>
              <w:pStyle w:val="101"/>
              <w:rPr>
                <w:color w:val="000000"/>
              </w:rPr>
            </w:pPr>
            <w:r w:rsidRPr="007F6BB0">
              <w:rPr>
                <w:color w:val="000000"/>
              </w:rPr>
              <w:t>XXXXXX-ГГММДД-XХХХХ</w:t>
            </w:r>
          </w:p>
        </w:tc>
        <w:tc>
          <w:tcPr>
            <w:tcW w:w="652" w:type="pct"/>
            <w:vAlign w:val="center"/>
          </w:tcPr>
          <w:p w14:paraId="5112C8D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XXXXXX-ГГММДД-XХХХХ, где</w:t>
            </w:r>
          </w:p>
          <w:p w14:paraId="58AF56B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XXXXXХ - Код МО филиала регистрирующая </w:t>
            </w:r>
            <w:r w:rsidRPr="007F6BB0">
              <w:rPr>
                <w:rFonts w:ascii="PT Astra Serif" w:eastAsia="SimSun" w:hAnsi="PT Astra Serif"/>
                <w:color w:val="000000"/>
                <w:sz w:val="20"/>
              </w:rPr>
              <w:lastRenderedPageBreak/>
              <w:t>НИЛ (поле в бд mpi.nil.mo_code),</w:t>
            </w:r>
          </w:p>
          <w:p w14:paraId="5FBC3885" w14:textId="599F75D0" w:rsidR="007F6BB0" w:rsidRPr="007F6BB0" w:rsidRDefault="007F6BB0" w:rsidP="007F6BB0">
            <w:pPr>
              <w:pStyle w:val="101"/>
              <w:rPr>
                <w:color w:val="000000"/>
              </w:rPr>
            </w:pPr>
            <w:r w:rsidRPr="007F6BB0">
              <w:rPr>
                <w:color w:val="000000"/>
              </w:rPr>
              <w:t>ГГММДД - дата поступления НИЛ (поле в бд mpi.nil.when_admitted),</w:t>
            </w:r>
          </w:p>
        </w:tc>
        <w:tc>
          <w:tcPr>
            <w:tcW w:w="181" w:type="pct"/>
            <w:vAlign w:val="center"/>
          </w:tcPr>
          <w:p w14:paraId="52D13270" w14:textId="77777777" w:rsidR="007F6BB0" w:rsidRPr="007F6BB0" w:rsidRDefault="007F6BB0" w:rsidP="007F6BB0">
            <w:pPr>
              <w:pStyle w:val="101"/>
              <w:rPr>
                <w:color w:val="000000"/>
              </w:rPr>
            </w:pPr>
          </w:p>
        </w:tc>
        <w:tc>
          <w:tcPr>
            <w:tcW w:w="225" w:type="pct"/>
            <w:vAlign w:val="center"/>
          </w:tcPr>
          <w:p w14:paraId="3E88D0A6" w14:textId="77777777" w:rsidR="007F6BB0" w:rsidRPr="007F6BB0" w:rsidRDefault="007F6BB0" w:rsidP="007F6BB0">
            <w:pPr>
              <w:pStyle w:val="101"/>
              <w:rPr>
                <w:color w:val="000000"/>
              </w:rPr>
            </w:pPr>
          </w:p>
        </w:tc>
        <w:tc>
          <w:tcPr>
            <w:tcW w:w="387" w:type="pct"/>
            <w:vAlign w:val="center"/>
          </w:tcPr>
          <w:p w14:paraId="21B9419B" w14:textId="55778EA5" w:rsidR="007F6BB0" w:rsidRPr="007F6BB0" w:rsidRDefault="007F6BB0" w:rsidP="007F6BB0">
            <w:pPr>
              <w:pStyle w:val="101"/>
              <w:rPr>
                <w:color w:val="000000"/>
              </w:rPr>
            </w:pPr>
            <w:r w:rsidRPr="007F6BB0">
              <w:rPr>
                <w:color w:val="000000"/>
              </w:rPr>
              <w:t>XXXXXX-ГГММДД-XХХХХ</w:t>
            </w:r>
          </w:p>
        </w:tc>
        <w:tc>
          <w:tcPr>
            <w:tcW w:w="603" w:type="pct"/>
            <w:vAlign w:val="center"/>
          </w:tcPr>
          <w:p w14:paraId="66A820D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Значение не соответствует маске XXXXXX-ХХХХХХ-XХХХХ</w:t>
            </w:r>
          </w:p>
          <w:p w14:paraId="5B168DDB" w14:textId="77777777" w:rsidR="007F6BB0" w:rsidRPr="007F6BB0" w:rsidRDefault="007F6BB0" w:rsidP="007F6BB0">
            <w:pPr>
              <w:pStyle w:val="101"/>
              <w:rPr>
                <w:color w:val="000000"/>
              </w:rPr>
            </w:pPr>
          </w:p>
        </w:tc>
      </w:tr>
      <w:tr w:rsidR="007F6BB0" w:rsidRPr="00A1312F" w14:paraId="15241623" w14:textId="77777777" w:rsidTr="00AA1111">
        <w:trPr>
          <w:trHeight w:val="454"/>
        </w:trPr>
        <w:tc>
          <w:tcPr>
            <w:tcW w:w="359" w:type="pct"/>
            <w:vAlign w:val="center"/>
          </w:tcPr>
          <w:p w14:paraId="6B73E146" w14:textId="5B019EB7" w:rsidR="007F6BB0" w:rsidRPr="007F6BB0" w:rsidRDefault="007F6BB0" w:rsidP="007F6BB0">
            <w:pPr>
              <w:pStyle w:val="101"/>
              <w:rPr>
                <w:color w:val="000000"/>
              </w:rPr>
            </w:pPr>
            <w:r>
              <w:rPr>
                <w:color w:val="000000"/>
              </w:rPr>
              <w:t>MpiNilService.findNils</w:t>
            </w:r>
          </w:p>
        </w:tc>
        <w:tc>
          <w:tcPr>
            <w:tcW w:w="360" w:type="pct"/>
            <w:vAlign w:val="center"/>
          </w:tcPr>
          <w:p w14:paraId="57962D85" w14:textId="6832C9EA" w:rsidR="007F6BB0" w:rsidRPr="007F6BB0" w:rsidRDefault="007F6BB0" w:rsidP="007F6BB0">
            <w:pPr>
              <w:pStyle w:val="101"/>
              <w:rPr>
                <w:color w:val="000000"/>
              </w:rPr>
            </w:pPr>
            <w:r w:rsidRPr="007F6BB0">
              <w:rPr>
                <w:color w:val="000000"/>
              </w:rPr>
              <w:t>8.1.2.МПИ.0007</w:t>
            </w:r>
          </w:p>
        </w:tc>
        <w:tc>
          <w:tcPr>
            <w:tcW w:w="361" w:type="pct"/>
            <w:vAlign w:val="center"/>
          </w:tcPr>
          <w:p w14:paraId="375D2128" w14:textId="7F790460" w:rsidR="007F6BB0" w:rsidRPr="007F6BB0" w:rsidRDefault="007F6BB0" w:rsidP="007F6BB0">
            <w:pPr>
              <w:pStyle w:val="101"/>
              <w:rPr>
                <w:color w:val="000000"/>
              </w:rPr>
            </w:pPr>
            <w:r>
              <w:rPr>
                <w:color w:val="000000"/>
              </w:rPr>
              <w:t>nil.surnameEstim</w:t>
            </w:r>
          </w:p>
        </w:tc>
        <w:tc>
          <w:tcPr>
            <w:tcW w:w="406" w:type="pct"/>
            <w:vAlign w:val="center"/>
          </w:tcPr>
          <w:p w14:paraId="0ACDCD35" w14:textId="60A9C611" w:rsidR="007F6BB0" w:rsidRPr="007F6BB0" w:rsidRDefault="007F6BB0" w:rsidP="007F6BB0">
            <w:pPr>
              <w:pStyle w:val="101"/>
              <w:rPr>
                <w:color w:val="000000"/>
              </w:rPr>
            </w:pPr>
            <w:r>
              <w:rPr>
                <w:color w:val="000000"/>
              </w:rPr>
              <w:t>Фамилия (Предполагаемая)</w:t>
            </w:r>
          </w:p>
        </w:tc>
        <w:tc>
          <w:tcPr>
            <w:tcW w:w="406" w:type="pct"/>
            <w:vAlign w:val="center"/>
          </w:tcPr>
          <w:p w14:paraId="14461D48" w14:textId="77777777" w:rsidR="007F6BB0" w:rsidRPr="007F6BB0" w:rsidRDefault="007F6BB0" w:rsidP="007F6BB0">
            <w:pPr>
              <w:pStyle w:val="101"/>
              <w:rPr>
                <w:color w:val="000000"/>
              </w:rPr>
            </w:pPr>
          </w:p>
        </w:tc>
        <w:tc>
          <w:tcPr>
            <w:tcW w:w="270" w:type="pct"/>
            <w:vAlign w:val="center"/>
          </w:tcPr>
          <w:p w14:paraId="60DE2161" w14:textId="77777777" w:rsidR="007F6BB0" w:rsidRPr="007F6BB0" w:rsidRDefault="007F6BB0" w:rsidP="007F6BB0">
            <w:pPr>
              <w:pStyle w:val="101"/>
              <w:rPr>
                <w:color w:val="000000"/>
              </w:rPr>
            </w:pPr>
          </w:p>
        </w:tc>
        <w:tc>
          <w:tcPr>
            <w:tcW w:w="352" w:type="pct"/>
            <w:vAlign w:val="center"/>
          </w:tcPr>
          <w:p w14:paraId="44B3785B" w14:textId="6C20694B" w:rsidR="007F6BB0" w:rsidRPr="007F6BB0" w:rsidRDefault="007F6BB0" w:rsidP="007F6BB0">
            <w:pPr>
              <w:pStyle w:val="101"/>
              <w:rPr>
                <w:color w:val="000000"/>
              </w:rPr>
            </w:pPr>
            <w:r>
              <w:rPr>
                <w:color w:val="000000"/>
              </w:rPr>
              <w:t>Значение не пустое</w:t>
            </w:r>
          </w:p>
        </w:tc>
        <w:tc>
          <w:tcPr>
            <w:tcW w:w="437" w:type="pct"/>
            <w:vAlign w:val="center"/>
          </w:tcPr>
          <w:p w14:paraId="32744A6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surnameEstim не принадлежит</w:t>
            </w:r>
          </w:p>
          <w:p w14:paraId="3256F11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t>
            </w:r>
          </w:p>
          <w:p w14:paraId="4C6CB90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0202428B"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Прописные латинские буквы I, V, X, L, C, M, D</w:t>
            </w:r>
          </w:p>
          <w:p w14:paraId="2BBF868B"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Нижнее подчеркивание (код 95) </w:t>
            </w:r>
          </w:p>
          <w:p w14:paraId="6D99573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Горизонтальные разделители (минус с </w:t>
            </w:r>
            <w:r w:rsidRPr="007F6BB0">
              <w:rPr>
                <w:rFonts w:ascii="PT Astra Serif" w:eastAsia="SimSun" w:hAnsi="PT Astra Serif"/>
                <w:color w:val="000000"/>
                <w:sz w:val="20"/>
              </w:rPr>
              <w:lastRenderedPageBreak/>
              <w:t>десятичным кодом 45, короткое тире с десятичным кодом 150, длинное тире с десятичным кодом 151)</w:t>
            </w:r>
          </w:p>
          <w:p w14:paraId="2EB4C0B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Апостроф с десятичным кодом 39</w:t>
            </w:r>
          </w:p>
          <w:p w14:paraId="6751E23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4B5FC7CC"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3480ADF5"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341D0709" w14:textId="479E6978" w:rsidR="007F6BB0" w:rsidRPr="007F6BB0" w:rsidRDefault="007F6BB0" w:rsidP="007F6BB0">
            <w:pPr>
              <w:pStyle w:val="101"/>
              <w:rPr>
                <w:color w:val="000000"/>
              </w:rPr>
            </w:pPr>
            <w:r>
              <w:rPr>
                <w:color w:val="000000"/>
              </w:rPr>
              <w:t>}</w:t>
            </w:r>
          </w:p>
        </w:tc>
        <w:tc>
          <w:tcPr>
            <w:tcW w:w="652" w:type="pct"/>
            <w:vAlign w:val="center"/>
          </w:tcPr>
          <w:p w14:paraId="2340F5C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Параметр surnameEstim может содержать только следующие символы:</w:t>
            </w:r>
          </w:p>
          <w:p w14:paraId="58A3C527" w14:textId="0E220E05" w:rsidR="007F6BB0" w:rsidRPr="007F6BB0" w:rsidRDefault="007F6BB0" w:rsidP="007F6BB0">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w:t>
            </w:r>
            <w:r>
              <w:rPr>
                <w:color w:val="000000"/>
              </w:rPr>
              <w:lastRenderedPageBreak/>
              <w:t>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XIIЛуи, ЛуиXII, “V V Иван”, “_ II Генрих” (т.е. нижнее </w:t>
            </w:r>
            <w:r>
              <w:rPr>
                <w:color w:val="000000"/>
              </w:rPr>
              <w:lastRenderedPageBreak/>
              <w:t>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r>
            <w:r>
              <w:rPr>
                <w:color w:val="000000"/>
              </w:rPr>
              <w:lastRenderedPageBreak/>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w:t>
            </w:r>
            <w:r>
              <w:rPr>
                <w:color w:val="000000"/>
              </w:rPr>
              <w:lastRenderedPageBreak/>
              <w:t>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1DCF3DB1" w14:textId="77777777" w:rsidR="007F6BB0" w:rsidRPr="007F6BB0" w:rsidRDefault="007F6BB0" w:rsidP="007F6BB0">
            <w:pPr>
              <w:pStyle w:val="101"/>
              <w:rPr>
                <w:color w:val="000000"/>
              </w:rPr>
            </w:pPr>
          </w:p>
        </w:tc>
        <w:tc>
          <w:tcPr>
            <w:tcW w:w="225" w:type="pct"/>
            <w:vAlign w:val="center"/>
          </w:tcPr>
          <w:p w14:paraId="327E5E95" w14:textId="77777777" w:rsidR="007F6BB0" w:rsidRPr="007F6BB0" w:rsidRDefault="007F6BB0" w:rsidP="007F6BB0">
            <w:pPr>
              <w:pStyle w:val="101"/>
              <w:rPr>
                <w:color w:val="000000"/>
              </w:rPr>
            </w:pPr>
          </w:p>
        </w:tc>
        <w:tc>
          <w:tcPr>
            <w:tcW w:w="387" w:type="pct"/>
            <w:vAlign w:val="center"/>
          </w:tcPr>
          <w:p w14:paraId="34FF4535" w14:textId="77777777" w:rsidR="007F6BB0" w:rsidRPr="007F6BB0" w:rsidRDefault="007F6BB0" w:rsidP="007F6BB0">
            <w:pPr>
              <w:pStyle w:val="101"/>
              <w:rPr>
                <w:color w:val="000000"/>
              </w:rPr>
            </w:pPr>
          </w:p>
        </w:tc>
        <w:tc>
          <w:tcPr>
            <w:tcW w:w="603" w:type="pct"/>
            <w:vAlign w:val="center"/>
          </w:tcPr>
          <w:p w14:paraId="4B807BC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Параметр firstNameEstim может содержать только следующие символы:</w:t>
            </w:r>
          </w:p>
          <w:p w14:paraId="400EDC3E" w14:textId="1B1A6B33" w:rsidR="007F6BB0" w:rsidRPr="007F6BB0" w:rsidRDefault="007F6BB0" w:rsidP="007F6BB0">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w:t>
            </w:r>
            <w:r>
              <w:rPr>
                <w:color w:val="000000"/>
              </w:rPr>
              <w:lastRenderedPageBreak/>
              <w:t>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7F6BB0">
              <w:rPr>
                <w:color w:val="000000"/>
              </w:rPr>
              <w:br/>
            </w:r>
            <w:r>
              <w:rPr>
                <w:color w:val="000000"/>
              </w:rPr>
              <w:t xml:space="preserve">- Нижнее подчеркивание (допустимо расположение только в начале </w:t>
            </w:r>
            <w:r>
              <w:rPr>
                <w:color w:val="000000"/>
              </w:rPr>
              <w:lastRenderedPageBreak/>
              <w:t>параметра и после нижнего подчеркивания могут следовать только буквы верхнего регистра)</w:t>
            </w:r>
            <w:r w:rsidRPr="007F6BB0">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F6BB0">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7F6BB0">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точки допустим </w:t>
            </w:r>
            <w:r>
              <w:rPr>
                <w:color w:val="000000"/>
              </w:rPr>
              <w:lastRenderedPageBreak/>
              <w:t>пробел; после точки не допустим дефис; точка возможна не в единственном экземпляре; точки не могут быть расположены подряд)</w:t>
            </w:r>
            <w:r w:rsidRPr="007F6BB0">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w:t>
            </w:r>
            <w:r>
              <w:rPr>
                <w:color w:val="000000"/>
              </w:rPr>
              <w:lastRenderedPageBreak/>
              <w:t>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7F6BB0" w:rsidRPr="00A1312F" w14:paraId="7FF1C405" w14:textId="77777777" w:rsidTr="00AA1111">
        <w:trPr>
          <w:trHeight w:val="454"/>
        </w:trPr>
        <w:tc>
          <w:tcPr>
            <w:tcW w:w="359" w:type="pct"/>
            <w:vAlign w:val="center"/>
          </w:tcPr>
          <w:p w14:paraId="2471E780" w14:textId="5F8F4371"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40CAE87A" w14:textId="161B1D92" w:rsidR="007F6BB0" w:rsidRPr="007F6BB0" w:rsidRDefault="007F6BB0" w:rsidP="007F6BB0">
            <w:pPr>
              <w:pStyle w:val="101"/>
              <w:rPr>
                <w:color w:val="000000"/>
              </w:rPr>
            </w:pPr>
            <w:r w:rsidRPr="007F6BB0">
              <w:rPr>
                <w:color w:val="000000"/>
              </w:rPr>
              <w:t>8.1.2.МПИ.0008</w:t>
            </w:r>
          </w:p>
        </w:tc>
        <w:tc>
          <w:tcPr>
            <w:tcW w:w="361" w:type="pct"/>
            <w:vAlign w:val="center"/>
          </w:tcPr>
          <w:p w14:paraId="43455508" w14:textId="294A2383" w:rsidR="007F6BB0" w:rsidRPr="007F6BB0" w:rsidRDefault="007F6BB0" w:rsidP="007F6BB0">
            <w:pPr>
              <w:pStyle w:val="101"/>
              <w:rPr>
                <w:color w:val="000000"/>
              </w:rPr>
            </w:pPr>
            <w:r>
              <w:rPr>
                <w:color w:val="000000"/>
              </w:rPr>
              <w:t>nil.firstNameEstim</w:t>
            </w:r>
          </w:p>
        </w:tc>
        <w:tc>
          <w:tcPr>
            <w:tcW w:w="406" w:type="pct"/>
            <w:vAlign w:val="center"/>
          </w:tcPr>
          <w:p w14:paraId="55DBDD09" w14:textId="1C411848" w:rsidR="007F6BB0" w:rsidRPr="007F6BB0" w:rsidRDefault="007F6BB0" w:rsidP="007F6BB0">
            <w:pPr>
              <w:pStyle w:val="101"/>
              <w:rPr>
                <w:color w:val="000000"/>
              </w:rPr>
            </w:pPr>
            <w:r>
              <w:rPr>
                <w:color w:val="000000"/>
              </w:rPr>
              <w:t>Имя (Предполагаемое)</w:t>
            </w:r>
          </w:p>
        </w:tc>
        <w:tc>
          <w:tcPr>
            <w:tcW w:w="406" w:type="pct"/>
            <w:vAlign w:val="center"/>
          </w:tcPr>
          <w:p w14:paraId="6EBB86E5" w14:textId="77777777" w:rsidR="007F6BB0" w:rsidRPr="007F6BB0" w:rsidRDefault="007F6BB0" w:rsidP="007F6BB0">
            <w:pPr>
              <w:pStyle w:val="101"/>
              <w:rPr>
                <w:color w:val="000000"/>
              </w:rPr>
            </w:pPr>
          </w:p>
        </w:tc>
        <w:tc>
          <w:tcPr>
            <w:tcW w:w="270" w:type="pct"/>
            <w:vAlign w:val="center"/>
          </w:tcPr>
          <w:p w14:paraId="2B32FD39" w14:textId="77777777" w:rsidR="007F6BB0" w:rsidRPr="007F6BB0" w:rsidRDefault="007F6BB0" w:rsidP="007F6BB0">
            <w:pPr>
              <w:pStyle w:val="101"/>
              <w:rPr>
                <w:color w:val="000000"/>
              </w:rPr>
            </w:pPr>
          </w:p>
        </w:tc>
        <w:tc>
          <w:tcPr>
            <w:tcW w:w="352" w:type="pct"/>
            <w:vAlign w:val="center"/>
          </w:tcPr>
          <w:p w14:paraId="5E293B43" w14:textId="084D44C5" w:rsidR="007F6BB0" w:rsidRPr="007F6BB0" w:rsidRDefault="007F6BB0" w:rsidP="007F6BB0">
            <w:pPr>
              <w:pStyle w:val="101"/>
              <w:rPr>
                <w:color w:val="000000"/>
              </w:rPr>
            </w:pPr>
            <w:r>
              <w:rPr>
                <w:color w:val="000000"/>
              </w:rPr>
              <w:t>Значение не пустое</w:t>
            </w:r>
          </w:p>
        </w:tc>
        <w:tc>
          <w:tcPr>
            <w:tcW w:w="437" w:type="pct"/>
            <w:vAlign w:val="center"/>
          </w:tcPr>
          <w:p w14:paraId="1753FF6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firstNameEstim не принадлежит</w:t>
            </w:r>
          </w:p>
          <w:p w14:paraId="0C79D0F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w:t>
            </w:r>
          </w:p>
          <w:p w14:paraId="385320B9"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681B367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Прописные латинские буквы I, V, X, L, C, M, D</w:t>
            </w:r>
          </w:p>
          <w:p w14:paraId="77065F1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Нижнее подчеркивание (код 95) </w:t>
            </w:r>
          </w:p>
          <w:p w14:paraId="4A7A844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5931043C"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Апостроф с десятичным кодом 39</w:t>
            </w:r>
          </w:p>
          <w:p w14:paraId="487C625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66D576B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26379BB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6ED36516" w14:textId="3E5DFB39" w:rsidR="007F6BB0" w:rsidRPr="007F6BB0" w:rsidRDefault="007F6BB0" w:rsidP="007F6BB0">
            <w:pPr>
              <w:pStyle w:val="101"/>
              <w:rPr>
                <w:color w:val="000000"/>
              </w:rPr>
            </w:pPr>
            <w:r>
              <w:rPr>
                <w:color w:val="000000"/>
              </w:rPr>
              <w:t>}</w:t>
            </w:r>
          </w:p>
        </w:tc>
        <w:tc>
          <w:tcPr>
            <w:tcW w:w="652" w:type="pct"/>
            <w:vAlign w:val="center"/>
          </w:tcPr>
          <w:p w14:paraId="367B8C9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Параметр firstNameEstim может содержать только следующие символы:</w:t>
            </w:r>
          </w:p>
          <w:p w14:paraId="3ED9DE79" w14:textId="3CCCDF8F" w:rsidR="007F6BB0" w:rsidRPr="007F6BB0" w:rsidRDefault="007F6BB0" w:rsidP="007F6BB0">
            <w:pPr>
              <w:pStyle w:val="101"/>
              <w:rPr>
                <w:color w:val="000000"/>
              </w:rPr>
            </w:pPr>
            <w:r>
              <w:rPr>
                <w:color w:val="000000"/>
              </w:rPr>
              <w:lastRenderedPageBreak/>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w:t>
            </w:r>
            <w:r>
              <w:rPr>
                <w:color w:val="000000"/>
              </w:rPr>
              <w:lastRenderedPageBreak/>
              <w:t>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Pr>
                <w:color w:val="000000"/>
              </w:rPr>
              <w:br/>
              <w:t xml:space="preserve">- Нижнее </w:t>
            </w:r>
            <w:r>
              <w:rPr>
                <w:color w:val="000000"/>
              </w:rPr>
              <w:lastRenderedPageBreak/>
              <w:t>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w:t>
            </w:r>
            <w:r>
              <w:rPr>
                <w:color w:val="000000"/>
              </w:rPr>
              <w:lastRenderedPageBreak/>
              <w:t>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w:t>
            </w:r>
            <w:r>
              <w:rPr>
                <w:color w:val="000000"/>
              </w:rPr>
              <w:lastRenderedPageBreak/>
              <w:t>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4738ADEF" w14:textId="77777777" w:rsidR="007F6BB0" w:rsidRPr="007F6BB0" w:rsidRDefault="007F6BB0" w:rsidP="007F6BB0">
            <w:pPr>
              <w:pStyle w:val="101"/>
              <w:rPr>
                <w:color w:val="000000"/>
              </w:rPr>
            </w:pPr>
          </w:p>
        </w:tc>
        <w:tc>
          <w:tcPr>
            <w:tcW w:w="225" w:type="pct"/>
            <w:vAlign w:val="center"/>
          </w:tcPr>
          <w:p w14:paraId="64758BD4" w14:textId="77777777" w:rsidR="007F6BB0" w:rsidRPr="007F6BB0" w:rsidRDefault="007F6BB0" w:rsidP="007F6BB0">
            <w:pPr>
              <w:pStyle w:val="101"/>
              <w:rPr>
                <w:color w:val="000000"/>
              </w:rPr>
            </w:pPr>
          </w:p>
        </w:tc>
        <w:tc>
          <w:tcPr>
            <w:tcW w:w="387" w:type="pct"/>
            <w:vAlign w:val="center"/>
          </w:tcPr>
          <w:p w14:paraId="0C823456" w14:textId="77777777" w:rsidR="007F6BB0" w:rsidRPr="007F6BB0" w:rsidRDefault="007F6BB0" w:rsidP="007F6BB0">
            <w:pPr>
              <w:pStyle w:val="101"/>
              <w:rPr>
                <w:color w:val="000000"/>
              </w:rPr>
            </w:pPr>
          </w:p>
        </w:tc>
        <w:tc>
          <w:tcPr>
            <w:tcW w:w="603" w:type="pct"/>
            <w:vAlign w:val="center"/>
          </w:tcPr>
          <w:p w14:paraId="1AA949F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Параметр firstNameEstim может содержать только следующие символы:</w:t>
            </w:r>
          </w:p>
          <w:p w14:paraId="7A1E856E" w14:textId="6B875A7A" w:rsidR="007F6BB0" w:rsidRPr="007F6BB0" w:rsidRDefault="007F6BB0" w:rsidP="007F6BB0">
            <w:pPr>
              <w:pStyle w:val="101"/>
              <w:rPr>
                <w:color w:val="000000"/>
              </w:rPr>
            </w:pPr>
            <w:r>
              <w:rPr>
                <w:color w:val="000000"/>
              </w:rPr>
              <w:lastRenderedPageBreak/>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w:t>
            </w:r>
            <w:r>
              <w:rPr>
                <w:color w:val="000000"/>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7F6BB0">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F6BB0">
              <w:rPr>
                <w:color w:val="000000"/>
              </w:rPr>
              <w:br/>
            </w:r>
            <w:r>
              <w:rPr>
                <w:color w:val="000000"/>
              </w:rPr>
              <w:t xml:space="preserve">- Тире (допустимо расположение только в середине параметра. До и после тире могут следовать как буквы нижнего регистра, так и верхнего, а также </w:t>
            </w:r>
            <w:r>
              <w:rPr>
                <w:color w:val="000000"/>
              </w:rPr>
              <w:lastRenderedPageBreak/>
              <w:t>пробел)</w:t>
            </w:r>
            <w:r w:rsidRPr="007F6BB0">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7F6BB0">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F6BB0">
              <w:rPr>
                <w:color w:val="000000"/>
              </w:rPr>
              <w:br/>
            </w:r>
            <w:r>
              <w:rPr>
                <w:color w:val="000000"/>
              </w:rPr>
              <w:t xml:space="preserve">- Пробел (допустимо расположение только в середине параметра. До и </w:t>
            </w:r>
            <w:r>
              <w:rPr>
                <w:color w:val="000000"/>
              </w:rPr>
              <w:lastRenderedPageBreak/>
              <w:t>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w:t>
            </w:r>
            <w:r>
              <w:rPr>
                <w:color w:val="000000"/>
              </w:rPr>
              <w:lastRenderedPageBreak/>
              <w:t>расположены подряд)</w:t>
            </w:r>
          </w:p>
        </w:tc>
      </w:tr>
      <w:tr w:rsidR="007F6BB0" w:rsidRPr="00A1312F" w14:paraId="1D1A0D6C" w14:textId="77777777" w:rsidTr="00AA1111">
        <w:trPr>
          <w:trHeight w:val="454"/>
        </w:trPr>
        <w:tc>
          <w:tcPr>
            <w:tcW w:w="359" w:type="pct"/>
            <w:vAlign w:val="center"/>
          </w:tcPr>
          <w:p w14:paraId="614917D3" w14:textId="42A6DAAE"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4C23F12A" w14:textId="16200F78" w:rsidR="007F6BB0" w:rsidRPr="007F6BB0" w:rsidRDefault="007F6BB0" w:rsidP="007F6BB0">
            <w:pPr>
              <w:pStyle w:val="101"/>
              <w:rPr>
                <w:color w:val="000000"/>
              </w:rPr>
            </w:pPr>
            <w:r w:rsidRPr="007F6BB0">
              <w:rPr>
                <w:color w:val="000000"/>
              </w:rPr>
              <w:t>8.1.2.МПИ.0009</w:t>
            </w:r>
          </w:p>
        </w:tc>
        <w:tc>
          <w:tcPr>
            <w:tcW w:w="361" w:type="pct"/>
            <w:vAlign w:val="center"/>
          </w:tcPr>
          <w:p w14:paraId="19E7A73C" w14:textId="66FE224B" w:rsidR="007F6BB0" w:rsidRPr="007F6BB0" w:rsidRDefault="007F6BB0" w:rsidP="007F6BB0">
            <w:pPr>
              <w:pStyle w:val="101"/>
              <w:rPr>
                <w:color w:val="000000"/>
              </w:rPr>
            </w:pPr>
            <w:r>
              <w:rPr>
                <w:color w:val="000000"/>
              </w:rPr>
              <w:t>nil.patronymicEstim</w:t>
            </w:r>
          </w:p>
        </w:tc>
        <w:tc>
          <w:tcPr>
            <w:tcW w:w="406" w:type="pct"/>
            <w:vAlign w:val="center"/>
          </w:tcPr>
          <w:p w14:paraId="67076D81" w14:textId="3E767DD3" w:rsidR="007F6BB0" w:rsidRPr="007F6BB0" w:rsidRDefault="007F6BB0" w:rsidP="007F6BB0">
            <w:pPr>
              <w:pStyle w:val="101"/>
              <w:rPr>
                <w:color w:val="000000"/>
              </w:rPr>
            </w:pPr>
            <w:r>
              <w:rPr>
                <w:color w:val="000000"/>
              </w:rPr>
              <w:t>Отчество (Предполагаемое)</w:t>
            </w:r>
          </w:p>
        </w:tc>
        <w:tc>
          <w:tcPr>
            <w:tcW w:w="406" w:type="pct"/>
            <w:vAlign w:val="center"/>
          </w:tcPr>
          <w:p w14:paraId="2300DD5C" w14:textId="77777777" w:rsidR="007F6BB0" w:rsidRPr="007F6BB0" w:rsidRDefault="007F6BB0" w:rsidP="007F6BB0">
            <w:pPr>
              <w:pStyle w:val="101"/>
              <w:rPr>
                <w:color w:val="000000"/>
              </w:rPr>
            </w:pPr>
          </w:p>
        </w:tc>
        <w:tc>
          <w:tcPr>
            <w:tcW w:w="270" w:type="pct"/>
            <w:vAlign w:val="center"/>
          </w:tcPr>
          <w:p w14:paraId="7338D0AF" w14:textId="77777777" w:rsidR="007F6BB0" w:rsidRPr="007F6BB0" w:rsidRDefault="007F6BB0" w:rsidP="007F6BB0">
            <w:pPr>
              <w:pStyle w:val="101"/>
              <w:rPr>
                <w:color w:val="000000"/>
              </w:rPr>
            </w:pPr>
          </w:p>
        </w:tc>
        <w:tc>
          <w:tcPr>
            <w:tcW w:w="352" w:type="pct"/>
            <w:vAlign w:val="center"/>
          </w:tcPr>
          <w:p w14:paraId="65AAC79A" w14:textId="62C5D4AD" w:rsidR="007F6BB0" w:rsidRPr="007F6BB0" w:rsidRDefault="007F6BB0" w:rsidP="007F6BB0">
            <w:pPr>
              <w:pStyle w:val="101"/>
              <w:rPr>
                <w:color w:val="000000"/>
              </w:rPr>
            </w:pPr>
            <w:r>
              <w:rPr>
                <w:color w:val="000000"/>
              </w:rPr>
              <w:t>Значение не пустое</w:t>
            </w:r>
          </w:p>
        </w:tc>
        <w:tc>
          <w:tcPr>
            <w:tcW w:w="437" w:type="pct"/>
            <w:vAlign w:val="center"/>
          </w:tcPr>
          <w:p w14:paraId="5A7CE68F"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patronymicEstim не принадлежит</w:t>
            </w:r>
          </w:p>
          <w:p w14:paraId="04A5E38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t>
            </w:r>
          </w:p>
          <w:p w14:paraId="6B15806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32EB3C78"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Прописные латинские буквы I, V, X, L, C, M, D</w:t>
            </w:r>
          </w:p>
          <w:p w14:paraId="057B8DA8"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Нижнее подчеркивание (код 95) </w:t>
            </w:r>
          </w:p>
          <w:p w14:paraId="6FF6132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4E490CE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Апостроф с десятичным кодом 39</w:t>
            </w:r>
          </w:p>
          <w:p w14:paraId="63806550"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4FBB89C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68A1575B"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63B84CDD" w14:textId="10A12384" w:rsidR="007F6BB0" w:rsidRPr="007F6BB0" w:rsidRDefault="007F6BB0" w:rsidP="007F6BB0">
            <w:pPr>
              <w:pStyle w:val="101"/>
              <w:rPr>
                <w:color w:val="000000"/>
              </w:rPr>
            </w:pPr>
            <w:r>
              <w:rPr>
                <w:color w:val="000000"/>
              </w:rPr>
              <w:t>}</w:t>
            </w:r>
          </w:p>
        </w:tc>
        <w:tc>
          <w:tcPr>
            <w:tcW w:w="652" w:type="pct"/>
            <w:vAlign w:val="center"/>
          </w:tcPr>
          <w:p w14:paraId="10DC302F"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Параметр patronymicEstim может содержать только следующие символы:</w:t>
            </w:r>
          </w:p>
          <w:p w14:paraId="3069A609" w14:textId="6A313B83" w:rsidR="007F6BB0" w:rsidRPr="007F6BB0" w:rsidRDefault="007F6BB0" w:rsidP="007F6BB0">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w:t>
            </w:r>
            <w:r>
              <w:rPr>
                <w:color w:val="000000"/>
              </w:rPr>
              <w:lastRenderedPageBreak/>
              <w:t>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r>
            <w:r>
              <w:rPr>
                <w:color w:val="000000"/>
              </w:rPr>
              <w:lastRenderedPageBreak/>
              <w:t>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после тире могут следовать как </w:t>
            </w:r>
            <w:r>
              <w:rPr>
                <w:color w:val="000000"/>
              </w:rPr>
              <w:lastRenderedPageBreak/>
              <w:t>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w:t>
            </w:r>
            <w:r>
              <w:rPr>
                <w:color w:val="000000"/>
              </w:rPr>
              <w:lastRenderedPageBreak/>
              <w:t>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60136263" w14:textId="77777777" w:rsidR="007F6BB0" w:rsidRPr="007F6BB0" w:rsidRDefault="007F6BB0" w:rsidP="007F6BB0">
            <w:pPr>
              <w:pStyle w:val="101"/>
              <w:rPr>
                <w:color w:val="000000"/>
              </w:rPr>
            </w:pPr>
          </w:p>
        </w:tc>
        <w:tc>
          <w:tcPr>
            <w:tcW w:w="225" w:type="pct"/>
            <w:vAlign w:val="center"/>
          </w:tcPr>
          <w:p w14:paraId="62B255DE" w14:textId="77777777" w:rsidR="007F6BB0" w:rsidRPr="007F6BB0" w:rsidRDefault="007F6BB0" w:rsidP="007F6BB0">
            <w:pPr>
              <w:pStyle w:val="101"/>
              <w:rPr>
                <w:color w:val="000000"/>
              </w:rPr>
            </w:pPr>
          </w:p>
        </w:tc>
        <w:tc>
          <w:tcPr>
            <w:tcW w:w="387" w:type="pct"/>
            <w:vAlign w:val="center"/>
          </w:tcPr>
          <w:p w14:paraId="6E9500AF" w14:textId="77777777" w:rsidR="007F6BB0" w:rsidRPr="007F6BB0" w:rsidRDefault="007F6BB0" w:rsidP="007F6BB0">
            <w:pPr>
              <w:pStyle w:val="101"/>
              <w:rPr>
                <w:color w:val="000000"/>
              </w:rPr>
            </w:pPr>
          </w:p>
        </w:tc>
        <w:tc>
          <w:tcPr>
            <w:tcW w:w="603" w:type="pct"/>
            <w:vAlign w:val="center"/>
          </w:tcPr>
          <w:p w14:paraId="7DC4F285"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Параметр patronymicEstim может содержать только следующие символы:</w:t>
            </w:r>
          </w:p>
          <w:p w14:paraId="65482E03" w14:textId="0798C1AB" w:rsidR="007F6BB0" w:rsidRPr="007F6BB0" w:rsidRDefault="007F6BB0" w:rsidP="007F6BB0">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w:t>
            </w:r>
            <w:r>
              <w:rPr>
                <w:color w:val="000000"/>
              </w:rPr>
              <w:lastRenderedPageBreak/>
              <w:t>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7F6BB0">
              <w:rPr>
                <w:color w:val="000000"/>
              </w:rPr>
              <w:br/>
            </w:r>
            <w:r>
              <w:rPr>
                <w:color w:val="000000"/>
              </w:rPr>
              <w:t xml:space="preserve">- Нижнее </w:t>
            </w:r>
            <w:r>
              <w:rPr>
                <w:color w:val="000000"/>
              </w:rPr>
              <w:lastRenderedPageBreak/>
              <w:t>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F6BB0">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F6BB0">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7F6BB0">
              <w:rPr>
                <w:color w:val="000000"/>
              </w:rPr>
              <w:br/>
            </w:r>
            <w:r>
              <w:rPr>
                <w:color w:val="000000"/>
              </w:rPr>
              <w:t xml:space="preserve">- Точка (может быть в любом месте текста кроме первой позиции и перед </w:t>
            </w:r>
            <w:r>
              <w:rPr>
                <w:color w:val="000000"/>
              </w:rPr>
              <w:lastRenderedPageBreak/>
              <w:t>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F6BB0">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w:t>
            </w:r>
            <w:r>
              <w:rPr>
                <w:color w:val="000000"/>
              </w:rPr>
              <w:lastRenderedPageBreak/>
              <w:t>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7F6BB0" w:rsidRPr="00A1312F" w14:paraId="5EC8A3D1" w14:textId="77777777" w:rsidTr="00AA1111">
        <w:trPr>
          <w:trHeight w:val="454"/>
        </w:trPr>
        <w:tc>
          <w:tcPr>
            <w:tcW w:w="359" w:type="pct"/>
            <w:vAlign w:val="center"/>
          </w:tcPr>
          <w:p w14:paraId="0B81A408" w14:textId="0A4A7F96"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077E7870" w14:textId="670D5563" w:rsidR="007F6BB0" w:rsidRPr="007F6BB0" w:rsidRDefault="007F6BB0" w:rsidP="007F6BB0">
            <w:pPr>
              <w:pStyle w:val="101"/>
              <w:rPr>
                <w:color w:val="000000"/>
              </w:rPr>
            </w:pPr>
            <w:r w:rsidRPr="007F6BB0">
              <w:rPr>
                <w:color w:val="000000"/>
              </w:rPr>
              <w:t>8.1.2.МПИ.0010</w:t>
            </w:r>
          </w:p>
        </w:tc>
        <w:tc>
          <w:tcPr>
            <w:tcW w:w="361" w:type="pct"/>
            <w:vAlign w:val="center"/>
          </w:tcPr>
          <w:p w14:paraId="19DF16A3" w14:textId="0591A424" w:rsidR="007F6BB0" w:rsidRPr="007F6BB0" w:rsidRDefault="007F6BB0" w:rsidP="007F6BB0">
            <w:pPr>
              <w:pStyle w:val="101"/>
              <w:rPr>
                <w:color w:val="000000"/>
              </w:rPr>
            </w:pPr>
            <w:r>
              <w:rPr>
                <w:color w:val="000000"/>
              </w:rPr>
              <w:t>nil.gender</w:t>
            </w:r>
          </w:p>
        </w:tc>
        <w:tc>
          <w:tcPr>
            <w:tcW w:w="406" w:type="pct"/>
            <w:vAlign w:val="center"/>
          </w:tcPr>
          <w:p w14:paraId="1E743CAA" w14:textId="3F529F24" w:rsidR="007F6BB0" w:rsidRPr="007F6BB0" w:rsidRDefault="007F6BB0" w:rsidP="007F6BB0">
            <w:pPr>
              <w:pStyle w:val="101"/>
              <w:rPr>
                <w:color w:val="000000"/>
              </w:rPr>
            </w:pPr>
            <w:r>
              <w:rPr>
                <w:color w:val="000000"/>
              </w:rPr>
              <w:t>Пол</w:t>
            </w:r>
          </w:p>
        </w:tc>
        <w:tc>
          <w:tcPr>
            <w:tcW w:w="406" w:type="pct"/>
            <w:vAlign w:val="center"/>
          </w:tcPr>
          <w:p w14:paraId="6C480A3D" w14:textId="77777777" w:rsidR="007F6BB0" w:rsidRPr="007F6BB0" w:rsidRDefault="007F6BB0" w:rsidP="007F6BB0">
            <w:pPr>
              <w:pStyle w:val="101"/>
              <w:rPr>
                <w:color w:val="000000"/>
              </w:rPr>
            </w:pPr>
          </w:p>
        </w:tc>
        <w:tc>
          <w:tcPr>
            <w:tcW w:w="270" w:type="pct"/>
            <w:vAlign w:val="center"/>
          </w:tcPr>
          <w:p w14:paraId="22BDC71D" w14:textId="77777777" w:rsidR="007F6BB0" w:rsidRPr="007F6BB0" w:rsidRDefault="007F6BB0" w:rsidP="007F6BB0">
            <w:pPr>
              <w:pStyle w:val="101"/>
              <w:rPr>
                <w:color w:val="000000"/>
              </w:rPr>
            </w:pPr>
          </w:p>
        </w:tc>
        <w:tc>
          <w:tcPr>
            <w:tcW w:w="352" w:type="pct"/>
            <w:vAlign w:val="center"/>
          </w:tcPr>
          <w:p w14:paraId="658C6E3D" w14:textId="5FB00C68" w:rsidR="007F6BB0" w:rsidRPr="007F6BB0" w:rsidRDefault="007F6BB0" w:rsidP="007F6BB0">
            <w:pPr>
              <w:pStyle w:val="101"/>
              <w:rPr>
                <w:color w:val="000000"/>
              </w:rPr>
            </w:pPr>
            <w:r>
              <w:rPr>
                <w:color w:val="000000"/>
              </w:rPr>
              <w:t xml:space="preserve">Если значение не пустое, </w:t>
            </w:r>
            <w:r>
              <w:rPr>
                <w:color w:val="000000"/>
              </w:rPr>
              <w:lastRenderedPageBreak/>
              <w:t>оно должно быть 1/2/0</w:t>
            </w:r>
          </w:p>
        </w:tc>
        <w:tc>
          <w:tcPr>
            <w:tcW w:w="437" w:type="pct"/>
            <w:vAlign w:val="center"/>
          </w:tcPr>
          <w:p w14:paraId="576DF7AB" w14:textId="7FD8D3EF" w:rsidR="007F6BB0" w:rsidRPr="007F6BB0" w:rsidRDefault="007F6BB0" w:rsidP="007F6BB0">
            <w:pPr>
              <w:pStyle w:val="101"/>
              <w:rPr>
                <w:color w:val="000000"/>
              </w:rPr>
            </w:pPr>
            <w:r>
              <w:rPr>
                <w:color w:val="000000"/>
              </w:rPr>
              <w:lastRenderedPageBreak/>
              <w:t xml:space="preserve">Значение не равно </w:t>
            </w:r>
            <w:r>
              <w:rPr>
                <w:color w:val="000000"/>
              </w:rPr>
              <w:lastRenderedPageBreak/>
              <w:t>значению  1 или 2 или 0</w:t>
            </w:r>
          </w:p>
        </w:tc>
        <w:tc>
          <w:tcPr>
            <w:tcW w:w="652" w:type="pct"/>
            <w:vAlign w:val="center"/>
          </w:tcPr>
          <w:p w14:paraId="30C34F56" w14:textId="3C477614" w:rsidR="007F6BB0" w:rsidRPr="007F6BB0" w:rsidRDefault="007F6BB0" w:rsidP="007F6BB0">
            <w:pPr>
              <w:pStyle w:val="101"/>
              <w:rPr>
                <w:color w:val="000000"/>
              </w:rPr>
            </w:pPr>
            <w:r>
              <w:rPr>
                <w:color w:val="000000"/>
              </w:rPr>
              <w:lastRenderedPageBreak/>
              <w:t xml:space="preserve">Параметр может содержать только </w:t>
            </w:r>
            <w:r>
              <w:rPr>
                <w:color w:val="000000"/>
              </w:rPr>
              <w:lastRenderedPageBreak/>
              <w:t>следующие символы - 1 /2/0</w:t>
            </w:r>
          </w:p>
        </w:tc>
        <w:tc>
          <w:tcPr>
            <w:tcW w:w="181" w:type="pct"/>
            <w:vAlign w:val="center"/>
          </w:tcPr>
          <w:p w14:paraId="4FC76584" w14:textId="77777777" w:rsidR="007F6BB0" w:rsidRPr="007F6BB0" w:rsidRDefault="007F6BB0" w:rsidP="007F6BB0">
            <w:pPr>
              <w:pStyle w:val="101"/>
              <w:rPr>
                <w:color w:val="000000"/>
              </w:rPr>
            </w:pPr>
          </w:p>
        </w:tc>
        <w:tc>
          <w:tcPr>
            <w:tcW w:w="225" w:type="pct"/>
            <w:vAlign w:val="center"/>
          </w:tcPr>
          <w:p w14:paraId="2F8E5989" w14:textId="77777777" w:rsidR="007F6BB0" w:rsidRPr="007F6BB0" w:rsidRDefault="007F6BB0" w:rsidP="007F6BB0">
            <w:pPr>
              <w:pStyle w:val="101"/>
              <w:rPr>
                <w:color w:val="000000"/>
              </w:rPr>
            </w:pPr>
          </w:p>
        </w:tc>
        <w:tc>
          <w:tcPr>
            <w:tcW w:w="387" w:type="pct"/>
            <w:vAlign w:val="center"/>
          </w:tcPr>
          <w:p w14:paraId="030DBBC8" w14:textId="77777777" w:rsidR="007F6BB0" w:rsidRPr="007F6BB0" w:rsidRDefault="007F6BB0" w:rsidP="007F6BB0">
            <w:pPr>
              <w:pStyle w:val="101"/>
              <w:rPr>
                <w:color w:val="000000"/>
              </w:rPr>
            </w:pPr>
          </w:p>
        </w:tc>
        <w:tc>
          <w:tcPr>
            <w:tcW w:w="603" w:type="pct"/>
            <w:vAlign w:val="center"/>
          </w:tcPr>
          <w:p w14:paraId="40E9A76C" w14:textId="1C89B9A8" w:rsidR="007F6BB0" w:rsidRPr="007F6BB0" w:rsidRDefault="007F6BB0" w:rsidP="007F6BB0">
            <w:pPr>
              <w:pStyle w:val="101"/>
              <w:rPr>
                <w:color w:val="000000"/>
              </w:rPr>
            </w:pPr>
            <w:r>
              <w:rPr>
                <w:color w:val="000000"/>
              </w:rPr>
              <w:t xml:space="preserve">Значение "Пол" (nil.gender) должно быть </w:t>
            </w:r>
            <w:r>
              <w:rPr>
                <w:color w:val="000000"/>
              </w:rPr>
              <w:lastRenderedPageBreak/>
              <w:t>1/2/0 (1- Мужской, 2- Женский, 0- Неизвестно)</w:t>
            </w:r>
          </w:p>
        </w:tc>
      </w:tr>
      <w:tr w:rsidR="007F6BB0" w:rsidRPr="00A1312F" w14:paraId="6A0D7858" w14:textId="77777777" w:rsidTr="00AA1111">
        <w:trPr>
          <w:trHeight w:val="454"/>
        </w:trPr>
        <w:tc>
          <w:tcPr>
            <w:tcW w:w="359" w:type="pct"/>
            <w:vAlign w:val="center"/>
          </w:tcPr>
          <w:p w14:paraId="1AC650EB" w14:textId="6AA41415"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451B1299" w14:textId="33A3505B" w:rsidR="007F6BB0" w:rsidRPr="007F6BB0" w:rsidRDefault="007F6BB0" w:rsidP="007F6BB0">
            <w:pPr>
              <w:pStyle w:val="101"/>
              <w:rPr>
                <w:color w:val="000000"/>
              </w:rPr>
            </w:pPr>
            <w:r w:rsidRPr="007F6BB0">
              <w:rPr>
                <w:color w:val="000000"/>
              </w:rPr>
              <w:t>8.1.2.МПИ.0011</w:t>
            </w:r>
          </w:p>
        </w:tc>
        <w:tc>
          <w:tcPr>
            <w:tcW w:w="361" w:type="pct"/>
            <w:vAlign w:val="center"/>
          </w:tcPr>
          <w:p w14:paraId="3AA55F82" w14:textId="1B4E8E06" w:rsidR="007F6BB0" w:rsidRPr="007F6BB0" w:rsidRDefault="007F6BB0" w:rsidP="007F6BB0">
            <w:pPr>
              <w:pStyle w:val="101"/>
              <w:rPr>
                <w:color w:val="000000"/>
              </w:rPr>
            </w:pPr>
            <w:r>
              <w:rPr>
                <w:color w:val="000000"/>
              </w:rPr>
              <w:t>nil.snils</w:t>
            </w:r>
          </w:p>
        </w:tc>
        <w:tc>
          <w:tcPr>
            <w:tcW w:w="406" w:type="pct"/>
            <w:vAlign w:val="center"/>
          </w:tcPr>
          <w:p w14:paraId="754DD597" w14:textId="2FAB434A" w:rsidR="007F6BB0" w:rsidRPr="007F6BB0" w:rsidRDefault="007F6BB0" w:rsidP="007F6BB0">
            <w:pPr>
              <w:pStyle w:val="101"/>
              <w:rPr>
                <w:color w:val="000000"/>
              </w:rPr>
            </w:pPr>
            <w:r>
              <w:rPr>
                <w:color w:val="000000"/>
              </w:rPr>
              <w:t>СНИЛС</w:t>
            </w:r>
          </w:p>
        </w:tc>
        <w:tc>
          <w:tcPr>
            <w:tcW w:w="406" w:type="pct"/>
            <w:vAlign w:val="center"/>
          </w:tcPr>
          <w:p w14:paraId="4607FA1E" w14:textId="77777777" w:rsidR="007F6BB0" w:rsidRPr="007F6BB0" w:rsidRDefault="007F6BB0" w:rsidP="007F6BB0">
            <w:pPr>
              <w:pStyle w:val="101"/>
              <w:rPr>
                <w:color w:val="000000"/>
              </w:rPr>
            </w:pPr>
          </w:p>
        </w:tc>
        <w:tc>
          <w:tcPr>
            <w:tcW w:w="270" w:type="pct"/>
            <w:vAlign w:val="center"/>
          </w:tcPr>
          <w:p w14:paraId="3B1318E8" w14:textId="77777777" w:rsidR="007F6BB0" w:rsidRPr="007F6BB0" w:rsidRDefault="007F6BB0" w:rsidP="007F6BB0">
            <w:pPr>
              <w:pStyle w:val="101"/>
              <w:rPr>
                <w:color w:val="000000"/>
              </w:rPr>
            </w:pPr>
          </w:p>
        </w:tc>
        <w:tc>
          <w:tcPr>
            <w:tcW w:w="352" w:type="pct"/>
            <w:vAlign w:val="center"/>
          </w:tcPr>
          <w:p w14:paraId="66AF451C" w14:textId="58412FD2" w:rsidR="007F6BB0" w:rsidRPr="007F6BB0" w:rsidRDefault="007F6BB0" w:rsidP="007F6BB0">
            <w:pPr>
              <w:pStyle w:val="101"/>
              <w:rPr>
                <w:color w:val="000000"/>
              </w:rPr>
            </w:pPr>
            <w:r>
              <w:rPr>
                <w:color w:val="000000"/>
              </w:rPr>
              <w:t>snils не пусто</w:t>
            </w:r>
          </w:p>
        </w:tc>
        <w:tc>
          <w:tcPr>
            <w:tcW w:w="437" w:type="pct"/>
            <w:vAlign w:val="center"/>
          </w:tcPr>
          <w:p w14:paraId="6CFB324A" w14:textId="57D45F22" w:rsidR="007F6BB0" w:rsidRPr="007F6BB0" w:rsidRDefault="007F6BB0" w:rsidP="007F6BB0">
            <w:pPr>
              <w:pStyle w:val="101"/>
              <w:rPr>
                <w:color w:val="000000"/>
              </w:rPr>
            </w:pPr>
            <w:r>
              <w:rPr>
                <w:color w:val="000000"/>
              </w:rPr>
              <w:t>Значение не соответствует маске</w:t>
            </w:r>
          </w:p>
        </w:tc>
        <w:tc>
          <w:tcPr>
            <w:tcW w:w="652" w:type="pct"/>
            <w:vAlign w:val="center"/>
          </w:tcPr>
          <w:p w14:paraId="7BC52908" w14:textId="09527F03" w:rsidR="007F6BB0" w:rsidRPr="007F6BB0" w:rsidRDefault="007F6BB0" w:rsidP="007F6BB0">
            <w:pPr>
              <w:pStyle w:val="101"/>
              <w:rPr>
                <w:color w:val="000000"/>
              </w:rPr>
            </w:pPr>
            <w:r>
              <w:rPr>
                <w:color w:val="000000"/>
              </w:rPr>
              <w:t>Допустимый формат значения: ХХХХХХХХХХХ, только цифры </w:t>
            </w:r>
          </w:p>
        </w:tc>
        <w:tc>
          <w:tcPr>
            <w:tcW w:w="181" w:type="pct"/>
            <w:vAlign w:val="center"/>
          </w:tcPr>
          <w:p w14:paraId="55C40454" w14:textId="77777777" w:rsidR="007F6BB0" w:rsidRPr="007F6BB0" w:rsidRDefault="007F6BB0" w:rsidP="007F6BB0">
            <w:pPr>
              <w:pStyle w:val="101"/>
              <w:rPr>
                <w:color w:val="000000"/>
              </w:rPr>
            </w:pPr>
          </w:p>
        </w:tc>
        <w:tc>
          <w:tcPr>
            <w:tcW w:w="225" w:type="pct"/>
            <w:vAlign w:val="center"/>
          </w:tcPr>
          <w:p w14:paraId="5BE6DE0F" w14:textId="77777777" w:rsidR="007F6BB0" w:rsidRPr="007F6BB0" w:rsidRDefault="007F6BB0" w:rsidP="007F6BB0">
            <w:pPr>
              <w:pStyle w:val="101"/>
              <w:rPr>
                <w:color w:val="000000"/>
              </w:rPr>
            </w:pPr>
          </w:p>
        </w:tc>
        <w:tc>
          <w:tcPr>
            <w:tcW w:w="387" w:type="pct"/>
            <w:vAlign w:val="center"/>
          </w:tcPr>
          <w:p w14:paraId="42E1D398" w14:textId="3CDF3988" w:rsidR="007F6BB0" w:rsidRPr="007F6BB0" w:rsidRDefault="007F6BB0" w:rsidP="007F6BB0">
            <w:pPr>
              <w:pStyle w:val="101"/>
              <w:rPr>
                <w:color w:val="000000"/>
              </w:rPr>
            </w:pPr>
            <w:r>
              <w:rPr>
                <w:color w:val="000000"/>
              </w:rPr>
              <w:t>ХХХХХХХХХХХ, только цифры (11 цифр) </w:t>
            </w:r>
          </w:p>
        </w:tc>
        <w:tc>
          <w:tcPr>
            <w:tcW w:w="603" w:type="pct"/>
            <w:vAlign w:val="center"/>
          </w:tcPr>
          <w:p w14:paraId="6C7F4881" w14:textId="5AAEED06" w:rsidR="007F6BB0" w:rsidRPr="007F6BB0" w:rsidRDefault="007F6BB0" w:rsidP="007F6BB0">
            <w:pPr>
              <w:pStyle w:val="101"/>
              <w:rPr>
                <w:color w:val="000000"/>
              </w:rPr>
            </w:pPr>
            <w:r>
              <w:rPr>
                <w:color w:val="000000"/>
              </w:rPr>
              <w:t>Формат значения параметра СНИЛС(snils) должен быть ХХХХХХХХХХХ и содержать только цифры </w:t>
            </w:r>
          </w:p>
        </w:tc>
      </w:tr>
      <w:tr w:rsidR="007F6BB0" w:rsidRPr="00A1312F" w14:paraId="06614712" w14:textId="77777777" w:rsidTr="00AA1111">
        <w:trPr>
          <w:trHeight w:val="454"/>
        </w:trPr>
        <w:tc>
          <w:tcPr>
            <w:tcW w:w="359" w:type="pct"/>
            <w:vAlign w:val="center"/>
          </w:tcPr>
          <w:p w14:paraId="21CEAEFF" w14:textId="03C7D820" w:rsidR="007F6BB0" w:rsidRPr="007F6BB0" w:rsidRDefault="007F6BB0" w:rsidP="007F6BB0">
            <w:pPr>
              <w:pStyle w:val="101"/>
              <w:rPr>
                <w:color w:val="000000"/>
              </w:rPr>
            </w:pPr>
            <w:r>
              <w:rPr>
                <w:color w:val="000000"/>
              </w:rPr>
              <w:t>MpiNilService.findNils</w:t>
            </w:r>
          </w:p>
        </w:tc>
        <w:tc>
          <w:tcPr>
            <w:tcW w:w="360" w:type="pct"/>
            <w:vAlign w:val="center"/>
          </w:tcPr>
          <w:p w14:paraId="111C3D1D" w14:textId="24BAE80B" w:rsidR="007F6BB0" w:rsidRPr="007F6BB0" w:rsidRDefault="007F6BB0" w:rsidP="007F6BB0">
            <w:pPr>
              <w:pStyle w:val="101"/>
              <w:rPr>
                <w:color w:val="000000"/>
              </w:rPr>
            </w:pPr>
            <w:r w:rsidRPr="007F6BB0">
              <w:rPr>
                <w:color w:val="000000"/>
              </w:rPr>
              <w:t>8.1.2.МПИ.0012</w:t>
            </w:r>
          </w:p>
        </w:tc>
        <w:tc>
          <w:tcPr>
            <w:tcW w:w="361" w:type="pct"/>
            <w:vAlign w:val="center"/>
          </w:tcPr>
          <w:p w14:paraId="03613829" w14:textId="3164AC1D" w:rsidR="007F6BB0" w:rsidRPr="007F6BB0" w:rsidRDefault="007F6BB0" w:rsidP="007F6BB0">
            <w:pPr>
              <w:pStyle w:val="101"/>
              <w:rPr>
                <w:color w:val="000000"/>
              </w:rPr>
            </w:pPr>
            <w:r>
              <w:rPr>
                <w:color w:val="000000"/>
              </w:rPr>
              <w:t>nil.estimAgeB</w:t>
            </w:r>
          </w:p>
        </w:tc>
        <w:tc>
          <w:tcPr>
            <w:tcW w:w="406" w:type="pct"/>
            <w:vAlign w:val="center"/>
          </w:tcPr>
          <w:p w14:paraId="43B44055" w14:textId="7E2B9E43" w:rsidR="007F6BB0" w:rsidRPr="007F6BB0" w:rsidRDefault="007F6BB0" w:rsidP="007F6BB0">
            <w:pPr>
              <w:pStyle w:val="101"/>
              <w:rPr>
                <w:color w:val="000000"/>
              </w:rPr>
            </w:pPr>
            <w:r>
              <w:rPr>
                <w:color w:val="000000"/>
              </w:rPr>
              <w:t>Возраст с</w:t>
            </w:r>
          </w:p>
        </w:tc>
        <w:tc>
          <w:tcPr>
            <w:tcW w:w="406" w:type="pct"/>
            <w:vAlign w:val="center"/>
          </w:tcPr>
          <w:p w14:paraId="7514C2A2" w14:textId="77777777" w:rsidR="007F6BB0" w:rsidRPr="007F6BB0" w:rsidRDefault="007F6BB0" w:rsidP="007F6BB0">
            <w:pPr>
              <w:pStyle w:val="101"/>
              <w:rPr>
                <w:color w:val="000000"/>
              </w:rPr>
            </w:pPr>
          </w:p>
        </w:tc>
        <w:tc>
          <w:tcPr>
            <w:tcW w:w="270" w:type="pct"/>
            <w:vAlign w:val="center"/>
          </w:tcPr>
          <w:p w14:paraId="387BC52D" w14:textId="77777777" w:rsidR="007F6BB0" w:rsidRPr="007F6BB0" w:rsidRDefault="007F6BB0" w:rsidP="007F6BB0">
            <w:pPr>
              <w:pStyle w:val="101"/>
              <w:rPr>
                <w:color w:val="000000"/>
              </w:rPr>
            </w:pPr>
          </w:p>
        </w:tc>
        <w:tc>
          <w:tcPr>
            <w:tcW w:w="352" w:type="pct"/>
            <w:vAlign w:val="center"/>
          </w:tcPr>
          <w:p w14:paraId="7F4820CB" w14:textId="6A63665A" w:rsidR="007F6BB0" w:rsidRPr="007F6BB0" w:rsidRDefault="007F6BB0" w:rsidP="007F6BB0">
            <w:pPr>
              <w:pStyle w:val="101"/>
              <w:rPr>
                <w:color w:val="000000"/>
              </w:rPr>
            </w:pPr>
            <w:r>
              <w:rPr>
                <w:color w:val="000000"/>
              </w:rPr>
              <w:t>не пусто</w:t>
            </w:r>
          </w:p>
        </w:tc>
        <w:tc>
          <w:tcPr>
            <w:tcW w:w="437" w:type="pct"/>
            <w:vAlign w:val="center"/>
          </w:tcPr>
          <w:p w14:paraId="0D1EF699" w14:textId="025A67D6" w:rsidR="007F6BB0" w:rsidRPr="007F6BB0" w:rsidRDefault="007F6BB0" w:rsidP="007F6BB0">
            <w:pPr>
              <w:pStyle w:val="101"/>
              <w:rPr>
                <w:color w:val="000000"/>
              </w:rPr>
            </w:pPr>
            <w:r w:rsidRPr="007F6BB0">
              <w:rPr>
                <w:color w:val="000000"/>
              </w:rPr>
              <w:t>Длина значения &gt; 3</w:t>
            </w:r>
          </w:p>
        </w:tc>
        <w:tc>
          <w:tcPr>
            <w:tcW w:w="652" w:type="pct"/>
            <w:vAlign w:val="center"/>
          </w:tcPr>
          <w:p w14:paraId="77E6FFF4" w14:textId="614E27C0" w:rsidR="007F6BB0" w:rsidRPr="007F6BB0" w:rsidRDefault="007F6BB0" w:rsidP="007F6BB0">
            <w:pPr>
              <w:pStyle w:val="101"/>
              <w:rPr>
                <w:color w:val="000000"/>
              </w:rPr>
            </w:pPr>
            <w:r>
              <w:rPr>
                <w:color w:val="000000"/>
              </w:rPr>
              <w:t>Длина значения от 1 символа до 3</w:t>
            </w:r>
          </w:p>
        </w:tc>
        <w:tc>
          <w:tcPr>
            <w:tcW w:w="181" w:type="pct"/>
            <w:vAlign w:val="center"/>
          </w:tcPr>
          <w:p w14:paraId="73F63291" w14:textId="77777777" w:rsidR="007F6BB0" w:rsidRPr="007F6BB0" w:rsidRDefault="007F6BB0" w:rsidP="007F6BB0">
            <w:pPr>
              <w:pStyle w:val="101"/>
              <w:rPr>
                <w:color w:val="000000"/>
              </w:rPr>
            </w:pPr>
          </w:p>
        </w:tc>
        <w:tc>
          <w:tcPr>
            <w:tcW w:w="225" w:type="pct"/>
            <w:vAlign w:val="center"/>
          </w:tcPr>
          <w:p w14:paraId="46FED97D" w14:textId="77777777" w:rsidR="007F6BB0" w:rsidRPr="007F6BB0" w:rsidRDefault="007F6BB0" w:rsidP="007F6BB0">
            <w:pPr>
              <w:pStyle w:val="101"/>
              <w:rPr>
                <w:color w:val="000000"/>
              </w:rPr>
            </w:pPr>
          </w:p>
        </w:tc>
        <w:tc>
          <w:tcPr>
            <w:tcW w:w="387" w:type="pct"/>
            <w:vAlign w:val="center"/>
          </w:tcPr>
          <w:p w14:paraId="39EA7125" w14:textId="0E57D4A3" w:rsidR="007F6BB0" w:rsidRPr="007F6BB0" w:rsidRDefault="007F6BB0" w:rsidP="007F6BB0">
            <w:pPr>
              <w:pStyle w:val="101"/>
              <w:rPr>
                <w:color w:val="000000"/>
              </w:rPr>
            </w:pPr>
            <w:r>
              <w:rPr>
                <w:color w:val="000000"/>
              </w:rPr>
              <w:t>содержит только цифры </w:t>
            </w:r>
          </w:p>
        </w:tc>
        <w:tc>
          <w:tcPr>
            <w:tcW w:w="603" w:type="pct"/>
            <w:vAlign w:val="center"/>
          </w:tcPr>
          <w:p w14:paraId="72035F05" w14:textId="5A851A33" w:rsidR="007F6BB0" w:rsidRPr="007F6BB0" w:rsidRDefault="007F6BB0" w:rsidP="007F6BB0">
            <w:pPr>
              <w:pStyle w:val="101"/>
              <w:rPr>
                <w:color w:val="000000"/>
              </w:rPr>
            </w:pPr>
            <w:r w:rsidRPr="007F6BB0">
              <w:rPr>
                <w:color w:val="000000"/>
              </w:rPr>
              <w:t>Значение Возраст с (</w:t>
            </w:r>
            <w:r>
              <w:rPr>
                <w:color w:val="000000"/>
              </w:rPr>
              <w:t xml:space="preserve">estimAgeB) </w:t>
            </w:r>
            <w:r w:rsidRPr="007F6BB0">
              <w:rPr>
                <w:color w:val="000000"/>
              </w:rPr>
              <w:t>не может быть больше трех символов и содержать только разрешенные символы-цифры</w:t>
            </w:r>
          </w:p>
        </w:tc>
      </w:tr>
      <w:tr w:rsidR="007F6BB0" w:rsidRPr="00A1312F" w14:paraId="68AD1A31" w14:textId="77777777" w:rsidTr="00AA1111">
        <w:trPr>
          <w:trHeight w:val="454"/>
        </w:trPr>
        <w:tc>
          <w:tcPr>
            <w:tcW w:w="359" w:type="pct"/>
            <w:vAlign w:val="center"/>
          </w:tcPr>
          <w:p w14:paraId="5CF02194" w14:textId="3F4AFE14" w:rsidR="007F6BB0" w:rsidRPr="007F6BB0" w:rsidRDefault="007F6BB0" w:rsidP="007F6BB0">
            <w:pPr>
              <w:pStyle w:val="101"/>
              <w:rPr>
                <w:color w:val="000000"/>
              </w:rPr>
            </w:pPr>
            <w:r>
              <w:rPr>
                <w:color w:val="000000"/>
              </w:rPr>
              <w:t>MpiNilService.findNils</w:t>
            </w:r>
          </w:p>
        </w:tc>
        <w:tc>
          <w:tcPr>
            <w:tcW w:w="360" w:type="pct"/>
            <w:vAlign w:val="center"/>
          </w:tcPr>
          <w:p w14:paraId="034512C5" w14:textId="3B022027" w:rsidR="007F6BB0" w:rsidRPr="007F6BB0" w:rsidRDefault="007F6BB0" w:rsidP="007F6BB0">
            <w:pPr>
              <w:pStyle w:val="101"/>
              <w:rPr>
                <w:color w:val="000000"/>
              </w:rPr>
            </w:pPr>
            <w:r w:rsidRPr="007F6BB0">
              <w:rPr>
                <w:color w:val="000000"/>
              </w:rPr>
              <w:t>8.1.2.МПИ.0013</w:t>
            </w:r>
          </w:p>
        </w:tc>
        <w:tc>
          <w:tcPr>
            <w:tcW w:w="361" w:type="pct"/>
            <w:vAlign w:val="center"/>
          </w:tcPr>
          <w:p w14:paraId="0BEDC78B" w14:textId="5B985EAB" w:rsidR="007F6BB0" w:rsidRPr="007F6BB0" w:rsidRDefault="007F6BB0" w:rsidP="007F6BB0">
            <w:pPr>
              <w:pStyle w:val="101"/>
              <w:rPr>
                <w:color w:val="000000"/>
              </w:rPr>
            </w:pPr>
            <w:r>
              <w:rPr>
                <w:color w:val="000000"/>
              </w:rPr>
              <w:t>nil.estimAgeE</w:t>
            </w:r>
          </w:p>
        </w:tc>
        <w:tc>
          <w:tcPr>
            <w:tcW w:w="406" w:type="pct"/>
            <w:vAlign w:val="center"/>
          </w:tcPr>
          <w:p w14:paraId="3C0CC6E9" w14:textId="7F74B28A" w:rsidR="007F6BB0" w:rsidRPr="007F6BB0" w:rsidRDefault="007F6BB0" w:rsidP="007F6BB0">
            <w:pPr>
              <w:pStyle w:val="101"/>
              <w:rPr>
                <w:color w:val="000000"/>
              </w:rPr>
            </w:pPr>
            <w:r>
              <w:rPr>
                <w:color w:val="000000"/>
              </w:rPr>
              <w:t>Возраст по</w:t>
            </w:r>
          </w:p>
        </w:tc>
        <w:tc>
          <w:tcPr>
            <w:tcW w:w="406" w:type="pct"/>
            <w:vAlign w:val="center"/>
          </w:tcPr>
          <w:p w14:paraId="5137B7F1" w14:textId="77777777" w:rsidR="007F6BB0" w:rsidRPr="007F6BB0" w:rsidRDefault="007F6BB0" w:rsidP="007F6BB0">
            <w:pPr>
              <w:pStyle w:val="101"/>
              <w:rPr>
                <w:color w:val="000000"/>
              </w:rPr>
            </w:pPr>
          </w:p>
        </w:tc>
        <w:tc>
          <w:tcPr>
            <w:tcW w:w="270" w:type="pct"/>
            <w:vAlign w:val="center"/>
          </w:tcPr>
          <w:p w14:paraId="61988B44" w14:textId="77777777" w:rsidR="007F6BB0" w:rsidRPr="007F6BB0" w:rsidRDefault="007F6BB0" w:rsidP="007F6BB0">
            <w:pPr>
              <w:pStyle w:val="101"/>
              <w:rPr>
                <w:color w:val="000000"/>
              </w:rPr>
            </w:pPr>
          </w:p>
        </w:tc>
        <w:tc>
          <w:tcPr>
            <w:tcW w:w="352" w:type="pct"/>
            <w:vAlign w:val="center"/>
          </w:tcPr>
          <w:p w14:paraId="34238D11" w14:textId="3AF251F8" w:rsidR="007F6BB0" w:rsidRPr="007F6BB0" w:rsidRDefault="007F6BB0" w:rsidP="007F6BB0">
            <w:pPr>
              <w:pStyle w:val="101"/>
              <w:rPr>
                <w:color w:val="000000"/>
              </w:rPr>
            </w:pPr>
            <w:r>
              <w:rPr>
                <w:color w:val="000000"/>
              </w:rPr>
              <w:t>не пусто</w:t>
            </w:r>
          </w:p>
        </w:tc>
        <w:tc>
          <w:tcPr>
            <w:tcW w:w="437" w:type="pct"/>
            <w:vAlign w:val="center"/>
          </w:tcPr>
          <w:p w14:paraId="52E78517" w14:textId="7D3F580E" w:rsidR="007F6BB0" w:rsidRPr="007F6BB0" w:rsidRDefault="007F6BB0" w:rsidP="007F6BB0">
            <w:pPr>
              <w:pStyle w:val="101"/>
              <w:rPr>
                <w:color w:val="000000"/>
              </w:rPr>
            </w:pPr>
            <w:r w:rsidRPr="007F6BB0">
              <w:rPr>
                <w:color w:val="000000"/>
              </w:rPr>
              <w:t>Длина значения &gt; 3</w:t>
            </w:r>
          </w:p>
        </w:tc>
        <w:tc>
          <w:tcPr>
            <w:tcW w:w="652" w:type="pct"/>
            <w:vAlign w:val="center"/>
          </w:tcPr>
          <w:p w14:paraId="16E99AE0" w14:textId="0221FD70" w:rsidR="007F6BB0" w:rsidRPr="007F6BB0" w:rsidRDefault="007F6BB0" w:rsidP="007F6BB0">
            <w:pPr>
              <w:pStyle w:val="101"/>
              <w:rPr>
                <w:color w:val="000000"/>
              </w:rPr>
            </w:pPr>
            <w:r>
              <w:rPr>
                <w:color w:val="000000"/>
              </w:rPr>
              <w:t>Длина значения от 1 символа до 3</w:t>
            </w:r>
          </w:p>
        </w:tc>
        <w:tc>
          <w:tcPr>
            <w:tcW w:w="181" w:type="pct"/>
            <w:vAlign w:val="center"/>
          </w:tcPr>
          <w:p w14:paraId="1AE73CD9" w14:textId="77777777" w:rsidR="007F6BB0" w:rsidRPr="007F6BB0" w:rsidRDefault="007F6BB0" w:rsidP="007F6BB0">
            <w:pPr>
              <w:pStyle w:val="101"/>
              <w:rPr>
                <w:color w:val="000000"/>
              </w:rPr>
            </w:pPr>
          </w:p>
        </w:tc>
        <w:tc>
          <w:tcPr>
            <w:tcW w:w="225" w:type="pct"/>
            <w:vAlign w:val="center"/>
          </w:tcPr>
          <w:p w14:paraId="34161086" w14:textId="77777777" w:rsidR="007F6BB0" w:rsidRPr="007F6BB0" w:rsidRDefault="007F6BB0" w:rsidP="007F6BB0">
            <w:pPr>
              <w:pStyle w:val="101"/>
              <w:rPr>
                <w:color w:val="000000"/>
              </w:rPr>
            </w:pPr>
          </w:p>
        </w:tc>
        <w:tc>
          <w:tcPr>
            <w:tcW w:w="387" w:type="pct"/>
            <w:vAlign w:val="center"/>
          </w:tcPr>
          <w:p w14:paraId="4D84A74A" w14:textId="6D0457F9" w:rsidR="007F6BB0" w:rsidRPr="007F6BB0" w:rsidRDefault="007F6BB0" w:rsidP="007F6BB0">
            <w:pPr>
              <w:pStyle w:val="101"/>
              <w:rPr>
                <w:color w:val="000000"/>
              </w:rPr>
            </w:pPr>
            <w:r>
              <w:rPr>
                <w:color w:val="000000"/>
              </w:rPr>
              <w:t>содержит только цифры </w:t>
            </w:r>
          </w:p>
        </w:tc>
        <w:tc>
          <w:tcPr>
            <w:tcW w:w="603" w:type="pct"/>
            <w:vAlign w:val="center"/>
          </w:tcPr>
          <w:p w14:paraId="7512AE14" w14:textId="5AAFE4B1" w:rsidR="007F6BB0" w:rsidRPr="007F6BB0" w:rsidRDefault="007F6BB0" w:rsidP="007F6BB0">
            <w:pPr>
              <w:pStyle w:val="101"/>
              <w:rPr>
                <w:color w:val="000000"/>
              </w:rPr>
            </w:pPr>
            <w:r w:rsidRPr="007F6BB0">
              <w:rPr>
                <w:color w:val="000000"/>
              </w:rPr>
              <w:t>Значение Возраст по (</w:t>
            </w:r>
            <w:r>
              <w:rPr>
                <w:color w:val="000000"/>
              </w:rPr>
              <w:t>estimAgeE)</w:t>
            </w:r>
            <w:r w:rsidRPr="007F6BB0">
              <w:rPr>
                <w:color w:val="000000"/>
              </w:rPr>
              <w:t xml:space="preserve"> не может быть больше трех символов и содержать только разрешенные символы-цифры</w:t>
            </w:r>
          </w:p>
        </w:tc>
      </w:tr>
      <w:tr w:rsidR="007F6BB0" w:rsidRPr="00A1312F" w14:paraId="216FC749" w14:textId="77777777" w:rsidTr="00AA1111">
        <w:trPr>
          <w:trHeight w:val="454"/>
        </w:trPr>
        <w:tc>
          <w:tcPr>
            <w:tcW w:w="359" w:type="pct"/>
            <w:vAlign w:val="center"/>
          </w:tcPr>
          <w:p w14:paraId="53D2BD6A" w14:textId="28E5472C" w:rsidR="007F6BB0" w:rsidRPr="007F6BB0" w:rsidRDefault="007F6BB0" w:rsidP="007F6BB0">
            <w:pPr>
              <w:pStyle w:val="101"/>
              <w:rPr>
                <w:color w:val="000000"/>
              </w:rPr>
            </w:pPr>
            <w:r>
              <w:rPr>
                <w:color w:val="000000"/>
              </w:rPr>
              <w:t>MpiNilService.findNils</w:t>
            </w:r>
          </w:p>
        </w:tc>
        <w:tc>
          <w:tcPr>
            <w:tcW w:w="360" w:type="pct"/>
            <w:vAlign w:val="center"/>
          </w:tcPr>
          <w:p w14:paraId="56B96FC3" w14:textId="7EE839E6" w:rsidR="007F6BB0" w:rsidRPr="007F6BB0" w:rsidRDefault="007F6BB0" w:rsidP="007F6BB0">
            <w:pPr>
              <w:pStyle w:val="101"/>
              <w:rPr>
                <w:color w:val="000000"/>
              </w:rPr>
            </w:pPr>
            <w:r w:rsidRPr="007F6BB0">
              <w:rPr>
                <w:color w:val="000000"/>
              </w:rPr>
              <w:t>8.1.2.МПИ.0014</w:t>
            </w:r>
          </w:p>
        </w:tc>
        <w:tc>
          <w:tcPr>
            <w:tcW w:w="361" w:type="pct"/>
            <w:vAlign w:val="center"/>
          </w:tcPr>
          <w:p w14:paraId="23016708" w14:textId="2E02215F" w:rsidR="007F6BB0" w:rsidRPr="007F6BB0" w:rsidRDefault="007F6BB0" w:rsidP="007F6BB0">
            <w:pPr>
              <w:pStyle w:val="101"/>
              <w:rPr>
                <w:color w:val="000000"/>
              </w:rPr>
            </w:pPr>
            <w:r>
              <w:rPr>
                <w:color w:val="000000"/>
              </w:rPr>
              <w:t>nilDudls.dudlNum</w:t>
            </w:r>
          </w:p>
        </w:tc>
        <w:tc>
          <w:tcPr>
            <w:tcW w:w="406" w:type="pct"/>
            <w:vAlign w:val="center"/>
          </w:tcPr>
          <w:p w14:paraId="07DA538F" w14:textId="22C6F3E2" w:rsidR="007F6BB0" w:rsidRPr="007F6BB0" w:rsidRDefault="007F6BB0" w:rsidP="007F6BB0">
            <w:pPr>
              <w:pStyle w:val="101"/>
              <w:rPr>
                <w:color w:val="000000"/>
              </w:rPr>
            </w:pPr>
            <w:r>
              <w:rPr>
                <w:color w:val="000000"/>
              </w:rPr>
              <w:t>номер</w:t>
            </w:r>
          </w:p>
        </w:tc>
        <w:tc>
          <w:tcPr>
            <w:tcW w:w="406" w:type="pct"/>
            <w:vAlign w:val="center"/>
          </w:tcPr>
          <w:p w14:paraId="5DC44A85" w14:textId="77777777" w:rsidR="007F6BB0" w:rsidRPr="007F6BB0" w:rsidRDefault="007F6BB0" w:rsidP="007F6BB0">
            <w:pPr>
              <w:pStyle w:val="101"/>
              <w:rPr>
                <w:color w:val="000000"/>
              </w:rPr>
            </w:pPr>
          </w:p>
        </w:tc>
        <w:tc>
          <w:tcPr>
            <w:tcW w:w="270" w:type="pct"/>
            <w:vAlign w:val="center"/>
          </w:tcPr>
          <w:p w14:paraId="4E6BCBA6" w14:textId="77777777" w:rsidR="007F6BB0" w:rsidRPr="007F6BB0" w:rsidRDefault="007F6BB0" w:rsidP="007F6BB0">
            <w:pPr>
              <w:pStyle w:val="101"/>
              <w:rPr>
                <w:color w:val="000000"/>
              </w:rPr>
            </w:pPr>
          </w:p>
        </w:tc>
        <w:tc>
          <w:tcPr>
            <w:tcW w:w="352" w:type="pct"/>
            <w:vAlign w:val="center"/>
          </w:tcPr>
          <w:p w14:paraId="18707866" w14:textId="4586EBAF" w:rsidR="007F6BB0" w:rsidRPr="007F6BB0" w:rsidRDefault="007F6BB0" w:rsidP="007F6BB0">
            <w:pPr>
              <w:pStyle w:val="101"/>
              <w:rPr>
                <w:color w:val="000000"/>
              </w:rPr>
            </w:pPr>
            <w:r>
              <w:rPr>
                <w:color w:val="000000"/>
              </w:rPr>
              <w:t xml:space="preserve">Если тип документа &lt;nilDudls.dudlType&gt; не пустой, тогда </w:t>
            </w:r>
            <w:r>
              <w:rPr>
                <w:color w:val="000000"/>
              </w:rPr>
              <w:lastRenderedPageBreak/>
              <w:t>значение nilDudls.dudlNum тоже не должно быть пустым</w:t>
            </w:r>
          </w:p>
        </w:tc>
        <w:tc>
          <w:tcPr>
            <w:tcW w:w="437" w:type="pct"/>
            <w:vAlign w:val="center"/>
          </w:tcPr>
          <w:p w14:paraId="2DC79368" w14:textId="640C7675" w:rsidR="007F6BB0" w:rsidRPr="007F6BB0" w:rsidRDefault="007F6BB0" w:rsidP="007F6BB0">
            <w:pPr>
              <w:pStyle w:val="101"/>
              <w:rPr>
                <w:color w:val="000000"/>
              </w:rPr>
            </w:pPr>
            <w:r>
              <w:rPr>
                <w:color w:val="000000"/>
              </w:rPr>
              <w:lastRenderedPageBreak/>
              <w:t xml:space="preserve">Если тип документа &lt;nilDudls.dudlType&gt; не пустой, а значение </w:t>
            </w:r>
            <w:r>
              <w:rPr>
                <w:color w:val="000000"/>
              </w:rPr>
              <w:lastRenderedPageBreak/>
              <w:t>nilDudls.dudlNum пусто</w:t>
            </w:r>
          </w:p>
        </w:tc>
        <w:tc>
          <w:tcPr>
            <w:tcW w:w="652" w:type="pct"/>
            <w:vAlign w:val="center"/>
          </w:tcPr>
          <w:p w14:paraId="5C6ED904" w14:textId="4D295732" w:rsidR="007F6BB0" w:rsidRPr="007F6BB0" w:rsidRDefault="007F6BB0" w:rsidP="007F6BB0">
            <w:pPr>
              <w:pStyle w:val="101"/>
              <w:rPr>
                <w:color w:val="000000"/>
              </w:rPr>
            </w:pPr>
            <w:r>
              <w:rPr>
                <w:color w:val="000000"/>
              </w:rPr>
              <w:lastRenderedPageBreak/>
              <w:t>Если тип документа &lt;nilDudls.dudlType&gt; не пустой, а значение nilDudls.dudlNum пусто</w:t>
            </w:r>
          </w:p>
        </w:tc>
        <w:tc>
          <w:tcPr>
            <w:tcW w:w="181" w:type="pct"/>
            <w:vAlign w:val="center"/>
          </w:tcPr>
          <w:p w14:paraId="23885F4C" w14:textId="77777777" w:rsidR="007F6BB0" w:rsidRPr="007F6BB0" w:rsidRDefault="007F6BB0" w:rsidP="007F6BB0">
            <w:pPr>
              <w:pStyle w:val="101"/>
              <w:rPr>
                <w:color w:val="000000"/>
              </w:rPr>
            </w:pPr>
          </w:p>
        </w:tc>
        <w:tc>
          <w:tcPr>
            <w:tcW w:w="225" w:type="pct"/>
            <w:vAlign w:val="center"/>
          </w:tcPr>
          <w:p w14:paraId="41BCAF37" w14:textId="77777777" w:rsidR="007F6BB0" w:rsidRPr="007F6BB0" w:rsidRDefault="007F6BB0" w:rsidP="007F6BB0">
            <w:pPr>
              <w:pStyle w:val="101"/>
              <w:rPr>
                <w:color w:val="000000"/>
              </w:rPr>
            </w:pPr>
          </w:p>
        </w:tc>
        <w:tc>
          <w:tcPr>
            <w:tcW w:w="387" w:type="pct"/>
            <w:vAlign w:val="center"/>
          </w:tcPr>
          <w:p w14:paraId="7E9AAB31" w14:textId="77777777" w:rsidR="007F6BB0" w:rsidRPr="007F6BB0" w:rsidRDefault="007F6BB0" w:rsidP="007F6BB0">
            <w:pPr>
              <w:pStyle w:val="101"/>
              <w:rPr>
                <w:color w:val="000000"/>
              </w:rPr>
            </w:pPr>
          </w:p>
        </w:tc>
        <w:tc>
          <w:tcPr>
            <w:tcW w:w="603" w:type="pct"/>
            <w:vAlign w:val="center"/>
          </w:tcPr>
          <w:p w14:paraId="0EA66B51" w14:textId="4602FA32" w:rsidR="007F6BB0" w:rsidRPr="007F6BB0" w:rsidRDefault="007F6BB0" w:rsidP="007F6BB0">
            <w:pPr>
              <w:pStyle w:val="101"/>
              <w:rPr>
                <w:color w:val="000000"/>
              </w:rPr>
            </w:pPr>
            <w:r>
              <w:rPr>
                <w:color w:val="000000"/>
              </w:rPr>
              <w:t xml:space="preserve">Если тип документа (nilDudls.dudlType) не пустой, тогда значение nilDudls.dudlNum </w:t>
            </w:r>
            <w:r>
              <w:rPr>
                <w:color w:val="000000"/>
              </w:rPr>
              <w:lastRenderedPageBreak/>
              <w:t>тоже не должно быть пустым</w:t>
            </w:r>
          </w:p>
        </w:tc>
      </w:tr>
      <w:tr w:rsidR="007F6BB0" w:rsidRPr="00A1312F" w14:paraId="200944A6" w14:textId="77777777" w:rsidTr="00AA1111">
        <w:trPr>
          <w:trHeight w:val="454"/>
        </w:trPr>
        <w:tc>
          <w:tcPr>
            <w:tcW w:w="359" w:type="pct"/>
            <w:vAlign w:val="center"/>
          </w:tcPr>
          <w:p w14:paraId="583D1296" w14:textId="7B45329E"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39FEE0E1" w14:textId="28B3CB2A" w:rsidR="007F6BB0" w:rsidRPr="007F6BB0" w:rsidRDefault="007F6BB0" w:rsidP="007F6BB0">
            <w:pPr>
              <w:pStyle w:val="101"/>
              <w:rPr>
                <w:color w:val="000000"/>
              </w:rPr>
            </w:pPr>
            <w:r w:rsidRPr="007F6BB0">
              <w:rPr>
                <w:color w:val="000000"/>
              </w:rPr>
              <w:t>8.1.2.МПИ.0015</w:t>
            </w:r>
          </w:p>
        </w:tc>
        <w:tc>
          <w:tcPr>
            <w:tcW w:w="361" w:type="pct"/>
            <w:vAlign w:val="center"/>
          </w:tcPr>
          <w:p w14:paraId="0205F028" w14:textId="1485D62A" w:rsidR="007F6BB0" w:rsidRPr="007F6BB0" w:rsidRDefault="007F6BB0" w:rsidP="007F6BB0">
            <w:pPr>
              <w:pStyle w:val="101"/>
              <w:rPr>
                <w:color w:val="000000"/>
              </w:rPr>
            </w:pPr>
            <w:r>
              <w:rPr>
                <w:color w:val="000000"/>
              </w:rPr>
              <w:t>identificationNil.decision</w:t>
            </w:r>
          </w:p>
        </w:tc>
        <w:tc>
          <w:tcPr>
            <w:tcW w:w="406" w:type="pct"/>
            <w:vAlign w:val="center"/>
          </w:tcPr>
          <w:p w14:paraId="38DAEEE5" w14:textId="6D75BCCE" w:rsidR="007F6BB0" w:rsidRPr="007F6BB0" w:rsidRDefault="007F6BB0" w:rsidP="007F6BB0">
            <w:pPr>
              <w:pStyle w:val="101"/>
              <w:rPr>
                <w:color w:val="000000"/>
              </w:rPr>
            </w:pPr>
            <w:r>
              <w:rPr>
                <w:color w:val="000000"/>
              </w:rPr>
              <w:t>Решение кто пациент</w:t>
            </w:r>
          </w:p>
        </w:tc>
        <w:tc>
          <w:tcPr>
            <w:tcW w:w="406" w:type="pct"/>
            <w:vAlign w:val="center"/>
          </w:tcPr>
          <w:p w14:paraId="420BA228" w14:textId="77777777" w:rsidR="007F6BB0" w:rsidRPr="007F6BB0" w:rsidRDefault="007F6BB0" w:rsidP="007F6BB0">
            <w:pPr>
              <w:pStyle w:val="101"/>
              <w:rPr>
                <w:color w:val="000000"/>
              </w:rPr>
            </w:pPr>
          </w:p>
        </w:tc>
        <w:tc>
          <w:tcPr>
            <w:tcW w:w="270" w:type="pct"/>
            <w:vAlign w:val="center"/>
          </w:tcPr>
          <w:p w14:paraId="5358B6A4" w14:textId="77777777" w:rsidR="007F6BB0" w:rsidRPr="007F6BB0" w:rsidRDefault="007F6BB0" w:rsidP="007F6BB0">
            <w:pPr>
              <w:pStyle w:val="101"/>
              <w:rPr>
                <w:color w:val="000000"/>
              </w:rPr>
            </w:pPr>
          </w:p>
        </w:tc>
        <w:tc>
          <w:tcPr>
            <w:tcW w:w="352" w:type="pct"/>
            <w:vAlign w:val="center"/>
          </w:tcPr>
          <w:p w14:paraId="0D6390D1" w14:textId="58D929D7" w:rsidR="007F6BB0" w:rsidRPr="007F6BB0" w:rsidRDefault="007F6BB0" w:rsidP="007F6BB0">
            <w:pPr>
              <w:pStyle w:val="101"/>
              <w:rPr>
                <w:color w:val="000000"/>
              </w:rPr>
            </w:pPr>
            <w:r>
              <w:rPr>
                <w:color w:val="000000"/>
              </w:rPr>
              <w:t>decision не пусто</w:t>
            </w:r>
          </w:p>
        </w:tc>
        <w:tc>
          <w:tcPr>
            <w:tcW w:w="437" w:type="pct"/>
            <w:vAlign w:val="center"/>
          </w:tcPr>
          <w:p w14:paraId="3FB7503B" w14:textId="1E26F274" w:rsidR="007F6BB0" w:rsidRPr="007F6BB0" w:rsidRDefault="007F6BB0" w:rsidP="007F6BB0">
            <w:pPr>
              <w:pStyle w:val="101"/>
              <w:rPr>
                <w:color w:val="000000"/>
              </w:rPr>
            </w:pPr>
            <w:r>
              <w:rPr>
                <w:color w:val="000000"/>
              </w:rPr>
              <w:t>Значение не равно значению "0" или "3"</w:t>
            </w:r>
          </w:p>
        </w:tc>
        <w:tc>
          <w:tcPr>
            <w:tcW w:w="652" w:type="pct"/>
            <w:vAlign w:val="center"/>
          </w:tcPr>
          <w:p w14:paraId="768DCB03" w14:textId="572FFB58" w:rsidR="007F6BB0" w:rsidRPr="007F6BB0" w:rsidRDefault="007F6BB0" w:rsidP="007F6BB0">
            <w:pPr>
              <w:pStyle w:val="101"/>
              <w:rPr>
                <w:color w:val="000000"/>
              </w:rPr>
            </w:pPr>
            <w:r>
              <w:rPr>
                <w:color w:val="000000"/>
              </w:rPr>
              <w:t>Параметр должен содержать значение "3-НИЛ" или "0-ЗЛ"</w:t>
            </w:r>
          </w:p>
        </w:tc>
        <w:tc>
          <w:tcPr>
            <w:tcW w:w="181" w:type="pct"/>
            <w:vAlign w:val="center"/>
          </w:tcPr>
          <w:p w14:paraId="38B21B4A" w14:textId="77777777" w:rsidR="007F6BB0" w:rsidRPr="007F6BB0" w:rsidRDefault="007F6BB0" w:rsidP="007F6BB0">
            <w:pPr>
              <w:pStyle w:val="101"/>
              <w:rPr>
                <w:color w:val="000000"/>
              </w:rPr>
            </w:pPr>
          </w:p>
        </w:tc>
        <w:tc>
          <w:tcPr>
            <w:tcW w:w="225" w:type="pct"/>
            <w:vAlign w:val="center"/>
          </w:tcPr>
          <w:p w14:paraId="23CDC09F" w14:textId="77777777" w:rsidR="007F6BB0" w:rsidRPr="007F6BB0" w:rsidRDefault="007F6BB0" w:rsidP="007F6BB0">
            <w:pPr>
              <w:pStyle w:val="101"/>
              <w:rPr>
                <w:color w:val="000000"/>
              </w:rPr>
            </w:pPr>
          </w:p>
        </w:tc>
        <w:tc>
          <w:tcPr>
            <w:tcW w:w="387" w:type="pct"/>
            <w:vAlign w:val="center"/>
          </w:tcPr>
          <w:p w14:paraId="27636C54" w14:textId="77777777" w:rsidR="007F6BB0" w:rsidRPr="007F6BB0" w:rsidRDefault="007F6BB0" w:rsidP="007F6BB0">
            <w:pPr>
              <w:pStyle w:val="101"/>
              <w:rPr>
                <w:color w:val="000000"/>
              </w:rPr>
            </w:pPr>
          </w:p>
        </w:tc>
        <w:tc>
          <w:tcPr>
            <w:tcW w:w="603" w:type="pct"/>
            <w:vAlign w:val="center"/>
          </w:tcPr>
          <w:p w14:paraId="2C3FA0D1" w14:textId="66CA4971" w:rsidR="007F6BB0" w:rsidRPr="007F6BB0" w:rsidRDefault="007F6BB0" w:rsidP="007F6BB0">
            <w:pPr>
              <w:pStyle w:val="101"/>
              <w:rPr>
                <w:color w:val="000000"/>
              </w:rPr>
            </w:pPr>
            <w:r>
              <w:rPr>
                <w:color w:val="000000"/>
              </w:rPr>
              <w:t>Значение "Решение кто пациент"(identificationNil.decision) должно быть 0-ЗЛ или 3-НИЛ</w:t>
            </w:r>
          </w:p>
        </w:tc>
      </w:tr>
      <w:tr w:rsidR="007F6BB0" w:rsidRPr="00A1312F" w14:paraId="5979C192" w14:textId="77777777" w:rsidTr="00AA1111">
        <w:trPr>
          <w:trHeight w:val="454"/>
        </w:trPr>
        <w:tc>
          <w:tcPr>
            <w:tcW w:w="359" w:type="pct"/>
            <w:vAlign w:val="center"/>
          </w:tcPr>
          <w:p w14:paraId="1E9B5C2A" w14:textId="79705228" w:rsidR="007F6BB0" w:rsidRPr="007F6BB0" w:rsidRDefault="007F6BB0" w:rsidP="007F6BB0">
            <w:pPr>
              <w:pStyle w:val="101"/>
              <w:rPr>
                <w:color w:val="000000"/>
              </w:rPr>
            </w:pPr>
            <w:r>
              <w:rPr>
                <w:color w:val="000000"/>
              </w:rPr>
              <w:t>MpiNilService.findNils</w:t>
            </w:r>
          </w:p>
        </w:tc>
        <w:tc>
          <w:tcPr>
            <w:tcW w:w="360" w:type="pct"/>
            <w:vAlign w:val="center"/>
          </w:tcPr>
          <w:p w14:paraId="492B7227" w14:textId="650CCE20" w:rsidR="007F6BB0" w:rsidRPr="007F6BB0" w:rsidRDefault="007F6BB0" w:rsidP="007F6BB0">
            <w:pPr>
              <w:pStyle w:val="101"/>
              <w:rPr>
                <w:color w:val="000000"/>
              </w:rPr>
            </w:pPr>
            <w:r w:rsidRPr="007F6BB0">
              <w:rPr>
                <w:color w:val="000000"/>
              </w:rPr>
              <w:t>8.1.2.МПИ.0016</w:t>
            </w:r>
          </w:p>
        </w:tc>
        <w:tc>
          <w:tcPr>
            <w:tcW w:w="361" w:type="pct"/>
            <w:vAlign w:val="center"/>
          </w:tcPr>
          <w:p w14:paraId="22C7132B" w14:textId="374C9CBC" w:rsidR="007F6BB0" w:rsidRPr="007F6BB0" w:rsidRDefault="007F6BB0" w:rsidP="007F6BB0">
            <w:pPr>
              <w:pStyle w:val="101"/>
              <w:rPr>
                <w:color w:val="000000"/>
              </w:rPr>
            </w:pPr>
            <w:r>
              <w:rPr>
                <w:color w:val="000000"/>
              </w:rPr>
              <w:t>identificationNil.isDecisionMade</w:t>
            </w:r>
          </w:p>
        </w:tc>
        <w:tc>
          <w:tcPr>
            <w:tcW w:w="406" w:type="pct"/>
            <w:vAlign w:val="center"/>
          </w:tcPr>
          <w:p w14:paraId="4A3719A9" w14:textId="11259C7C" w:rsidR="007F6BB0" w:rsidRPr="007F6BB0" w:rsidRDefault="007F6BB0" w:rsidP="007F6BB0">
            <w:pPr>
              <w:pStyle w:val="101"/>
              <w:rPr>
                <w:color w:val="000000"/>
              </w:rPr>
            </w:pPr>
            <w:r>
              <w:rPr>
                <w:color w:val="000000"/>
              </w:rPr>
              <w:t>Решение принято</w:t>
            </w:r>
          </w:p>
        </w:tc>
        <w:tc>
          <w:tcPr>
            <w:tcW w:w="406" w:type="pct"/>
            <w:vAlign w:val="center"/>
          </w:tcPr>
          <w:p w14:paraId="3EE03559" w14:textId="77777777" w:rsidR="007F6BB0" w:rsidRPr="007F6BB0" w:rsidRDefault="007F6BB0" w:rsidP="007F6BB0">
            <w:pPr>
              <w:pStyle w:val="101"/>
              <w:rPr>
                <w:color w:val="000000"/>
              </w:rPr>
            </w:pPr>
          </w:p>
        </w:tc>
        <w:tc>
          <w:tcPr>
            <w:tcW w:w="270" w:type="pct"/>
            <w:vAlign w:val="center"/>
          </w:tcPr>
          <w:p w14:paraId="3A6B5FB7" w14:textId="77777777" w:rsidR="007F6BB0" w:rsidRPr="007F6BB0" w:rsidRDefault="007F6BB0" w:rsidP="007F6BB0">
            <w:pPr>
              <w:pStyle w:val="101"/>
              <w:rPr>
                <w:color w:val="000000"/>
              </w:rPr>
            </w:pPr>
          </w:p>
        </w:tc>
        <w:tc>
          <w:tcPr>
            <w:tcW w:w="352" w:type="pct"/>
            <w:vAlign w:val="center"/>
          </w:tcPr>
          <w:p w14:paraId="4443B4CA" w14:textId="6AF0FFC2" w:rsidR="007F6BB0" w:rsidRPr="007F6BB0" w:rsidRDefault="007F6BB0" w:rsidP="007F6BB0">
            <w:pPr>
              <w:pStyle w:val="101"/>
              <w:rPr>
                <w:color w:val="000000"/>
              </w:rPr>
            </w:pPr>
            <w:r>
              <w:rPr>
                <w:color w:val="000000"/>
              </w:rPr>
              <w:t>isDecisionMade не пусто</w:t>
            </w:r>
          </w:p>
        </w:tc>
        <w:tc>
          <w:tcPr>
            <w:tcW w:w="437" w:type="pct"/>
            <w:vAlign w:val="center"/>
          </w:tcPr>
          <w:p w14:paraId="747B83E5" w14:textId="3A90B6F4" w:rsidR="007F6BB0" w:rsidRPr="007F6BB0" w:rsidRDefault="007F6BB0" w:rsidP="007F6BB0">
            <w:pPr>
              <w:pStyle w:val="101"/>
              <w:rPr>
                <w:color w:val="000000"/>
              </w:rPr>
            </w:pPr>
            <w:r>
              <w:rPr>
                <w:color w:val="000000"/>
              </w:rPr>
              <w:t>Значение не равно значению "0" или "1"</w:t>
            </w:r>
          </w:p>
        </w:tc>
        <w:tc>
          <w:tcPr>
            <w:tcW w:w="652" w:type="pct"/>
            <w:vAlign w:val="center"/>
          </w:tcPr>
          <w:p w14:paraId="417FD237" w14:textId="5CC783AF" w:rsidR="007F6BB0" w:rsidRPr="007F6BB0" w:rsidRDefault="007F6BB0" w:rsidP="007F6BB0">
            <w:pPr>
              <w:pStyle w:val="101"/>
              <w:rPr>
                <w:color w:val="000000"/>
              </w:rPr>
            </w:pPr>
            <w:r>
              <w:rPr>
                <w:color w:val="000000"/>
              </w:rPr>
              <w:t>Параметр должен содержать значение  "0" или "1"</w:t>
            </w:r>
          </w:p>
        </w:tc>
        <w:tc>
          <w:tcPr>
            <w:tcW w:w="181" w:type="pct"/>
            <w:vAlign w:val="center"/>
          </w:tcPr>
          <w:p w14:paraId="5FB062B8" w14:textId="77777777" w:rsidR="007F6BB0" w:rsidRPr="007F6BB0" w:rsidRDefault="007F6BB0" w:rsidP="007F6BB0">
            <w:pPr>
              <w:pStyle w:val="101"/>
              <w:rPr>
                <w:color w:val="000000"/>
              </w:rPr>
            </w:pPr>
          </w:p>
        </w:tc>
        <w:tc>
          <w:tcPr>
            <w:tcW w:w="225" w:type="pct"/>
            <w:vAlign w:val="center"/>
          </w:tcPr>
          <w:p w14:paraId="0CC8056A" w14:textId="77777777" w:rsidR="007F6BB0" w:rsidRPr="007F6BB0" w:rsidRDefault="007F6BB0" w:rsidP="007F6BB0">
            <w:pPr>
              <w:pStyle w:val="101"/>
              <w:rPr>
                <w:color w:val="000000"/>
              </w:rPr>
            </w:pPr>
          </w:p>
        </w:tc>
        <w:tc>
          <w:tcPr>
            <w:tcW w:w="387" w:type="pct"/>
            <w:vAlign w:val="center"/>
          </w:tcPr>
          <w:p w14:paraId="70845B71" w14:textId="77777777" w:rsidR="007F6BB0" w:rsidRPr="007F6BB0" w:rsidRDefault="007F6BB0" w:rsidP="007F6BB0">
            <w:pPr>
              <w:pStyle w:val="101"/>
              <w:rPr>
                <w:color w:val="000000"/>
              </w:rPr>
            </w:pPr>
          </w:p>
        </w:tc>
        <w:tc>
          <w:tcPr>
            <w:tcW w:w="603" w:type="pct"/>
            <w:vAlign w:val="center"/>
          </w:tcPr>
          <w:p w14:paraId="20B4F723" w14:textId="6D13B0A1" w:rsidR="007F6BB0" w:rsidRPr="007F6BB0" w:rsidRDefault="007F6BB0" w:rsidP="007F6BB0">
            <w:pPr>
              <w:pStyle w:val="101"/>
              <w:rPr>
                <w:color w:val="000000"/>
              </w:rPr>
            </w:pPr>
            <w:r>
              <w:rPr>
                <w:color w:val="000000"/>
              </w:rPr>
              <w:t>Значение "Решение принято"(identificationNil.decision) должно быть 0 или 1</w:t>
            </w:r>
          </w:p>
        </w:tc>
      </w:tr>
      <w:tr w:rsidR="007F6BB0" w:rsidRPr="00A1312F" w14:paraId="067B197A" w14:textId="77777777" w:rsidTr="00AA1111">
        <w:trPr>
          <w:trHeight w:val="454"/>
        </w:trPr>
        <w:tc>
          <w:tcPr>
            <w:tcW w:w="359" w:type="pct"/>
            <w:vAlign w:val="center"/>
          </w:tcPr>
          <w:p w14:paraId="2F03DF4C" w14:textId="276C0B73" w:rsidR="007F6BB0" w:rsidRPr="007F6BB0" w:rsidRDefault="007F6BB0" w:rsidP="007F6BB0">
            <w:pPr>
              <w:pStyle w:val="101"/>
              <w:rPr>
                <w:color w:val="000000"/>
              </w:rPr>
            </w:pPr>
            <w:r>
              <w:rPr>
                <w:color w:val="000000"/>
              </w:rPr>
              <w:t>MpiNilService.findNils</w:t>
            </w:r>
          </w:p>
        </w:tc>
        <w:tc>
          <w:tcPr>
            <w:tcW w:w="360" w:type="pct"/>
            <w:vAlign w:val="center"/>
          </w:tcPr>
          <w:p w14:paraId="429A379B" w14:textId="76FFF119" w:rsidR="007F6BB0" w:rsidRPr="007F6BB0" w:rsidRDefault="007F6BB0" w:rsidP="007F6BB0">
            <w:pPr>
              <w:pStyle w:val="101"/>
              <w:rPr>
                <w:color w:val="000000"/>
              </w:rPr>
            </w:pPr>
            <w:r w:rsidRPr="007F6BB0">
              <w:rPr>
                <w:color w:val="000000"/>
              </w:rPr>
              <w:t>8.1.2.МПИ.0017</w:t>
            </w:r>
          </w:p>
        </w:tc>
        <w:tc>
          <w:tcPr>
            <w:tcW w:w="361" w:type="pct"/>
            <w:vAlign w:val="center"/>
          </w:tcPr>
          <w:p w14:paraId="31541CB6" w14:textId="53D1405F" w:rsidR="007F6BB0" w:rsidRPr="007F6BB0" w:rsidRDefault="007F6BB0" w:rsidP="007F6BB0">
            <w:pPr>
              <w:pStyle w:val="101"/>
              <w:rPr>
                <w:color w:val="000000"/>
              </w:rPr>
            </w:pPr>
            <w:r>
              <w:rPr>
                <w:color w:val="000000"/>
              </w:rPr>
              <w:t>nilDocs.docType.type</w:t>
            </w:r>
          </w:p>
        </w:tc>
        <w:tc>
          <w:tcPr>
            <w:tcW w:w="406" w:type="pct"/>
            <w:vAlign w:val="center"/>
          </w:tcPr>
          <w:p w14:paraId="02DE3F13" w14:textId="1D9F52C2" w:rsidR="007F6BB0" w:rsidRPr="007F6BB0" w:rsidRDefault="007F6BB0" w:rsidP="007F6BB0">
            <w:pPr>
              <w:pStyle w:val="101"/>
              <w:rPr>
                <w:color w:val="000000"/>
              </w:rPr>
            </w:pPr>
            <w:r>
              <w:rPr>
                <w:color w:val="000000"/>
              </w:rPr>
              <w:t>Тип документа</w:t>
            </w:r>
          </w:p>
        </w:tc>
        <w:tc>
          <w:tcPr>
            <w:tcW w:w="406" w:type="pct"/>
            <w:vAlign w:val="center"/>
          </w:tcPr>
          <w:p w14:paraId="23265DEC" w14:textId="77777777" w:rsidR="007F6BB0" w:rsidRPr="007F6BB0" w:rsidRDefault="007F6BB0" w:rsidP="007F6BB0">
            <w:pPr>
              <w:pStyle w:val="101"/>
              <w:rPr>
                <w:color w:val="000000"/>
              </w:rPr>
            </w:pPr>
          </w:p>
        </w:tc>
        <w:tc>
          <w:tcPr>
            <w:tcW w:w="270" w:type="pct"/>
            <w:vAlign w:val="center"/>
          </w:tcPr>
          <w:p w14:paraId="11EDEC0C" w14:textId="77777777" w:rsidR="007F6BB0" w:rsidRPr="007F6BB0" w:rsidRDefault="007F6BB0" w:rsidP="007F6BB0">
            <w:pPr>
              <w:pStyle w:val="101"/>
              <w:rPr>
                <w:color w:val="000000"/>
              </w:rPr>
            </w:pPr>
          </w:p>
        </w:tc>
        <w:tc>
          <w:tcPr>
            <w:tcW w:w="352" w:type="pct"/>
            <w:vAlign w:val="center"/>
          </w:tcPr>
          <w:p w14:paraId="0436929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Если значение не пустое, то оно должно  иметь значение"33" или "14"</w:t>
            </w:r>
          </w:p>
          <w:p w14:paraId="6F855383" w14:textId="77777777" w:rsidR="007F6BB0" w:rsidRPr="007F6BB0" w:rsidRDefault="007F6BB0" w:rsidP="007F6BB0">
            <w:pPr>
              <w:pStyle w:val="101"/>
              <w:rPr>
                <w:color w:val="000000"/>
              </w:rPr>
            </w:pPr>
          </w:p>
        </w:tc>
        <w:tc>
          <w:tcPr>
            <w:tcW w:w="437" w:type="pct"/>
            <w:vAlign w:val="center"/>
          </w:tcPr>
          <w:p w14:paraId="68E1A98B" w14:textId="3CA1F0C9" w:rsidR="007F6BB0" w:rsidRPr="007F6BB0" w:rsidRDefault="007F6BB0" w:rsidP="007F6BB0">
            <w:pPr>
              <w:pStyle w:val="101"/>
              <w:rPr>
                <w:color w:val="000000"/>
              </w:rPr>
            </w:pPr>
            <w:r>
              <w:rPr>
                <w:color w:val="000000"/>
              </w:rPr>
              <w:t>Значение не пустое и не равно "14" или "33"</w:t>
            </w:r>
          </w:p>
        </w:tc>
        <w:tc>
          <w:tcPr>
            <w:tcW w:w="652" w:type="pct"/>
            <w:vAlign w:val="center"/>
          </w:tcPr>
          <w:p w14:paraId="34323B7F" w14:textId="2B9F31A0" w:rsidR="007F6BB0" w:rsidRPr="007F6BB0" w:rsidRDefault="007F6BB0" w:rsidP="007F6BB0">
            <w:pPr>
              <w:pStyle w:val="101"/>
              <w:rPr>
                <w:color w:val="000000"/>
              </w:rPr>
            </w:pPr>
            <w:r>
              <w:rPr>
                <w:color w:val="000000"/>
              </w:rPr>
              <w:t>Если  nilDocs.docType.type заполнено оно должно содержать значение  "14" или "33"</w:t>
            </w:r>
          </w:p>
        </w:tc>
        <w:tc>
          <w:tcPr>
            <w:tcW w:w="181" w:type="pct"/>
            <w:vAlign w:val="center"/>
          </w:tcPr>
          <w:p w14:paraId="06215699" w14:textId="77777777" w:rsidR="007F6BB0" w:rsidRPr="007F6BB0" w:rsidRDefault="007F6BB0" w:rsidP="007F6BB0">
            <w:pPr>
              <w:pStyle w:val="101"/>
              <w:rPr>
                <w:color w:val="000000"/>
              </w:rPr>
            </w:pPr>
          </w:p>
        </w:tc>
        <w:tc>
          <w:tcPr>
            <w:tcW w:w="225" w:type="pct"/>
            <w:vAlign w:val="center"/>
          </w:tcPr>
          <w:p w14:paraId="4803EECB" w14:textId="77777777" w:rsidR="007F6BB0" w:rsidRPr="007F6BB0" w:rsidRDefault="007F6BB0" w:rsidP="007F6BB0">
            <w:pPr>
              <w:pStyle w:val="101"/>
              <w:rPr>
                <w:color w:val="000000"/>
              </w:rPr>
            </w:pPr>
          </w:p>
        </w:tc>
        <w:tc>
          <w:tcPr>
            <w:tcW w:w="387" w:type="pct"/>
            <w:vAlign w:val="center"/>
          </w:tcPr>
          <w:p w14:paraId="59ECB8F6" w14:textId="77777777" w:rsidR="007F6BB0" w:rsidRPr="007F6BB0" w:rsidRDefault="007F6BB0" w:rsidP="007F6BB0">
            <w:pPr>
              <w:pStyle w:val="101"/>
              <w:rPr>
                <w:color w:val="000000"/>
              </w:rPr>
            </w:pPr>
          </w:p>
        </w:tc>
        <w:tc>
          <w:tcPr>
            <w:tcW w:w="603" w:type="pct"/>
            <w:vAlign w:val="center"/>
          </w:tcPr>
          <w:p w14:paraId="69809FB0" w14:textId="153FA277" w:rsidR="007F6BB0" w:rsidRPr="007F6BB0" w:rsidRDefault="007F6BB0" w:rsidP="007F6BB0">
            <w:pPr>
              <w:pStyle w:val="101"/>
              <w:rPr>
                <w:color w:val="000000"/>
              </w:rPr>
            </w:pPr>
            <w:r>
              <w:rPr>
                <w:color w:val="000000"/>
              </w:rPr>
              <w:t>Значение "Тип документа"(nilDocs.docType) должно быть "33" - Медицинское свидетельство о рождении или "14" - Медицинское свидетельство о перинатальной смерти</w:t>
            </w:r>
          </w:p>
        </w:tc>
      </w:tr>
      <w:tr w:rsidR="007F6BB0" w:rsidRPr="00A1312F" w14:paraId="3666D4A9" w14:textId="77777777" w:rsidTr="00AA1111">
        <w:trPr>
          <w:trHeight w:val="454"/>
        </w:trPr>
        <w:tc>
          <w:tcPr>
            <w:tcW w:w="359" w:type="pct"/>
            <w:vAlign w:val="center"/>
          </w:tcPr>
          <w:p w14:paraId="3B8D1E6F" w14:textId="454872D1" w:rsidR="007F6BB0" w:rsidRPr="007F6BB0" w:rsidRDefault="007F6BB0" w:rsidP="007F6BB0">
            <w:pPr>
              <w:pStyle w:val="101"/>
              <w:rPr>
                <w:color w:val="000000"/>
              </w:rPr>
            </w:pPr>
            <w:r>
              <w:rPr>
                <w:color w:val="000000"/>
              </w:rPr>
              <w:t>MpiNilService.findNils</w:t>
            </w:r>
          </w:p>
        </w:tc>
        <w:tc>
          <w:tcPr>
            <w:tcW w:w="360" w:type="pct"/>
            <w:vAlign w:val="center"/>
          </w:tcPr>
          <w:p w14:paraId="2FD55C3F" w14:textId="07698FA0" w:rsidR="007F6BB0" w:rsidRPr="007F6BB0" w:rsidRDefault="007F6BB0" w:rsidP="007F6BB0">
            <w:pPr>
              <w:pStyle w:val="101"/>
              <w:rPr>
                <w:color w:val="000000"/>
              </w:rPr>
            </w:pPr>
            <w:r w:rsidRPr="007F6BB0">
              <w:rPr>
                <w:color w:val="000000"/>
              </w:rPr>
              <w:t>8.1.2.МПИ.0018</w:t>
            </w:r>
          </w:p>
        </w:tc>
        <w:tc>
          <w:tcPr>
            <w:tcW w:w="361" w:type="pct"/>
            <w:vAlign w:val="center"/>
          </w:tcPr>
          <w:p w14:paraId="2740A126" w14:textId="77B79C7A" w:rsidR="007F6BB0" w:rsidRPr="007F6BB0" w:rsidRDefault="007F6BB0" w:rsidP="007F6BB0">
            <w:pPr>
              <w:pStyle w:val="101"/>
              <w:rPr>
                <w:color w:val="000000"/>
              </w:rPr>
            </w:pPr>
            <w:r>
              <w:rPr>
                <w:color w:val="000000"/>
              </w:rPr>
              <w:t>nilDocs.docType.spr</w:t>
            </w:r>
          </w:p>
        </w:tc>
        <w:tc>
          <w:tcPr>
            <w:tcW w:w="406" w:type="pct"/>
            <w:vAlign w:val="center"/>
          </w:tcPr>
          <w:p w14:paraId="7572F47C" w14:textId="59FAECBB" w:rsidR="007F6BB0" w:rsidRPr="007F6BB0" w:rsidRDefault="007F6BB0" w:rsidP="007F6BB0">
            <w:pPr>
              <w:pStyle w:val="101"/>
              <w:rPr>
                <w:color w:val="000000"/>
              </w:rPr>
            </w:pPr>
            <w:r>
              <w:rPr>
                <w:color w:val="000000"/>
              </w:rPr>
              <w:t>Справочник для типа документа</w:t>
            </w:r>
          </w:p>
        </w:tc>
        <w:tc>
          <w:tcPr>
            <w:tcW w:w="406" w:type="pct"/>
            <w:vAlign w:val="center"/>
          </w:tcPr>
          <w:p w14:paraId="561A3667" w14:textId="77777777" w:rsidR="007F6BB0" w:rsidRPr="007F6BB0" w:rsidRDefault="007F6BB0" w:rsidP="007F6BB0">
            <w:pPr>
              <w:pStyle w:val="101"/>
              <w:rPr>
                <w:color w:val="000000"/>
              </w:rPr>
            </w:pPr>
          </w:p>
        </w:tc>
        <w:tc>
          <w:tcPr>
            <w:tcW w:w="270" w:type="pct"/>
            <w:vAlign w:val="center"/>
          </w:tcPr>
          <w:p w14:paraId="46A5E2E9" w14:textId="77777777" w:rsidR="007F6BB0" w:rsidRPr="007F6BB0" w:rsidRDefault="007F6BB0" w:rsidP="007F6BB0">
            <w:pPr>
              <w:pStyle w:val="101"/>
              <w:rPr>
                <w:color w:val="000000"/>
              </w:rPr>
            </w:pPr>
          </w:p>
        </w:tc>
        <w:tc>
          <w:tcPr>
            <w:tcW w:w="352" w:type="pct"/>
            <w:vAlign w:val="center"/>
          </w:tcPr>
          <w:p w14:paraId="64FEE826" w14:textId="0A5897E1" w:rsidR="007F6BB0" w:rsidRPr="007F6BB0" w:rsidRDefault="007F6BB0" w:rsidP="007F6BB0">
            <w:pPr>
              <w:pStyle w:val="101"/>
              <w:rPr>
                <w:color w:val="000000"/>
              </w:rPr>
            </w:pPr>
            <w:r>
              <w:rPr>
                <w:color w:val="000000"/>
              </w:rPr>
              <w:t xml:space="preserve">Если значение не пустое, </w:t>
            </w:r>
            <w:r>
              <w:rPr>
                <w:color w:val="000000"/>
              </w:rPr>
              <w:lastRenderedPageBreak/>
              <w:t>то оно должно иметь значение "ЭМД"</w:t>
            </w:r>
          </w:p>
        </w:tc>
        <w:tc>
          <w:tcPr>
            <w:tcW w:w="437" w:type="pct"/>
            <w:vAlign w:val="center"/>
          </w:tcPr>
          <w:p w14:paraId="221CDC0A" w14:textId="03C75355" w:rsidR="007F6BB0" w:rsidRPr="007F6BB0" w:rsidRDefault="007F6BB0" w:rsidP="007F6BB0">
            <w:pPr>
              <w:pStyle w:val="101"/>
              <w:rPr>
                <w:color w:val="000000"/>
              </w:rPr>
            </w:pPr>
            <w:r>
              <w:rPr>
                <w:color w:val="000000"/>
              </w:rPr>
              <w:lastRenderedPageBreak/>
              <w:t>Значение не пустое и не равно "ЭМД"</w:t>
            </w:r>
          </w:p>
        </w:tc>
        <w:tc>
          <w:tcPr>
            <w:tcW w:w="652" w:type="pct"/>
            <w:vAlign w:val="center"/>
          </w:tcPr>
          <w:p w14:paraId="48322421" w14:textId="10D48706" w:rsidR="007F6BB0" w:rsidRPr="007F6BB0" w:rsidRDefault="007F6BB0" w:rsidP="007F6BB0">
            <w:pPr>
              <w:pStyle w:val="101"/>
              <w:rPr>
                <w:color w:val="000000"/>
              </w:rPr>
            </w:pPr>
            <w:r>
              <w:rPr>
                <w:color w:val="000000"/>
              </w:rPr>
              <w:t xml:space="preserve">Если  nilDocs.docType.spr заполнено оно должно </w:t>
            </w:r>
            <w:r>
              <w:rPr>
                <w:color w:val="000000"/>
              </w:rPr>
              <w:lastRenderedPageBreak/>
              <w:t>содержать значение  "ЭМД"</w:t>
            </w:r>
          </w:p>
        </w:tc>
        <w:tc>
          <w:tcPr>
            <w:tcW w:w="181" w:type="pct"/>
            <w:vAlign w:val="center"/>
          </w:tcPr>
          <w:p w14:paraId="46A0DE2E" w14:textId="77777777" w:rsidR="007F6BB0" w:rsidRPr="007F6BB0" w:rsidRDefault="007F6BB0" w:rsidP="007F6BB0">
            <w:pPr>
              <w:pStyle w:val="101"/>
              <w:rPr>
                <w:color w:val="000000"/>
              </w:rPr>
            </w:pPr>
          </w:p>
        </w:tc>
        <w:tc>
          <w:tcPr>
            <w:tcW w:w="225" w:type="pct"/>
            <w:vAlign w:val="center"/>
          </w:tcPr>
          <w:p w14:paraId="24785C89" w14:textId="77777777" w:rsidR="007F6BB0" w:rsidRPr="007F6BB0" w:rsidRDefault="007F6BB0" w:rsidP="007F6BB0">
            <w:pPr>
              <w:pStyle w:val="101"/>
              <w:rPr>
                <w:color w:val="000000"/>
              </w:rPr>
            </w:pPr>
          </w:p>
        </w:tc>
        <w:tc>
          <w:tcPr>
            <w:tcW w:w="387" w:type="pct"/>
            <w:vAlign w:val="center"/>
          </w:tcPr>
          <w:p w14:paraId="3882B4BC" w14:textId="77777777" w:rsidR="007F6BB0" w:rsidRPr="007F6BB0" w:rsidRDefault="007F6BB0" w:rsidP="007F6BB0">
            <w:pPr>
              <w:pStyle w:val="101"/>
              <w:rPr>
                <w:color w:val="000000"/>
              </w:rPr>
            </w:pPr>
          </w:p>
        </w:tc>
        <w:tc>
          <w:tcPr>
            <w:tcW w:w="603" w:type="pct"/>
            <w:vAlign w:val="center"/>
          </w:tcPr>
          <w:p w14:paraId="095C5649" w14:textId="444CABEC" w:rsidR="007F6BB0" w:rsidRPr="007F6BB0" w:rsidRDefault="007F6BB0" w:rsidP="007F6BB0">
            <w:pPr>
              <w:pStyle w:val="101"/>
              <w:rPr>
                <w:color w:val="000000"/>
              </w:rPr>
            </w:pPr>
            <w:r>
              <w:rPr>
                <w:color w:val="000000"/>
              </w:rPr>
              <w:t xml:space="preserve">Значение "Справочник для типа </w:t>
            </w:r>
            <w:r>
              <w:rPr>
                <w:color w:val="000000"/>
              </w:rPr>
              <w:lastRenderedPageBreak/>
              <w:t>документа"(nilDocs.docType.spr) должно быть "ЭМД"</w:t>
            </w:r>
          </w:p>
        </w:tc>
      </w:tr>
      <w:tr w:rsidR="007F6BB0" w:rsidRPr="00A1312F" w14:paraId="5519A771" w14:textId="77777777" w:rsidTr="00AA1111">
        <w:trPr>
          <w:trHeight w:val="454"/>
        </w:trPr>
        <w:tc>
          <w:tcPr>
            <w:tcW w:w="359" w:type="pct"/>
            <w:vAlign w:val="center"/>
          </w:tcPr>
          <w:p w14:paraId="0EE33354" w14:textId="4C6C6628"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3D34E7B2" w14:textId="7597FC2C" w:rsidR="007F6BB0" w:rsidRPr="007F6BB0" w:rsidRDefault="007F6BB0" w:rsidP="007F6BB0">
            <w:pPr>
              <w:pStyle w:val="101"/>
              <w:rPr>
                <w:color w:val="000000"/>
              </w:rPr>
            </w:pPr>
            <w:r w:rsidRPr="007F6BB0">
              <w:rPr>
                <w:color w:val="000000"/>
              </w:rPr>
              <w:t>8.1.2.МПИ.0019</w:t>
            </w:r>
          </w:p>
        </w:tc>
        <w:tc>
          <w:tcPr>
            <w:tcW w:w="361" w:type="pct"/>
            <w:vAlign w:val="center"/>
          </w:tcPr>
          <w:p w14:paraId="62B2168C"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nilDocs.docType.type + </w:t>
            </w:r>
          </w:p>
          <w:p w14:paraId="31A96AC3" w14:textId="6517EEB8" w:rsidR="007F6BB0" w:rsidRPr="007F6BB0" w:rsidRDefault="007F6BB0" w:rsidP="007F6BB0">
            <w:pPr>
              <w:pStyle w:val="101"/>
              <w:rPr>
                <w:color w:val="000000"/>
              </w:rPr>
            </w:pPr>
            <w:r>
              <w:rPr>
                <w:color w:val="000000"/>
              </w:rPr>
              <w:t>nilDocs.docType.spr</w:t>
            </w:r>
          </w:p>
        </w:tc>
        <w:tc>
          <w:tcPr>
            <w:tcW w:w="406" w:type="pct"/>
            <w:vAlign w:val="center"/>
          </w:tcPr>
          <w:p w14:paraId="4B717F2D" w14:textId="622DFE54" w:rsidR="007F6BB0" w:rsidRPr="007F6BB0" w:rsidRDefault="007F6BB0" w:rsidP="007F6BB0">
            <w:pPr>
              <w:pStyle w:val="101"/>
              <w:rPr>
                <w:color w:val="000000"/>
              </w:rPr>
            </w:pPr>
            <w:r>
              <w:rPr>
                <w:color w:val="000000"/>
              </w:rPr>
              <w:t>Справочник для типа документа + Тип документа</w:t>
            </w:r>
          </w:p>
        </w:tc>
        <w:tc>
          <w:tcPr>
            <w:tcW w:w="406" w:type="pct"/>
            <w:vAlign w:val="center"/>
          </w:tcPr>
          <w:p w14:paraId="5C28ADFF" w14:textId="77777777" w:rsidR="007F6BB0" w:rsidRPr="007F6BB0" w:rsidRDefault="007F6BB0" w:rsidP="007F6BB0">
            <w:pPr>
              <w:pStyle w:val="101"/>
              <w:rPr>
                <w:color w:val="000000"/>
              </w:rPr>
            </w:pPr>
          </w:p>
        </w:tc>
        <w:tc>
          <w:tcPr>
            <w:tcW w:w="270" w:type="pct"/>
            <w:vAlign w:val="center"/>
          </w:tcPr>
          <w:p w14:paraId="1FA808DF" w14:textId="77777777" w:rsidR="007F6BB0" w:rsidRPr="007F6BB0" w:rsidRDefault="007F6BB0" w:rsidP="007F6BB0">
            <w:pPr>
              <w:pStyle w:val="101"/>
              <w:rPr>
                <w:color w:val="000000"/>
              </w:rPr>
            </w:pPr>
          </w:p>
        </w:tc>
        <w:tc>
          <w:tcPr>
            <w:tcW w:w="352" w:type="pct"/>
            <w:vAlign w:val="center"/>
          </w:tcPr>
          <w:p w14:paraId="1982D58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Если значения не пустые, тогда должны быть заполнены:</w:t>
            </w:r>
            <w:r w:rsidRPr="007F6BB0">
              <w:rPr>
                <w:rFonts w:ascii="PT Astra Serif" w:eastAsia="SimSun" w:hAnsi="PT Astra Serif"/>
                <w:color w:val="000000"/>
                <w:sz w:val="20"/>
              </w:rPr>
              <w:br/>
              <w:t>ИД </w:t>
            </w:r>
            <w:r w:rsidRPr="007F6BB0">
              <w:rPr>
                <w:rFonts w:ascii="PT Astra Serif" w:eastAsia="SimSun" w:hAnsi="PT Astra Serif"/>
                <w:sz w:val="20"/>
              </w:rPr>
              <w:t>СЭМД</w:t>
            </w:r>
            <w:r w:rsidRPr="007F6BB0">
              <w:rPr>
                <w:rFonts w:ascii="PT Astra Serif" w:eastAsia="SimSun" w:hAnsi="PT Astra Serif"/>
                <w:color w:val="000000"/>
                <w:sz w:val="20"/>
              </w:rPr>
              <w:t> документа</w:t>
            </w:r>
          </w:p>
          <w:p w14:paraId="4B465CE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6567FBD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Серия документа + Номер документа</w:t>
            </w:r>
          </w:p>
          <w:p w14:paraId="0C6928CF" w14:textId="77777777" w:rsidR="007F6BB0" w:rsidRPr="007F6BB0" w:rsidRDefault="007F6BB0" w:rsidP="007F6BB0">
            <w:pPr>
              <w:pStyle w:val="101"/>
              <w:rPr>
                <w:color w:val="000000"/>
              </w:rPr>
            </w:pPr>
          </w:p>
        </w:tc>
        <w:tc>
          <w:tcPr>
            <w:tcW w:w="437" w:type="pct"/>
            <w:vAlign w:val="center"/>
          </w:tcPr>
          <w:p w14:paraId="613537B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Если значения nilDocs.docType.type + nilDocs.docType.spr не пустые, а значения nilDoc.docType.idSemd</w:t>
            </w:r>
          </w:p>
          <w:p w14:paraId="51A7C57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w:t>
            </w:r>
          </w:p>
          <w:p w14:paraId="2C505455"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nilDoc.docType.docNil.docSer + nilDoc.docType.docNil.docNum</w:t>
            </w:r>
          </w:p>
          <w:p w14:paraId="394F3FDA" w14:textId="20C00763" w:rsidR="007F6BB0" w:rsidRPr="007F6BB0" w:rsidRDefault="007F6BB0" w:rsidP="007F6BB0">
            <w:pPr>
              <w:pStyle w:val="101"/>
              <w:rPr>
                <w:color w:val="000000"/>
              </w:rPr>
            </w:pPr>
            <w:r>
              <w:rPr>
                <w:color w:val="000000"/>
              </w:rPr>
              <w:t>пустые</w:t>
            </w:r>
          </w:p>
        </w:tc>
        <w:tc>
          <w:tcPr>
            <w:tcW w:w="652" w:type="pct"/>
            <w:vAlign w:val="center"/>
          </w:tcPr>
          <w:p w14:paraId="01E837E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Если значения nilDocs.docType.type + nilDocs.docType.spr не пустые, а значения nilDoc.docType.idSemd</w:t>
            </w:r>
          </w:p>
          <w:p w14:paraId="44B4A78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w:t>
            </w:r>
          </w:p>
          <w:p w14:paraId="618CACE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nilDoc.docType.docNil.docSer + nilDoc.docType.docNil.docNum</w:t>
            </w:r>
          </w:p>
          <w:p w14:paraId="30515FF2" w14:textId="6CD130B7" w:rsidR="007F6BB0" w:rsidRPr="007F6BB0" w:rsidRDefault="007F6BB0" w:rsidP="007F6BB0">
            <w:pPr>
              <w:pStyle w:val="101"/>
              <w:rPr>
                <w:color w:val="000000"/>
              </w:rPr>
            </w:pPr>
            <w:r>
              <w:rPr>
                <w:color w:val="000000"/>
              </w:rPr>
              <w:t>пустые</w:t>
            </w:r>
          </w:p>
        </w:tc>
        <w:tc>
          <w:tcPr>
            <w:tcW w:w="181" w:type="pct"/>
            <w:vAlign w:val="center"/>
          </w:tcPr>
          <w:p w14:paraId="3CDA80E9" w14:textId="77777777" w:rsidR="007F6BB0" w:rsidRPr="007F6BB0" w:rsidRDefault="007F6BB0" w:rsidP="007F6BB0">
            <w:pPr>
              <w:pStyle w:val="101"/>
              <w:rPr>
                <w:color w:val="000000"/>
              </w:rPr>
            </w:pPr>
          </w:p>
        </w:tc>
        <w:tc>
          <w:tcPr>
            <w:tcW w:w="225" w:type="pct"/>
            <w:vAlign w:val="center"/>
          </w:tcPr>
          <w:p w14:paraId="259034C0" w14:textId="77777777" w:rsidR="007F6BB0" w:rsidRPr="007F6BB0" w:rsidRDefault="007F6BB0" w:rsidP="007F6BB0">
            <w:pPr>
              <w:pStyle w:val="101"/>
              <w:rPr>
                <w:color w:val="000000"/>
              </w:rPr>
            </w:pPr>
          </w:p>
        </w:tc>
        <w:tc>
          <w:tcPr>
            <w:tcW w:w="387" w:type="pct"/>
            <w:vAlign w:val="center"/>
          </w:tcPr>
          <w:p w14:paraId="284475E1" w14:textId="77777777" w:rsidR="007F6BB0" w:rsidRPr="007F6BB0" w:rsidRDefault="007F6BB0" w:rsidP="007F6BB0">
            <w:pPr>
              <w:pStyle w:val="101"/>
              <w:rPr>
                <w:color w:val="000000"/>
              </w:rPr>
            </w:pPr>
          </w:p>
        </w:tc>
        <w:tc>
          <w:tcPr>
            <w:tcW w:w="603" w:type="pct"/>
            <w:vAlign w:val="center"/>
          </w:tcPr>
          <w:p w14:paraId="3046DBC9"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При заполненных значениях "Тип документа"(nilDocs.docType) и "Справочник для типа документа"(nilDocs.docType.spr), требуется указать значение </w:t>
            </w:r>
          </w:p>
          <w:p w14:paraId="296A78E0"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ИД </w:t>
            </w:r>
            <w:r w:rsidRPr="007F6BB0">
              <w:rPr>
                <w:rFonts w:ascii="PT Astra Serif" w:eastAsia="SimSun" w:hAnsi="PT Astra Serif"/>
                <w:sz w:val="20"/>
              </w:rPr>
              <w:t>СЭМД</w:t>
            </w:r>
            <w:r w:rsidRPr="007F6BB0">
              <w:rPr>
                <w:rFonts w:ascii="PT Astra Serif" w:eastAsia="SimSun" w:hAnsi="PT Astra Serif"/>
                <w:color w:val="000000"/>
                <w:sz w:val="20"/>
              </w:rPr>
              <w:t xml:space="preserve"> документа (nilDoc.docType.idSemd)</w:t>
            </w:r>
          </w:p>
          <w:p w14:paraId="74ABEE75"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 </w:t>
            </w:r>
          </w:p>
          <w:p w14:paraId="656B0131" w14:textId="02E7EA7B" w:rsidR="007F6BB0" w:rsidRPr="007F6BB0" w:rsidRDefault="007F6BB0" w:rsidP="007F6BB0">
            <w:pPr>
              <w:pStyle w:val="101"/>
              <w:rPr>
                <w:color w:val="000000"/>
              </w:rPr>
            </w:pPr>
            <w:r>
              <w:rPr>
                <w:color w:val="000000"/>
              </w:rPr>
              <w:t>"Серия документа" (nilDoc.docType.docNil.docSer) + "Номер документа" nilDoc.docType.docNil.docNum)</w:t>
            </w:r>
          </w:p>
        </w:tc>
      </w:tr>
      <w:tr w:rsidR="007F6BB0" w:rsidRPr="00A1312F" w14:paraId="12886576" w14:textId="77777777" w:rsidTr="00AA1111">
        <w:trPr>
          <w:trHeight w:val="454"/>
        </w:trPr>
        <w:tc>
          <w:tcPr>
            <w:tcW w:w="359" w:type="pct"/>
            <w:vAlign w:val="center"/>
          </w:tcPr>
          <w:p w14:paraId="54397071" w14:textId="161B1A6C" w:rsidR="007F6BB0" w:rsidRPr="007F6BB0" w:rsidRDefault="007F6BB0" w:rsidP="007F6BB0">
            <w:pPr>
              <w:pStyle w:val="101"/>
              <w:rPr>
                <w:color w:val="000000"/>
              </w:rPr>
            </w:pPr>
            <w:r>
              <w:rPr>
                <w:color w:val="000000"/>
              </w:rPr>
              <w:t>MpiNilService.findNils</w:t>
            </w:r>
          </w:p>
        </w:tc>
        <w:tc>
          <w:tcPr>
            <w:tcW w:w="360" w:type="pct"/>
            <w:vAlign w:val="center"/>
          </w:tcPr>
          <w:p w14:paraId="3A9B8973" w14:textId="28D15B62" w:rsidR="007F6BB0" w:rsidRPr="007F6BB0" w:rsidRDefault="007F6BB0" w:rsidP="007F6BB0">
            <w:pPr>
              <w:pStyle w:val="101"/>
              <w:rPr>
                <w:color w:val="000000"/>
              </w:rPr>
            </w:pPr>
            <w:r w:rsidRPr="007F6BB0">
              <w:rPr>
                <w:color w:val="000000"/>
              </w:rPr>
              <w:t>8.1.2.МПИ.0020</w:t>
            </w:r>
          </w:p>
        </w:tc>
        <w:tc>
          <w:tcPr>
            <w:tcW w:w="361" w:type="pct"/>
            <w:vAlign w:val="center"/>
          </w:tcPr>
          <w:p w14:paraId="7BF4D7EA" w14:textId="02AB8749" w:rsidR="007F6BB0" w:rsidRPr="007F6BB0" w:rsidRDefault="007F6BB0" w:rsidP="007F6BB0">
            <w:pPr>
              <w:pStyle w:val="101"/>
              <w:rPr>
                <w:color w:val="000000"/>
              </w:rPr>
            </w:pPr>
            <w:r>
              <w:rPr>
                <w:color w:val="000000"/>
              </w:rPr>
              <w:t>nil.oip</w:t>
            </w:r>
          </w:p>
        </w:tc>
        <w:tc>
          <w:tcPr>
            <w:tcW w:w="406" w:type="pct"/>
            <w:vAlign w:val="center"/>
          </w:tcPr>
          <w:p w14:paraId="0971B658"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ОИП</w:t>
            </w:r>
          </w:p>
          <w:p w14:paraId="7B0C35B9" w14:textId="6A6CF1A2" w:rsidR="007F6BB0" w:rsidRPr="007F6BB0" w:rsidRDefault="007F6BB0" w:rsidP="007F6BB0">
            <w:pPr>
              <w:pStyle w:val="101"/>
              <w:rPr>
                <w:color w:val="000000"/>
              </w:rPr>
            </w:pPr>
            <w:r>
              <w:rPr>
                <w:color w:val="000000"/>
              </w:rPr>
              <w:lastRenderedPageBreak/>
              <w:t>Если решение ЗЛ, то в данное поле сотрудник ТФОМС записывает ОИП</w:t>
            </w:r>
          </w:p>
        </w:tc>
        <w:tc>
          <w:tcPr>
            <w:tcW w:w="406" w:type="pct"/>
            <w:vAlign w:val="center"/>
          </w:tcPr>
          <w:p w14:paraId="1E75F504" w14:textId="77777777" w:rsidR="007F6BB0" w:rsidRPr="007F6BB0" w:rsidRDefault="007F6BB0" w:rsidP="007F6BB0">
            <w:pPr>
              <w:pStyle w:val="101"/>
              <w:rPr>
                <w:color w:val="000000"/>
              </w:rPr>
            </w:pPr>
          </w:p>
        </w:tc>
        <w:tc>
          <w:tcPr>
            <w:tcW w:w="270" w:type="pct"/>
            <w:vAlign w:val="center"/>
          </w:tcPr>
          <w:p w14:paraId="2E456934" w14:textId="77777777" w:rsidR="007F6BB0" w:rsidRPr="007F6BB0" w:rsidRDefault="007F6BB0" w:rsidP="007F6BB0">
            <w:pPr>
              <w:pStyle w:val="101"/>
              <w:rPr>
                <w:color w:val="000000"/>
              </w:rPr>
            </w:pPr>
          </w:p>
        </w:tc>
        <w:tc>
          <w:tcPr>
            <w:tcW w:w="352" w:type="pct"/>
            <w:vAlign w:val="center"/>
          </w:tcPr>
          <w:p w14:paraId="37E1C60F" w14:textId="707ED65D" w:rsidR="007F6BB0" w:rsidRPr="007F6BB0" w:rsidRDefault="007F6BB0" w:rsidP="007F6BB0">
            <w:pPr>
              <w:pStyle w:val="101"/>
              <w:rPr>
                <w:color w:val="000000"/>
              </w:rPr>
            </w:pPr>
            <w:r>
              <w:rPr>
                <w:color w:val="000000"/>
              </w:rPr>
              <w:t xml:space="preserve">Если значение не пустое </w:t>
            </w:r>
            <w:r>
              <w:rPr>
                <w:color w:val="000000"/>
              </w:rPr>
              <w:lastRenderedPageBreak/>
              <w:t>и не соответствует маске ОИП</w:t>
            </w:r>
          </w:p>
        </w:tc>
        <w:tc>
          <w:tcPr>
            <w:tcW w:w="437" w:type="pct"/>
            <w:vAlign w:val="center"/>
          </w:tcPr>
          <w:p w14:paraId="6B7802F1" w14:textId="4CF2AEBC" w:rsidR="007F6BB0" w:rsidRPr="007F6BB0" w:rsidRDefault="007F6BB0" w:rsidP="007F6BB0">
            <w:pPr>
              <w:pStyle w:val="101"/>
              <w:rPr>
                <w:color w:val="000000"/>
              </w:rPr>
            </w:pPr>
            <w:r>
              <w:rPr>
                <w:color w:val="000000"/>
              </w:rPr>
              <w:lastRenderedPageBreak/>
              <w:t xml:space="preserve">Значение не пустое и не </w:t>
            </w:r>
            <w:r>
              <w:rPr>
                <w:color w:val="000000"/>
              </w:rPr>
              <w:lastRenderedPageBreak/>
              <w:t>соответствует маске</w:t>
            </w:r>
          </w:p>
        </w:tc>
        <w:tc>
          <w:tcPr>
            <w:tcW w:w="652" w:type="pct"/>
            <w:vAlign w:val="center"/>
          </w:tcPr>
          <w:p w14:paraId="7615BB0D" w14:textId="1526535E" w:rsidR="007F6BB0" w:rsidRPr="007F6BB0" w:rsidRDefault="007F6BB0" w:rsidP="007F6BB0">
            <w:pPr>
              <w:pStyle w:val="101"/>
              <w:rPr>
                <w:color w:val="000000"/>
              </w:rPr>
            </w:pPr>
            <w:r>
              <w:rPr>
                <w:color w:val="000000"/>
              </w:rPr>
              <w:lastRenderedPageBreak/>
              <w:t xml:space="preserve">Формат значения должен </w:t>
            </w:r>
            <w:r>
              <w:rPr>
                <w:color w:val="000000"/>
              </w:rPr>
              <w:lastRenderedPageBreak/>
              <w:t>соответствовать маске</w:t>
            </w:r>
          </w:p>
        </w:tc>
        <w:tc>
          <w:tcPr>
            <w:tcW w:w="181" w:type="pct"/>
            <w:vAlign w:val="center"/>
          </w:tcPr>
          <w:p w14:paraId="3AB5EA51" w14:textId="77777777" w:rsidR="007F6BB0" w:rsidRPr="007F6BB0" w:rsidRDefault="007F6BB0" w:rsidP="007F6BB0">
            <w:pPr>
              <w:pStyle w:val="101"/>
              <w:rPr>
                <w:color w:val="000000"/>
              </w:rPr>
            </w:pPr>
          </w:p>
        </w:tc>
        <w:tc>
          <w:tcPr>
            <w:tcW w:w="225" w:type="pct"/>
            <w:vAlign w:val="center"/>
          </w:tcPr>
          <w:p w14:paraId="6FEB045B" w14:textId="77777777" w:rsidR="007F6BB0" w:rsidRPr="007F6BB0" w:rsidRDefault="007F6BB0" w:rsidP="007F6BB0">
            <w:pPr>
              <w:pStyle w:val="101"/>
              <w:rPr>
                <w:color w:val="000000"/>
              </w:rPr>
            </w:pPr>
          </w:p>
        </w:tc>
        <w:tc>
          <w:tcPr>
            <w:tcW w:w="387" w:type="pct"/>
            <w:vAlign w:val="center"/>
          </w:tcPr>
          <w:p w14:paraId="26131C95" w14:textId="7A58F44B" w:rsidR="007F6BB0" w:rsidRPr="007F6BB0" w:rsidRDefault="007F6BB0" w:rsidP="007F6BB0">
            <w:pPr>
              <w:pStyle w:val="101"/>
              <w:rPr>
                <w:color w:val="000000"/>
              </w:rPr>
            </w:pPr>
            <w:r>
              <w:rPr>
                <w:color w:val="000000"/>
              </w:rPr>
              <w:t xml:space="preserve"> XXXXXXXXXXXX, содержит </w:t>
            </w:r>
            <w:r>
              <w:rPr>
                <w:color w:val="000000"/>
              </w:rPr>
              <w:lastRenderedPageBreak/>
              <w:t>только цифры (12 цифр)</w:t>
            </w:r>
          </w:p>
        </w:tc>
        <w:tc>
          <w:tcPr>
            <w:tcW w:w="603" w:type="pct"/>
            <w:vAlign w:val="center"/>
          </w:tcPr>
          <w:p w14:paraId="463C4DFB" w14:textId="41A0D576" w:rsidR="007F6BB0" w:rsidRPr="007F6BB0" w:rsidRDefault="007F6BB0" w:rsidP="007F6BB0">
            <w:pPr>
              <w:pStyle w:val="101"/>
              <w:rPr>
                <w:color w:val="000000"/>
              </w:rPr>
            </w:pPr>
            <w:r>
              <w:rPr>
                <w:color w:val="000000"/>
              </w:rPr>
              <w:lastRenderedPageBreak/>
              <w:t>Формат </w:t>
            </w:r>
            <w:r w:rsidRPr="007F6BB0">
              <w:t>ОИП(nil.decisionOip)</w:t>
            </w:r>
            <w:r>
              <w:rPr>
                <w:color w:val="000000"/>
              </w:rPr>
              <w:t xml:space="preserve">  указан неверно - должен </w:t>
            </w:r>
            <w:r>
              <w:rPr>
                <w:color w:val="000000"/>
              </w:rPr>
              <w:lastRenderedPageBreak/>
              <w:t>быть XXXXXXXXXXXX и содержать только разрешенные символы - цифры</w:t>
            </w:r>
          </w:p>
        </w:tc>
      </w:tr>
      <w:tr w:rsidR="007F6BB0" w:rsidRPr="00A1312F" w14:paraId="682A1C45" w14:textId="77777777" w:rsidTr="00AA1111">
        <w:trPr>
          <w:trHeight w:val="454"/>
        </w:trPr>
        <w:tc>
          <w:tcPr>
            <w:tcW w:w="359" w:type="pct"/>
            <w:vAlign w:val="center"/>
          </w:tcPr>
          <w:p w14:paraId="15A91A17" w14:textId="5229DF37" w:rsidR="007F6BB0" w:rsidRPr="007F6BB0" w:rsidRDefault="007F6BB0" w:rsidP="007F6BB0">
            <w:pPr>
              <w:pStyle w:val="101"/>
              <w:rPr>
                <w:color w:val="000000"/>
              </w:rPr>
            </w:pPr>
            <w:r>
              <w:rPr>
                <w:color w:val="000000"/>
              </w:rPr>
              <w:t>MpiNilService.findNils</w:t>
            </w:r>
          </w:p>
        </w:tc>
        <w:tc>
          <w:tcPr>
            <w:tcW w:w="360" w:type="pct"/>
            <w:vAlign w:val="center"/>
          </w:tcPr>
          <w:p w14:paraId="135A9D01" w14:textId="2B652888" w:rsidR="007F6BB0" w:rsidRPr="007F6BB0" w:rsidRDefault="007F6BB0" w:rsidP="007F6BB0">
            <w:pPr>
              <w:pStyle w:val="101"/>
              <w:rPr>
                <w:color w:val="000000"/>
              </w:rPr>
            </w:pPr>
            <w:r w:rsidRPr="007F6BB0">
              <w:rPr>
                <w:color w:val="000000"/>
              </w:rPr>
              <w:t>8.1.2.МПИ.0021</w:t>
            </w:r>
          </w:p>
        </w:tc>
        <w:tc>
          <w:tcPr>
            <w:tcW w:w="361" w:type="pct"/>
            <w:vAlign w:val="center"/>
          </w:tcPr>
          <w:p w14:paraId="1645EF21" w14:textId="62D0C44B" w:rsidR="007F6BB0" w:rsidRPr="007F6BB0" w:rsidRDefault="007F6BB0" w:rsidP="007F6BB0">
            <w:pPr>
              <w:pStyle w:val="101"/>
              <w:rPr>
                <w:color w:val="000000"/>
              </w:rPr>
            </w:pPr>
            <w:r>
              <w:rPr>
                <w:color w:val="000000"/>
              </w:rPr>
              <w:t>nil.whenAdmittedSince</w:t>
            </w:r>
          </w:p>
        </w:tc>
        <w:tc>
          <w:tcPr>
            <w:tcW w:w="406" w:type="pct"/>
            <w:vAlign w:val="center"/>
          </w:tcPr>
          <w:p w14:paraId="13F38E92" w14:textId="7E0757BF" w:rsidR="007F6BB0" w:rsidRPr="007F6BB0" w:rsidRDefault="007F6BB0" w:rsidP="007F6BB0">
            <w:pPr>
              <w:pStyle w:val="101"/>
              <w:rPr>
                <w:color w:val="000000"/>
              </w:rPr>
            </w:pPr>
            <w:r>
              <w:rPr>
                <w:color w:val="000000"/>
              </w:rPr>
              <w:t>Дата поступления с</w:t>
            </w:r>
          </w:p>
        </w:tc>
        <w:tc>
          <w:tcPr>
            <w:tcW w:w="406" w:type="pct"/>
            <w:vAlign w:val="center"/>
          </w:tcPr>
          <w:p w14:paraId="01B138C1" w14:textId="77777777" w:rsidR="007F6BB0" w:rsidRPr="007F6BB0" w:rsidRDefault="007F6BB0" w:rsidP="007F6BB0">
            <w:pPr>
              <w:pStyle w:val="101"/>
              <w:rPr>
                <w:color w:val="000000"/>
              </w:rPr>
            </w:pPr>
          </w:p>
        </w:tc>
        <w:tc>
          <w:tcPr>
            <w:tcW w:w="270" w:type="pct"/>
            <w:vAlign w:val="center"/>
          </w:tcPr>
          <w:p w14:paraId="06DB030F" w14:textId="77777777" w:rsidR="007F6BB0" w:rsidRPr="007F6BB0" w:rsidRDefault="007F6BB0" w:rsidP="007F6BB0">
            <w:pPr>
              <w:pStyle w:val="101"/>
              <w:rPr>
                <w:color w:val="000000"/>
              </w:rPr>
            </w:pPr>
          </w:p>
        </w:tc>
        <w:tc>
          <w:tcPr>
            <w:tcW w:w="352" w:type="pct"/>
            <w:vAlign w:val="center"/>
          </w:tcPr>
          <w:p w14:paraId="1B10F9BF" w14:textId="7ABE26CE" w:rsidR="007F6BB0" w:rsidRPr="007F6BB0" w:rsidRDefault="007F6BB0" w:rsidP="007F6BB0">
            <w:pPr>
              <w:pStyle w:val="101"/>
              <w:rPr>
                <w:color w:val="000000"/>
              </w:rPr>
            </w:pPr>
            <w:r>
              <w:rPr>
                <w:color w:val="000000"/>
              </w:rPr>
              <w:t>Значение не пусто</w:t>
            </w:r>
          </w:p>
        </w:tc>
        <w:tc>
          <w:tcPr>
            <w:tcW w:w="437" w:type="pct"/>
            <w:vAlign w:val="center"/>
          </w:tcPr>
          <w:p w14:paraId="7549CDB2" w14:textId="6BE3A6BE"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2B6514E6" w14:textId="1780B53F"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5FDF74B9" w14:textId="77777777" w:rsidR="007F6BB0" w:rsidRPr="007F6BB0" w:rsidRDefault="007F6BB0" w:rsidP="007F6BB0">
            <w:pPr>
              <w:pStyle w:val="101"/>
              <w:rPr>
                <w:color w:val="000000"/>
              </w:rPr>
            </w:pPr>
          </w:p>
        </w:tc>
        <w:tc>
          <w:tcPr>
            <w:tcW w:w="225" w:type="pct"/>
            <w:vAlign w:val="center"/>
          </w:tcPr>
          <w:p w14:paraId="1A8DCDC0" w14:textId="77777777" w:rsidR="007F6BB0" w:rsidRPr="007F6BB0" w:rsidRDefault="007F6BB0" w:rsidP="007F6BB0">
            <w:pPr>
              <w:pStyle w:val="101"/>
              <w:rPr>
                <w:color w:val="000000"/>
              </w:rPr>
            </w:pPr>
          </w:p>
        </w:tc>
        <w:tc>
          <w:tcPr>
            <w:tcW w:w="387" w:type="pct"/>
            <w:vAlign w:val="center"/>
          </w:tcPr>
          <w:p w14:paraId="4D1B11D8" w14:textId="77777777" w:rsidR="007F6BB0" w:rsidRPr="007F6BB0" w:rsidRDefault="007F6BB0" w:rsidP="007F6BB0">
            <w:pPr>
              <w:pStyle w:val="101"/>
              <w:rPr>
                <w:color w:val="000000"/>
              </w:rPr>
            </w:pPr>
          </w:p>
        </w:tc>
        <w:tc>
          <w:tcPr>
            <w:tcW w:w="603" w:type="pct"/>
            <w:vAlign w:val="center"/>
          </w:tcPr>
          <w:p w14:paraId="2288762B" w14:textId="3FB5ECDB"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19BC2999" w14:textId="77777777" w:rsidTr="00AA1111">
        <w:trPr>
          <w:trHeight w:val="454"/>
        </w:trPr>
        <w:tc>
          <w:tcPr>
            <w:tcW w:w="359" w:type="pct"/>
            <w:vAlign w:val="center"/>
          </w:tcPr>
          <w:p w14:paraId="328B7C4D" w14:textId="414C6586" w:rsidR="007F6BB0" w:rsidRPr="007F6BB0" w:rsidRDefault="007F6BB0" w:rsidP="007F6BB0">
            <w:pPr>
              <w:pStyle w:val="101"/>
              <w:rPr>
                <w:color w:val="000000"/>
              </w:rPr>
            </w:pPr>
            <w:r>
              <w:rPr>
                <w:color w:val="000000"/>
              </w:rPr>
              <w:t>MpiNilService.findNils</w:t>
            </w:r>
          </w:p>
        </w:tc>
        <w:tc>
          <w:tcPr>
            <w:tcW w:w="360" w:type="pct"/>
            <w:vAlign w:val="center"/>
          </w:tcPr>
          <w:p w14:paraId="2C2C6BC4" w14:textId="2ADFA8F6" w:rsidR="007F6BB0" w:rsidRPr="007F6BB0" w:rsidRDefault="007F6BB0" w:rsidP="007F6BB0">
            <w:pPr>
              <w:pStyle w:val="101"/>
              <w:rPr>
                <w:color w:val="000000"/>
              </w:rPr>
            </w:pPr>
            <w:r w:rsidRPr="007F6BB0">
              <w:rPr>
                <w:color w:val="000000"/>
              </w:rPr>
              <w:t>8.1.2.МПИ.0022</w:t>
            </w:r>
          </w:p>
        </w:tc>
        <w:tc>
          <w:tcPr>
            <w:tcW w:w="361" w:type="pct"/>
            <w:vAlign w:val="center"/>
          </w:tcPr>
          <w:p w14:paraId="3F2F1738" w14:textId="6161B2B1" w:rsidR="007F6BB0" w:rsidRPr="007F6BB0" w:rsidRDefault="007F6BB0" w:rsidP="007F6BB0">
            <w:pPr>
              <w:pStyle w:val="101"/>
              <w:rPr>
                <w:color w:val="000000"/>
              </w:rPr>
            </w:pPr>
            <w:r>
              <w:rPr>
                <w:color w:val="000000"/>
              </w:rPr>
              <w:t>nil.whenAdmittedTill</w:t>
            </w:r>
          </w:p>
        </w:tc>
        <w:tc>
          <w:tcPr>
            <w:tcW w:w="406" w:type="pct"/>
            <w:vAlign w:val="center"/>
          </w:tcPr>
          <w:p w14:paraId="0C9A9118" w14:textId="7C111B85" w:rsidR="007F6BB0" w:rsidRPr="007F6BB0" w:rsidRDefault="007F6BB0" w:rsidP="007F6BB0">
            <w:pPr>
              <w:pStyle w:val="101"/>
              <w:rPr>
                <w:color w:val="000000"/>
              </w:rPr>
            </w:pPr>
            <w:r>
              <w:rPr>
                <w:color w:val="000000"/>
              </w:rPr>
              <w:t>Дата поступления по</w:t>
            </w:r>
          </w:p>
        </w:tc>
        <w:tc>
          <w:tcPr>
            <w:tcW w:w="406" w:type="pct"/>
            <w:vAlign w:val="center"/>
          </w:tcPr>
          <w:p w14:paraId="20BCFFB7" w14:textId="77777777" w:rsidR="007F6BB0" w:rsidRPr="007F6BB0" w:rsidRDefault="007F6BB0" w:rsidP="007F6BB0">
            <w:pPr>
              <w:pStyle w:val="101"/>
              <w:rPr>
                <w:color w:val="000000"/>
              </w:rPr>
            </w:pPr>
          </w:p>
        </w:tc>
        <w:tc>
          <w:tcPr>
            <w:tcW w:w="270" w:type="pct"/>
            <w:vAlign w:val="center"/>
          </w:tcPr>
          <w:p w14:paraId="0DAAD997" w14:textId="77777777" w:rsidR="007F6BB0" w:rsidRPr="007F6BB0" w:rsidRDefault="007F6BB0" w:rsidP="007F6BB0">
            <w:pPr>
              <w:pStyle w:val="101"/>
              <w:rPr>
                <w:color w:val="000000"/>
              </w:rPr>
            </w:pPr>
          </w:p>
        </w:tc>
        <w:tc>
          <w:tcPr>
            <w:tcW w:w="352" w:type="pct"/>
            <w:vAlign w:val="center"/>
          </w:tcPr>
          <w:p w14:paraId="6E6A1B9E" w14:textId="3759BABF" w:rsidR="007F6BB0" w:rsidRPr="007F6BB0" w:rsidRDefault="007F6BB0" w:rsidP="007F6BB0">
            <w:pPr>
              <w:pStyle w:val="101"/>
              <w:rPr>
                <w:color w:val="000000"/>
              </w:rPr>
            </w:pPr>
            <w:r>
              <w:rPr>
                <w:color w:val="000000"/>
              </w:rPr>
              <w:t>Значение не пусто</w:t>
            </w:r>
          </w:p>
        </w:tc>
        <w:tc>
          <w:tcPr>
            <w:tcW w:w="437" w:type="pct"/>
            <w:vAlign w:val="center"/>
          </w:tcPr>
          <w:p w14:paraId="77B26B37" w14:textId="085E0DED"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12C80FB3" w14:textId="1B48FD17"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200EFD1A" w14:textId="77777777" w:rsidR="007F6BB0" w:rsidRPr="007F6BB0" w:rsidRDefault="007F6BB0" w:rsidP="007F6BB0">
            <w:pPr>
              <w:pStyle w:val="101"/>
              <w:rPr>
                <w:color w:val="000000"/>
              </w:rPr>
            </w:pPr>
          </w:p>
        </w:tc>
        <w:tc>
          <w:tcPr>
            <w:tcW w:w="225" w:type="pct"/>
            <w:vAlign w:val="center"/>
          </w:tcPr>
          <w:p w14:paraId="7A109553" w14:textId="77777777" w:rsidR="007F6BB0" w:rsidRPr="007F6BB0" w:rsidRDefault="007F6BB0" w:rsidP="007F6BB0">
            <w:pPr>
              <w:pStyle w:val="101"/>
              <w:rPr>
                <w:color w:val="000000"/>
              </w:rPr>
            </w:pPr>
          </w:p>
        </w:tc>
        <w:tc>
          <w:tcPr>
            <w:tcW w:w="387" w:type="pct"/>
            <w:vAlign w:val="center"/>
          </w:tcPr>
          <w:p w14:paraId="693D8AE9" w14:textId="77777777" w:rsidR="007F6BB0" w:rsidRPr="007F6BB0" w:rsidRDefault="007F6BB0" w:rsidP="007F6BB0">
            <w:pPr>
              <w:pStyle w:val="101"/>
              <w:rPr>
                <w:color w:val="000000"/>
              </w:rPr>
            </w:pPr>
          </w:p>
        </w:tc>
        <w:tc>
          <w:tcPr>
            <w:tcW w:w="603" w:type="pct"/>
            <w:vAlign w:val="center"/>
          </w:tcPr>
          <w:p w14:paraId="7906ECED" w14:textId="5A22137A"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3119D5E0" w14:textId="77777777" w:rsidTr="00AA1111">
        <w:trPr>
          <w:trHeight w:val="454"/>
        </w:trPr>
        <w:tc>
          <w:tcPr>
            <w:tcW w:w="359" w:type="pct"/>
            <w:vAlign w:val="center"/>
          </w:tcPr>
          <w:p w14:paraId="6294A2D4" w14:textId="68520B08" w:rsidR="007F6BB0" w:rsidRPr="007F6BB0" w:rsidRDefault="007F6BB0" w:rsidP="007F6BB0">
            <w:pPr>
              <w:pStyle w:val="101"/>
              <w:rPr>
                <w:color w:val="000000"/>
              </w:rPr>
            </w:pPr>
            <w:r>
              <w:rPr>
                <w:color w:val="000000"/>
              </w:rPr>
              <w:t>MpiNilService.findNils</w:t>
            </w:r>
          </w:p>
        </w:tc>
        <w:tc>
          <w:tcPr>
            <w:tcW w:w="360" w:type="pct"/>
            <w:vAlign w:val="center"/>
          </w:tcPr>
          <w:p w14:paraId="7B378D75" w14:textId="2E7E1856" w:rsidR="007F6BB0" w:rsidRPr="007F6BB0" w:rsidRDefault="007F6BB0" w:rsidP="007F6BB0">
            <w:pPr>
              <w:pStyle w:val="101"/>
              <w:rPr>
                <w:color w:val="000000"/>
              </w:rPr>
            </w:pPr>
            <w:r w:rsidRPr="007F6BB0">
              <w:rPr>
                <w:color w:val="000000"/>
              </w:rPr>
              <w:t>8.1.2.МПИ.0023</w:t>
            </w:r>
          </w:p>
        </w:tc>
        <w:tc>
          <w:tcPr>
            <w:tcW w:w="361" w:type="pct"/>
            <w:vAlign w:val="center"/>
          </w:tcPr>
          <w:p w14:paraId="1D3AB7AB" w14:textId="36785A55" w:rsidR="007F6BB0" w:rsidRPr="007F6BB0" w:rsidRDefault="007F6BB0" w:rsidP="007F6BB0">
            <w:pPr>
              <w:pStyle w:val="101"/>
              <w:rPr>
                <w:color w:val="000000"/>
              </w:rPr>
            </w:pPr>
            <w:r>
              <w:rPr>
                <w:color w:val="000000"/>
              </w:rPr>
              <w:t>nil.whenLeavedSince</w:t>
            </w:r>
          </w:p>
        </w:tc>
        <w:tc>
          <w:tcPr>
            <w:tcW w:w="406" w:type="pct"/>
            <w:vAlign w:val="center"/>
          </w:tcPr>
          <w:p w14:paraId="70A4DFD4" w14:textId="422E4678" w:rsidR="007F6BB0" w:rsidRPr="007F6BB0" w:rsidRDefault="007F6BB0" w:rsidP="007F6BB0">
            <w:pPr>
              <w:pStyle w:val="101"/>
              <w:rPr>
                <w:color w:val="000000"/>
              </w:rPr>
            </w:pPr>
            <w:r>
              <w:rPr>
                <w:color w:val="000000"/>
              </w:rPr>
              <w:t>Дата выбытия из стационара с </w:t>
            </w:r>
          </w:p>
        </w:tc>
        <w:tc>
          <w:tcPr>
            <w:tcW w:w="406" w:type="pct"/>
            <w:vAlign w:val="center"/>
          </w:tcPr>
          <w:p w14:paraId="002BB783" w14:textId="77777777" w:rsidR="007F6BB0" w:rsidRPr="007F6BB0" w:rsidRDefault="007F6BB0" w:rsidP="007F6BB0">
            <w:pPr>
              <w:pStyle w:val="101"/>
              <w:rPr>
                <w:color w:val="000000"/>
              </w:rPr>
            </w:pPr>
          </w:p>
        </w:tc>
        <w:tc>
          <w:tcPr>
            <w:tcW w:w="270" w:type="pct"/>
            <w:vAlign w:val="center"/>
          </w:tcPr>
          <w:p w14:paraId="282BDADB" w14:textId="77777777" w:rsidR="007F6BB0" w:rsidRPr="007F6BB0" w:rsidRDefault="007F6BB0" w:rsidP="007F6BB0">
            <w:pPr>
              <w:pStyle w:val="101"/>
              <w:rPr>
                <w:color w:val="000000"/>
              </w:rPr>
            </w:pPr>
          </w:p>
        </w:tc>
        <w:tc>
          <w:tcPr>
            <w:tcW w:w="352" w:type="pct"/>
            <w:vAlign w:val="center"/>
          </w:tcPr>
          <w:p w14:paraId="3577DB3A" w14:textId="04525066" w:rsidR="007F6BB0" w:rsidRPr="007F6BB0" w:rsidRDefault="007F6BB0" w:rsidP="007F6BB0">
            <w:pPr>
              <w:pStyle w:val="101"/>
              <w:rPr>
                <w:color w:val="000000"/>
              </w:rPr>
            </w:pPr>
            <w:r>
              <w:rPr>
                <w:color w:val="000000"/>
              </w:rPr>
              <w:t>Значение не пусто</w:t>
            </w:r>
          </w:p>
        </w:tc>
        <w:tc>
          <w:tcPr>
            <w:tcW w:w="437" w:type="pct"/>
            <w:vAlign w:val="center"/>
          </w:tcPr>
          <w:p w14:paraId="522215DD" w14:textId="64E3149F"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00AD984E" w14:textId="769B011C"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1EB893B9" w14:textId="77777777" w:rsidR="007F6BB0" w:rsidRPr="007F6BB0" w:rsidRDefault="007F6BB0" w:rsidP="007F6BB0">
            <w:pPr>
              <w:pStyle w:val="101"/>
              <w:rPr>
                <w:color w:val="000000"/>
              </w:rPr>
            </w:pPr>
          </w:p>
        </w:tc>
        <w:tc>
          <w:tcPr>
            <w:tcW w:w="225" w:type="pct"/>
            <w:vAlign w:val="center"/>
          </w:tcPr>
          <w:p w14:paraId="2A07DA34" w14:textId="77777777" w:rsidR="007F6BB0" w:rsidRPr="007F6BB0" w:rsidRDefault="007F6BB0" w:rsidP="007F6BB0">
            <w:pPr>
              <w:pStyle w:val="101"/>
              <w:rPr>
                <w:color w:val="000000"/>
              </w:rPr>
            </w:pPr>
          </w:p>
        </w:tc>
        <w:tc>
          <w:tcPr>
            <w:tcW w:w="387" w:type="pct"/>
            <w:vAlign w:val="center"/>
          </w:tcPr>
          <w:p w14:paraId="0A4AD280" w14:textId="77777777" w:rsidR="007F6BB0" w:rsidRPr="007F6BB0" w:rsidRDefault="007F6BB0" w:rsidP="007F6BB0">
            <w:pPr>
              <w:pStyle w:val="101"/>
              <w:rPr>
                <w:color w:val="000000"/>
              </w:rPr>
            </w:pPr>
          </w:p>
        </w:tc>
        <w:tc>
          <w:tcPr>
            <w:tcW w:w="603" w:type="pct"/>
            <w:vAlign w:val="center"/>
          </w:tcPr>
          <w:p w14:paraId="737A2CE9" w14:textId="338677D9"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4078B202" w14:textId="77777777" w:rsidTr="00AA1111">
        <w:trPr>
          <w:trHeight w:val="454"/>
        </w:trPr>
        <w:tc>
          <w:tcPr>
            <w:tcW w:w="359" w:type="pct"/>
            <w:vAlign w:val="center"/>
          </w:tcPr>
          <w:p w14:paraId="472ED1E9" w14:textId="48B0903B" w:rsidR="007F6BB0" w:rsidRPr="007F6BB0" w:rsidRDefault="007F6BB0" w:rsidP="007F6BB0">
            <w:pPr>
              <w:pStyle w:val="101"/>
              <w:rPr>
                <w:color w:val="000000"/>
              </w:rPr>
            </w:pPr>
            <w:r>
              <w:rPr>
                <w:color w:val="000000"/>
              </w:rPr>
              <w:t>MpiNilService.findNils</w:t>
            </w:r>
          </w:p>
        </w:tc>
        <w:tc>
          <w:tcPr>
            <w:tcW w:w="360" w:type="pct"/>
            <w:vAlign w:val="center"/>
          </w:tcPr>
          <w:p w14:paraId="6A37A1D2" w14:textId="3899FD74" w:rsidR="007F6BB0" w:rsidRPr="007F6BB0" w:rsidRDefault="007F6BB0" w:rsidP="007F6BB0">
            <w:pPr>
              <w:pStyle w:val="101"/>
              <w:rPr>
                <w:color w:val="000000"/>
              </w:rPr>
            </w:pPr>
            <w:r w:rsidRPr="007F6BB0">
              <w:rPr>
                <w:color w:val="000000"/>
              </w:rPr>
              <w:t>8.1.2.МПИ.0024</w:t>
            </w:r>
          </w:p>
        </w:tc>
        <w:tc>
          <w:tcPr>
            <w:tcW w:w="361" w:type="pct"/>
            <w:vAlign w:val="center"/>
          </w:tcPr>
          <w:p w14:paraId="7347EEBF" w14:textId="069D12B3" w:rsidR="007F6BB0" w:rsidRPr="007F6BB0" w:rsidRDefault="007F6BB0" w:rsidP="007F6BB0">
            <w:pPr>
              <w:pStyle w:val="101"/>
              <w:rPr>
                <w:color w:val="000000"/>
              </w:rPr>
            </w:pPr>
            <w:r>
              <w:rPr>
                <w:color w:val="000000"/>
              </w:rPr>
              <w:t>nil.whenLeavedTill</w:t>
            </w:r>
          </w:p>
        </w:tc>
        <w:tc>
          <w:tcPr>
            <w:tcW w:w="406" w:type="pct"/>
            <w:vAlign w:val="center"/>
          </w:tcPr>
          <w:p w14:paraId="299F0016" w14:textId="52E32269" w:rsidR="007F6BB0" w:rsidRPr="007F6BB0" w:rsidRDefault="007F6BB0" w:rsidP="007F6BB0">
            <w:pPr>
              <w:pStyle w:val="101"/>
              <w:rPr>
                <w:color w:val="000000"/>
              </w:rPr>
            </w:pPr>
            <w:r>
              <w:rPr>
                <w:color w:val="000000"/>
              </w:rPr>
              <w:t>Дата выбытия из стационара по</w:t>
            </w:r>
          </w:p>
        </w:tc>
        <w:tc>
          <w:tcPr>
            <w:tcW w:w="406" w:type="pct"/>
            <w:vAlign w:val="center"/>
          </w:tcPr>
          <w:p w14:paraId="53D318A5" w14:textId="77777777" w:rsidR="007F6BB0" w:rsidRPr="007F6BB0" w:rsidRDefault="007F6BB0" w:rsidP="007F6BB0">
            <w:pPr>
              <w:pStyle w:val="101"/>
              <w:rPr>
                <w:color w:val="000000"/>
              </w:rPr>
            </w:pPr>
          </w:p>
        </w:tc>
        <w:tc>
          <w:tcPr>
            <w:tcW w:w="270" w:type="pct"/>
            <w:vAlign w:val="center"/>
          </w:tcPr>
          <w:p w14:paraId="646544CF" w14:textId="77777777" w:rsidR="007F6BB0" w:rsidRPr="007F6BB0" w:rsidRDefault="007F6BB0" w:rsidP="007F6BB0">
            <w:pPr>
              <w:pStyle w:val="101"/>
              <w:rPr>
                <w:color w:val="000000"/>
              </w:rPr>
            </w:pPr>
          </w:p>
        </w:tc>
        <w:tc>
          <w:tcPr>
            <w:tcW w:w="352" w:type="pct"/>
            <w:vAlign w:val="center"/>
          </w:tcPr>
          <w:p w14:paraId="1C0DB55C" w14:textId="6EABF7A0" w:rsidR="007F6BB0" w:rsidRPr="007F6BB0" w:rsidRDefault="007F6BB0" w:rsidP="007F6BB0">
            <w:pPr>
              <w:pStyle w:val="101"/>
              <w:rPr>
                <w:color w:val="000000"/>
              </w:rPr>
            </w:pPr>
            <w:r>
              <w:rPr>
                <w:color w:val="000000"/>
              </w:rPr>
              <w:t>Значение не пусто</w:t>
            </w:r>
          </w:p>
        </w:tc>
        <w:tc>
          <w:tcPr>
            <w:tcW w:w="437" w:type="pct"/>
            <w:vAlign w:val="center"/>
          </w:tcPr>
          <w:p w14:paraId="54F33D13" w14:textId="56479B07" w:rsidR="007F6BB0" w:rsidRPr="007F6BB0" w:rsidRDefault="007F6BB0" w:rsidP="007F6BB0">
            <w:pPr>
              <w:pStyle w:val="101"/>
              <w:rPr>
                <w:color w:val="000000"/>
              </w:rPr>
            </w:pPr>
            <w:r>
              <w:rPr>
                <w:color w:val="000000"/>
              </w:rPr>
              <w:t xml:space="preserve">Значение не принадлежит интервалу [1900-01-01 </w:t>
            </w:r>
            <w:r>
              <w:rPr>
                <w:color w:val="000000"/>
              </w:rPr>
              <w:lastRenderedPageBreak/>
              <w:t>- ГГГГ-ММ-ДД актуального дня]</w:t>
            </w:r>
          </w:p>
        </w:tc>
        <w:tc>
          <w:tcPr>
            <w:tcW w:w="652" w:type="pct"/>
            <w:vAlign w:val="center"/>
          </w:tcPr>
          <w:p w14:paraId="127AD3A7" w14:textId="14133695" w:rsidR="007F6BB0" w:rsidRPr="007F6BB0" w:rsidRDefault="007F6BB0" w:rsidP="007F6BB0">
            <w:pPr>
              <w:pStyle w:val="101"/>
              <w:rPr>
                <w:color w:val="000000"/>
              </w:rPr>
            </w:pPr>
            <w:r>
              <w:rPr>
                <w:color w:val="000000"/>
              </w:rPr>
              <w:lastRenderedPageBreak/>
              <w:t>Значение не может быть указано будущей датой    </w:t>
            </w:r>
          </w:p>
        </w:tc>
        <w:tc>
          <w:tcPr>
            <w:tcW w:w="181" w:type="pct"/>
            <w:vAlign w:val="center"/>
          </w:tcPr>
          <w:p w14:paraId="0D1667AA" w14:textId="77777777" w:rsidR="007F6BB0" w:rsidRPr="007F6BB0" w:rsidRDefault="007F6BB0" w:rsidP="007F6BB0">
            <w:pPr>
              <w:pStyle w:val="101"/>
              <w:rPr>
                <w:color w:val="000000"/>
              </w:rPr>
            </w:pPr>
          </w:p>
        </w:tc>
        <w:tc>
          <w:tcPr>
            <w:tcW w:w="225" w:type="pct"/>
            <w:vAlign w:val="center"/>
          </w:tcPr>
          <w:p w14:paraId="2F93AEDD" w14:textId="77777777" w:rsidR="007F6BB0" w:rsidRPr="007F6BB0" w:rsidRDefault="007F6BB0" w:rsidP="007F6BB0">
            <w:pPr>
              <w:pStyle w:val="101"/>
              <w:rPr>
                <w:color w:val="000000"/>
              </w:rPr>
            </w:pPr>
          </w:p>
        </w:tc>
        <w:tc>
          <w:tcPr>
            <w:tcW w:w="387" w:type="pct"/>
            <w:vAlign w:val="center"/>
          </w:tcPr>
          <w:p w14:paraId="4FA82069" w14:textId="77777777" w:rsidR="007F6BB0" w:rsidRPr="007F6BB0" w:rsidRDefault="007F6BB0" w:rsidP="007F6BB0">
            <w:pPr>
              <w:pStyle w:val="101"/>
              <w:rPr>
                <w:color w:val="000000"/>
              </w:rPr>
            </w:pPr>
          </w:p>
        </w:tc>
        <w:tc>
          <w:tcPr>
            <w:tcW w:w="603" w:type="pct"/>
            <w:vAlign w:val="center"/>
          </w:tcPr>
          <w:p w14:paraId="7FF04AF6" w14:textId="4021C034"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316BB903" w14:textId="77777777" w:rsidTr="00AA1111">
        <w:trPr>
          <w:trHeight w:val="454"/>
        </w:trPr>
        <w:tc>
          <w:tcPr>
            <w:tcW w:w="359" w:type="pct"/>
            <w:vAlign w:val="center"/>
          </w:tcPr>
          <w:p w14:paraId="21F91C55" w14:textId="69D76F11" w:rsidR="007F6BB0" w:rsidRPr="007F6BB0" w:rsidRDefault="007F6BB0" w:rsidP="007F6BB0">
            <w:pPr>
              <w:pStyle w:val="101"/>
              <w:rPr>
                <w:color w:val="000000"/>
              </w:rPr>
            </w:pPr>
            <w:r>
              <w:rPr>
                <w:color w:val="000000"/>
              </w:rPr>
              <w:t>MpiNilService.findNils</w:t>
            </w:r>
          </w:p>
        </w:tc>
        <w:tc>
          <w:tcPr>
            <w:tcW w:w="360" w:type="pct"/>
            <w:vAlign w:val="center"/>
          </w:tcPr>
          <w:p w14:paraId="6CC0A08C" w14:textId="08CCD9C3" w:rsidR="007F6BB0" w:rsidRPr="007F6BB0" w:rsidRDefault="007F6BB0" w:rsidP="007F6BB0">
            <w:pPr>
              <w:pStyle w:val="101"/>
              <w:rPr>
                <w:color w:val="000000"/>
              </w:rPr>
            </w:pPr>
            <w:r w:rsidRPr="007F6BB0">
              <w:rPr>
                <w:color w:val="000000"/>
              </w:rPr>
              <w:t>8.1.2.МПИ.0025</w:t>
            </w:r>
          </w:p>
        </w:tc>
        <w:tc>
          <w:tcPr>
            <w:tcW w:w="361" w:type="pct"/>
            <w:vAlign w:val="center"/>
          </w:tcPr>
          <w:p w14:paraId="34DC197D" w14:textId="35CAC79C" w:rsidR="007F6BB0" w:rsidRPr="007F6BB0" w:rsidRDefault="007F6BB0" w:rsidP="007F6BB0">
            <w:pPr>
              <w:pStyle w:val="101"/>
              <w:rPr>
                <w:color w:val="000000"/>
              </w:rPr>
            </w:pPr>
            <w:r>
              <w:rPr>
                <w:color w:val="000000"/>
              </w:rPr>
              <w:t>nil.dateKhodatSince</w:t>
            </w:r>
          </w:p>
        </w:tc>
        <w:tc>
          <w:tcPr>
            <w:tcW w:w="406" w:type="pct"/>
            <w:vAlign w:val="center"/>
          </w:tcPr>
          <w:p w14:paraId="7ACAA959" w14:textId="3F58873C" w:rsidR="007F6BB0" w:rsidRPr="007F6BB0" w:rsidRDefault="007F6BB0" w:rsidP="007F6BB0">
            <w:pPr>
              <w:pStyle w:val="101"/>
              <w:rPr>
                <w:color w:val="000000"/>
              </w:rPr>
            </w:pPr>
            <w:r>
              <w:rPr>
                <w:color w:val="000000"/>
              </w:rPr>
              <w:t>Дата запроса на идентификацию с</w:t>
            </w:r>
          </w:p>
        </w:tc>
        <w:tc>
          <w:tcPr>
            <w:tcW w:w="406" w:type="pct"/>
            <w:vAlign w:val="center"/>
          </w:tcPr>
          <w:p w14:paraId="4BCFAC79" w14:textId="77777777" w:rsidR="007F6BB0" w:rsidRPr="007F6BB0" w:rsidRDefault="007F6BB0" w:rsidP="007F6BB0">
            <w:pPr>
              <w:pStyle w:val="101"/>
              <w:rPr>
                <w:color w:val="000000"/>
              </w:rPr>
            </w:pPr>
          </w:p>
        </w:tc>
        <w:tc>
          <w:tcPr>
            <w:tcW w:w="270" w:type="pct"/>
            <w:vAlign w:val="center"/>
          </w:tcPr>
          <w:p w14:paraId="79188295" w14:textId="77777777" w:rsidR="007F6BB0" w:rsidRPr="007F6BB0" w:rsidRDefault="007F6BB0" w:rsidP="007F6BB0">
            <w:pPr>
              <w:pStyle w:val="101"/>
              <w:rPr>
                <w:color w:val="000000"/>
              </w:rPr>
            </w:pPr>
          </w:p>
        </w:tc>
        <w:tc>
          <w:tcPr>
            <w:tcW w:w="352" w:type="pct"/>
            <w:vAlign w:val="center"/>
          </w:tcPr>
          <w:p w14:paraId="3C568C29" w14:textId="4248E14A" w:rsidR="007F6BB0" w:rsidRPr="007F6BB0" w:rsidRDefault="007F6BB0" w:rsidP="007F6BB0">
            <w:pPr>
              <w:pStyle w:val="101"/>
              <w:rPr>
                <w:color w:val="000000"/>
              </w:rPr>
            </w:pPr>
            <w:r>
              <w:rPr>
                <w:color w:val="000000"/>
              </w:rPr>
              <w:t>Значение не пусто</w:t>
            </w:r>
          </w:p>
        </w:tc>
        <w:tc>
          <w:tcPr>
            <w:tcW w:w="437" w:type="pct"/>
            <w:vAlign w:val="center"/>
          </w:tcPr>
          <w:p w14:paraId="5F4BC873" w14:textId="00F79B38"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7955CF85" w14:textId="360A63D3"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6C072929" w14:textId="77777777" w:rsidR="007F6BB0" w:rsidRPr="007F6BB0" w:rsidRDefault="007F6BB0" w:rsidP="007F6BB0">
            <w:pPr>
              <w:pStyle w:val="101"/>
              <w:rPr>
                <w:color w:val="000000"/>
              </w:rPr>
            </w:pPr>
          </w:p>
        </w:tc>
        <w:tc>
          <w:tcPr>
            <w:tcW w:w="225" w:type="pct"/>
            <w:vAlign w:val="center"/>
          </w:tcPr>
          <w:p w14:paraId="69C2EFDF" w14:textId="77777777" w:rsidR="007F6BB0" w:rsidRPr="007F6BB0" w:rsidRDefault="007F6BB0" w:rsidP="007F6BB0">
            <w:pPr>
              <w:pStyle w:val="101"/>
              <w:rPr>
                <w:color w:val="000000"/>
              </w:rPr>
            </w:pPr>
          </w:p>
        </w:tc>
        <w:tc>
          <w:tcPr>
            <w:tcW w:w="387" w:type="pct"/>
            <w:vAlign w:val="center"/>
          </w:tcPr>
          <w:p w14:paraId="76792017" w14:textId="77777777" w:rsidR="007F6BB0" w:rsidRPr="007F6BB0" w:rsidRDefault="007F6BB0" w:rsidP="007F6BB0">
            <w:pPr>
              <w:pStyle w:val="101"/>
              <w:rPr>
                <w:color w:val="000000"/>
              </w:rPr>
            </w:pPr>
          </w:p>
        </w:tc>
        <w:tc>
          <w:tcPr>
            <w:tcW w:w="603" w:type="pct"/>
            <w:vAlign w:val="center"/>
          </w:tcPr>
          <w:p w14:paraId="1FD109A5" w14:textId="47A45D23"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51F6A792" w14:textId="77777777" w:rsidTr="00AA1111">
        <w:trPr>
          <w:trHeight w:val="454"/>
        </w:trPr>
        <w:tc>
          <w:tcPr>
            <w:tcW w:w="359" w:type="pct"/>
            <w:vAlign w:val="center"/>
          </w:tcPr>
          <w:p w14:paraId="0CA5792A" w14:textId="0795D199" w:rsidR="007F6BB0" w:rsidRPr="007F6BB0" w:rsidRDefault="007F6BB0" w:rsidP="007F6BB0">
            <w:pPr>
              <w:pStyle w:val="101"/>
              <w:rPr>
                <w:color w:val="000000"/>
              </w:rPr>
            </w:pPr>
            <w:r>
              <w:rPr>
                <w:color w:val="000000"/>
              </w:rPr>
              <w:t>MpiNilService.findNils</w:t>
            </w:r>
          </w:p>
        </w:tc>
        <w:tc>
          <w:tcPr>
            <w:tcW w:w="360" w:type="pct"/>
            <w:vAlign w:val="center"/>
          </w:tcPr>
          <w:p w14:paraId="43260844" w14:textId="199691CF" w:rsidR="007F6BB0" w:rsidRPr="007F6BB0" w:rsidRDefault="007F6BB0" w:rsidP="007F6BB0">
            <w:pPr>
              <w:pStyle w:val="101"/>
              <w:rPr>
                <w:color w:val="000000"/>
              </w:rPr>
            </w:pPr>
            <w:r w:rsidRPr="007F6BB0">
              <w:rPr>
                <w:color w:val="000000"/>
              </w:rPr>
              <w:t>8.1.2.МПИ.0026</w:t>
            </w:r>
          </w:p>
        </w:tc>
        <w:tc>
          <w:tcPr>
            <w:tcW w:w="361" w:type="pct"/>
            <w:vAlign w:val="center"/>
          </w:tcPr>
          <w:p w14:paraId="2517E189" w14:textId="406460A8" w:rsidR="007F6BB0" w:rsidRPr="007F6BB0" w:rsidRDefault="007F6BB0" w:rsidP="007F6BB0">
            <w:pPr>
              <w:pStyle w:val="101"/>
              <w:rPr>
                <w:color w:val="000000"/>
              </w:rPr>
            </w:pPr>
            <w:r>
              <w:rPr>
                <w:color w:val="000000"/>
              </w:rPr>
              <w:t>nil.dateKhodatTill</w:t>
            </w:r>
          </w:p>
        </w:tc>
        <w:tc>
          <w:tcPr>
            <w:tcW w:w="406" w:type="pct"/>
            <w:vAlign w:val="center"/>
          </w:tcPr>
          <w:p w14:paraId="20340D87" w14:textId="65DCD82F" w:rsidR="007F6BB0" w:rsidRPr="007F6BB0" w:rsidRDefault="007F6BB0" w:rsidP="007F6BB0">
            <w:pPr>
              <w:pStyle w:val="101"/>
              <w:rPr>
                <w:color w:val="000000"/>
              </w:rPr>
            </w:pPr>
            <w:r>
              <w:rPr>
                <w:color w:val="000000"/>
              </w:rPr>
              <w:t>Дата запроса на идентификацию по</w:t>
            </w:r>
          </w:p>
        </w:tc>
        <w:tc>
          <w:tcPr>
            <w:tcW w:w="406" w:type="pct"/>
            <w:vAlign w:val="center"/>
          </w:tcPr>
          <w:p w14:paraId="07F7B5D5" w14:textId="77777777" w:rsidR="007F6BB0" w:rsidRPr="007F6BB0" w:rsidRDefault="007F6BB0" w:rsidP="007F6BB0">
            <w:pPr>
              <w:pStyle w:val="101"/>
              <w:rPr>
                <w:color w:val="000000"/>
              </w:rPr>
            </w:pPr>
          </w:p>
        </w:tc>
        <w:tc>
          <w:tcPr>
            <w:tcW w:w="270" w:type="pct"/>
            <w:vAlign w:val="center"/>
          </w:tcPr>
          <w:p w14:paraId="45077249" w14:textId="77777777" w:rsidR="007F6BB0" w:rsidRPr="007F6BB0" w:rsidRDefault="007F6BB0" w:rsidP="007F6BB0">
            <w:pPr>
              <w:pStyle w:val="101"/>
              <w:rPr>
                <w:color w:val="000000"/>
              </w:rPr>
            </w:pPr>
          </w:p>
        </w:tc>
        <w:tc>
          <w:tcPr>
            <w:tcW w:w="352" w:type="pct"/>
            <w:vAlign w:val="center"/>
          </w:tcPr>
          <w:p w14:paraId="49B8466A" w14:textId="645E6408" w:rsidR="007F6BB0" w:rsidRPr="007F6BB0" w:rsidRDefault="007F6BB0" w:rsidP="007F6BB0">
            <w:pPr>
              <w:pStyle w:val="101"/>
              <w:rPr>
                <w:color w:val="000000"/>
              </w:rPr>
            </w:pPr>
            <w:r>
              <w:rPr>
                <w:color w:val="000000"/>
              </w:rPr>
              <w:t>Значение не пусто</w:t>
            </w:r>
          </w:p>
        </w:tc>
        <w:tc>
          <w:tcPr>
            <w:tcW w:w="437" w:type="pct"/>
            <w:vAlign w:val="center"/>
          </w:tcPr>
          <w:p w14:paraId="3D723FED" w14:textId="14306266"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630B44C2" w14:textId="1F3B8E37"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4259A244" w14:textId="77777777" w:rsidR="007F6BB0" w:rsidRPr="007F6BB0" w:rsidRDefault="007F6BB0" w:rsidP="007F6BB0">
            <w:pPr>
              <w:pStyle w:val="101"/>
              <w:rPr>
                <w:color w:val="000000"/>
              </w:rPr>
            </w:pPr>
          </w:p>
        </w:tc>
        <w:tc>
          <w:tcPr>
            <w:tcW w:w="225" w:type="pct"/>
            <w:vAlign w:val="center"/>
          </w:tcPr>
          <w:p w14:paraId="03B2D1BD" w14:textId="77777777" w:rsidR="007F6BB0" w:rsidRPr="007F6BB0" w:rsidRDefault="007F6BB0" w:rsidP="007F6BB0">
            <w:pPr>
              <w:pStyle w:val="101"/>
              <w:rPr>
                <w:color w:val="000000"/>
              </w:rPr>
            </w:pPr>
          </w:p>
        </w:tc>
        <w:tc>
          <w:tcPr>
            <w:tcW w:w="387" w:type="pct"/>
            <w:vAlign w:val="center"/>
          </w:tcPr>
          <w:p w14:paraId="7E24FAA0" w14:textId="77777777" w:rsidR="007F6BB0" w:rsidRPr="007F6BB0" w:rsidRDefault="007F6BB0" w:rsidP="007F6BB0">
            <w:pPr>
              <w:pStyle w:val="101"/>
              <w:rPr>
                <w:color w:val="000000"/>
              </w:rPr>
            </w:pPr>
          </w:p>
        </w:tc>
        <w:tc>
          <w:tcPr>
            <w:tcW w:w="603" w:type="pct"/>
            <w:vAlign w:val="center"/>
          </w:tcPr>
          <w:p w14:paraId="6BAFCA74" w14:textId="4ACB9F6F"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2DECD2BF" w14:textId="77777777" w:rsidTr="00AA1111">
        <w:trPr>
          <w:trHeight w:val="454"/>
        </w:trPr>
        <w:tc>
          <w:tcPr>
            <w:tcW w:w="359" w:type="pct"/>
            <w:vAlign w:val="center"/>
          </w:tcPr>
          <w:p w14:paraId="7BAFEF9B" w14:textId="00B03BCC" w:rsidR="007F6BB0" w:rsidRPr="007F6BB0" w:rsidRDefault="007F6BB0" w:rsidP="007F6BB0">
            <w:pPr>
              <w:pStyle w:val="101"/>
              <w:rPr>
                <w:color w:val="000000"/>
              </w:rPr>
            </w:pPr>
            <w:r>
              <w:rPr>
                <w:color w:val="000000"/>
              </w:rPr>
              <w:t>MpiNilService.findNils</w:t>
            </w:r>
          </w:p>
        </w:tc>
        <w:tc>
          <w:tcPr>
            <w:tcW w:w="360" w:type="pct"/>
            <w:vAlign w:val="center"/>
          </w:tcPr>
          <w:p w14:paraId="27881408" w14:textId="03F2A5C1" w:rsidR="007F6BB0" w:rsidRPr="007F6BB0" w:rsidRDefault="007F6BB0" w:rsidP="007F6BB0">
            <w:pPr>
              <w:pStyle w:val="101"/>
              <w:rPr>
                <w:color w:val="000000"/>
              </w:rPr>
            </w:pPr>
            <w:r w:rsidRPr="007F6BB0">
              <w:rPr>
                <w:color w:val="000000"/>
              </w:rPr>
              <w:t>8.1.2.МПИ.0027</w:t>
            </w:r>
          </w:p>
        </w:tc>
        <w:tc>
          <w:tcPr>
            <w:tcW w:w="361" w:type="pct"/>
            <w:vAlign w:val="center"/>
          </w:tcPr>
          <w:p w14:paraId="2A754129" w14:textId="0ECD89C6" w:rsidR="007F6BB0" w:rsidRPr="007F6BB0" w:rsidRDefault="007F6BB0" w:rsidP="007F6BB0">
            <w:pPr>
              <w:pStyle w:val="101"/>
              <w:rPr>
                <w:color w:val="000000"/>
              </w:rPr>
            </w:pPr>
            <w:r>
              <w:rPr>
                <w:color w:val="000000"/>
              </w:rPr>
              <w:t>nil.birthdaySince</w:t>
            </w:r>
          </w:p>
        </w:tc>
        <w:tc>
          <w:tcPr>
            <w:tcW w:w="406" w:type="pct"/>
            <w:vAlign w:val="center"/>
          </w:tcPr>
          <w:p w14:paraId="6F519BF5" w14:textId="7E2B39CA" w:rsidR="007F6BB0" w:rsidRPr="007F6BB0" w:rsidRDefault="007F6BB0" w:rsidP="007F6BB0">
            <w:pPr>
              <w:pStyle w:val="101"/>
              <w:rPr>
                <w:color w:val="000000"/>
              </w:rPr>
            </w:pPr>
            <w:r>
              <w:rPr>
                <w:color w:val="000000"/>
              </w:rPr>
              <w:t>Дата рождения с</w:t>
            </w:r>
          </w:p>
        </w:tc>
        <w:tc>
          <w:tcPr>
            <w:tcW w:w="406" w:type="pct"/>
            <w:vAlign w:val="center"/>
          </w:tcPr>
          <w:p w14:paraId="28D8EC95" w14:textId="77777777" w:rsidR="007F6BB0" w:rsidRPr="007F6BB0" w:rsidRDefault="007F6BB0" w:rsidP="007F6BB0">
            <w:pPr>
              <w:pStyle w:val="101"/>
              <w:rPr>
                <w:color w:val="000000"/>
              </w:rPr>
            </w:pPr>
          </w:p>
        </w:tc>
        <w:tc>
          <w:tcPr>
            <w:tcW w:w="270" w:type="pct"/>
            <w:vAlign w:val="center"/>
          </w:tcPr>
          <w:p w14:paraId="24F8DD3B" w14:textId="77777777" w:rsidR="007F6BB0" w:rsidRPr="007F6BB0" w:rsidRDefault="007F6BB0" w:rsidP="007F6BB0">
            <w:pPr>
              <w:pStyle w:val="101"/>
              <w:rPr>
                <w:color w:val="000000"/>
              </w:rPr>
            </w:pPr>
          </w:p>
        </w:tc>
        <w:tc>
          <w:tcPr>
            <w:tcW w:w="352" w:type="pct"/>
            <w:vAlign w:val="center"/>
          </w:tcPr>
          <w:p w14:paraId="7A4BF6BF" w14:textId="5B54F88B" w:rsidR="007F6BB0" w:rsidRPr="007F6BB0" w:rsidRDefault="007F6BB0" w:rsidP="007F6BB0">
            <w:pPr>
              <w:pStyle w:val="101"/>
              <w:rPr>
                <w:color w:val="000000"/>
              </w:rPr>
            </w:pPr>
            <w:r>
              <w:rPr>
                <w:color w:val="000000"/>
              </w:rPr>
              <w:t>Значение не пусто</w:t>
            </w:r>
          </w:p>
        </w:tc>
        <w:tc>
          <w:tcPr>
            <w:tcW w:w="437" w:type="pct"/>
            <w:vAlign w:val="center"/>
          </w:tcPr>
          <w:p w14:paraId="4F46072E" w14:textId="65CFC9C8"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C8E4B0C" w14:textId="6F7CDCF6"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09E1F550" w14:textId="77777777" w:rsidR="007F6BB0" w:rsidRPr="007F6BB0" w:rsidRDefault="007F6BB0" w:rsidP="007F6BB0">
            <w:pPr>
              <w:pStyle w:val="101"/>
              <w:rPr>
                <w:color w:val="000000"/>
              </w:rPr>
            </w:pPr>
          </w:p>
        </w:tc>
        <w:tc>
          <w:tcPr>
            <w:tcW w:w="225" w:type="pct"/>
            <w:vAlign w:val="center"/>
          </w:tcPr>
          <w:p w14:paraId="3C8CAB65" w14:textId="77777777" w:rsidR="007F6BB0" w:rsidRPr="007F6BB0" w:rsidRDefault="007F6BB0" w:rsidP="007F6BB0">
            <w:pPr>
              <w:pStyle w:val="101"/>
              <w:rPr>
                <w:color w:val="000000"/>
              </w:rPr>
            </w:pPr>
          </w:p>
        </w:tc>
        <w:tc>
          <w:tcPr>
            <w:tcW w:w="387" w:type="pct"/>
            <w:vAlign w:val="center"/>
          </w:tcPr>
          <w:p w14:paraId="7B981768" w14:textId="77777777" w:rsidR="007F6BB0" w:rsidRPr="007F6BB0" w:rsidRDefault="007F6BB0" w:rsidP="007F6BB0">
            <w:pPr>
              <w:pStyle w:val="101"/>
              <w:rPr>
                <w:color w:val="000000"/>
              </w:rPr>
            </w:pPr>
          </w:p>
        </w:tc>
        <w:tc>
          <w:tcPr>
            <w:tcW w:w="603" w:type="pct"/>
            <w:vAlign w:val="center"/>
          </w:tcPr>
          <w:p w14:paraId="14C6E932" w14:textId="2435CB5F"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622FCC85" w14:textId="77777777" w:rsidTr="00AA1111">
        <w:trPr>
          <w:trHeight w:val="454"/>
        </w:trPr>
        <w:tc>
          <w:tcPr>
            <w:tcW w:w="359" w:type="pct"/>
            <w:vAlign w:val="center"/>
          </w:tcPr>
          <w:p w14:paraId="715DA9F9" w14:textId="3EC7B4AF" w:rsidR="007F6BB0" w:rsidRPr="007F6BB0" w:rsidRDefault="007F6BB0" w:rsidP="007F6BB0">
            <w:pPr>
              <w:pStyle w:val="101"/>
              <w:rPr>
                <w:color w:val="000000"/>
              </w:rPr>
            </w:pPr>
            <w:r>
              <w:rPr>
                <w:color w:val="000000"/>
              </w:rPr>
              <w:t>MpiNilService.findNils</w:t>
            </w:r>
          </w:p>
        </w:tc>
        <w:tc>
          <w:tcPr>
            <w:tcW w:w="360" w:type="pct"/>
            <w:vAlign w:val="center"/>
          </w:tcPr>
          <w:p w14:paraId="314EA554" w14:textId="0E6B67C2" w:rsidR="007F6BB0" w:rsidRPr="007F6BB0" w:rsidRDefault="007F6BB0" w:rsidP="007F6BB0">
            <w:pPr>
              <w:pStyle w:val="101"/>
              <w:rPr>
                <w:color w:val="000000"/>
              </w:rPr>
            </w:pPr>
            <w:r w:rsidRPr="007F6BB0">
              <w:rPr>
                <w:color w:val="000000"/>
              </w:rPr>
              <w:t>8.1.2.МПИ.0028</w:t>
            </w:r>
          </w:p>
        </w:tc>
        <w:tc>
          <w:tcPr>
            <w:tcW w:w="361" w:type="pct"/>
            <w:vAlign w:val="center"/>
          </w:tcPr>
          <w:p w14:paraId="31294256" w14:textId="49782A35" w:rsidR="007F6BB0" w:rsidRPr="007F6BB0" w:rsidRDefault="007F6BB0" w:rsidP="007F6BB0">
            <w:pPr>
              <w:pStyle w:val="101"/>
              <w:rPr>
                <w:color w:val="000000"/>
              </w:rPr>
            </w:pPr>
            <w:r>
              <w:rPr>
                <w:color w:val="000000"/>
              </w:rPr>
              <w:t>nil.birthdayTill</w:t>
            </w:r>
          </w:p>
        </w:tc>
        <w:tc>
          <w:tcPr>
            <w:tcW w:w="406" w:type="pct"/>
            <w:vAlign w:val="center"/>
          </w:tcPr>
          <w:p w14:paraId="16E2A746" w14:textId="21F81DF4" w:rsidR="007F6BB0" w:rsidRPr="007F6BB0" w:rsidRDefault="007F6BB0" w:rsidP="007F6BB0">
            <w:pPr>
              <w:pStyle w:val="101"/>
              <w:rPr>
                <w:color w:val="000000"/>
              </w:rPr>
            </w:pPr>
            <w:r>
              <w:rPr>
                <w:color w:val="000000"/>
              </w:rPr>
              <w:t>Дата рождения по</w:t>
            </w:r>
          </w:p>
        </w:tc>
        <w:tc>
          <w:tcPr>
            <w:tcW w:w="406" w:type="pct"/>
            <w:vAlign w:val="center"/>
          </w:tcPr>
          <w:p w14:paraId="1037ED97" w14:textId="77777777" w:rsidR="007F6BB0" w:rsidRPr="007F6BB0" w:rsidRDefault="007F6BB0" w:rsidP="007F6BB0">
            <w:pPr>
              <w:pStyle w:val="101"/>
              <w:rPr>
                <w:color w:val="000000"/>
              </w:rPr>
            </w:pPr>
          </w:p>
        </w:tc>
        <w:tc>
          <w:tcPr>
            <w:tcW w:w="270" w:type="pct"/>
            <w:vAlign w:val="center"/>
          </w:tcPr>
          <w:p w14:paraId="4CA2866F" w14:textId="77777777" w:rsidR="007F6BB0" w:rsidRPr="007F6BB0" w:rsidRDefault="007F6BB0" w:rsidP="007F6BB0">
            <w:pPr>
              <w:pStyle w:val="101"/>
              <w:rPr>
                <w:color w:val="000000"/>
              </w:rPr>
            </w:pPr>
          </w:p>
        </w:tc>
        <w:tc>
          <w:tcPr>
            <w:tcW w:w="352" w:type="pct"/>
            <w:vAlign w:val="center"/>
          </w:tcPr>
          <w:p w14:paraId="120C1C3B" w14:textId="46A1E64B" w:rsidR="007F6BB0" w:rsidRPr="007F6BB0" w:rsidRDefault="007F6BB0" w:rsidP="007F6BB0">
            <w:pPr>
              <w:pStyle w:val="101"/>
              <w:rPr>
                <w:color w:val="000000"/>
              </w:rPr>
            </w:pPr>
            <w:r>
              <w:rPr>
                <w:color w:val="000000"/>
              </w:rPr>
              <w:t>Значение не пусто</w:t>
            </w:r>
          </w:p>
        </w:tc>
        <w:tc>
          <w:tcPr>
            <w:tcW w:w="437" w:type="pct"/>
            <w:vAlign w:val="center"/>
          </w:tcPr>
          <w:p w14:paraId="75A3B6FB" w14:textId="4C0C9E1E"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24AFBA30" w14:textId="1B1ABAB2"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048698C9" w14:textId="77777777" w:rsidR="007F6BB0" w:rsidRPr="007F6BB0" w:rsidRDefault="007F6BB0" w:rsidP="007F6BB0">
            <w:pPr>
              <w:pStyle w:val="101"/>
              <w:rPr>
                <w:color w:val="000000"/>
              </w:rPr>
            </w:pPr>
          </w:p>
        </w:tc>
        <w:tc>
          <w:tcPr>
            <w:tcW w:w="225" w:type="pct"/>
            <w:vAlign w:val="center"/>
          </w:tcPr>
          <w:p w14:paraId="3AA0063A" w14:textId="77777777" w:rsidR="007F6BB0" w:rsidRPr="007F6BB0" w:rsidRDefault="007F6BB0" w:rsidP="007F6BB0">
            <w:pPr>
              <w:pStyle w:val="101"/>
              <w:rPr>
                <w:color w:val="000000"/>
              </w:rPr>
            </w:pPr>
          </w:p>
        </w:tc>
        <w:tc>
          <w:tcPr>
            <w:tcW w:w="387" w:type="pct"/>
            <w:vAlign w:val="center"/>
          </w:tcPr>
          <w:p w14:paraId="281BA32F" w14:textId="77777777" w:rsidR="007F6BB0" w:rsidRPr="007F6BB0" w:rsidRDefault="007F6BB0" w:rsidP="007F6BB0">
            <w:pPr>
              <w:pStyle w:val="101"/>
              <w:rPr>
                <w:color w:val="000000"/>
              </w:rPr>
            </w:pPr>
          </w:p>
        </w:tc>
        <w:tc>
          <w:tcPr>
            <w:tcW w:w="603" w:type="pct"/>
            <w:vAlign w:val="center"/>
          </w:tcPr>
          <w:p w14:paraId="474FF9D2" w14:textId="6B78F150"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44155CB9" w14:textId="77777777" w:rsidTr="00AA1111">
        <w:trPr>
          <w:trHeight w:val="454"/>
        </w:trPr>
        <w:tc>
          <w:tcPr>
            <w:tcW w:w="359" w:type="pct"/>
            <w:vAlign w:val="center"/>
          </w:tcPr>
          <w:p w14:paraId="5EC60559" w14:textId="19CE822D" w:rsidR="007F6BB0" w:rsidRPr="007F6BB0" w:rsidRDefault="007F6BB0" w:rsidP="007F6BB0">
            <w:pPr>
              <w:pStyle w:val="101"/>
              <w:rPr>
                <w:color w:val="000000"/>
              </w:rPr>
            </w:pPr>
            <w:r>
              <w:rPr>
                <w:color w:val="000000"/>
              </w:rPr>
              <w:t>MpiNilService.findNils</w:t>
            </w:r>
          </w:p>
        </w:tc>
        <w:tc>
          <w:tcPr>
            <w:tcW w:w="360" w:type="pct"/>
            <w:vAlign w:val="center"/>
          </w:tcPr>
          <w:p w14:paraId="6DC80AE9" w14:textId="2264B26B" w:rsidR="007F6BB0" w:rsidRPr="007F6BB0" w:rsidRDefault="007F6BB0" w:rsidP="007F6BB0">
            <w:pPr>
              <w:pStyle w:val="101"/>
              <w:rPr>
                <w:color w:val="000000"/>
              </w:rPr>
            </w:pPr>
            <w:r w:rsidRPr="007F6BB0">
              <w:rPr>
                <w:color w:val="000000"/>
              </w:rPr>
              <w:t>8.1.2.МПИ.0029</w:t>
            </w:r>
          </w:p>
        </w:tc>
        <w:tc>
          <w:tcPr>
            <w:tcW w:w="361" w:type="pct"/>
            <w:vAlign w:val="center"/>
          </w:tcPr>
          <w:p w14:paraId="2E5775D8" w14:textId="0C1D83F2" w:rsidR="007F6BB0" w:rsidRPr="007F6BB0" w:rsidRDefault="007F6BB0" w:rsidP="007F6BB0">
            <w:pPr>
              <w:pStyle w:val="101"/>
              <w:rPr>
                <w:color w:val="000000"/>
              </w:rPr>
            </w:pPr>
            <w:r>
              <w:rPr>
                <w:color w:val="000000"/>
              </w:rPr>
              <w:t>nil.deathDateSince</w:t>
            </w:r>
          </w:p>
        </w:tc>
        <w:tc>
          <w:tcPr>
            <w:tcW w:w="406" w:type="pct"/>
            <w:vAlign w:val="center"/>
          </w:tcPr>
          <w:p w14:paraId="6C50BA34" w14:textId="635BA2EB" w:rsidR="007F6BB0" w:rsidRPr="007F6BB0" w:rsidRDefault="007F6BB0" w:rsidP="007F6BB0">
            <w:pPr>
              <w:pStyle w:val="101"/>
              <w:rPr>
                <w:color w:val="000000"/>
              </w:rPr>
            </w:pPr>
            <w:r>
              <w:rPr>
                <w:color w:val="000000"/>
              </w:rPr>
              <w:t>Дата смерти с</w:t>
            </w:r>
          </w:p>
        </w:tc>
        <w:tc>
          <w:tcPr>
            <w:tcW w:w="406" w:type="pct"/>
            <w:vAlign w:val="center"/>
          </w:tcPr>
          <w:p w14:paraId="70045BD1" w14:textId="77777777" w:rsidR="007F6BB0" w:rsidRPr="007F6BB0" w:rsidRDefault="007F6BB0" w:rsidP="007F6BB0">
            <w:pPr>
              <w:pStyle w:val="101"/>
              <w:rPr>
                <w:color w:val="000000"/>
              </w:rPr>
            </w:pPr>
          </w:p>
        </w:tc>
        <w:tc>
          <w:tcPr>
            <w:tcW w:w="270" w:type="pct"/>
            <w:vAlign w:val="center"/>
          </w:tcPr>
          <w:p w14:paraId="724355BC" w14:textId="77777777" w:rsidR="007F6BB0" w:rsidRPr="007F6BB0" w:rsidRDefault="007F6BB0" w:rsidP="007F6BB0">
            <w:pPr>
              <w:pStyle w:val="101"/>
              <w:rPr>
                <w:color w:val="000000"/>
              </w:rPr>
            </w:pPr>
          </w:p>
        </w:tc>
        <w:tc>
          <w:tcPr>
            <w:tcW w:w="352" w:type="pct"/>
            <w:vAlign w:val="center"/>
          </w:tcPr>
          <w:p w14:paraId="1C3D1465" w14:textId="4D860090" w:rsidR="007F6BB0" w:rsidRPr="007F6BB0" w:rsidRDefault="007F6BB0" w:rsidP="007F6BB0">
            <w:pPr>
              <w:pStyle w:val="101"/>
              <w:rPr>
                <w:color w:val="000000"/>
              </w:rPr>
            </w:pPr>
            <w:r>
              <w:rPr>
                <w:color w:val="000000"/>
              </w:rPr>
              <w:t>Значение не пусто</w:t>
            </w:r>
          </w:p>
        </w:tc>
        <w:tc>
          <w:tcPr>
            <w:tcW w:w="437" w:type="pct"/>
            <w:vAlign w:val="center"/>
          </w:tcPr>
          <w:p w14:paraId="6E442D59" w14:textId="28D0836F" w:rsidR="007F6BB0" w:rsidRPr="007F6BB0" w:rsidRDefault="007F6BB0" w:rsidP="007F6BB0">
            <w:pPr>
              <w:pStyle w:val="101"/>
              <w:rPr>
                <w:color w:val="000000"/>
              </w:rPr>
            </w:pPr>
            <w:r>
              <w:rPr>
                <w:color w:val="000000"/>
              </w:rPr>
              <w:t xml:space="preserve">Значение не принадлежит интервалу </w:t>
            </w:r>
            <w:r>
              <w:rPr>
                <w:color w:val="000000"/>
              </w:rPr>
              <w:lastRenderedPageBreak/>
              <w:t>[1900-01-01 - ГГГГ-ММ-ДД актуального дня]</w:t>
            </w:r>
          </w:p>
        </w:tc>
        <w:tc>
          <w:tcPr>
            <w:tcW w:w="652" w:type="pct"/>
            <w:vAlign w:val="center"/>
          </w:tcPr>
          <w:p w14:paraId="488C942F" w14:textId="624EFB1C" w:rsidR="007F6BB0" w:rsidRPr="007F6BB0" w:rsidRDefault="007F6BB0" w:rsidP="007F6BB0">
            <w:pPr>
              <w:pStyle w:val="101"/>
              <w:rPr>
                <w:color w:val="000000"/>
              </w:rPr>
            </w:pPr>
            <w:r>
              <w:rPr>
                <w:color w:val="000000"/>
              </w:rPr>
              <w:lastRenderedPageBreak/>
              <w:t>Значение не может быть указано будущей датой    </w:t>
            </w:r>
          </w:p>
        </w:tc>
        <w:tc>
          <w:tcPr>
            <w:tcW w:w="181" w:type="pct"/>
            <w:vAlign w:val="center"/>
          </w:tcPr>
          <w:p w14:paraId="541DBBCB" w14:textId="77777777" w:rsidR="007F6BB0" w:rsidRPr="007F6BB0" w:rsidRDefault="007F6BB0" w:rsidP="007F6BB0">
            <w:pPr>
              <w:pStyle w:val="101"/>
              <w:rPr>
                <w:color w:val="000000"/>
              </w:rPr>
            </w:pPr>
          </w:p>
        </w:tc>
        <w:tc>
          <w:tcPr>
            <w:tcW w:w="225" w:type="pct"/>
            <w:vAlign w:val="center"/>
          </w:tcPr>
          <w:p w14:paraId="13BA4A18" w14:textId="77777777" w:rsidR="007F6BB0" w:rsidRPr="007F6BB0" w:rsidRDefault="007F6BB0" w:rsidP="007F6BB0">
            <w:pPr>
              <w:pStyle w:val="101"/>
              <w:rPr>
                <w:color w:val="000000"/>
              </w:rPr>
            </w:pPr>
          </w:p>
        </w:tc>
        <w:tc>
          <w:tcPr>
            <w:tcW w:w="387" w:type="pct"/>
            <w:vAlign w:val="center"/>
          </w:tcPr>
          <w:p w14:paraId="6CB92B0C" w14:textId="77777777" w:rsidR="007F6BB0" w:rsidRPr="007F6BB0" w:rsidRDefault="007F6BB0" w:rsidP="007F6BB0">
            <w:pPr>
              <w:pStyle w:val="101"/>
              <w:rPr>
                <w:color w:val="000000"/>
              </w:rPr>
            </w:pPr>
          </w:p>
        </w:tc>
        <w:tc>
          <w:tcPr>
            <w:tcW w:w="603" w:type="pct"/>
            <w:vAlign w:val="center"/>
          </w:tcPr>
          <w:p w14:paraId="16B54B45" w14:textId="0B044D72" w:rsidR="007F6BB0" w:rsidRPr="007F6BB0" w:rsidRDefault="007F6BB0" w:rsidP="007F6BB0">
            <w:pPr>
              <w:pStyle w:val="101"/>
              <w:rPr>
                <w:color w:val="000000"/>
              </w:rPr>
            </w:pPr>
            <w:r>
              <w:rPr>
                <w:color w:val="000000"/>
              </w:rPr>
              <w:t xml:space="preserve">Значение не может быть </w:t>
            </w:r>
            <w:r>
              <w:rPr>
                <w:color w:val="000000"/>
              </w:rPr>
              <w:lastRenderedPageBreak/>
              <w:t>указано будущей датой</w:t>
            </w:r>
          </w:p>
        </w:tc>
      </w:tr>
      <w:tr w:rsidR="007F6BB0" w:rsidRPr="00A1312F" w14:paraId="2500941C" w14:textId="77777777" w:rsidTr="00AA1111">
        <w:trPr>
          <w:trHeight w:val="454"/>
        </w:trPr>
        <w:tc>
          <w:tcPr>
            <w:tcW w:w="359" w:type="pct"/>
            <w:vAlign w:val="center"/>
          </w:tcPr>
          <w:p w14:paraId="02930A11" w14:textId="3F1BD3F3"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5DF5CE05" w14:textId="299EDA56" w:rsidR="007F6BB0" w:rsidRPr="007F6BB0" w:rsidRDefault="007F6BB0" w:rsidP="007F6BB0">
            <w:pPr>
              <w:pStyle w:val="101"/>
              <w:rPr>
                <w:color w:val="000000"/>
              </w:rPr>
            </w:pPr>
            <w:r w:rsidRPr="007F6BB0">
              <w:rPr>
                <w:color w:val="000000"/>
              </w:rPr>
              <w:t>8.1.2.МПИ.0030</w:t>
            </w:r>
          </w:p>
        </w:tc>
        <w:tc>
          <w:tcPr>
            <w:tcW w:w="361" w:type="pct"/>
            <w:vAlign w:val="center"/>
          </w:tcPr>
          <w:p w14:paraId="39ED773A" w14:textId="4E2ACC8A" w:rsidR="007F6BB0" w:rsidRPr="007F6BB0" w:rsidRDefault="007F6BB0" w:rsidP="007F6BB0">
            <w:pPr>
              <w:pStyle w:val="101"/>
              <w:rPr>
                <w:color w:val="000000"/>
              </w:rPr>
            </w:pPr>
            <w:r>
              <w:rPr>
                <w:color w:val="000000"/>
              </w:rPr>
              <w:t>nil.deathDateTill</w:t>
            </w:r>
          </w:p>
        </w:tc>
        <w:tc>
          <w:tcPr>
            <w:tcW w:w="406" w:type="pct"/>
            <w:vAlign w:val="center"/>
          </w:tcPr>
          <w:p w14:paraId="6603BBA4" w14:textId="5AF5A5EB" w:rsidR="007F6BB0" w:rsidRPr="007F6BB0" w:rsidRDefault="007F6BB0" w:rsidP="007F6BB0">
            <w:pPr>
              <w:pStyle w:val="101"/>
              <w:rPr>
                <w:color w:val="000000"/>
              </w:rPr>
            </w:pPr>
            <w:r>
              <w:rPr>
                <w:color w:val="000000"/>
              </w:rPr>
              <w:t>Дата смерти по</w:t>
            </w:r>
          </w:p>
        </w:tc>
        <w:tc>
          <w:tcPr>
            <w:tcW w:w="406" w:type="pct"/>
            <w:vAlign w:val="center"/>
          </w:tcPr>
          <w:p w14:paraId="38427F09" w14:textId="77777777" w:rsidR="007F6BB0" w:rsidRPr="007F6BB0" w:rsidRDefault="007F6BB0" w:rsidP="007F6BB0">
            <w:pPr>
              <w:pStyle w:val="101"/>
              <w:rPr>
                <w:color w:val="000000"/>
              </w:rPr>
            </w:pPr>
          </w:p>
        </w:tc>
        <w:tc>
          <w:tcPr>
            <w:tcW w:w="270" w:type="pct"/>
            <w:vAlign w:val="center"/>
          </w:tcPr>
          <w:p w14:paraId="6A104ACB" w14:textId="77777777" w:rsidR="007F6BB0" w:rsidRPr="007F6BB0" w:rsidRDefault="007F6BB0" w:rsidP="007F6BB0">
            <w:pPr>
              <w:pStyle w:val="101"/>
              <w:rPr>
                <w:color w:val="000000"/>
              </w:rPr>
            </w:pPr>
          </w:p>
        </w:tc>
        <w:tc>
          <w:tcPr>
            <w:tcW w:w="352" w:type="pct"/>
            <w:vAlign w:val="center"/>
          </w:tcPr>
          <w:p w14:paraId="0E123560" w14:textId="1CEB15C5" w:rsidR="007F6BB0" w:rsidRPr="007F6BB0" w:rsidRDefault="007F6BB0" w:rsidP="007F6BB0">
            <w:pPr>
              <w:pStyle w:val="101"/>
              <w:rPr>
                <w:color w:val="000000"/>
              </w:rPr>
            </w:pPr>
            <w:r>
              <w:rPr>
                <w:color w:val="000000"/>
              </w:rPr>
              <w:t>Значение не пусто</w:t>
            </w:r>
          </w:p>
        </w:tc>
        <w:tc>
          <w:tcPr>
            <w:tcW w:w="437" w:type="pct"/>
            <w:vAlign w:val="center"/>
          </w:tcPr>
          <w:p w14:paraId="6B965F5E" w14:textId="01AEE18A"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02D57B89" w14:textId="2D0F1CBD"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52F0D6EA" w14:textId="77777777" w:rsidR="007F6BB0" w:rsidRPr="007F6BB0" w:rsidRDefault="007F6BB0" w:rsidP="007F6BB0">
            <w:pPr>
              <w:pStyle w:val="101"/>
              <w:rPr>
                <w:color w:val="000000"/>
              </w:rPr>
            </w:pPr>
          </w:p>
        </w:tc>
        <w:tc>
          <w:tcPr>
            <w:tcW w:w="225" w:type="pct"/>
            <w:vAlign w:val="center"/>
          </w:tcPr>
          <w:p w14:paraId="7C71A5EC" w14:textId="77777777" w:rsidR="007F6BB0" w:rsidRPr="007F6BB0" w:rsidRDefault="007F6BB0" w:rsidP="007F6BB0">
            <w:pPr>
              <w:pStyle w:val="101"/>
              <w:rPr>
                <w:color w:val="000000"/>
              </w:rPr>
            </w:pPr>
          </w:p>
        </w:tc>
        <w:tc>
          <w:tcPr>
            <w:tcW w:w="387" w:type="pct"/>
            <w:vAlign w:val="center"/>
          </w:tcPr>
          <w:p w14:paraId="2EF75A8D" w14:textId="77777777" w:rsidR="007F6BB0" w:rsidRPr="007F6BB0" w:rsidRDefault="007F6BB0" w:rsidP="007F6BB0">
            <w:pPr>
              <w:pStyle w:val="101"/>
              <w:rPr>
                <w:color w:val="000000"/>
              </w:rPr>
            </w:pPr>
          </w:p>
        </w:tc>
        <w:tc>
          <w:tcPr>
            <w:tcW w:w="603" w:type="pct"/>
            <w:vAlign w:val="center"/>
          </w:tcPr>
          <w:p w14:paraId="6259AAF6" w14:textId="37CE3B94"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266F8FE2" w14:textId="77777777" w:rsidTr="00AA1111">
        <w:trPr>
          <w:trHeight w:val="454"/>
        </w:trPr>
        <w:tc>
          <w:tcPr>
            <w:tcW w:w="359" w:type="pct"/>
            <w:vAlign w:val="center"/>
          </w:tcPr>
          <w:p w14:paraId="223EA980" w14:textId="7DD08117" w:rsidR="007F6BB0" w:rsidRPr="007F6BB0" w:rsidRDefault="007F6BB0" w:rsidP="007F6BB0">
            <w:pPr>
              <w:pStyle w:val="101"/>
              <w:rPr>
                <w:color w:val="000000"/>
              </w:rPr>
            </w:pPr>
            <w:r>
              <w:rPr>
                <w:color w:val="000000"/>
              </w:rPr>
              <w:t>MpiNilService.findNils</w:t>
            </w:r>
          </w:p>
        </w:tc>
        <w:tc>
          <w:tcPr>
            <w:tcW w:w="360" w:type="pct"/>
            <w:vAlign w:val="center"/>
          </w:tcPr>
          <w:p w14:paraId="58F9573C" w14:textId="42F557E0" w:rsidR="007F6BB0" w:rsidRPr="007F6BB0" w:rsidRDefault="007F6BB0" w:rsidP="007F6BB0">
            <w:pPr>
              <w:pStyle w:val="101"/>
              <w:rPr>
                <w:color w:val="000000"/>
              </w:rPr>
            </w:pPr>
            <w:r w:rsidRPr="007F6BB0">
              <w:rPr>
                <w:color w:val="000000"/>
              </w:rPr>
              <w:t>8.1.2.МПИ.0031</w:t>
            </w:r>
          </w:p>
        </w:tc>
        <w:tc>
          <w:tcPr>
            <w:tcW w:w="361" w:type="pct"/>
            <w:vAlign w:val="center"/>
          </w:tcPr>
          <w:p w14:paraId="70947A6D" w14:textId="5939046A" w:rsidR="007F6BB0" w:rsidRPr="007F6BB0" w:rsidRDefault="007F6BB0" w:rsidP="007F6BB0">
            <w:pPr>
              <w:pStyle w:val="101"/>
              <w:rPr>
                <w:color w:val="000000"/>
              </w:rPr>
            </w:pPr>
            <w:r>
              <w:rPr>
                <w:color w:val="000000"/>
              </w:rPr>
              <w:t>identificationNil.decisionDateSince</w:t>
            </w:r>
          </w:p>
        </w:tc>
        <w:tc>
          <w:tcPr>
            <w:tcW w:w="406" w:type="pct"/>
            <w:vAlign w:val="center"/>
          </w:tcPr>
          <w:p w14:paraId="0B299B71" w14:textId="7B6B40C1" w:rsidR="007F6BB0" w:rsidRPr="007F6BB0" w:rsidRDefault="007F6BB0" w:rsidP="007F6BB0">
            <w:pPr>
              <w:pStyle w:val="101"/>
              <w:rPr>
                <w:color w:val="000000"/>
              </w:rPr>
            </w:pPr>
            <w:r>
              <w:rPr>
                <w:color w:val="000000"/>
              </w:rPr>
              <w:t>Дата принятия решения с</w:t>
            </w:r>
          </w:p>
        </w:tc>
        <w:tc>
          <w:tcPr>
            <w:tcW w:w="406" w:type="pct"/>
            <w:vAlign w:val="center"/>
          </w:tcPr>
          <w:p w14:paraId="563CEAA2" w14:textId="77777777" w:rsidR="007F6BB0" w:rsidRPr="007F6BB0" w:rsidRDefault="007F6BB0" w:rsidP="007F6BB0">
            <w:pPr>
              <w:pStyle w:val="101"/>
              <w:rPr>
                <w:color w:val="000000"/>
              </w:rPr>
            </w:pPr>
          </w:p>
        </w:tc>
        <w:tc>
          <w:tcPr>
            <w:tcW w:w="270" w:type="pct"/>
            <w:vAlign w:val="center"/>
          </w:tcPr>
          <w:p w14:paraId="7A02259C" w14:textId="77777777" w:rsidR="007F6BB0" w:rsidRPr="007F6BB0" w:rsidRDefault="007F6BB0" w:rsidP="007F6BB0">
            <w:pPr>
              <w:pStyle w:val="101"/>
              <w:rPr>
                <w:color w:val="000000"/>
              </w:rPr>
            </w:pPr>
          </w:p>
        </w:tc>
        <w:tc>
          <w:tcPr>
            <w:tcW w:w="352" w:type="pct"/>
            <w:vAlign w:val="center"/>
          </w:tcPr>
          <w:p w14:paraId="3F69CCEE" w14:textId="5CA01BAE" w:rsidR="007F6BB0" w:rsidRPr="007F6BB0" w:rsidRDefault="007F6BB0" w:rsidP="007F6BB0">
            <w:pPr>
              <w:pStyle w:val="101"/>
              <w:rPr>
                <w:color w:val="000000"/>
              </w:rPr>
            </w:pPr>
            <w:r>
              <w:rPr>
                <w:color w:val="000000"/>
              </w:rPr>
              <w:t>Значение не пусто</w:t>
            </w:r>
          </w:p>
        </w:tc>
        <w:tc>
          <w:tcPr>
            <w:tcW w:w="437" w:type="pct"/>
            <w:vAlign w:val="center"/>
          </w:tcPr>
          <w:p w14:paraId="58E798A8" w14:textId="0552CDE3"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7D848D6" w14:textId="54B1319D"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4F6F117C" w14:textId="77777777" w:rsidR="007F6BB0" w:rsidRPr="007F6BB0" w:rsidRDefault="007F6BB0" w:rsidP="007F6BB0">
            <w:pPr>
              <w:pStyle w:val="101"/>
              <w:rPr>
                <w:color w:val="000000"/>
              </w:rPr>
            </w:pPr>
          </w:p>
        </w:tc>
        <w:tc>
          <w:tcPr>
            <w:tcW w:w="225" w:type="pct"/>
            <w:vAlign w:val="center"/>
          </w:tcPr>
          <w:p w14:paraId="72FE906B" w14:textId="77777777" w:rsidR="007F6BB0" w:rsidRPr="007F6BB0" w:rsidRDefault="007F6BB0" w:rsidP="007F6BB0">
            <w:pPr>
              <w:pStyle w:val="101"/>
              <w:rPr>
                <w:color w:val="000000"/>
              </w:rPr>
            </w:pPr>
          </w:p>
        </w:tc>
        <w:tc>
          <w:tcPr>
            <w:tcW w:w="387" w:type="pct"/>
            <w:vAlign w:val="center"/>
          </w:tcPr>
          <w:p w14:paraId="2AF758ED" w14:textId="77777777" w:rsidR="007F6BB0" w:rsidRPr="007F6BB0" w:rsidRDefault="007F6BB0" w:rsidP="007F6BB0">
            <w:pPr>
              <w:pStyle w:val="101"/>
              <w:rPr>
                <w:color w:val="000000"/>
              </w:rPr>
            </w:pPr>
          </w:p>
        </w:tc>
        <w:tc>
          <w:tcPr>
            <w:tcW w:w="603" w:type="pct"/>
            <w:vAlign w:val="center"/>
          </w:tcPr>
          <w:p w14:paraId="6E1B3FE8" w14:textId="2CC93E0F"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3F3BC200" w14:textId="77777777" w:rsidTr="00AA1111">
        <w:trPr>
          <w:trHeight w:val="454"/>
        </w:trPr>
        <w:tc>
          <w:tcPr>
            <w:tcW w:w="359" w:type="pct"/>
            <w:vAlign w:val="center"/>
          </w:tcPr>
          <w:p w14:paraId="20EF9A75" w14:textId="3F5EA01D" w:rsidR="007F6BB0" w:rsidRPr="007F6BB0" w:rsidRDefault="007F6BB0" w:rsidP="007F6BB0">
            <w:pPr>
              <w:pStyle w:val="101"/>
              <w:rPr>
                <w:color w:val="000000"/>
              </w:rPr>
            </w:pPr>
            <w:r>
              <w:rPr>
                <w:color w:val="000000"/>
              </w:rPr>
              <w:t>MpiNilService.findNils</w:t>
            </w:r>
          </w:p>
        </w:tc>
        <w:tc>
          <w:tcPr>
            <w:tcW w:w="360" w:type="pct"/>
            <w:vAlign w:val="center"/>
          </w:tcPr>
          <w:p w14:paraId="23054DAD" w14:textId="2C314A22" w:rsidR="007F6BB0" w:rsidRPr="007F6BB0" w:rsidRDefault="007F6BB0" w:rsidP="007F6BB0">
            <w:pPr>
              <w:pStyle w:val="101"/>
              <w:rPr>
                <w:color w:val="000000"/>
              </w:rPr>
            </w:pPr>
            <w:r w:rsidRPr="007F6BB0">
              <w:rPr>
                <w:color w:val="000000"/>
              </w:rPr>
              <w:t>8.1.2.МПИ.0032</w:t>
            </w:r>
          </w:p>
        </w:tc>
        <w:tc>
          <w:tcPr>
            <w:tcW w:w="361" w:type="pct"/>
            <w:vAlign w:val="center"/>
          </w:tcPr>
          <w:p w14:paraId="1D81B127" w14:textId="79F5CCC5" w:rsidR="007F6BB0" w:rsidRPr="007F6BB0" w:rsidRDefault="007F6BB0" w:rsidP="007F6BB0">
            <w:pPr>
              <w:pStyle w:val="101"/>
              <w:rPr>
                <w:color w:val="000000"/>
              </w:rPr>
            </w:pPr>
            <w:r>
              <w:rPr>
                <w:color w:val="000000"/>
              </w:rPr>
              <w:t>identificationNil.decisionDateTill</w:t>
            </w:r>
          </w:p>
        </w:tc>
        <w:tc>
          <w:tcPr>
            <w:tcW w:w="406" w:type="pct"/>
            <w:vAlign w:val="center"/>
          </w:tcPr>
          <w:p w14:paraId="1375EDB4" w14:textId="65BD9A46" w:rsidR="007F6BB0" w:rsidRPr="007F6BB0" w:rsidRDefault="007F6BB0" w:rsidP="007F6BB0">
            <w:pPr>
              <w:pStyle w:val="101"/>
              <w:rPr>
                <w:color w:val="000000"/>
              </w:rPr>
            </w:pPr>
            <w:r>
              <w:rPr>
                <w:color w:val="000000"/>
              </w:rPr>
              <w:t>Дата принятия решения по</w:t>
            </w:r>
          </w:p>
        </w:tc>
        <w:tc>
          <w:tcPr>
            <w:tcW w:w="406" w:type="pct"/>
            <w:vAlign w:val="center"/>
          </w:tcPr>
          <w:p w14:paraId="2E2CBF46" w14:textId="77777777" w:rsidR="007F6BB0" w:rsidRPr="007F6BB0" w:rsidRDefault="007F6BB0" w:rsidP="007F6BB0">
            <w:pPr>
              <w:pStyle w:val="101"/>
              <w:rPr>
                <w:color w:val="000000"/>
              </w:rPr>
            </w:pPr>
          </w:p>
        </w:tc>
        <w:tc>
          <w:tcPr>
            <w:tcW w:w="270" w:type="pct"/>
            <w:vAlign w:val="center"/>
          </w:tcPr>
          <w:p w14:paraId="05B2B2B4" w14:textId="77777777" w:rsidR="007F6BB0" w:rsidRPr="007F6BB0" w:rsidRDefault="007F6BB0" w:rsidP="007F6BB0">
            <w:pPr>
              <w:pStyle w:val="101"/>
              <w:rPr>
                <w:color w:val="000000"/>
              </w:rPr>
            </w:pPr>
          </w:p>
        </w:tc>
        <w:tc>
          <w:tcPr>
            <w:tcW w:w="352" w:type="pct"/>
            <w:vAlign w:val="center"/>
          </w:tcPr>
          <w:p w14:paraId="337E67CD" w14:textId="35D4613F" w:rsidR="007F6BB0" w:rsidRPr="007F6BB0" w:rsidRDefault="007F6BB0" w:rsidP="007F6BB0">
            <w:pPr>
              <w:pStyle w:val="101"/>
              <w:rPr>
                <w:color w:val="000000"/>
              </w:rPr>
            </w:pPr>
            <w:r>
              <w:rPr>
                <w:color w:val="000000"/>
              </w:rPr>
              <w:t>Значение не пусто</w:t>
            </w:r>
          </w:p>
        </w:tc>
        <w:tc>
          <w:tcPr>
            <w:tcW w:w="437" w:type="pct"/>
            <w:vAlign w:val="center"/>
          </w:tcPr>
          <w:p w14:paraId="1360F718" w14:textId="2FA3845B" w:rsidR="007F6BB0" w:rsidRPr="007F6BB0" w:rsidRDefault="007F6BB0" w:rsidP="007F6BB0">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09F42279" w14:textId="2F196210" w:rsidR="007F6BB0" w:rsidRPr="007F6BB0" w:rsidRDefault="007F6BB0" w:rsidP="007F6BB0">
            <w:pPr>
              <w:pStyle w:val="101"/>
              <w:rPr>
                <w:color w:val="000000"/>
              </w:rPr>
            </w:pPr>
            <w:r>
              <w:rPr>
                <w:color w:val="000000"/>
              </w:rPr>
              <w:t>Значение не может быть указано будущей датой    </w:t>
            </w:r>
          </w:p>
        </w:tc>
        <w:tc>
          <w:tcPr>
            <w:tcW w:w="181" w:type="pct"/>
            <w:vAlign w:val="center"/>
          </w:tcPr>
          <w:p w14:paraId="75DB2BC2" w14:textId="77777777" w:rsidR="007F6BB0" w:rsidRPr="007F6BB0" w:rsidRDefault="007F6BB0" w:rsidP="007F6BB0">
            <w:pPr>
              <w:pStyle w:val="101"/>
              <w:rPr>
                <w:color w:val="000000"/>
              </w:rPr>
            </w:pPr>
          </w:p>
        </w:tc>
        <w:tc>
          <w:tcPr>
            <w:tcW w:w="225" w:type="pct"/>
            <w:vAlign w:val="center"/>
          </w:tcPr>
          <w:p w14:paraId="742AAD55" w14:textId="77777777" w:rsidR="007F6BB0" w:rsidRPr="007F6BB0" w:rsidRDefault="007F6BB0" w:rsidP="007F6BB0">
            <w:pPr>
              <w:pStyle w:val="101"/>
              <w:rPr>
                <w:color w:val="000000"/>
              </w:rPr>
            </w:pPr>
          </w:p>
        </w:tc>
        <w:tc>
          <w:tcPr>
            <w:tcW w:w="387" w:type="pct"/>
            <w:vAlign w:val="center"/>
          </w:tcPr>
          <w:p w14:paraId="24487976" w14:textId="77777777" w:rsidR="007F6BB0" w:rsidRPr="007F6BB0" w:rsidRDefault="007F6BB0" w:rsidP="007F6BB0">
            <w:pPr>
              <w:pStyle w:val="101"/>
              <w:rPr>
                <w:color w:val="000000"/>
              </w:rPr>
            </w:pPr>
          </w:p>
        </w:tc>
        <w:tc>
          <w:tcPr>
            <w:tcW w:w="603" w:type="pct"/>
            <w:vAlign w:val="center"/>
          </w:tcPr>
          <w:p w14:paraId="0B6866C8" w14:textId="7BD3D2D4" w:rsidR="007F6BB0" w:rsidRPr="007F6BB0" w:rsidRDefault="007F6BB0" w:rsidP="007F6BB0">
            <w:pPr>
              <w:pStyle w:val="101"/>
              <w:rPr>
                <w:color w:val="000000"/>
              </w:rPr>
            </w:pPr>
            <w:r>
              <w:rPr>
                <w:color w:val="000000"/>
              </w:rPr>
              <w:t>Значение не может быть указано будущей датой</w:t>
            </w:r>
          </w:p>
        </w:tc>
      </w:tr>
      <w:tr w:rsidR="007F6BB0" w:rsidRPr="00A1312F" w14:paraId="62E56587" w14:textId="77777777" w:rsidTr="00AA1111">
        <w:trPr>
          <w:trHeight w:val="454"/>
        </w:trPr>
        <w:tc>
          <w:tcPr>
            <w:tcW w:w="359" w:type="pct"/>
            <w:vAlign w:val="center"/>
          </w:tcPr>
          <w:p w14:paraId="728E4E71" w14:textId="084C191D" w:rsidR="007F6BB0" w:rsidRPr="007F6BB0" w:rsidRDefault="007F6BB0" w:rsidP="007F6BB0">
            <w:pPr>
              <w:pStyle w:val="101"/>
              <w:rPr>
                <w:color w:val="000000"/>
              </w:rPr>
            </w:pPr>
            <w:r>
              <w:rPr>
                <w:color w:val="000000"/>
              </w:rPr>
              <w:t>MpiNilService.findNils</w:t>
            </w:r>
          </w:p>
        </w:tc>
        <w:tc>
          <w:tcPr>
            <w:tcW w:w="360" w:type="pct"/>
            <w:vAlign w:val="center"/>
          </w:tcPr>
          <w:p w14:paraId="58643A16" w14:textId="6A6C1804" w:rsidR="007F6BB0" w:rsidRPr="007F6BB0" w:rsidRDefault="007F6BB0" w:rsidP="007F6BB0">
            <w:pPr>
              <w:pStyle w:val="101"/>
              <w:rPr>
                <w:color w:val="000000"/>
              </w:rPr>
            </w:pPr>
            <w:r w:rsidRPr="007F6BB0">
              <w:rPr>
                <w:color w:val="000000"/>
              </w:rPr>
              <w:t>8.1.2.МПИ.0033</w:t>
            </w:r>
          </w:p>
        </w:tc>
        <w:tc>
          <w:tcPr>
            <w:tcW w:w="361" w:type="pct"/>
            <w:vAlign w:val="center"/>
          </w:tcPr>
          <w:p w14:paraId="181553B5" w14:textId="4FE25148" w:rsidR="007F6BB0" w:rsidRPr="007F6BB0" w:rsidRDefault="007F6BB0" w:rsidP="007F6BB0">
            <w:pPr>
              <w:pStyle w:val="101"/>
              <w:rPr>
                <w:color w:val="000000"/>
              </w:rPr>
            </w:pPr>
            <w:r>
              <w:rPr>
                <w:color w:val="000000"/>
              </w:rPr>
              <w:t>whenAdmittedSince  whenAdmittedTill</w:t>
            </w:r>
          </w:p>
        </w:tc>
        <w:tc>
          <w:tcPr>
            <w:tcW w:w="406" w:type="pct"/>
            <w:vAlign w:val="center"/>
          </w:tcPr>
          <w:p w14:paraId="053907F2" w14:textId="38550C5A" w:rsidR="007F6BB0" w:rsidRPr="007F6BB0" w:rsidRDefault="007F6BB0" w:rsidP="007F6BB0">
            <w:pPr>
              <w:pStyle w:val="101"/>
              <w:rPr>
                <w:color w:val="000000"/>
              </w:rPr>
            </w:pPr>
            <w:r>
              <w:rPr>
                <w:color w:val="000000"/>
              </w:rPr>
              <w:t>Дата поступления с-по</w:t>
            </w:r>
          </w:p>
        </w:tc>
        <w:tc>
          <w:tcPr>
            <w:tcW w:w="406" w:type="pct"/>
            <w:vAlign w:val="center"/>
          </w:tcPr>
          <w:p w14:paraId="77F28370" w14:textId="77777777" w:rsidR="007F6BB0" w:rsidRPr="007F6BB0" w:rsidRDefault="007F6BB0" w:rsidP="007F6BB0">
            <w:pPr>
              <w:pStyle w:val="101"/>
              <w:rPr>
                <w:color w:val="000000"/>
              </w:rPr>
            </w:pPr>
          </w:p>
        </w:tc>
        <w:tc>
          <w:tcPr>
            <w:tcW w:w="270" w:type="pct"/>
            <w:vAlign w:val="center"/>
          </w:tcPr>
          <w:p w14:paraId="2DA94631" w14:textId="77777777" w:rsidR="007F6BB0" w:rsidRPr="007F6BB0" w:rsidRDefault="007F6BB0" w:rsidP="007F6BB0">
            <w:pPr>
              <w:pStyle w:val="101"/>
              <w:rPr>
                <w:color w:val="000000"/>
              </w:rPr>
            </w:pPr>
          </w:p>
        </w:tc>
        <w:tc>
          <w:tcPr>
            <w:tcW w:w="352" w:type="pct"/>
            <w:vAlign w:val="center"/>
          </w:tcPr>
          <w:p w14:paraId="51F68BDC" w14:textId="31C7A054" w:rsidR="007F6BB0" w:rsidRPr="00F77D1F" w:rsidRDefault="007F6BB0" w:rsidP="007F6BB0">
            <w:pPr>
              <w:pStyle w:val="101"/>
              <w:rPr>
                <w:color w:val="000000"/>
                <w:lang w:val="en-US"/>
              </w:rPr>
            </w:pPr>
            <w:r w:rsidRPr="00F77D1F">
              <w:rPr>
                <w:color w:val="000000"/>
                <w:lang w:val="en-US"/>
              </w:rPr>
              <w:t xml:space="preserve">whenAdmittedSince </w:t>
            </w:r>
            <w:r>
              <w:rPr>
                <w:color w:val="000000"/>
              </w:rPr>
              <w:t>и</w:t>
            </w:r>
            <w:r w:rsidRPr="00F77D1F">
              <w:rPr>
                <w:color w:val="000000"/>
                <w:lang w:val="en-US"/>
              </w:rPr>
              <w:t xml:space="preserve"> whenAdmittedTill  </w:t>
            </w:r>
            <w:r>
              <w:rPr>
                <w:color w:val="000000"/>
              </w:rPr>
              <w:t>не</w:t>
            </w:r>
            <w:r w:rsidRPr="00F77D1F">
              <w:rPr>
                <w:color w:val="000000"/>
                <w:lang w:val="en-US"/>
              </w:rPr>
              <w:t xml:space="preserve"> </w:t>
            </w:r>
            <w:r>
              <w:rPr>
                <w:color w:val="000000"/>
              </w:rPr>
              <w:t>пусто</w:t>
            </w:r>
          </w:p>
        </w:tc>
        <w:tc>
          <w:tcPr>
            <w:tcW w:w="437" w:type="pct"/>
            <w:vAlign w:val="center"/>
          </w:tcPr>
          <w:p w14:paraId="7A604A64" w14:textId="525E82DE" w:rsidR="007F6BB0" w:rsidRPr="00F77D1F" w:rsidRDefault="007F6BB0" w:rsidP="007F6BB0">
            <w:pPr>
              <w:pStyle w:val="101"/>
              <w:rPr>
                <w:color w:val="000000"/>
                <w:lang w:val="en-US"/>
              </w:rPr>
            </w:pPr>
            <w:r>
              <w:rPr>
                <w:color w:val="000000"/>
              </w:rPr>
              <w:t>Значения</w:t>
            </w:r>
            <w:r w:rsidRPr="00F77D1F">
              <w:rPr>
                <w:color w:val="000000"/>
                <w:lang w:val="en-US"/>
              </w:rPr>
              <w:t xml:space="preserve"> </w:t>
            </w:r>
            <w:r>
              <w:rPr>
                <w:color w:val="000000"/>
              </w:rPr>
              <w:t>не</w:t>
            </w:r>
            <w:r w:rsidRPr="00F77D1F">
              <w:rPr>
                <w:color w:val="000000"/>
                <w:lang w:val="en-US"/>
              </w:rPr>
              <w:t xml:space="preserve"> </w:t>
            </w:r>
            <w:r>
              <w:rPr>
                <w:color w:val="000000"/>
              </w:rPr>
              <w:t>пусты</w:t>
            </w:r>
            <w:r w:rsidRPr="00F77D1F">
              <w:rPr>
                <w:color w:val="000000"/>
                <w:lang w:val="en-US"/>
              </w:rPr>
              <w:t xml:space="preserve"> </w:t>
            </w:r>
            <w:r>
              <w:rPr>
                <w:color w:val="000000"/>
              </w:rPr>
              <w:t>и</w:t>
            </w:r>
            <w:r w:rsidRPr="00F77D1F">
              <w:rPr>
                <w:color w:val="000000"/>
                <w:lang w:val="en-US"/>
              </w:rPr>
              <w:t xml:space="preserve">  whenAdmittedSince &gt; whenAdmittedTill  </w:t>
            </w:r>
          </w:p>
        </w:tc>
        <w:tc>
          <w:tcPr>
            <w:tcW w:w="652" w:type="pct"/>
            <w:vAlign w:val="center"/>
          </w:tcPr>
          <w:p w14:paraId="5B12C581" w14:textId="0ECF5C03" w:rsidR="007F6BB0" w:rsidRPr="007F6BB0" w:rsidRDefault="007F6BB0" w:rsidP="007F6BB0">
            <w:pPr>
              <w:pStyle w:val="101"/>
              <w:rPr>
                <w:color w:val="000000"/>
              </w:rPr>
            </w:pPr>
            <w:r>
              <w:rPr>
                <w:color w:val="000000"/>
              </w:rPr>
              <w:t>whenAdmittedSince &lt;= whenAdmittedTill </w:t>
            </w:r>
          </w:p>
        </w:tc>
        <w:tc>
          <w:tcPr>
            <w:tcW w:w="181" w:type="pct"/>
            <w:vAlign w:val="center"/>
          </w:tcPr>
          <w:p w14:paraId="7A2FC458" w14:textId="77777777" w:rsidR="007F6BB0" w:rsidRPr="007F6BB0" w:rsidRDefault="007F6BB0" w:rsidP="007F6BB0">
            <w:pPr>
              <w:pStyle w:val="101"/>
              <w:rPr>
                <w:color w:val="000000"/>
              </w:rPr>
            </w:pPr>
          </w:p>
        </w:tc>
        <w:tc>
          <w:tcPr>
            <w:tcW w:w="225" w:type="pct"/>
            <w:vAlign w:val="center"/>
          </w:tcPr>
          <w:p w14:paraId="158C660C" w14:textId="77777777" w:rsidR="007F6BB0" w:rsidRPr="007F6BB0" w:rsidRDefault="007F6BB0" w:rsidP="007F6BB0">
            <w:pPr>
              <w:pStyle w:val="101"/>
              <w:rPr>
                <w:color w:val="000000"/>
              </w:rPr>
            </w:pPr>
          </w:p>
        </w:tc>
        <w:tc>
          <w:tcPr>
            <w:tcW w:w="387" w:type="pct"/>
            <w:vAlign w:val="center"/>
          </w:tcPr>
          <w:p w14:paraId="46339A6C" w14:textId="77777777" w:rsidR="007F6BB0" w:rsidRPr="007F6BB0" w:rsidRDefault="007F6BB0" w:rsidP="007F6BB0">
            <w:pPr>
              <w:pStyle w:val="101"/>
              <w:rPr>
                <w:color w:val="000000"/>
              </w:rPr>
            </w:pPr>
          </w:p>
        </w:tc>
        <w:tc>
          <w:tcPr>
            <w:tcW w:w="603" w:type="pct"/>
            <w:vAlign w:val="center"/>
          </w:tcPr>
          <w:p w14:paraId="44099F0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Дата поступления по(whenAdmittedTill ) должна быть больше (позже) или равна дате поступления с (whenAdmittedSince)</w:t>
            </w:r>
          </w:p>
          <w:p w14:paraId="44B806B0" w14:textId="77777777" w:rsidR="007F6BB0" w:rsidRPr="007F6BB0" w:rsidRDefault="007F6BB0" w:rsidP="007F6BB0">
            <w:pPr>
              <w:pStyle w:val="101"/>
              <w:rPr>
                <w:color w:val="000000"/>
              </w:rPr>
            </w:pPr>
          </w:p>
        </w:tc>
      </w:tr>
      <w:tr w:rsidR="007F6BB0" w:rsidRPr="00A1312F" w14:paraId="1E7CC49A" w14:textId="77777777" w:rsidTr="00AA1111">
        <w:trPr>
          <w:trHeight w:val="454"/>
        </w:trPr>
        <w:tc>
          <w:tcPr>
            <w:tcW w:w="359" w:type="pct"/>
            <w:vAlign w:val="center"/>
          </w:tcPr>
          <w:p w14:paraId="1574D2D9" w14:textId="4025C0E1"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3DC98A67" w14:textId="03655793" w:rsidR="007F6BB0" w:rsidRPr="007F6BB0" w:rsidRDefault="007F6BB0" w:rsidP="007F6BB0">
            <w:pPr>
              <w:pStyle w:val="101"/>
              <w:rPr>
                <w:color w:val="000000"/>
              </w:rPr>
            </w:pPr>
            <w:r w:rsidRPr="007F6BB0">
              <w:rPr>
                <w:color w:val="000000"/>
              </w:rPr>
              <w:t>8.1.2.МПИ.0034</w:t>
            </w:r>
          </w:p>
        </w:tc>
        <w:tc>
          <w:tcPr>
            <w:tcW w:w="361" w:type="pct"/>
            <w:vAlign w:val="center"/>
          </w:tcPr>
          <w:p w14:paraId="61DD621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whenLeavedSince</w:t>
            </w:r>
          </w:p>
          <w:p w14:paraId="77CF5467" w14:textId="0508F555" w:rsidR="007F6BB0" w:rsidRPr="007F6BB0" w:rsidRDefault="007F6BB0" w:rsidP="007F6BB0">
            <w:pPr>
              <w:pStyle w:val="101"/>
              <w:rPr>
                <w:color w:val="000000"/>
              </w:rPr>
            </w:pPr>
            <w:r>
              <w:rPr>
                <w:color w:val="000000"/>
              </w:rPr>
              <w:t>whenLeavedTill</w:t>
            </w:r>
          </w:p>
        </w:tc>
        <w:tc>
          <w:tcPr>
            <w:tcW w:w="406" w:type="pct"/>
            <w:vAlign w:val="center"/>
          </w:tcPr>
          <w:p w14:paraId="67E5DC17" w14:textId="43B883B6" w:rsidR="007F6BB0" w:rsidRPr="007F6BB0" w:rsidRDefault="007F6BB0" w:rsidP="007F6BB0">
            <w:pPr>
              <w:pStyle w:val="101"/>
              <w:rPr>
                <w:color w:val="000000"/>
              </w:rPr>
            </w:pPr>
            <w:r>
              <w:rPr>
                <w:color w:val="000000"/>
              </w:rPr>
              <w:t>Дата выбытия из стационара с -по</w:t>
            </w:r>
          </w:p>
        </w:tc>
        <w:tc>
          <w:tcPr>
            <w:tcW w:w="406" w:type="pct"/>
            <w:vAlign w:val="center"/>
          </w:tcPr>
          <w:p w14:paraId="7839551D" w14:textId="77777777" w:rsidR="007F6BB0" w:rsidRPr="007F6BB0" w:rsidRDefault="007F6BB0" w:rsidP="007F6BB0">
            <w:pPr>
              <w:pStyle w:val="101"/>
              <w:rPr>
                <w:color w:val="000000"/>
              </w:rPr>
            </w:pPr>
          </w:p>
        </w:tc>
        <w:tc>
          <w:tcPr>
            <w:tcW w:w="270" w:type="pct"/>
            <w:vAlign w:val="center"/>
          </w:tcPr>
          <w:p w14:paraId="4A8335EA" w14:textId="77777777" w:rsidR="007F6BB0" w:rsidRPr="007F6BB0" w:rsidRDefault="007F6BB0" w:rsidP="007F6BB0">
            <w:pPr>
              <w:pStyle w:val="101"/>
              <w:rPr>
                <w:color w:val="000000"/>
              </w:rPr>
            </w:pPr>
          </w:p>
        </w:tc>
        <w:tc>
          <w:tcPr>
            <w:tcW w:w="352" w:type="pct"/>
            <w:vAlign w:val="center"/>
          </w:tcPr>
          <w:p w14:paraId="26B83FEE" w14:textId="18A1C20C" w:rsidR="007F6BB0" w:rsidRPr="00F77D1F" w:rsidRDefault="007F6BB0" w:rsidP="007F6BB0">
            <w:pPr>
              <w:pStyle w:val="101"/>
              <w:rPr>
                <w:color w:val="000000"/>
                <w:lang w:val="en-US"/>
              </w:rPr>
            </w:pPr>
            <w:r w:rsidRPr="00F77D1F">
              <w:rPr>
                <w:color w:val="000000"/>
                <w:lang w:val="en-US"/>
              </w:rPr>
              <w:t xml:space="preserve">whenLeavedSince </w:t>
            </w:r>
            <w:r>
              <w:rPr>
                <w:color w:val="000000"/>
              </w:rPr>
              <w:t>и</w:t>
            </w:r>
            <w:r w:rsidRPr="00F77D1F">
              <w:rPr>
                <w:color w:val="000000"/>
                <w:lang w:val="en-US"/>
              </w:rPr>
              <w:t xml:space="preserve"> whenLeavedTill </w:t>
            </w:r>
            <w:r>
              <w:rPr>
                <w:color w:val="000000"/>
              </w:rPr>
              <w:t>не</w:t>
            </w:r>
            <w:r w:rsidRPr="00F77D1F">
              <w:rPr>
                <w:color w:val="000000"/>
                <w:lang w:val="en-US"/>
              </w:rPr>
              <w:t xml:space="preserve"> </w:t>
            </w:r>
            <w:r>
              <w:rPr>
                <w:color w:val="000000"/>
              </w:rPr>
              <w:t>пусто</w:t>
            </w:r>
          </w:p>
        </w:tc>
        <w:tc>
          <w:tcPr>
            <w:tcW w:w="437" w:type="pct"/>
            <w:vAlign w:val="center"/>
          </w:tcPr>
          <w:p w14:paraId="057952D9" w14:textId="109E138A" w:rsidR="007F6BB0" w:rsidRPr="007F6BB0" w:rsidRDefault="007F6BB0" w:rsidP="007F6BB0">
            <w:pPr>
              <w:pStyle w:val="101"/>
              <w:rPr>
                <w:color w:val="000000"/>
              </w:rPr>
            </w:pPr>
            <w:r>
              <w:rPr>
                <w:color w:val="000000"/>
              </w:rPr>
              <w:t xml:space="preserve">Значения не пусты и  whenLeavedSince &gt;whenLeavedTill </w:t>
            </w:r>
          </w:p>
        </w:tc>
        <w:tc>
          <w:tcPr>
            <w:tcW w:w="652" w:type="pct"/>
            <w:vAlign w:val="center"/>
          </w:tcPr>
          <w:p w14:paraId="1A6C09F4" w14:textId="1B604C0F" w:rsidR="007F6BB0" w:rsidRPr="007F6BB0" w:rsidRDefault="007F6BB0" w:rsidP="007F6BB0">
            <w:pPr>
              <w:pStyle w:val="101"/>
              <w:rPr>
                <w:color w:val="000000"/>
              </w:rPr>
            </w:pPr>
            <w:r>
              <w:rPr>
                <w:color w:val="000000"/>
              </w:rPr>
              <w:t>whenLeavedSince&lt;=whenLeavedTill</w:t>
            </w:r>
          </w:p>
        </w:tc>
        <w:tc>
          <w:tcPr>
            <w:tcW w:w="181" w:type="pct"/>
            <w:vAlign w:val="center"/>
          </w:tcPr>
          <w:p w14:paraId="3DC6952E" w14:textId="77777777" w:rsidR="007F6BB0" w:rsidRPr="007F6BB0" w:rsidRDefault="007F6BB0" w:rsidP="007F6BB0">
            <w:pPr>
              <w:pStyle w:val="101"/>
              <w:rPr>
                <w:color w:val="000000"/>
              </w:rPr>
            </w:pPr>
          </w:p>
        </w:tc>
        <w:tc>
          <w:tcPr>
            <w:tcW w:w="225" w:type="pct"/>
            <w:vAlign w:val="center"/>
          </w:tcPr>
          <w:p w14:paraId="0655E0C1" w14:textId="77777777" w:rsidR="007F6BB0" w:rsidRPr="007F6BB0" w:rsidRDefault="007F6BB0" w:rsidP="007F6BB0">
            <w:pPr>
              <w:pStyle w:val="101"/>
              <w:rPr>
                <w:color w:val="000000"/>
              </w:rPr>
            </w:pPr>
          </w:p>
        </w:tc>
        <w:tc>
          <w:tcPr>
            <w:tcW w:w="387" w:type="pct"/>
            <w:vAlign w:val="center"/>
          </w:tcPr>
          <w:p w14:paraId="279BF3D4" w14:textId="77777777" w:rsidR="007F6BB0" w:rsidRPr="007F6BB0" w:rsidRDefault="007F6BB0" w:rsidP="007F6BB0">
            <w:pPr>
              <w:pStyle w:val="101"/>
              <w:rPr>
                <w:color w:val="000000"/>
              </w:rPr>
            </w:pPr>
          </w:p>
        </w:tc>
        <w:tc>
          <w:tcPr>
            <w:tcW w:w="603" w:type="pct"/>
            <w:vAlign w:val="center"/>
          </w:tcPr>
          <w:p w14:paraId="58529465"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Дата выбытия из стационара по (whenLeavedTill) должна быть больше (позже) или равна дате выбытия из стационара с(whenLeavedSince)</w:t>
            </w:r>
          </w:p>
          <w:p w14:paraId="24E5C9D5" w14:textId="77777777" w:rsidR="007F6BB0" w:rsidRPr="007F6BB0" w:rsidRDefault="007F6BB0" w:rsidP="007F6BB0">
            <w:pPr>
              <w:pStyle w:val="101"/>
              <w:rPr>
                <w:color w:val="000000"/>
              </w:rPr>
            </w:pPr>
          </w:p>
        </w:tc>
      </w:tr>
      <w:tr w:rsidR="007F6BB0" w:rsidRPr="00A1312F" w14:paraId="23B7FF51" w14:textId="77777777" w:rsidTr="00AA1111">
        <w:trPr>
          <w:trHeight w:val="454"/>
        </w:trPr>
        <w:tc>
          <w:tcPr>
            <w:tcW w:w="359" w:type="pct"/>
            <w:vAlign w:val="center"/>
          </w:tcPr>
          <w:p w14:paraId="338F01B7" w14:textId="7313C253" w:rsidR="007F6BB0" w:rsidRPr="007F6BB0" w:rsidRDefault="007F6BB0" w:rsidP="007F6BB0">
            <w:pPr>
              <w:pStyle w:val="101"/>
              <w:rPr>
                <w:color w:val="000000"/>
              </w:rPr>
            </w:pPr>
            <w:r>
              <w:rPr>
                <w:color w:val="000000"/>
              </w:rPr>
              <w:t>MpiNilService.findNils</w:t>
            </w:r>
          </w:p>
        </w:tc>
        <w:tc>
          <w:tcPr>
            <w:tcW w:w="360" w:type="pct"/>
            <w:vAlign w:val="center"/>
          </w:tcPr>
          <w:p w14:paraId="1041A50C" w14:textId="5812EFF9" w:rsidR="007F6BB0" w:rsidRPr="007F6BB0" w:rsidRDefault="007F6BB0" w:rsidP="007F6BB0">
            <w:pPr>
              <w:pStyle w:val="101"/>
              <w:rPr>
                <w:color w:val="000000"/>
              </w:rPr>
            </w:pPr>
            <w:r w:rsidRPr="007F6BB0">
              <w:rPr>
                <w:color w:val="000000"/>
              </w:rPr>
              <w:t>8.1.2.МПИ.0035</w:t>
            </w:r>
          </w:p>
        </w:tc>
        <w:tc>
          <w:tcPr>
            <w:tcW w:w="361" w:type="pct"/>
            <w:vAlign w:val="center"/>
          </w:tcPr>
          <w:p w14:paraId="698D0D2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dateKhodatSince</w:t>
            </w:r>
          </w:p>
          <w:p w14:paraId="41656F7D" w14:textId="633F82DD" w:rsidR="007F6BB0" w:rsidRPr="007F6BB0" w:rsidRDefault="007F6BB0" w:rsidP="007F6BB0">
            <w:pPr>
              <w:pStyle w:val="101"/>
              <w:rPr>
                <w:color w:val="000000"/>
              </w:rPr>
            </w:pPr>
            <w:r>
              <w:rPr>
                <w:color w:val="000000"/>
              </w:rPr>
              <w:t>dateKhodatTill</w:t>
            </w:r>
          </w:p>
        </w:tc>
        <w:tc>
          <w:tcPr>
            <w:tcW w:w="406" w:type="pct"/>
            <w:vAlign w:val="center"/>
          </w:tcPr>
          <w:p w14:paraId="6B72D5BD" w14:textId="168C3A5F" w:rsidR="007F6BB0" w:rsidRPr="007F6BB0" w:rsidRDefault="007F6BB0" w:rsidP="007F6BB0">
            <w:pPr>
              <w:pStyle w:val="101"/>
              <w:rPr>
                <w:color w:val="000000"/>
              </w:rPr>
            </w:pPr>
            <w:r>
              <w:rPr>
                <w:color w:val="000000"/>
              </w:rPr>
              <w:t>Дата запроса на идентификацию с-по</w:t>
            </w:r>
          </w:p>
        </w:tc>
        <w:tc>
          <w:tcPr>
            <w:tcW w:w="406" w:type="pct"/>
            <w:vAlign w:val="center"/>
          </w:tcPr>
          <w:p w14:paraId="2F7EB0DE" w14:textId="77777777" w:rsidR="007F6BB0" w:rsidRPr="007F6BB0" w:rsidRDefault="007F6BB0" w:rsidP="007F6BB0">
            <w:pPr>
              <w:pStyle w:val="101"/>
              <w:rPr>
                <w:color w:val="000000"/>
              </w:rPr>
            </w:pPr>
          </w:p>
        </w:tc>
        <w:tc>
          <w:tcPr>
            <w:tcW w:w="270" w:type="pct"/>
            <w:vAlign w:val="center"/>
          </w:tcPr>
          <w:p w14:paraId="2A53FC35" w14:textId="77777777" w:rsidR="007F6BB0" w:rsidRPr="007F6BB0" w:rsidRDefault="007F6BB0" w:rsidP="007F6BB0">
            <w:pPr>
              <w:pStyle w:val="101"/>
              <w:rPr>
                <w:color w:val="000000"/>
              </w:rPr>
            </w:pPr>
          </w:p>
        </w:tc>
        <w:tc>
          <w:tcPr>
            <w:tcW w:w="352" w:type="pct"/>
            <w:vAlign w:val="center"/>
          </w:tcPr>
          <w:p w14:paraId="72FF42A2" w14:textId="1CA7F913" w:rsidR="007F6BB0" w:rsidRPr="00F77D1F" w:rsidRDefault="007F6BB0" w:rsidP="007F6BB0">
            <w:pPr>
              <w:pStyle w:val="101"/>
              <w:rPr>
                <w:color w:val="000000"/>
                <w:lang w:val="en-US"/>
              </w:rPr>
            </w:pPr>
            <w:r w:rsidRPr="00F77D1F">
              <w:rPr>
                <w:color w:val="000000"/>
                <w:lang w:val="en-US"/>
              </w:rPr>
              <w:t xml:space="preserve">dateKhodatSince </w:t>
            </w:r>
            <w:r>
              <w:rPr>
                <w:color w:val="000000"/>
              </w:rPr>
              <w:t>и</w:t>
            </w:r>
            <w:r w:rsidRPr="00F77D1F">
              <w:rPr>
                <w:color w:val="000000"/>
                <w:lang w:val="en-US"/>
              </w:rPr>
              <w:t xml:space="preserve"> dateKhodatTill </w:t>
            </w:r>
            <w:r>
              <w:rPr>
                <w:color w:val="000000"/>
              </w:rPr>
              <w:t>не</w:t>
            </w:r>
            <w:r w:rsidRPr="00F77D1F">
              <w:rPr>
                <w:color w:val="000000"/>
                <w:lang w:val="en-US"/>
              </w:rPr>
              <w:t xml:space="preserve"> </w:t>
            </w:r>
            <w:r>
              <w:rPr>
                <w:color w:val="000000"/>
              </w:rPr>
              <w:t>пусто</w:t>
            </w:r>
          </w:p>
        </w:tc>
        <w:tc>
          <w:tcPr>
            <w:tcW w:w="437" w:type="pct"/>
            <w:vAlign w:val="center"/>
          </w:tcPr>
          <w:p w14:paraId="45AC48B2" w14:textId="730B07F8" w:rsidR="007F6BB0" w:rsidRPr="007F6BB0" w:rsidRDefault="007F6BB0" w:rsidP="007F6BB0">
            <w:pPr>
              <w:pStyle w:val="101"/>
              <w:rPr>
                <w:color w:val="000000"/>
              </w:rPr>
            </w:pPr>
            <w:r>
              <w:rPr>
                <w:color w:val="000000"/>
              </w:rPr>
              <w:t>Значения не пусты и  dateKhodatSince&gt; dateKhodatTill </w:t>
            </w:r>
          </w:p>
        </w:tc>
        <w:tc>
          <w:tcPr>
            <w:tcW w:w="652" w:type="pct"/>
            <w:vAlign w:val="center"/>
          </w:tcPr>
          <w:p w14:paraId="7D6DBAA3" w14:textId="093DAC88" w:rsidR="007F6BB0" w:rsidRPr="007F6BB0" w:rsidRDefault="007F6BB0" w:rsidP="007F6BB0">
            <w:pPr>
              <w:pStyle w:val="101"/>
              <w:rPr>
                <w:color w:val="000000"/>
              </w:rPr>
            </w:pPr>
            <w:r>
              <w:rPr>
                <w:color w:val="000000"/>
              </w:rPr>
              <w:t> dateKhodatSince&lt;=dateKhodatTill </w:t>
            </w:r>
          </w:p>
        </w:tc>
        <w:tc>
          <w:tcPr>
            <w:tcW w:w="181" w:type="pct"/>
            <w:vAlign w:val="center"/>
          </w:tcPr>
          <w:p w14:paraId="759E0795" w14:textId="77777777" w:rsidR="007F6BB0" w:rsidRPr="007F6BB0" w:rsidRDefault="007F6BB0" w:rsidP="007F6BB0">
            <w:pPr>
              <w:pStyle w:val="101"/>
              <w:rPr>
                <w:color w:val="000000"/>
              </w:rPr>
            </w:pPr>
          </w:p>
        </w:tc>
        <w:tc>
          <w:tcPr>
            <w:tcW w:w="225" w:type="pct"/>
            <w:vAlign w:val="center"/>
          </w:tcPr>
          <w:p w14:paraId="4A95CF72" w14:textId="77777777" w:rsidR="007F6BB0" w:rsidRPr="007F6BB0" w:rsidRDefault="007F6BB0" w:rsidP="007F6BB0">
            <w:pPr>
              <w:pStyle w:val="101"/>
              <w:rPr>
                <w:color w:val="000000"/>
              </w:rPr>
            </w:pPr>
          </w:p>
        </w:tc>
        <w:tc>
          <w:tcPr>
            <w:tcW w:w="387" w:type="pct"/>
            <w:vAlign w:val="center"/>
          </w:tcPr>
          <w:p w14:paraId="70442D0A" w14:textId="77777777" w:rsidR="007F6BB0" w:rsidRPr="007F6BB0" w:rsidRDefault="007F6BB0" w:rsidP="007F6BB0">
            <w:pPr>
              <w:pStyle w:val="101"/>
              <w:rPr>
                <w:color w:val="000000"/>
              </w:rPr>
            </w:pPr>
          </w:p>
        </w:tc>
        <w:tc>
          <w:tcPr>
            <w:tcW w:w="603" w:type="pct"/>
            <w:vAlign w:val="center"/>
          </w:tcPr>
          <w:p w14:paraId="0280D6AB" w14:textId="1E10A591" w:rsidR="007F6BB0" w:rsidRPr="007F6BB0" w:rsidRDefault="007F6BB0" w:rsidP="007F6BB0">
            <w:pPr>
              <w:pStyle w:val="101"/>
              <w:rPr>
                <w:color w:val="000000"/>
              </w:rPr>
            </w:pPr>
            <w:r>
              <w:rPr>
                <w:color w:val="000000"/>
              </w:rPr>
              <w:t>Дата запроса на идентификацию по (dateKhodatTill) должна быть больше (позже) или равна  дате запроса на идентификацию с (dateKhodatSince)</w:t>
            </w:r>
          </w:p>
        </w:tc>
      </w:tr>
      <w:tr w:rsidR="007F6BB0" w:rsidRPr="00A1312F" w14:paraId="4E9E5BFA" w14:textId="77777777" w:rsidTr="00AA1111">
        <w:trPr>
          <w:trHeight w:val="454"/>
        </w:trPr>
        <w:tc>
          <w:tcPr>
            <w:tcW w:w="359" w:type="pct"/>
            <w:vAlign w:val="center"/>
          </w:tcPr>
          <w:p w14:paraId="64CA8BCF" w14:textId="7FAC5C13" w:rsidR="007F6BB0" w:rsidRPr="007F6BB0" w:rsidRDefault="007F6BB0" w:rsidP="007F6BB0">
            <w:pPr>
              <w:pStyle w:val="101"/>
              <w:rPr>
                <w:color w:val="000000"/>
              </w:rPr>
            </w:pPr>
            <w:r>
              <w:rPr>
                <w:color w:val="000000"/>
              </w:rPr>
              <w:t>MpiNilService.findNils</w:t>
            </w:r>
          </w:p>
        </w:tc>
        <w:tc>
          <w:tcPr>
            <w:tcW w:w="360" w:type="pct"/>
            <w:vAlign w:val="center"/>
          </w:tcPr>
          <w:p w14:paraId="49627CAF" w14:textId="12555225" w:rsidR="007F6BB0" w:rsidRPr="007F6BB0" w:rsidRDefault="007F6BB0" w:rsidP="007F6BB0">
            <w:pPr>
              <w:pStyle w:val="101"/>
              <w:rPr>
                <w:color w:val="000000"/>
              </w:rPr>
            </w:pPr>
            <w:r w:rsidRPr="007F6BB0">
              <w:rPr>
                <w:color w:val="000000"/>
              </w:rPr>
              <w:t>8.1.2.МПИ.0036</w:t>
            </w:r>
          </w:p>
        </w:tc>
        <w:tc>
          <w:tcPr>
            <w:tcW w:w="361" w:type="pct"/>
            <w:vAlign w:val="center"/>
          </w:tcPr>
          <w:p w14:paraId="6E3D180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birthdaySince</w:t>
            </w:r>
          </w:p>
          <w:p w14:paraId="62562269" w14:textId="38D096EB" w:rsidR="007F6BB0" w:rsidRPr="007F6BB0" w:rsidRDefault="007F6BB0" w:rsidP="007F6BB0">
            <w:pPr>
              <w:pStyle w:val="101"/>
              <w:rPr>
                <w:color w:val="000000"/>
              </w:rPr>
            </w:pPr>
            <w:r>
              <w:rPr>
                <w:color w:val="000000"/>
              </w:rPr>
              <w:t>birthdayTill</w:t>
            </w:r>
          </w:p>
        </w:tc>
        <w:tc>
          <w:tcPr>
            <w:tcW w:w="406" w:type="pct"/>
            <w:vAlign w:val="center"/>
          </w:tcPr>
          <w:p w14:paraId="1D72F202" w14:textId="353A9A4D" w:rsidR="007F6BB0" w:rsidRPr="007F6BB0" w:rsidRDefault="007F6BB0" w:rsidP="007F6BB0">
            <w:pPr>
              <w:pStyle w:val="101"/>
              <w:rPr>
                <w:color w:val="000000"/>
              </w:rPr>
            </w:pPr>
            <w:r>
              <w:rPr>
                <w:color w:val="000000"/>
              </w:rPr>
              <w:t>Дата рождения с-по</w:t>
            </w:r>
          </w:p>
        </w:tc>
        <w:tc>
          <w:tcPr>
            <w:tcW w:w="406" w:type="pct"/>
            <w:vAlign w:val="center"/>
          </w:tcPr>
          <w:p w14:paraId="5DBB04BA" w14:textId="77777777" w:rsidR="007F6BB0" w:rsidRPr="007F6BB0" w:rsidRDefault="007F6BB0" w:rsidP="007F6BB0">
            <w:pPr>
              <w:pStyle w:val="101"/>
              <w:rPr>
                <w:color w:val="000000"/>
              </w:rPr>
            </w:pPr>
          </w:p>
        </w:tc>
        <w:tc>
          <w:tcPr>
            <w:tcW w:w="270" w:type="pct"/>
            <w:vAlign w:val="center"/>
          </w:tcPr>
          <w:p w14:paraId="6AB130C7" w14:textId="77777777" w:rsidR="007F6BB0" w:rsidRPr="007F6BB0" w:rsidRDefault="007F6BB0" w:rsidP="007F6BB0">
            <w:pPr>
              <w:pStyle w:val="101"/>
              <w:rPr>
                <w:color w:val="000000"/>
              </w:rPr>
            </w:pPr>
          </w:p>
        </w:tc>
        <w:tc>
          <w:tcPr>
            <w:tcW w:w="352" w:type="pct"/>
            <w:vAlign w:val="center"/>
          </w:tcPr>
          <w:p w14:paraId="2AA94100" w14:textId="243E4927" w:rsidR="007F6BB0" w:rsidRPr="007F6BB0" w:rsidRDefault="007F6BB0" w:rsidP="007F6BB0">
            <w:pPr>
              <w:pStyle w:val="101"/>
              <w:rPr>
                <w:color w:val="000000"/>
              </w:rPr>
            </w:pPr>
            <w:r>
              <w:rPr>
                <w:color w:val="000000"/>
              </w:rPr>
              <w:t>birthdaySince и birthdayTill не пусто</w:t>
            </w:r>
          </w:p>
        </w:tc>
        <w:tc>
          <w:tcPr>
            <w:tcW w:w="437" w:type="pct"/>
            <w:vAlign w:val="center"/>
          </w:tcPr>
          <w:p w14:paraId="3A2F5665" w14:textId="04891418" w:rsidR="007F6BB0" w:rsidRPr="007F6BB0" w:rsidRDefault="007F6BB0" w:rsidP="007F6BB0">
            <w:pPr>
              <w:pStyle w:val="101"/>
              <w:rPr>
                <w:color w:val="000000"/>
              </w:rPr>
            </w:pPr>
            <w:r>
              <w:rPr>
                <w:color w:val="000000"/>
              </w:rPr>
              <w:t xml:space="preserve">Значения не пусты и birthdaySince&gt; birthdayTill </w:t>
            </w:r>
          </w:p>
        </w:tc>
        <w:tc>
          <w:tcPr>
            <w:tcW w:w="652" w:type="pct"/>
            <w:vAlign w:val="center"/>
          </w:tcPr>
          <w:p w14:paraId="45123FC7" w14:textId="19D495AB" w:rsidR="007F6BB0" w:rsidRPr="007F6BB0" w:rsidRDefault="007F6BB0" w:rsidP="007F6BB0">
            <w:pPr>
              <w:pStyle w:val="101"/>
              <w:rPr>
                <w:color w:val="000000"/>
              </w:rPr>
            </w:pPr>
            <w:r>
              <w:rPr>
                <w:color w:val="000000"/>
              </w:rPr>
              <w:t>birthdaySince&lt;=birthdayTill</w:t>
            </w:r>
          </w:p>
        </w:tc>
        <w:tc>
          <w:tcPr>
            <w:tcW w:w="181" w:type="pct"/>
            <w:vAlign w:val="center"/>
          </w:tcPr>
          <w:p w14:paraId="68257C06" w14:textId="77777777" w:rsidR="007F6BB0" w:rsidRPr="007F6BB0" w:rsidRDefault="007F6BB0" w:rsidP="007F6BB0">
            <w:pPr>
              <w:pStyle w:val="101"/>
              <w:rPr>
                <w:color w:val="000000"/>
              </w:rPr>
            </w:pPr>
          </w:p>
        </w:tc>
        <w:tc>
          <w:tcPr>
            <w:tcW w:w="225" w:type="pct"/>
            <w:vAlign w:val="center"/>
          </w:tcPr>
          <w:p w14:paraId="0113DE01" w14:textId="77777777" w:rsidR="007F6BB0" w:rsidRPr="007F6BB0" w:rsidRDefault="007F6BB0" w:rsidP="007F6BB0">
            <w:pPr>
              <w:pStyle w:val="101"/>
              <w:rPr>
                <w:color w:val="000000"/>
              </w:rPr>
            </w:pPr>
          </w:p>
        </w:tc>
        <w:tc>
          <w:tcPr>
            <w:tcW w:w="387" w:type="pct"/>
            <w:vAlign w:val="center"/>
          </w:tcPr>
          <w:p w14:paraId="72388E73" w14:textId="77777777" w:rsidR="007F6BB0" w:rsidRPr="007F6BB0" w:rsidRDefault="007F6BB0" w:rsidP="007F6BB0">
            <w:pPr>
              <w:pStyle w:val="101"/>
              <w:rPr>
                <w:color w:val="000000"/>
              </w:rPr>
            </w:pPr>
          </w:p>
        </w:tc>
        <w:tc>
          <w:tcPr>
            <w:tcW w:w="603" w:type="pct"/>
            <w:vAlign w:val="center"/>
          </w:tcPr>
          <w:p w14:paraId="7EBDB38E" w14:textId="0B7E7666" w:rsidR="007F6BB0" w:rsidRPr="007F6BB0" w:rsidRDefault="007F6BB0" w:rsidP="007F6BB0">
            <w:pPr>
              <w:pStyle w:val="101"/>
              <w:rPr>
                <w:color w:val="000000"/>
              </w:rPr>
            </w:pPr>
            <w:r>
              <w:rPr>
                <w:color w:val="000000"/>
              </w:rPr>
              <w:t>Дата рождения по(birthdayTill) должна быть больше (позже) или равна  дате рождения с(birthdaySince)</w:t>
            </w:r>
          </w:p>
        </w:tc>
      </w:tr>
      <w:tr w:rsidR="007F6BB0" w:rsidRPr="00A1312F" w14:paraId="1BB8A88C" w14:textId="77777777" w:rsidTr="00AA1111">
        <w:trPr>
          <w:trHeight w:val="454"/>
        </w:trPr>
        <w:tc>
          <w:tcPr>
            <w:tcW w:w="359" w:type="pct"/>
            <w:vAlign w:val="center"/>
          </w:tcPr>
          <w:p w14:paraId="7AE557F0" w14:textId="0D90E027" w:rsidR="007F6BB0" w:rsidRPr="007F6BB0" w:rsidRDefault="007F6BB0" w:rsidP="007F6BB0">
            <w:pPr>
              <w:pStyle w:val="101"/>
              <w:rPr>
                <w:color w:val="000000"/>
              </w:rPr>
            </w:pPr>
            <w:r>
              <w:rPr>
                <w:color w:val="000000"/>
              </w:rPr>
              <w:t>MpiNilService.findNils</w:t>
            </w:r>
          </w:p>
        </w:tc>
        <w:tc>
          <w:tcPr>
            <w:tcW w:w="360" w:type="pct"/>
            <w:vAlign w:val="center"/>
          </w:tcPr>
          <w:p w14:paraId="4B6B9C94" w14:textId="09F3FB62" w:rsidR="007F6BB0" w:rsidRPr="007F6BB0" w:rsidRDefault="007F6BB0" w:rsidP="007F6BB0">
            <w:pPr>
              <w:pStyle w:val="101"/>
              <w:rPr>
                <w:color w:val="000000"/>
              </w:rPr>
            </w:pPr>
            <w:r w:rsidRPr="007F6BB0">
              <w:rPr>
                <w:color w:val="000000"/>
              </w:rPr>
              <w:t>8.1.2.МПИ.0037</w:t>
            </w:r>
          </w:p>
        </w:tc>
        <w:tc>
          <w:tcPr>
            <w:tcW w:w="361" w:type="pct"/>
            <w:vAlign w:val="center"/>
          </w:tcPr>
          <w:p w14:paraId="6FFF8F7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deathDateSince</w:t>
            </w:r>
          </w:p>
          <w:p w14:paraId="7A62C67C" w14:textId="3A2F3F77" w:rsidR="007F6BB0" w:rsidRPr="007F6BB0" w:rsidRDefault="007F6BB0" w:rsidP="007F6BB0">
            <w:pPr>
              <w:pStyle w:val="101"/>
              <w:rPr>
                <w:color w:val="000000"/>
              </w:rPr>
            </w:pPr>
            <w:r>
              <w:rPr>
                <w:color w:val="000000"/>
              </w:rPr>
              <w:lastRenderedPageBreak/>
              <w:t>deathDateTill</w:t>
            </w:r>
          </w:p>
        </w:tc>
        <w:tc>
          <w:tcPr>
            <w:tcW w:w="406" w:type="pct"/>
            <w:vAlign w:val="center"/>
          </w:tcPr>
          <w:p w14:paraId="3A657264" w14:textId="41A2887B" w:rsidR="007F6BB0" w:rsidRPr="007F6BB0" w:rsidRDefault="007F6BB0" w:rsidP="007F6BB0">
            <w:pPr>
              <w:pStyle w:val="101"/>
              <w:rPr>
                <w:color w:val="000000"/>
              </w:rPr>
            </w:pPr>
            <w:r>
              <w:rPr>
                <w:color w:val="000000"/>
              </w:rPr>
              <w:lastRenderedPageBreak/>
              <w:t>Дата смерти с-по</w:t>
            </w:r>
          </w:p>
        </w:tc>
        <w:tc>
          <w:tcPr>
            <w:tcW w:w="406" w:type="pct"/>
            <w:vAlign w:val="center"/>
          </w:tcPr>
          <w:p w14:paraId="60E23D2B" w14:textId="77777777" w:rsidR="007F6BB0" w:rsidRPr="007F6BB0" w:rsidRDefault="007F6BB0" w:rsidP="007F6BB0">
            <w:pPr>
              <w:pStyle w:val="101"/>
              <w:rPr>
                <w:color w:val="000000"/>
              </w:rPr>
            </w:pPr>
          </w:p>
        </w:tc>
        <w:tc>
          <w:tcPr>
            <w:tcW w:w="270" w:type="pct"/>
            <w:vAlign w:val="center"/>
          </w:tcPr>
          <w:p w14:paraId="62518877" w14:textId="77777777" w:rsidR="007F6BB0" w:rsidRPr="007F6BB0" w:rsidRDefault="007F6BB0" w:rsidP="007F6BB0">
            <w:pPr>
              <w:pStyle w:val="101"/>
              <w:rPr>
                <w:color w:val="000000"/>
              </w:rPr>
            </w:pPr>
          </w:p>
        </w:tc>
        <w:tc>
          <w:tcPr>
            <w:tcW w:w="352" w:type="pct"/>
            <w:vAlign w:val="center"/>
          </w:tcPr>
          <w:p w14:paraId="6CED2202" w14:textId="135A9EC5" w:rsidR="007F6BB0" w:rsidRPr="00F77D1F" w:rsidRDefault="007F6BB0" w:rsidP="007F6BB0">
            <w:pPr>
              <w:pStyle w:val="101"/>
              <w:rPr>
                <w:color w:val="000000"/>
                <w:lang w:val="en-US"/>
              </w:rPr>
            </w:pPr>
            <w:r w:rsidRPr="00F77D1F">
              <w:rPr>
                <w:color w:val="000000"/>
                <w:lang w:val="en-US"/>
              </w:rPr>
              <w:t xml:space="preserve">deathDateSince </w:t>
            </w:r>
            <w:r>
              <w:rPr>
                <w:color w:val="000000"/>
              </w:rPr>
              <w:t>и</w:t>
            </w:r>
            <w:r w:rsidRPr="00F77D1F">
              <w:rPr>
                <w:color w:val="000000"/>
                <w:lang w:val="en-US"/>
              </w:rPr>
              <w:t xml:space="preserve"> deathDate</w:t>
            </w:r>
            <w:r w:rsidRPr="00F77D1F">
              <w:rPr>
                <w:color w:val="000000"/>
                <w:lang w:val="en-US"/>
              </w:rPr>
              <w:lastRenderedPageBreak/>
              <w:t xml:space="preserve">Till </w:t>
            </w:r>
            <w:r>
              <w:rPr>
                <w:color w:val="000000"/>
              </w:rPr>
              <w:t>не</w:t>
            </w:r>
            <w:r w:rsidRPr="00F77D1F">
              <w:rPr>
                <w:color w:val="000000"/>
                <w:lang w:val="en-US"/>
              </w:rPr>
              <w:t xml:space="preserve"> </w:t>
            </w:r>
            <w:r>
              <w:rPr>
                <w:color w:val="000000"/>
              </w:rPr>
              <w:t>пусто</w:t>
            </w:r>
          </w:p>
        </w:tc>
        <w:tc>
          <w:tcPr>
            <w:tcW w:w="437" w:type="pct"/>
            <w:vAlign w:val="center"/>
          </w:tcPr>
          <w:p w14:paraId="603E8C54" w14:textId="16899501" w:rsidR="007F6BB0" w:rsidRPr="007F6BB0" w:rsidRDefault="007F6BB0" w:rsidP="007F6BB0">
            <w:pPr>
              <w:pStyle w:val="101"/>
              <w:rPr>
                <w:color w:val="000000"/>
              </w:rPr>
            </w:pPr>
            <w:r>
              <w:rPr>
                <w:color w:val="000000"/>
              </w:rPr>
              <w:lastRenderedPageBreak/>
              <w:t>Значения не пусты и deathDateSin</w:t>
            </w:r>
            <w:r>
              <w:rPr>
                <w:color w:val="000000"/>
              </w:rPr>
              <w:lastRenderedPageBreak/>
              <w:t>ce&gt; deathDateTill</w:t>
            </w:r>
          </w:p>
        </w:tc>
        <w:tc>
          <w:tcPr>
            <w:tcW w:w="652" w:type="pct"/>
            <w:vAlign w:val="center"/>
          </w:tcPr>
          <w:p w14:paraId="5A9A580B" w14:textId="37260C00" w:rsidR="007F6BB0" w:rsidRPr="007F6BB0" w:rsidRDefault="007F6BB0" w:rsidP="007F6BB0">
            <w:pPr>
              <w:pStyle w:val="101"/>
              <w:rPr>
                <w:color w:val="000000"/>
              </w:rPr>
            </w:pPr>
            <w:r>
              <w:rPr>
                <w:color w:val="000000"/>
              </w:rPr>
              <w:lastRenderedPageBreak/>
              <w:t>deathDateSince&lt;=deathDateTill</w:t>
            </w:r>
          </w:p>
        </w:tc>
        <w:tc>
          <w:tcPr>
            <w:tcW w:w="181" w:type="pct"/>
            <w:vAlign w:val="center"/>
          </w:tcPr>
          <w:p w14:paraId="6E307C8E" w14:textId="77777777" w:rsidR="007F6BB0" w:rsidRPr="007F6BB0" w:rsidRDefault="007F6BB0" w:rsidP="007F6BB0">
            <w:pPr>
              <w:pStyle w:val="101"/>
              <w:rPr>
                <w:color w:val="000000"/>
              </w:rPr>
            </w:pPr>
          </w:p>
        </w:tc>
        <w:tc>
          <w:tcPr>
            <w:tcW w:w="225" w:type="pct"/>
            <w:vAlign w:val="center"/>
          </w:tcPr>
          <w:p w14:paraId="55273644" w14:textId="77777777" w:rsidR="007F6BB0" w:rsidRPr="007F6BB0" w:rsidRDefault="007F6BB0" w:rsidP="007F6BB0">
            <w:pPr>
              <w:pStyle w:val="101"/>
              <w:rPr>
                <w:color w:val="000000"/>
              </w:rPr>
            </w:pPr>
          </w:p>
        </w:tc>
        <w:tc>
          <w:tcPr>
            <w:tcW w:w="387" w:type="pct"/>
            <w:vAlign w:val="center"/>
          </w:tcPr>
          <w:p w14:paraId="5C59B115" w14:textId="77777777" w:rsidR="007F6BB0" w:rsidRPr="007F6BB0" w:rsidRDefault="007F6BB0" w:rsidP="007F6BB0">
            <w:pPr>
              <w:pStyle w:val="101"/>
              <w:rPr>
                <w:color w:val="000000"/>
              </w:rPr>
            </w:pPr>
          </w:p>
        </w:tc>
        <w:tc>
          <w:tcPr>
            <w:tcW w:w="603" w:type="pct"/>
            <w:vAlign w:val="center"/>
          </w:tcPr>
          <w:p w14:paraId="77EB5F6C" w14:textId="49A71E29" w:rsidR="007F6BB0" w:rsidRPr="007F6BB0" w:rsidRDefault="007F6BB0" w:rsidP="007F6BB0">
            <w:pPr>
              <w:pStyle w:val="101"/>
              <w:rPr>
                <w:color w:val="000000"/>
              </w:rPr>
            </w:pPr>
            <w:r>
              <w:rPr>
                <w:color w:val="000000"/>
              </w:rPr>
              <w:t xml:space="preserve">Дата смерти по(deathDateTill) должна быть </w:t>
            </w:r>
            <w:r>
              <w:rPr>
                <w:color w:val="000000"/>
              </w:rPr>
              <w:lastRenderedPageBreak/>
              <w:t>больше (позже) или равна  дате смерти с(deathDateSince)</w:t>
            </w:r>
          </w:p>
        </w:tc>
      </w:tr>
      <w:tr w:rsidR="007F6BB0" w:rsidRPr="00A1312F" w14:paraId="7DC2FFBD" w14:textId="77777777" w:rsidTr="00AA1111">
        <w:trPr>
          <w:trHeight w:val="454"/>
        </w:trPr>
        <w:tc>
          <w:tcPr>
            <w:tcW w:w="359" w:type="pct"/>
            <w:vAlign w:val="center"/>
          </w:tcPr>
          <w:p w14:paraId="1626D582" w14:textId="2B3CF3A5"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6AD99D1D" w14:textId="5C5BD83B" w:rsidR="007F6BB0" w:rsidRPr="007F6BB0" w:rsidRDefault="007F6BB0" w:rsidP="007F6BB0">
            <w:pPr>
              <w:pStyle w:val="101"/>
              <w:rPr>
                <w:color w:val="000000"/>
              </w:rPr>
            </w:pPr>
            <w:r w:rsidRPr="007F6BB0">
              <w:rPr>
                <w:color w:val="000000"/>
              </w:rPr>
              <w:t>8.1.2.МПИ.0038</w:t>
            </w:r>
          </w:p>
        </w:tc>
        <w:tc>
          <w:tcPr>
            <w:tcW w:w="361" w:type="pct"/>
            <w:vAlign w:val="center"/>
          </w:tcPr>
          <w:p w14:paraId="4A8340B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decisionDateSince</w:t>
            </w:r>
          </w:p>
          <w:p w14:paraId="396D46EA" w14:textId="2856EBA0" w:rsidR="007F6BB0" w:rsidRPr="007F6BB0" w:rsidRDefault="007F6BB0" w:rsidP="007F6BB0">
            <w:pPr>
              <w:pStyle w:val="101"/>
              <w:rPr>
                <w:color w:val="000000"/>
              </w:rPr>
            </w:pPr>
            <w:r>
              <w:rPr>
                <w:color w:val="000000"/>
              </w:rPr>
              <w:t>decisionDateTill</w:t>
            </w:r>
          </w:p>
        </w:tc>
        <w:tc>
          <w:tcPr>
            <w:tcW w:w="406" w:type="pct"/>
            <w:vAlign w:val="center"/>
          </w:tcPr>
          <w:p w14:paraId="30464FB5" w14:textId="299A1A9D" w:rsidR="007F6BB0" w:rsidRPr="007F6BB0" w:rsidRDefault="007F6BB0" w:rsidP="007F6BB0">
            <w:pPr>
              <w:pStyle w:val="101"/>
              <w:rPr>
                <w:color w:val="000000"/>
              </w:rPr>
            </w:pPr>
            <w:r>
              <w:rPr>
                <w:color w:val="000000"/>
              </w:rPr>
              <w:t>Дата принятия решения с-по</w:t>
            </w:r>
          </w:p>
        </w:tc>
        <w:tc>
          <w:tcPr>
            <w:tcW w:w="406" w:type="pct"/>
            <w:vAlign w:val="center"/>
          </w:tcPr>
          <w:p w14:paraId="146C9E49" w14:textId="77777777" w:rsidR="007F6BB0" w:rsidRPr="007F6BB0" w:rsidRDefault="007F6BB0" w:rsidP="007F6BB0">
            <w:pPr>
              <w:pStyle w:val="101"/>
              <w:rPr>
                <w:color w:val="000000"/>
              </w:rPr>
            </w:pPr>
          </w:p>
        </w:tc>
        <w:tc>
          <w:tcPr>
            <w:tcW w:w="270" w:type="pct"/>
            <w:vAlign w:val="center"/>
          </w:tcPr>
          <w:p w14:paraId="26010D98" w14:textId="77777777" w:rsidR="007F6BB0" w:rsidRPr="007F6BB0" w:rsidRDefault="007F6BB0" w:rsidP="007F6BB0">
            <w:pPr>
              <w:pStyle w:val="101"/>
              <w:rPr>
                <w:color w:val="000000"/>
              </w:rPr>
            </w:pPr>
          </w:p>
        </w:tc>
        <w:tc>
          <w:tcPr>
            <w:tcW w:w="352" w:type="pct"/>
            <w:vAlign w:val="center"/>
          </w:tcPr>
          <w:p w14:paraId="1173471B" w14:textId="17FBC970" w:rsidR="007F6BB0" w:rsidRPr="007F6BB0" w:rsidRDefault="007F6BB0" w:rsidP="007F6BB0">
            <w:pPr>
              <w:pStyle w:val="101"/>
              <w:rPr>
                <w:color w:val="000000"/>
              </w:rPr>
            </w:pPr>
            <w:r>
              <w:rPr>
                <w:color w:val="000000"/>
              </w:rPr>
              <w:t>decisionDateSince и decisionDateTillне пусто</w:t>
            </w:r>
          </w:p>
        </w:tc>
        <w:tc>
          <w:tcPr>
            <w:tcW w:w="437" w:type="pct"/>
            <w:vAlign w:val="center"/>
          </w:tcPr>
          <w:p w14:paraId="0E7B83D8" w14:textId="316B7D58" w:rsidR="007F6BB0" w:rsidRPr="00F77D1F" w:rsidRDefault="007F6BB0" w:rsidP="007F6BB0">
            <w:pPr>
              <w:pStyle w:val="101"/>
              <w:rPr>
                <w:color w:val="000000"/>
                <w:lang w:val="en-US"/>
              </w:rPr>
            </w:pPr>
            <w:r>
              <w:rPr>
                <w:color w:val="000000"/>
              </w:rPr>
              <w:t>Значения</w:t>
            </w:r>
            <w:r w:rsidRPr="00F77D1F">
              <w:rPr>
                <w:color w:val="000000"/>
                <w:lang w:val="en-US"/>
              </w:rPr>
              <w:t xml:space="preserve"> </w:t>
            </w:r>
            <w:r>
              <w:rPr>
                <w:color w:val="000000"/>
              </w:rPr>
              <w:t>не</w:t>
            </w:r>
            <w:r w:rsidRPr="00F77D1F">
              <w:rPr>
                <w:color w:val="000000"/>
                <w:lang w:val="en-US"/>
              </w:rPr>
              <w:t xml:space="preserve"> </w:t>
            </w:r>
            <w:r>
              <w:rPr>
                <w:color w:val="000000"/>
              </w:rPr>
              <w:t>пусты</w:t>
            </w:r>
            <w:r w:rsidRPr="00F77D1F">
              <w:rPr>
                <w:color w:val="000000"/>
                <w:lang w:val="en-US"/>
              </w:rPr>
              <w:t xml:space="preserve"> </w:t>
            </w:r>
            <w:r>
              <w:rPr>
                <w:color w:val="000000"/>
              </w:rPr>
              <w:t>и</w:t>
            </w:r>
            <w:r w:rsidRPr="00F77D1F">
              <w:rPr>
                <w:color w:val="000000"/>
                <w:lang w:val="en-US"/>
              </w:rPr>
              <w:t xml:space="preserve"> decisionDateSince&gt;decisionDateTill</w:t>
            </w:r>
          </w:p>
        </w:tc>
        <w:tc>
          <w:tcPr>
            <w:tcW w:w="652" w:type="pct"/>
            <w:vAlign w:val="center"/>
          </w:tcPr>
          <w:p w14:paraId="337DAF51" w14:textId="03B46087" w:rsidR="007F6BB0" w:rsidRPr="007F6BB0" w:rsidRDefault="007F6BB0" w:rsidP="007F6BB0">
            <w:pPr>
              <w:pStyle w:val="101"/>
              <w:rPr>
                <w:color w:val="000000"/>
              </w:rPr>
            </w:pPr>
            <w:r>
              <w:rPr>
                <w:color w:val="000000"/>
              </w:rPr>
              <w:t>decisionDateSince&lt;=decisionDateTill</w:t>
            </w:r>
          </w:p>
        </w:tc>
        <w:tc>
          <w:tcPr>
            <w:tcW w:w="181" w:type="pct"/>
            <w:vAlign w:val="center"/>
          </w:tcPr>
          <w:p w14:paraId="77BB7297" w14:textId="77777777" w:rsidR="007F6BB0" w:rsidRPr="007F6BB0" w:rsidRDefault="007F6BB0" w:rsidP="007F6BB0">
            <w:pPr>
              <w:pStyle w:val="101"/>
              <w:rPr>
                <w:color w:val="000000"/>
              </w:rPr>
            </w:pPr>
          </w:p>
        </w:tc>
        <w:tc>
          <w:tcPr>
            <w:tcW w:w="225" w:type="pct"/>
            <w:vAlign w:val="center"/>
          </w:tcPr>
          <w:p w14:paraId="6D280596" w14:textId="77777777" w:rsidR="007F6BB0" w:rsidRPr="007F6BB0" w:rsidRDefault="007F6BB0" w:rsidP="007F6BB0">
            <w:pPr>
              <w:pStyle w:val="101"/>
              <w:rPr>
                <w:color w:val="000000"/>
              </w:rPr>
            </w:pPr>
          </w:p>
        </w:tc>
        <w:tc>
          <w:tcPr>
            <w:tcW w:w="387" w:type="pct"/>
            <w:vAlign w:val="center"/>
          </w:tcPr>
          <w:p w14:paraId="336B39B6" w14:textId="77777777" w:rsidR="007F6BB0" w:rsidRPr="007F6BB0" w:rsidRDefault="007F6BB0" w:rsidP="007F6BB0">
            <w:pPr>
              <w:pStyle w:val="101"/>
              <w:rPr>
                <w:color w:val="000000"/>
              </w:rPr>
            </w:pPr>
          </w:p>
        </w:tc>
        <w:tc>
          <w:tcPr>
            <w:tcW w:w="603" w:type="pct"/>
            <w:vAlign w:val="center"/>
          </w:tcPr>
          <w:p w14:paraId="3391DC73" w14:textId="39E7E06D" w:rsidR="007F6BB0" w:rsidRPr="007F6BB0" w:rsidRDefault="007F6BB0" w:rsidP="007F6BB0">
            <w:pPr>
              <w:pStyle w:val="101"/>
              <w:rPr>
                <w:color w:val="000000"/>
              </w:rPr>
            </w:pPr>
            <w:r>
              <w:rPr>
                <w:color w:val="000000"/>
              </w:rPr>
              <w:t>Дата принятия решения по(decisionDateTill)должна быть больше (позже) или равна  Дата принятия решения с(decisionDateSince)</w:t>
            </w:r>
          </w:p>
        </w:tc>
      </w:tr>
      <w:tr w:rsidR="007F6BB0" w:rsidRPr="00A1312F" w14:paraId="214CBB86" w14:textId="77777777" w:rsidTr="00AA1111">
        <w:trPr>
          <w:trHeight w:val="454"/>
        </w:trPr>
        <w:tc>
          <w:tcPr>
            <w:tcW w:w="359" w:type="pct"/>
            <w:vAlign w:val="center"/>
          </w:tcPr>
          <w:p w14:paraId="3CD9FF4E" w14:textId="0F999715" w:rsidR="007F6BB0" w:rsidRPr="007F6BB0" w:rsidRDefault="007F6BB0" w:rsidP="007F6BB0">
            <w:pPr>
              <w:pStyle w:val="101"/>
              <w:rPr>
                <w:color w:val="000000"/>
              </w:rPr>
            </w:pPr>
            <w:r>
              <w:rPr>
                <w:color w:val="000000"/>
              </w:rPr>
              <w:t>MpiNilService.findNils</w:t>
            </w:r>
          </w:p>
        </w:tc>
        <w:tc>
          <w:tcPr>
            <w:tcW w:w="360" w:type="pct"/>
            <w:vAlign w:val="center"/>
          </w:tcPr>
          <w:p w14:paraId="122420BD" w14:textId="1245C02C" w:rsidR="007F6BB0" w:rsidRPr="007F6BB0" w:rsidRDefault="007F6BB0" w:rsidP="007F6BB0">
            <w:pPr>
              <w:pStyle w:val="101"/>
              <w:rPr>
                <w:color w:val="000000"/>
              </w:rPr>
            </w:pPr>
            <w:r w:rsidRPr="007F6BB0">
              <w:rPr>
                <w:color w:val="000000"/>
              </w:rPr>
              <w:t>8.1.2.МПИ.0040</w:t>
            </w:r>
          </w:p>
        </w:tc>
        <w:tc>
          <w:tcPr>
            <w:tcW w:w="361" w:type="pct"/>
            <w:vAlign w:val="center"/>
          </w:tcPr>
          <w:p w14:paraId="0F08BE7E" w14:textId="18EA0CA9" w:rsidR="007F6BB0" w:rsidRPr="007F6BB0" w:rsidRDefault="007F6BB0" w:rsidP="007F6BB0">
            <w:pPr>
              <w:pStyle w:val="101"/>
              <w:rPr>
                <w:color w:val="000000"/>
              </w:rPr>
            </w:pPr>
            <w:r>
              <w:rPr>
                <w:color w:val="000000"/>
              </w:rPr>
              <w:t>dudlNum</w:t>
            </w:r>
          </w:p>
        </w:tc>
        <w:tc>
          <w:tcPr>
            <w:tcW w:w="406" w:type="pct"/>
            <w:vAlign w:val="center"/>
          </w:tcPr>
          <w:p w14:paraId="5D80945B" w14:textId="65F47D78" w:rsidR="007F6BB0" w:rsidRPr="007F6BB0" w:rsidRDefault="007F6BB0" w:rsidP="007F6BB0">
            <w:pPr>
              <w:pStyle w:val="101"/>
              <w:rPr>
                <w:color w:val="000000"/>
              </w:rPr>
            </w:pPr>
            <w:r w:rsidRPr="007F6BB0">
              <w:rPr>
                <w:color w:val="000000"/>
              </w:rPr>
              <w:t>Номер ДУДЛ</w:t>
            </w:r>
          </w:p>
        </w:tc>
        <w:tc>
          <w:tcPr>
            <w:tcW w:w="406" w:type="pct"/>
            <w:vAlign w:val="center"/>
          </w:tcPr>
          <w:p w14:paraId="28C843D2" w14:textId="77777777" w:rsidR="007F6BB0" w:rsidRPr="007F6BB0" w:rsidRDefault="007F6BB0" w:rsidP="007F6BB0">
            <w:pPr>
              <w:pStyle w:val="101"/>
              <w:rPr>
                <w:color w:val="000000"/>
              </w:rPr>
            </w:pPr>
          </w:p>
        </w:tc>
        <w:tc>
          <w:tcPr>
            <w:tcW w:w="270" w:type="pct"/>
            <w:vAlign w:val="center"/>
          </w:tcPr>
          <w:p w14:paraId="25DEA42F" w14:textId="77777777" w:rsidR="007F6BB0" w:rsidRPr="007F6BB0" w:rsidRDefault="007F6BB0" w:rsidP="007F6BB0">
            <w:pPr>
              <w:pStyle w:val="101"/>
              <w:rPr>
                <w:color w:val="000000"/>
              </w:rPr>
            </w:pPr>
          </w:p>
        </w:tc>
        <w:tc>
          <w:tcPr>
            <w:tcW w:w="352" w:type="pct"/>
            <w:vAlign w:val="center"/>
          </w:tcPr>
          <w:p w14:paraId="694D7132" w14:textId="6F7E48C5" w:rsidR="007F6BB0" w:rsidRPr="007F6BB0" w:rsidRDefault="007F6BB0" w:rsidP="007F6BB0">
            <w:pPr>
              <w:pStyle w:val="101"/>
              <w:rPr>
                <w:color w:val="000000"/>
              </w:rPr>
            </w:pPr>
            <w:r>
              <w:rPr>
                <w:color w:val="000000"/>
              </w:rPr>
              <w:t>dudlType = 14</w:t>
            </w:r>
            <w:r w:rsidRPr="007F6BB0">
              <w:rPr>
                <w:b/>
                <w:bCs/>
              </w:rPr>
              <w:t> </w:t>
            </w:r>
          </w:p>
        </w:tc>
        <w:tc>
          <w:tcPr>
            <w:tcW w:w="437" w:type="pct"/>
            <w:vAlign w:val="center"/>
          </w:tcPr>
          <w:p w14:paraId="5AFC6800" w14:textId="5ABAA826" w:rsidR="007F6BB0" w:rsidRPr="007F6BB0" w:rsidRDefault="007F6BB0" w:rsidP="007F6BB0">
            <w:pPr>
              <w:pStyle w:val="101"/>
              <w:rPr>
                <w:color w:val="000000"/>
              </w:rPr>
            </w:pPr>
            <w:r>
              <w:rPr>
                <w:color w:val="000000"/>
              </w:rPr>
              <w:t>формат значения в dudlNum не соответствует требуемому формату для данного dudlType</w:t>
            </w:r>
          </w:p>
        </w:tc>
        <w:tc>
          <w:tcPr>
            <w:tcW w:w="652" w:type="pct"/>
            <w:vAlign w:val="center"/>
          </w:tcPr>
          <w:p w14:paraId="202EA3DD" w14:textId="45D199F0" w:rsidR="007F6BB0" w:rsidRPr="007F6BB0" w:rsidRDefault="007F6BB0" w:rsidP="007F6BB0">
            <w:pPr>
              <w:pStyle w:val="101"/>
              <w:rPr>
                <w:color w:val="000000"/>
              </w:rPr>
            </w:pPr>
            <w:r>
              <w:rPr>
                <w:color w:val="000000"/>
              </w:rPr>
              <w:t>Формат номера </w:t>
            </w:r>
            <w:r w:rsidRPr="007F6BB0">
              <w:rPr>
                <w:color w:val="000000"/>
              </w:rPr>
              <w:t>ДУДЛ</w:t>
            </w:r>
            <w:r>
              <w:rPr>
                <w:color w:val="000000"/>
              </w:rPr>
              <w:t> должен соответствовать шаблону, указанному в поле DocNum справочника F011 Классификатор типов документов, удостоверяющих личность (Tipdoc) для соответствующего типа </w:t>
            </w:r>
            <w:r w:rsidRPr="007F6BB0">
              <w:rPr>
                <w:color w:val="000000"/>
              </w:rPr>
              <w:t>ДУДЛ</w:t>
            </w:r>
            <w:r>
              <w:rPr>
                <w:color w:val="000000"/>
              </w:rPr>
              <w:t> (dudlType)</w:t>
            </w:r>
          </w:p>
        </w:tc>
        <w:tc>
          <w:tcPr>
            <w:tcW w:w="181" w:type="pct"/>
            <w:vAlign w:val="center"/>
          </w:tcPr>
          <w:p w14:paraId="38512349" w14:textId="77777777" w:rsidR="007F6BB0" w:rsidRPr="007F6BB0" w:rsidRDefault="007F6BB0" w:rsidP="007F6BB0">
            <w:pPr>
              <w:pStyle w:val="101"/>
              <w:rPr>
                <w:color w:val="000000"/>
              </w:rPr>
            </w:pPr>
          </w:p>
        </w:tc>
        <w:tc>
          <w:tcPr>
            <w:tcW w:w="225" w:type="pct"/>
            <w:vAlign w:val="center"/>
          </w:tcPr>
          <w:p w14:paraId="1BC384BC" w14:textId="77777777" w:rsidR="007F6BB0" w:rsidRPr="007F6BB0" w:rsidRDefault="007F6BB0" w:rsidP="007F6BB0">
            <w:pPr>
              <w:pStyle w:val="101"/>
              <w:rPr>
                <w:color w:val="000000"/>
              </w:rPr>
            </w:pPr>
          </w:p>
        </w:tc>
        <w:tc>
          <w:tcPr>
            <w:tcW w:w="387" w:type="pct"/>
            <w:vAlign w:val="center"/>
          </w:tcPr>
          <w:p w14:paraId="36C7D246" w14:textId="77777777" w:rsidR="007F6BB0" w:rsidRPr="007F6BB0" w:rsidRDefault="007F6BB0" w:rsidP="007F6BB0">
            <w:pPr>
              <w:pStyle w:val="101"/>
              <w:rPr>
                <w:color w:val="000000"/>
              </w:rPr>
            </w:pPr>
          </w:p>
        </w:tc>
        <w:tc>
          <w:tcPr>
            <w:tcW w:w="603" w:type="pct"/>
            <w:vAlign w:val="center"/>
          </w:tcPr>
          <w:p w14:paraId="2ADAA731" w14:textId="150B67C1" w:rsidR="007F6BB0" w:rsidRPr="007F6BB0" w:rsidRDefault="007F6BB0" w:rsidP="007F6BB0">
            <w:pPr>
              <w:pStyle w:val="101"/>
              <w:rPr>
                <w:color w:val="000000"/>
              </w:rPr>
            </w:pPr>
            <w:r>
              <w:rPr>
                <w:color w:val="000000"/>
              </w:rPr>
              <w:t>Формат номера </w:t>
            </w:r>
            <w:r w:rsidRPr="007F6BB0">
              <w:rPr>
                <w:color w:val="000000"/>
              </w:rPr>
              <w:t>ДУДЛ</w:t>
            </w:r>
            <w:r>
              <w:rPr>
                <w:color w:val="000000"/>
              </w:rPr>
              <w:t>, переданного в параметре dudlNum не соответствует шаблону номера, указанного для данного типа </w:t>
            </w:r>
            <w:r w:rsidRPr="007F6BB0">
              <w:rPr>
                <w:color w:val="000000"/>
              </w:rPr>
              <w:t>ДУДЛ</w:t>
            </w:r>
            <w:r>
              <w:rPr>
                <w:color w:val="000000"/>
              </w:rPr>
              <w:t> (dudlType) в поле DocNum справочника F011 Классификатор типов документов, удостоверяющих личность.</w:t>
            </w:r>
          </w:p>
        </w:tc>
      </w:tr>
      <w:tr w:rsidR="007F6BB0" w:rsidRPr="00A1312F" w14:paraId="12643953" w14:textId="77777777" w:rsidTr="00AA1111">
        <w:trPr>
          <w:trHeight w:val="454"/>
        </w:trPr>
        <w:tc>
          <w:tcPr>
            <w:tcW w:w="359" w:type="pct"/>
            <w:vAlign w:val="center"/>
          </w:tcPr>
          <w:p w14:paraId="17C2CA6A" w14:textId="7198093D" w:rsidR="007F6BB0" w:rsidRPr="007F6BB0" w:rsidRDefault="007F6BB0" w:rsidP="007F6BB0">
            <w:pPr>
              <w:pStyle w:val="101"/>
              <w:rPr>
                <w:color w:val="000000"/>
              </w:rPr>
            </w:pPr>
            <w:r>
              <w:rPr>
                <w:color w:val="000000"/>
              </w:rPr>
              <w:lastRenderedPageBreak/>
              <w:t>MpiNilService.findNils</w:t>
            </w:r>
          </w:p>
        </w:tc>
        <w:tc>
          <w:tcPr>
            <w:tcW w:w="360" w:type="pct"/>
            <w:vAlign w:val="center"/>
          </w:tcPr>
          <w:p w14:paraId="26DC09F8" w14:textId="70A756DA" w:rsidR="007F6BB0" w:rsidRPr="007F6BB0" w:rsidRDefault="007F6BB0" w:rsidP="007F6BB0">
            <w:pPr>
              <w:pStyle w:val="101"/>
              <w:rPr>
                <w:color w:val="000000"/>
              </w:rPr>
            </w:pPr>
            <w:r w:rsidRPr="007F6BB0">
              <w:rPr>
                <w:color w:val="000000"/>
              </w:rPr>
              <w:t>8.1.2.МПИ.0041</w:t>
            </w:r>
          </w:p>
        </w:tc>
        <w:tc>
          <w:tcPr>
            <w:tcW w:w="361" w:type="pct"/>
            <w:vAlign w:val="center"/>
          </w:tcPr>
          <w:p w14:paraId="5EBBE66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nilDocs.idSemd</w:t>
            </w:r>
          </w:p>
          <w:p w14:paraId="6277312E" w14:textId="6982C4F9" w:rsidR="007F6BB0" w:rsidRPr="007F6BB0" w:rsidRDefault="007F6BB0" w:rsidP="007F6BB0">
            <w:pPr>
              <w:pStyle w:val="101"/>
              <w:rPr>
                <w:color w:val="000000"/>
              </w:rPr>
            </w:pPr>
            <w:r>
              <w:rPr>
                <w:color w:val="000000"/>
              </w:rPr>
              <w:t>nilDocs.</w:t>
            </w:r>
            <w:r w:rsidRPr="007F6BB0">
              <w:rPr>
                <w:color w:val="000000"/>
              </w:rPr>
              <w:t>docNil</w:t>
            </w:r>
          </w:p>
        </w:tc>
        <w:tc>
          <w:tcPr>
            <w:tcW w:w="406" w:type="pct"/>
            <w:vAlign w:val="center"/>
          </w:tcPr>
          <w:p w14:paraId="11A6937F" w14:textId="77777777" w:rsidR="007F6BB0" w:rsidRPr="007F6BB0" w:rsidRDefault="007F6BB0" w:rsidP="007F6BB0">
            <w:pPr>
              <w:pStyle w:val="101"/>
              <w:rPr>
                <w:color w:val="000000"/>
              </w:rPr>
            </w:pPr>
          </w:p>
        </w:tc>
        <w:tc>
          <w:tcPr>
            <w:tcW w:w="406" w:type="pct"/>
            <w:vAlign w:val="center"/>
          </w:tcPr>
          <w:p w14:paraId="3E752430" w14:textId="77777777" w:rsidR="007F6BB0" w:rsidRPr="007F6BB0" w:rsidRDefault="007F6BB0" w:rsidP="007F6BB0">
            <w:pPr>
              <w:pStyle w:val="101"/>
              <w:rPr>
                <w:color w:val="000000"/>
              </w:rPr>
            </w:pPr>
          </w:p>
        </w:tc>
        <w:tc>
          <w:tcPr>
            <w:tcW w:w="270" w:type="pct"/>
            <w:vAlign w:val="center"/>
          </w:tcPr>
          <w:p w14:paraId="2EFA0FFE" w14:textId="77777777" w:rsidR="007F6BB0" w:rsidRPr="007F6BB0" w:rsidRDefault="007F6BB0" w:rsidP="007F6BB0">
            <w:pPr>
              <w:pStyle w:val="101"/>
              <w:rPr>
                <w:color w:val="000000"/>
              </w:rPr>
            </w:pPr>
          </w:p>
        </w:tc>
        <w:tc>
          <w:tcPr>
            <w:tcW w:w="352" w:type="pct"/>
            <w:vAlign w:val="center"/>
          </w:tcPr>
          <w:p w14:paraId="4A4452D9" w14:textId="58CB7034" w:rsidR="007F6BB0" w:rsidRPr="007F6BB0" w:rsidRDefault="007F6BB0" w:rsidP="007F6BB0">
            <w:pPr>
              <w:pStyle w:val="101"/>
              <w:rPr>
                <w:color w:val="000000"/>
              </w:rPr>
            </w:pPr>
            <w:r w:rsidRPr="007F6BB0">
              <w:rPr>
                <w:color w:val="000000"/>
              </w:rPr>
              <w:t>Значение nilDocs.idSemd ИЛИ nilDocs.docNil  не пусто</w:t>
            </w:r>
          </w:p>
        </w:tc>
        <w:tc>
          <w:tcPr>
            <w:tcW w:w="437" w:type="pct"/>
            <w:vAlign w:val="center"/>
          </w:tcPr>
          <w:p w14:paraId="3A2B24ED" w14:textId="0F9C5C60" w:rsidR="007F6BB0" w:rsidRPr="007F6BB0" w:rsidRDefault="007F6BB0" w:rsidP="007F6BB0">
            <w:pPr>
              <w:pStyle w:val="101"/>
              <w:rPr>
                <w:color w:val="000000"/>
              </w:rPr>
            </w:pPr>
            <w:r w:rsidRPr="007F6BB0">
              <w:rPr>
                <w:color w:val="000000"/>
              </w:rPr>
              <w:t>Значение nilDocs.idSemd И nilDocs.docNil  не пусто</w:t>
            </w:r>
          </w:p>
        </w:tc>
        <w:tc>
          <w:tcPr>
            <w:tcW w:w="652" w:type="pct"/>
            <w:vAlign w:val="center"/>
          </w:tcPr>
          <w:p w14:paraId="243466A0" w14:textId="7C908E69" w:rsidR="007F6BB0" w:rsidRPr="007F6BB0" w:rsidRDefault="007F6BB0" w:rsidP="007F6BB0">
            <w:pPr>
              <w:pStyle w:val="101"/>
              <w:rPr>
                <w:color w:val="000000"/>
              </w:rPr>
            </w:pPr>
            <w:r w:rsidRPr="007F6BB0">
              <w:rPr>
                <w:color w:val="000000"/>
              </w:rPr>
              <w:t>Не может быть заполнено и nilDocs.idSemd и nilDocs.docNil </w:t>
            </w:r>
          </w:p>
        </w:tc>
        <w:tc>
          <w:tcPr>
            <w:tcW w:w="181" w:type="pct"/>
            <w:vAlign w:val="center"/>
          </w:tcPr>
          <w:p w14:paraId="0951C964" w14:textId="77777777" w:rsidR="007F6BB0" w:rsidRPr="007F6BB0" w:rsidRDefault="007F6BB0" w:rsidP="007F6BB0">
            <w:pPr>
              <w:pStyle w:val="101"/>
              <w:rPr>
                <w:color w:val="000000"/>
              </w:rPr>
            </w:pPr>
          </w:p>
        </w:tc>
        <w:tc>
          <w:tcPr>
            <w:tcW w:w="225" w:type="pct"/>
            <w:vAlign w:val="center"/>
          </w:tcPr>
          <w:p w14:paraId="21A7BCD3" w14:textId="77777777" w:rsidR="007F6BB0" w:rsidRPr="007F6BB0" w:rsidRDefault="007F6BB0" w:rsidP="007F6BB0">
            <w:pPr>
              <w:pStyle w:val="101"/>
              <w:rPr>
                <w:color w:val="000000"/>
              </w:rPr>
            </w:pPr>
          </w:p>
        </w:tc>
        <w:tc>
          <w:tcPr>
            <w:tcW w:w="387" w:type="pct"/>
            <w:vAlign w:val="center"/>
          </w:tcPr>
          <w:p w14:paraId="3B03A6AC" w14:textId="77777777" w:rsidR="007F6BB0" w:rsidRPr="007F6BB0" w:rsidRDefault="007F6BB0" w:rsidP="007F6BB0">
            <w:pPr>
              <w:pStyle w:val="101"/>
              <w:rPr>
                <w:color w:val="000000"/>
              </w:rPr>
            </w:pPr>
          </w:p>
        </w:tc>
        <w:tc>
          <w:tcPr>
            <w:tcW w:w="603" w:type="pct"/>
            <w:vAlign w:val="center"/>
          </w:tcPr>
          <w:p w14:paraId="161DDAEB" w14:textId="50B4538C" w:rsidR="007F6BB0" w:rsidRPr="007F6BB0" w:rsidRDefault="007F6BB0" w:rsidP="007F6BB0">
            <w:pPr>
              <w:pStyle w:val="101"/>
              <w:rPr>
                <w:color w:val="000000"/>
              </w:rPr>
            </w:pPr>
            <w:r w:rsidRPr="007F6BB0">
              <w:rPr>
                <w:color w:val="000000"/>
              </w:rPr>
              <w:t>Не может быть заполнено и блок информации параметров документа НИЛ и ИД СЭМД документа( nilDocs.idSemd и nilDocs.docNil) </w:t>
            </w:r>
          </w:p>
        </w:tc>
      </w:tr>
      <w:tr w:rsidR="007F6BB0" w:rsidRPr="00A1312F" w14:paraId="204693ED" w14:textId="77777777" w:rsidTr="00AA1111">
        <w:trPr>
          <w:trHeight w:val="454"/>
        </w:trPr>
        <w:tc>
          <w:tcPr>
            <w:tcW w:w="359" w:type="pct"/>
            <w:vAlign w:val="center"/>
          </w:tcPr>
          <w:p w14:paraId="29F7D15D" w14:textId="30F5F003" w:rsidR="007F6BB0" w:rsidRPr="007F6BB0" w:rsidRDefault="007F6BB0" w:rsidP="007F6BB0">
            <w:pPr>
              <w:pStyle w:val="101"/>
              <w:rPr>
                <w:color w:val="000000"/>
              </w:rPr>
            </w:pPr>
            <w:r>
              <w:rPr>
                <w:color w:val="000000"/>
              </w:rPr>
              <w:t>MpiNilService.findNils</w:t>
            </w:r>
          </w:p>
        </w:tc>
        <w:tc>
          <w:tcPr>
            <w:tcW w:w="360" w:type="pct"/>
            <w:vAlign w:val="center"/>
          </w:tcPr>
          <w:p w14:paraId="232796B5" w14:textId="660567DF" w:rsidR="007F6BB0" w:rsidRPr="007F6BB0" w:rsidRDefault="007F6BB0" w:rsidP="007F6BB0">
            <w:pPr>
              <w:pStyle w:val="101"/>
              <w:rPr>
                <w:color w:val="000000"/>
              </w:rPr>
            </w:pPr>
            <w:r w:rsidRPr="007F6BB0">
              <w:rPr>
                <w:color w:val="000000"/>
              </w:rPr>
              <w:t>8.1.2.МПИ.0042</w:t>
            </w:r>
          </w:p>
        </w:tc>
        <w:tc>
          <w:tcPr>
            <w:tcW w:w="361" w:type="pct"/>
            <w:vAlign w:val="center"/>
          </w:tcPr>
          <w:p w14:paraId="40CD60E4" w14:textId="786ECC78" w:rsidR="007F6BB0" w:rsidRPr="007F6BB0" w:rsidRDefault="007F6BB0" w:rsidP="007F6BB0">
            <w:pPr>
              <w:pStyle w:val="101"/>
              <w:rPr>
                <w:color w:val="000000"/>
              </w:rPr>
            </w:pPr>
            <w:r>
              <w:rPr>
                <w:color w:val="000000"/>
              </w:rPr>
              <w:t>Применяется ко всему запросу</w:t>
            </w:r>
          </w:p>
        </w:tc>
        <w:tc>
          <w:tcPr>
            <w:tcW w:w="406" w:type="pct"/>
            <w:vAlign w:val="center"/>
          </w:tcPr>
          <w:p w14:paraId="220ADB14" w14:textId="77777777" w:rsidR="007F6BB0" w:rsidRPr="007F6BB0" w:rsidRDefault="007F6BB0" w:rsidP="007F6BB0">
            <w:pPr>
              <w:pStyle w:val="101"/>
              <w:rPr>
                <w:color w:val="000000"/>
              </w:rPr>
            </w:pPr>
          </w:p>
        </w:tc>
        <w:tc>
          <w:tcPr>
            <w:tcW w:w="406" w:type="pct"/>
            <w:vAlign w:val="center"/>
          </w:tcPr>
          <w:p w14:paraId="15835659" w14:textId="77777777" w:rsidR="007F6BB0" w:rsidRPr="007F6BB0" w:rsidRDefault="007F6BB0" w:rsidP="007F6BB0">
            <w:pPr>
              <w:pStyle w:val="101"/>
              <w:rPr>
                <w:color w:val="000000"/>
              </w:rPr>
            </w:pPr>
          </w:p>
        </w:tc>
        <w:tc>
          <w:tcPr>
            <w:tcW w:w="270" w:type="pct"/>
            <w:vAlign w:val="center"/>
          </w:tcPr>
          <w:p w14:paraId="6A946421" w14:textId="77777777" w:rsidR="007F6BB0" w:rsidRPr="007F6BB0" w:rsidRDefault="007F6BB0" w:rsidP="007F6BB0">
            <w:pPr>
              <w:pStyle w:val="101"/>
              <w:rPr>
                <w:color w:val="000000"/>
              </w:rPr>
            </w:pPr>
          </w:p>
        </w:tc>
        <w:tc>
          <w:tcPr>
            <w:tcW w:w="352" w:type="pct"/>
            <w:vAlign w:val="center"/>
          </w:tcPr>
          <w:p w14:paraId="4DA71E7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Если пусто</w:t>
            </w:r>
          </w:p>
          <w:p w14:paraId="1F48934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oip И nlr И assignNum И snils И (dudlType+dudlNum) И (type + (spr=ЭМД) + docSer + docNum) И (type + (spr=ЭМД) + idSemd),</w:t>
            </w:r>
          </w:p>
          <w:p w14:paraId="3E46A85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37B3F4A2"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whenAdmittedSince -whenAdmittedTill </w:t>
            </w:r>
            <w:r w:rsidRPr="007F6BB0">
              <w:rPr>
                <w:rFonts w:ascii="PT Astra Serif" w:eastAsia="SimSun" w:hAnsi="PT Astra Serif"/>
                <w:color w:val="000000"/>
                <w:sz w:val="20"/>
              </w:rPr>
              <w:lastRenderedPageBreak/>
              <w:t>(разница между значениями не более 30 календарных дней)</w:t>
            </w:r>
          </w:p>
          <w:p w14:paraId="0DBCB017"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1ABC0F8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whenLeavedSince - whenLeavedTill (разница между значениями не более 30 календарных дней)</w:t>
            </w:r>
          </w:p>
          <w:p w14:paraId="3BACE8E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7370334B"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dateKhodatSince-dateKhodatTill (разница между значениями не более 30 </w:t>
            </w:r>
            <w:r w:rsidRPr="007F6BB0">
              <w:rPr>
                <w:rFonts w:ascii="PT Astra Serif" w:eastAsia="SimSun" w:hAnsi="PT Astra Serif"/>
                <w:color w:val="000000"/>
                <w:sz w:val="20"/>
              </w:rPr>
              <w:lastRenderedPageBreak/>
              <w:t>календарных дней)</w:t>
            </w:r>
          </w:p>
          <w:p w14:paraId="326CBFBB"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59D230FC" w14:textId="1104299A" w:rsidR="007F6BB0" w:rsidRPr="007F6BB0" w:rsidRDefault="007F6BB0" w:rsidP="007F6BB0">
            <w:pPr>
              <w:pStyle w:val="101"/>
              <w:rPr>
                <w:color w:val="000000"/>
              </w:rPr>
            </w:pPr>
            <w:r>
              <w:rPr>
                <w:color w:val="000000"/>
              </w:rPr>
              <w:t>decisionDateSince - decisionDateTill (разница между значениями не более 30 календарных дней)</w:t>
            </w:r>
          </w:p>
        </w:tc>
        <w:tc>
          <w:tcPr>
            <w:tcW w:w="437" w:type="pct"/>
            <w:vAlign w:val="center"/>
          </w:tcPr>
          <w:p w14:paraId="67BCA30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Если пусто</w:t>
            </w:r>
          </w:p>
          <w:p w14:paraId="4AC82D12"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oip И nlr И assignNum И snils И (dudlType+dudlNum) И (type + (spr=ЭМД) + docSer + docNum) И (type + (spr=ЭМД) + idSemd),</w:t>
            </w:r>
          </w:p>
          <w:p w14:paraId="7C75F556"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5451D05D"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whenAdmittedSince -whenAdmittedTill (разница между </w:t>
            </w:r>
            <w:r w:rsidRPr="007F6BB0">
              <w:rPr>
                <w:rFonts w:ascii="PT Astra Serif" w:eastAsia="SimSun" w:hAnsi="PT Astra Serif"/>
                <w:color w:val="000000"/>
                <w:sz w:val="20"/>
              </w:rPr>
              <w:lastRenderedPageBreak/>
              <w:t>значениями не более 30 календарных дней)</w:t>
            </w:r>
          </w:p>
          <w:p w14:paraId="61B35DD2"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3923198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whenLeavedSince - whenLeavedTill (разница между значениями не более 30 календарных дней)</w:t>
            </w:r>
          </w:p>
          <w:p w14:paraId="12983561"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7444871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dateKhodatSince-dateKhodatTill (разница между значениями не более 30 календарных дней)</w:t>
            </w:r>
          </w:p>
          <w:p w14:paraId="03FEF6F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6FAE1C12" w14:textId="675610F7" w:rsidR="007F6BB0" w:rsidRPr="007F6BB0" w:rsidRDefault="007F6BB0" w:rsidP="007F6BB0">
            <w:pPr>
              <w:pStyle w:val="101"/>
              <w:rPr>
                <w:color w:val="000000"/>
              </w:rPr>
            </w:pPr>
            <w:r>
              <w:rPr>
                <w:color w:val="000000"/>
              </w:rPr>
              <w:t>decisionDateSince - decisionDate</w:t>
            </w:r>
            <w:r>
              <w:rPr>
                <w:color w:val="000000"/>
              </w:rPr>
              <w:lastRenderedPageBreak/>
              <w:t>Till (разница между значениями не более 30 календарных дней)</w:t>
            </w:r>
          </w:p>
        </w:tc>
        <w:tc>
          <w:tcPr>
            <w:tcW w:w="652" w:type="pct"/>
            <w:vAlign w:val="center"/>
          </w:tcPr>
          <w:p w14:paraId="6BD5B16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Если пусто</w:t>
            </w:r>
          </w:p>
          <w:p w14:paraId="0003251F"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oip И  nlr И assignNum И snils И (dudlType+dudlNum) И (type + (spr=ЭМД) + docSer + docNum) И (type + (spr=ЭМД) + idSemd),</w:t>
            </w:r>
          </w:p>
          <w:p w14:paraId="13B3B702"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708089AA"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whenAdmittedSince -whenAdmittedTill (разница между значениями не более 30 календарных дней)</w:t>
            </w:r>
          </w:p>
          <w:p w14:paraId="0E2E206E"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1A9ED9C8"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 xml:space="preserve">whenLeavedSince - whenLeavedTill </w:t>
            </w:r>
            <w:r w:rsidRPr="007F6BB0">
              <w:rPr>
                <w:rFonts w:ascii="PT Astra Serif" w:eastAsia="SimSun" w:hAnsi="PT Astra Serif"/>
                <w:color w:val="000000"/>
                <w:sz w:val="20"/>
              </w:rPr>
              <w:lastRenderedPageBreak/>
              <w:t>(разница между значениями не более 30 календарных дней)</w:t>
            </w:r>
          </w:p>
          <w:p w14:paraId="5B157B83"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623030B9"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dateKhodatSince-dateKhodatTill (разница между значениями не более 30 календарных дней)</w:t>
            </w:r>
          </w:p>
          <w:p w14:paraId="6DCA04C4" w14:textId="77777777" w:rsidR="007F6BB0" w:rsidRPr="007F6BB0" w:rsidRDefault="007F6BB0" w:rsidP="007F6BB0">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0577C74B" w14:textId="7A25D20E" w:rsidR="007F6BB0" w:rsidRPr="007F6BB0" w:rsidRDefault="007F6BB0" w:rsidP="007F6BB0">
            <w:pPr>
              <w:pStyle w:val="101"/>
              <w:rPr>
                <w:color w:val="000000"/>
              </w:rPr>
            </w:pPr>
            <w:r>
              <w:rPr>
                <w:color w:val="000000"/>
              </w:rPr>
              <w:t>decisionDateSince - decisionDateTill (разница между значениями не более 30 календарных дней)</w:t>
            </w:r>
          </w:p>
        </w:tc>
        <w:tc>
          <w:tcPr>
            <w:tcW w:w="181" w:type="pct"/>
            <w:vAlign w:val="center"/>
          </w:tcPr>
          <w:p w14:paraId="5F253953" w14:textId="77777777" w:rsidR="007F6BB0" w:rsidRPr="007F6BB0" w:rsidRDefault="007F6BB0" w:rsidP="007F6BB0">
            <w:pPr>
              <w:pStyle w:val="101"/>
              <w:rPr>
                <w:color w:val="000000"/>
              </w:rPr>
            </w:pPr>
          </w:p>
        </w:tc>
        <w:tc>
          <w:tcPr>
            <w:tcW w:w="225" w:type="pct"/>
            <w:vAlign w:val="center"/>
          </w:tcPr>
          <w:p w14:paraId="3214FE05" w14:textId="77777777" w:rsidR="007F6BB0" w:rsidRPr="007F6BB0" w:rsidRDefault="007F6BB0" w:rsidP="007F6BB0">
            <w:pPr>
              <w:pStyle w:val="101"/>
              <w:rPr>
                <w:color w:val="000000"/>
              </w:rPr>
            </w:pPr>
          </w:p>
        </w:tc>
        <w:tc>
          <w:tcPr>
            <w:tcW w:w="387" w:type="pct"/>
            <w:vAlign w:val="center"/>
          </w:tcPr>
          <w:p w14:paraId="6A61C9A0" w14:textId="77777777" w:rsidR="007F6BB0" w:rsidRPr="007F6BB0" w:rsidRDefault="007F6BB0" w:rsidP="007F6BB0">
            <w:pPr>
              <w:pStyle w:val="101"/>
              <w:rPr>
                <w:color w:val="000000"/>
              </w:rPr>
            </w:pPr>
          </w:p>
        </w:tc>
        <w:tc>
          <w:tcPr>
            <w:tcW w:w="603" w:type="pct"/>
            <w:vAlign w:val="center"/>
          </w:tcPr>
          <w:p w14:paraId="4480E7BA" w14:textId="17F850DC" w:rsidR="007F6BB0" w:rsidRPr="007F6BB0" w:rsidRDefault="007F6BB0" w:rsidP="007F6BB0">
            <w:pPr>
              <w:pStyle w:val="101"/>
              <w:rPr>
                <w:color w:val="000000"/>
              </w:rPr>
            </w:pPr>
            <w:r w:rsidRPr="007F6BB0">
              <w:rPr>
                <w:color w:val="000000"/>
              </w:rPr>
              <w:t>Для осуществления поиска должны быть заполнены параметры четкого поиска: ОИП/Номер листа регистрации/Номер наряда/СНИЛС/Тип ДУДЛ + Номер ДУДЛ/Тип документа+ИД СЭМД/Тип документа+серия+номер документа или заполнены период дат поступления/выбытия из стационара/запроса на идентификацию/принятия решения</w:t>
            </w:r>
          </w:p>
        </w:tc>
      </w:tr>
    </w:tbl>
    <w:p w14:paraId="1852F044" w14:textId="7DAABE86" w:rsidR="007F6BB0" w:rsidRDefault="007F6BB0">
      <w:pPr>
        <w:pStyle w:val="11"/>
        <w:numPr>
          <w:ilvl w:val="1"/>
          <w:numId w:val="40"/>
        </w:numPr>
      </w:pPr>
      <w:r w:rsidRPr="00A1312F">
        <w:lastRenderedPageBreak/>
        <w:tab/>
      </w:r>
      <w:bookmarkStart w:id="36" w:name="_Toc233639034"/>
      <w:r w:rsidRPr="00A1312F">
        <w:t xml:space="preserve">Сервис </w:t>
      </w:r>
      <w:r w:rsidRPr="007F6BB0">
        <w:rPr>
          <w:lang w:val="en-US"/>
        </w:rPr>
        <w:t>mpiNilService</w:t>
      </w:r>
      <w:r w:rsidRPr="00A1312F">
        <w:t xml:space="preserve"> метод </w:t>
      </w:r>
      <w:r>
        <w:rPr>
          <w:lang w:val="en-US"/>
        </w:rPr>
        <w:t>getNilsData</w:t>
      </w:r>
      <w:bookmarkEnd w:id="36"/>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7F6BB0" w:rsidRPr="00A1312F" w14:paraId="6CDA058A" w14:textId="77777777" w:rsidTr="007F6BB0">
        <w:trPr>
          <w:trHeight w:val="454"/>
          <w:tblHeader/>
        </w:trPr>
        <w:tc>
          <w:tcPr>
            <w:tcW w:w="359" w:type="pct"/>
            <w:tcBorders>
              <w:bottom w:val="double" w:sz="4" w:space="0" w:color="auto"/>
            </w:tcBorders>
            <w:vAlign w:val="center"/>
            <w:hideMark/>
          </w:tcPr>
          <w:p w14:paraId="40D81EAB" w14:textId="77777777" w:rsidR="007F6BB0" w:rsidRPr="00A1312F" w:rsidRDefault="007F6BB0" w:rsidP="003722B6">
            <w:pPr>
              <w:pStyle w:val="100"/>
            </w:pPr>
            <w:r w:rsidRPr="00EF0F83">
              <w:t>METHOD</w:t>
            </w:r>
          </w:p>
        </w:tc>
        <w:tc>
          <w:tcPr>
            <w:tcW w:w="360" w:type="pct"/>
            <w:tcBorders>
              <w:bottom w:val="double" w:sz="4" w:space="0" w:color="auto"/>
            </w:tcBorders>
            <w:vAlign w:val="center"/>
            <w:hideMark/>
          </w:tcPr>
          <w:p w14:paraId="3E1D6847" w14:textId="77777777" w:rsidR="007F6BB0" w:rsidRPr="00A1312F" w:rsidRDefault="007F6BB0" w:rsidP="003722B6">
            <w:pPr>
              <w:pStyle w:val="100"/>
            </w:pPr>
            <w:r w:rsidRPr="00EF0F83">
              <w:t>ID</w:t>
            </w:r>
          </w:p>
        </w:tc>
        <w:tc>
          <w:tcPr>
            <w:tcW w:w="361" w:type="pct"/>
            <w:tcBorders>
              <w:bottom w:val="double" w:sz="4" w:space="0" w:color="auto"/>
            </w:tcBorders>
            <w:vAlign w:val="center"/>
            <w:hideMark/>
          </w:tcPr>
          <w:p w14:paraId="093643B0" w14:textId="77777777" w:rsidR="007F6BB0" w:rsidRPr="00A1312F" w:rsidRDefault="007F6BB0" w:rsidP="003722B6">
            <w:pPr>
              <w:pStyle w:val="100"/>
            </w:pPr>
            <w:r w:rsidRPr="00EF0F83">
              <w:t>ID</w:t>
            </w:r>
            <w:r w:rsidRPr="001C6FFC">
              <w:rPr>
                <w:lang w:val="ru-RU"/>
              </w:rPr>
              <w:t>_</w:t>
            </w:r>
            <w:r w:rsidRPr="00EF0F83">
              <w:t>EL</w:t>
            </w:r>
          </w:p>
        </w:tc>
        <w:tc>
          <w:tcPr>
            <w:tcW w:w="406" w:type="pct"/>
            <w:tcBorders>
              <w:bottom w:val="double" w:sz="4" w:space="0" w:color="auto"/>
            </w:tcBorders>
          </w:tcPr>
          <w:p w14:paraId="49A7ABBC" w14:textId="77777777" w:rsidR="007F6BB0" w:rsidRDefault="007F6BB0" w:rsidP="003722B6">
            <w:pPr>
              <w:pStyle w:val="100"/>
            </w:pPr>
          </w:p>
          <w:p w14:paraId="1324BEF8" w14:textId="14912C6E" w:rsidR="007F6BB0" w:rsidRPr="007F6BB0" w:rsidRDefault="007F6BB0" w:rsidP="007F6BB0">
            <w:pPr>
              <w:jc w:val="center"/>
              <w:rPr>
                <w:rFonts w:ascii="PT Astra Serif" w:eastAsia="Times New Roman" w:hAnsi="PT Astra Serif" w:cs="Times New Roman"/>
                <w:bCs/>
                <w:sz w:val="20"/>
                <w:lang w:val="en-US"/>
              </w:rPr>
            </w:pPr>
            <w:r w:rsidRPr="007F6BB0">
              <w:rPr>
                <w:rFonts w:ascii="PT Astra Serif" w:eastAsia="Times New Roman" w:hAnsi="PT Astra Serif" w:cs="Times New Roman"/>
                <w:bCs/>
                <w:sz w:val="20"/>
                <w:lang w:val="en-US"/>
              </w:rPr>
              <w:t>Описание</w:t>
            </w:r>
          </w:p>
        </w:tc>
        <w:tc>
          <w:tcPr>
            <w:tcW w:w="406" w:type="pct"/>
            <w:tcBorders>
              <w:bottom w:val="double" w:sz="4" w:space="0" w:color="auto"/>
            </w:tcBorders>
            <w:vAlign w:val="center"/>
            <w:hideMark/>
          </w:tcPr>
          <w:p w14:paraId="01CF6CE4" w14:textId="70B2B709" w:rsidR="007F6BB0" w:rsidRPr="00A1312F" w:rsidRDefault="007F6BB0"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0D9111EA" w14:textId="77777777" w:rsidR="007F6BB0" w:rsidRPr="00A1312F" w:rsidRDefault="007F6BB0"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1169027F" w14:textId="77777777" w:rsidR="007F6BB0" w:rsidRPr="00A1312F" w:rsidRDefault="007F6BB0"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04918D5E" w14:textId="77777777" w:rsidR="007F6BB0" w:rsidRPr="00A1312F" w:rsidRDefault="007F6BB0"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5EE910B6" w14:textId="77777777" w:rsidR="007F6BB0" w:rsidRPr="00A1312F" w:rsidRDefault="007F6BB0"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2E32ED7C" w14:textId="77777777" w:rsidR="007F6BB0" w:rsidRPr="00A1312F" w:rsidRDefault="007F6BB0"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72CD7FF1" w14:textId="77777777" w:rsidR="007F6BB0" w:rsidRPr="00A1312F" w:rsidRDefault="007F6BB0"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50B22ED8" w14:textId="77777777" w:rsidR="007F6BB0" w:rsidRPr="00A1312F" w:rsidRDefault="007F6BB0"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5EBBFCB1" w14:textId="77777777" w:rsidR="007F6BB0" w:rsidRPr="00A1312F" w:rsidRDefault="007F6BB0"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355A30" w:rsidRPr="00A1312F" w14:paraId="5E8E93F8" w14:textId="77777777" w:rsidTr="005B7809">
        <w:trPr>
          <w:trHeight w:val="454"/>
        </w:trPr>
        <w:tc>
          <w:tcPr>
            <w:tcW w:w="359" w:type="pct"/>
            <w:tcBorders>
              <w:top w:val="double" w:sz="4" w:space="0" w:color="auto"/>
            </w:tcBorders>
            <w:vAlign w:val="center"/>
          </w:tcPr>
          <w:p w14:paraId="031366EA" w14:textId="34C92A17" w:rsidR="00355A30" w:rsidRPr="00A1312F" w:rsidRDefault="00355A30" w:rsidP="00355A30">
            <w:pPr>
              <w:pStyle w:val="101"/>
            </w:pPr>
            <w:r>
              <w:rPr>
                <w:color w:val="000000"/>
              </w:rPr>
              <w:t>MpiNilService.getNilsData </w:t>
            </w:r>
          </w:p>
        </w:tc>
        <w:tc>
          <w:tcPr>
            <w:tcW w:w="360" w:type="pct"/>
            <w:tcBorders>
              <w:top w:val="double" w:sz="4" w:space="0" w:color="auto"/>
            </w:tcBorders>
            <w:vAlign w:val="center"/>
          </w:tcPr>
          <w:p w14:paraId="1A5FC227" w14:textId="24607E76" w:rsidR="00355A30" w:rsidRPr="00A1312F" w:rsidRDefault="00355A30" w:rsidP="00355A30">
            <w:pPr>
              <w:pStyle w:val="101"/>
            </w:pPr>
            <w:r>
              <w:rPr>
                <w:color w:val="000000"/>
              </w:rPr>
              <w:t>8.1.4.</w:t>
            </w:r>
            <w:r>
              <w:rPr>
                <w:rStyle w:val="terms-mark"/>
                <w:color w:val="000000"/>
              </w:rPr>
              <w:t>МПИ</w:t>
            </w:r>
            <w:r>
              <w:rPr>
                <w:color w:val="000000"/>
              </w:rPr>
              <w:t>.0001</w:t>
            </w:r>
          </w:p>
        </w:tc>
        <w:tc>
          <w:tcPr>
            <w:tcW w:w="361" w:type="pct"/>
            <w:tcBorders>
              <w:top w:val="double" w:sz="4" w:space="0" w:color="auto"/>
            </w:tcBorders>
            <w:vAlign w:val="center"/>
          </w:tcPr>
          <w:p w14:paraId="66A80CE9" w14:textId="24E040FF" w:rsidR="00355A30" w:rsidRPr="00A1312F" w:rsidRDefault="00355A30" w:rsidP="00355A30">
            <w:pPr>
              <w:pStyle w:val="101"/>
            </w:pPr>
            <w:r>
              <w:rPr>
                <w:color w:val="000000"/>
              </w:rPr>
              <w:t>externalRequestId</w:t>
            </w:r>
          </w:p>
        </w:tc>
        <w:tc>
          <w:tcPr>
            <w:tcW w:w="406" w:type="pct"/>
            <w:tcBorders>
              <w:top w:val="double" w:sz="4" w:space="0" w:color="auto"/>
            </w:tcBorders>
            <w:vAlign w:val="center"/>
          </w:tcPr>
          <w:p w14:paraId="50F2FE42" w14:textId="4A2A3F18" w:rsidR="00355A30" w:rsidRPr="00A1312F" w:rsidRDefault="00355A30" w:rsidP="00355A30">
            <w:pPr>
              <w:pStyle w:val="101"/>
            </w:pPr>
            <w:r>
              <w:rPr>
                <w:color w:val="000000"/>
              </w:rPr>
              <w:t>Идентификатор запроса во внешний системе</w:t>
            </w:r>
          </w:p>
        </w:tc>
        <w:tc>
          <w:tcPr>
            <w:tcW w:w="406" w:type="pct"/>
            <w:tcBorders>
              <w:top w:val="double" w:sz="4" w:space="0" w:color="auto"/>
            </w:tcBorders>
            <w:vAlign w:val="center"/>
          </w:tcPr>
          <w:p w14:paraId="58044712" w14:textId="03BEFCC0" w:rsidR="00355A30" w:rsidRPr="00A1312F" w:rsidRDefault="00355A30" w:rsidP="00355A30">
            <w:pPr>
              <w:pStyle w:val="101"/>
            </w:pPr>
          </w:p>
        </w:tc>
        <w:tc>
          <w:tcPr>
            <w:tcW w:w="270" w:type="pct"/>
            <w:tcBorders>
              <w:top w:val="double" w:sz="4" w:space="0" w:color="auto"/>
            </w:tcBorders>
            <w:vAlign w:val="center"/>
          </w:tcPr>
          <w:p w14:paraId="3727641E" w14:textId="77777777" w:rsidR="00355A30" w:rsidRPr="00A1312F" w:rsidRDefault="00355A30" w:rsidP="00355A30">
            <w:pPr>
              <w:pStyle w:val="101"/>
            </w:pPr>
          </w:p>
        </w:tc>
        <w:tc>
          <w:tcPr>
            <w:tcW w:w="352" w:type="pct"/>
            <w:tcBorders>
              <w:top w:val="double" w:sz="4" w:space="0" w:color="auto"/>
            </w:tcBorders>
            <w:vAlign w:val="center"/>
          </w:tcPr>
          <w:p w14:paraId="7D389FEC" w14:textId="77777777" w:rsidR="00355A30" w:rsidRPr="00A1312F" w:rsidRDefault="00355A30" w:rsidP="00355A30">
            <w:pPr>
              <w:pStyle w:val="101"/>
            </w:pPr>
          </w:p>
        </w:tc>
        <w:tc>
          <w:tcPr>
            <w:tcW w:w="437" w:type="pct"/>
            <w:tcBorders>
              <w:top w:val="double" w:sz="4" w:space="0" w:color="auto"/>
            </w:tcBorders>
            <w:vAlign w:val="center"/>
          </w:tcPr>
          <w:p w14:paraId="005C1673" w14:textId="51C347FF" w:rsidR="00355A30" w:rsidRPr="00A1312F" w:rsidRDefault="00355A30" w:rsidP="00355A30">
            <w:pPr>
              <w:pStyle w:val="101"/>
            </w:pPr>
            <w:r>
              <w:rPr>
                <w:color w:val="000000"/>
              </w:rPr>
              <w:t>externalRequestId пусто</w:t>
            </w:r>
          </w:p>
        </w:tc>
        <w:tc>
          <w:tcPr>
            <w:tcW w:w="652" w:type="pct"/>
            <w:tcBorders>
              <w:top w:val="double" w:sz="4" w:space="0" w:color="auto"/>
            </w:tcBorders>
            <w:vAlign w:val="center"/>
          </w:tcPr>
          <w:p w14:paraId="67D5FB0A" w14:textId="4BADD807" w:rsidR="00355A30" w:rsidRPr="00A1312F" w:rsidRDefault="00355A30" w:rsidP="00355A30">
            <w:pPr>
              <w:pStyle w:val="101"/>
            </w:pPr>
            <w:r>
              <w:rPr>
                <w:color w:val="000000"/>
              </w:rPr>
              <w:t>Значение не может быть пустым</w:t>
            </w:r>
          </w:p>
        </w:tc>
        <w:tc>
          <w:tcPr>
            <w:tcW w:w="181" w:type="pct"/>
            <w:tcBorders>
              <w:top w:val="double" w:sz="4" w:space="0" w:color="auto"/>
            </w:tcBorders>
            <w:vAlign w:val="center"/>
          </w:tcPr>
          <w:p w14:paraId="170C907E" w14:textId="77777777" w:rsidR="00355A30" w:rsidRPr="00A1312F" w:rsidRDefault="00355A30" w:rsidP="00355A30">
            <w:pPr>
              <w:pStyle w:val="101"/>
            </w:pPr>
          </w:p>
        </w:tc>
        <w:tc>
          <w:tcPr>
            <w:tcW w:w="225" w:type="pct"/>
            <w:tcBorders>
              <w:top w:val="double" w:sz="4" w:space="0" w:color="auto"/>
            </w:tcBorders>
            <w:vAlign w:val="center"/>
          </w:tcPr>
          <w:p w14:paraId="580FFC2D" w14:textId="77777777" w:rsidR="00355A30" w:rsidRPr="00A1312F" w:rsidRDefault="00355A30" w:rsidP="00355A30">
            <w:pPr>
              <w:pStyle w:val="101"/>
            </w:pPr>
          </w:p>
        </w:tc>
        <w:tc>
          <w:tcPr>
            <w:tcW w:w="387" w:type="pct"/>
            <w:tcBorders>
              <w:top w:val="double" w:sz="4" w:space="0" w:color="auto"/>
            </w:tcBorders>
            <w:vAlign w:val="center"/>
          </w:tcPr>
          <w:p w14:paraId="784A3258" w14:textId="77777777" w:rsidR="00355A30" w:rsidRPr="00A1312F" w:rsidRDefault="00355A30" w:rsidP="00355A30">
            <w:pPr>
              <w:pStyle w:val="101"/>
            </w:pPr>
          </w:p>
        </w:tc>
        <w:tc>
          <w:tcPr>
            <w:tcW w:w="603" w:type="pct"/>
            <w:tcBorders>
              <w:top w:val="double" w:sz="4" w:space="0" w:color="auto"/>
            </w:tcBorders>
            <w:vAlign w:val="center"/>
          </w:tcPr>
          <w:p w14:paraId="517A5EAB" w14:textId="67456EF0" w:rsidR="00355A30" w:rsidRPr="00A1312F" w:rsidRDefault="00355A30" w:rsidP="00355A30">
            <w:pPr>
              <w:pStyle w:val="101"/>
            </w:pPr>
            <w:r>
              <w:rPr>
                <w:color w:val="000000"/>
              </w:rPr>
              <w:t>Параметр externalRequestId не может передаваться с пустым значением</w:t>
            </w:r>
          </w:p>
        </w:tc>
      </w:tr>
      <w:tr w:rsidR="00355A30" w:rsidRPr="00A1312F" w14:paraId="7D00FA55" w14:textId="77777777" w:rsidTr="005B7809">
        <w:trPr>
          <w:trHeight w:val="454"/>
        </w:trPr>
        <w:tc>
          <w:tcPr>
            <w:tcW w:w="359" w:type="pct"/>
            <w:tcBorders>
              <w:top w:val="double" w:sz="4" w:space="0" w:color="auto"/>
            </w:tcBorders>
            <w:vAlign w:val="center"/>
          </w:tcPr>
          <w:p w14:paraId="403C94E9" w14:textId="6DBDEAB1" w:rsidR="00355A30" w:rsidRPr="00355A30" w:rsidRDefault="00355A30" w:rsidP="00355A30">
            <w:pPr>
              <w:pStyle w:val="101"/>
              <w:rPr>
                <w:color w:val="000000"/>
              </w:rPr>
            </w:pPr>
            <w:r>
              <w:rPr>
                <w:color w:val="000000"/>
              </w:rPr>
              <w:t>MpiNilService.getNilsData </w:t>
            </w:r>
          </w:p>
        </w:tc>
        <w:tc>
          <w:tcPr>
            <w:tcW w:w="360" w:type="pct"/>
            <w:tcBorders>
              <w:top w:val="double" w:sz="4" w:space="0" w:color="auto"/>
            </w:tcBorders>
            <w:vAlign w:val="center"/>
          </w:tcPr>
          <w:p w14:paraId="6F29931F" w14:textId="29E16BA8" w:rsidR="00355A30" w:rsidRPr="00355A30" w:rsidRDefault="00355A30" w:rsidP="00355A30">
            <w:pPr>
              <w:pStyle w:val="101"/>
              <w:rPr>
                <w:color w:val="000000"/>
              </w:rPr>
            </w:pPr>
            <w:r>
              <w:rPr>
                <w:color w:val="000000"/>
              </w:rPr>
              <w:t>8.1.4.</w:t>
            </w:r>
            <w:r w:rsidRPr="00355A30">
              <w:t>МПИ</w:t>
            </w:r>
            <w:r>
              <w:rPr>
                <w:color w:val="000000"/>
              </w:rPr>
              <w:t>.0002</w:t>
            </w:r>
          </w:p>
        </w:tc>
        <w:tc>
          <w:tcPr>
            <w:tcW w:w="361" w:type="pct"/>
            <w:tcBorders>
              <w:top w:val="double" w:sz="4" w:space="0" w:color="auto"/>
            </w:tcBorders>
            <w:vAlign w:val="center"/>
          </w:tcPr>
          <w:p w14:paraId="28FDFC5B" w14:textId="47EBE07A" w:rsidR="00355A30" w:rsidRPr="00355A30" w:rsidRDefault="00355A30" w:rsidP="00355A30">
            <w:pPr>
              <w:pStyle w:val="101"/>
              <w:rPr>
                <w:color w:val="000000"/>
              </w:rPr>
            </w:pPr>
            <w:r>
              <w:rPr>
                <w:color w:val="000000"/>
              </w:rPr>
              <w:t>externalRequestId</w:t>
            </w:r>
          </w:p>
        </w:tc>
        <w:tc>
          <w:tcPr>
            <w:tcW w:w="406" w:type="pct"/>
            <w:tcBorders>
              <w:top w:val="double" w:sz="4" w:space="0" w:color="auto"/>
            </w:tcBorders>
            <w:vAlign w:val="center"/>
          </w:tcPr>
          <w:p w14:paraId="32C6FEB5" w14:textId="3F0F76FF" w:rsidR="00355A30" w:rsidRPr="00355A30" w:rsidRDefault="00355A30" w:rsidP="00355A30">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172642D1" w14:textId="77777777" w:rsidR="00355A30" w:rsidRPr="00355A30" w:rsidRDefault="00355A30" w:rsidP="00355A30">
            <w:pPr>
              <w:pStyle w:val="101"/>
              <w:rPr>
                <w:color w:val="000000"/>
              </w:rPr>
            </w:pPr>
          </w:p>
        </w:tc>
        <w:tc>
          <w:tcPr>
            <w:tcW w:w="270" w:type="pct"/>
            <w:tcBorders>
              <w:top w:val="double" w:sz="4" w:space="0" w:color="auto"/>
            </w:tcBorders>
            <w:vAlign w:val="center"/>
          </w:tcPr>
          <w:p w14:paraId="31DE1655" w14:textId="77777777" w:rsidR="00355A30" w:rsidRPr="00355A30" w:rsidRDefault="00355A30" w:rsidP="00355A30">
            <w:pPr>
              <w:pStyle w:val="101"/>
              <w:rPr>
                <w:color w:val="000000"/>
              </w:rPr>
            </w:pPr>
          </w:p>
        </w:tc>
        <w:tc>
          <w:tcPr>
            <w:tcW w:w="352" w:type="pct"/>
            <w:tcBorders>
              <w:top w:val="double" w:sz="4" w:space="0" w:color="auto"/>
            </w:tcBorders>
            <w:vAlign w:val="center"/>
          </w:tcPr>
          <w:p w14:paraId="300B7C84" w14:textId="4F54E3D6" w:rsidR="00355A30" w:rsidRPr="00355A30" w:rsidRDefault="00355A30" w:rsidP="00355A30">
            <w:pPr>
              <w:pStyle w:val="101"/>
              <w:rPr>
                <w:color w:val="000000"/>
              </w:rPr>
            </w:pPr>
            <w:r>
              <w:rPr>
                <w:color w:val="000000"/>
              </w:rPr>
              <w:t>не пусто</w:t>
            </w:r>
          </w:p>
        </w:tc>
        <w:tc>
          <w:tcPr>
            <w:tcW w:w="437" w:type="pct"/>
            <w:tcBorders>
              <w:top w:val="double" w:sz="4" w:space="0" w:color="auto"/>
            </w:tcBorders>
            <w:vAlign w:val="center"/>
          </w:tcPr>
          <w:p w14:paraId="43B4B24A" w14:textId="06B5625C" w:rsidR="00355A30" w:rsidRPr="00355A30" w:rsidRDefault="00355A30" w:rsidP="00355A30">
            <w:pPr>
              <w:pStyle w:val="101"/>
              <w:rPr>
                <w:color w:val="000000"/>
              </w:rPr>
            </w:pPr>
            <w:r>
              <w:rPr>
                <w:color w:val="000000"/>
              </w:rPr>
              <w:t>Значение не принадлежит типу данных Guid</w:t>
            </w:r>
          </w:p>
        </w:tc>
        <w:tc>
          <w:tcPr>
            <w:tcW w:w="652" w:type="pct"/>
            <w:tcBorders>
              <w:top w:val="double" w:sz="4" w:space="0" w:color="auto"/>
            </w:tcBorders>
            <w:vAlign w:val="center"/>
          </w:tcPr>
          <w:p w14:paraId="06288EAA" w14:textId="778B2030" w:rsidR="00355A30" w:rsidRPr="00355A30" w:rsidRDefault="00355A30" w:rsidP="00355A30">
            <w:pPr>
              <w:pStyle w:val="101"/>
              <w:rPr>
                <w:color w:val="000000"/>
              </w:rPr>
            </w:pPr>
            <w:r>
              <w:rPr>
                <w:color w:val="000000"/>
              </w:rPr>
              <w:t>Значение должно соответствовать типу данных Guid</w:t>
            </w:r>
          </w:p>
        </w:tc>
        <w:tc>
          <w:tcPr>
            <w:tcW w:w="181" w:type="pct"/>
            <w:tcBorders>
              <w:top w:val="double" w:sz="4" w:space="0" w:color="auto"/>
            </w:tcBorders>
            <w:vAlign w:val="center"/>
          </w:tcPr>
          <w:p w14:paraId="5CF5B1B3" w14:textId="77777777" w:rsidR="00355A30" w:rsidRPr="00355A30" w:rsidRDefault="00355A30" w:rsidP="00355A30">
            <w:pPr>
              <w:pStyle w:val="101"/>
              <w:rPr>
                <w:color w:val="000000"/>
              </w:rPr>
            </w:pPr>
          </w:p>
        </w:tc>
        <w:tc>
          <w:tcPr>
            <w:tcW w:w="225" w:type="pct"/>
            <w:tcBorders>
              <w:top w:val="double" w:sz="4" w:space="0" w:color="auto"/>
            </w:tcBorders>
            <w:vAlign w:val="center"/>
          </w:tcPr>
          <w:p w14:paraId="58AF04BB" w14:textId="77777777" w:rsidR="00355A30" w:rsidRPr="00355A30" w:rsidRDefault="00355A30" w:rsidP="00355A30">
            <w:pPr>
              <w:pStyle w:val="101"/>
              <w:rPr>
                <w:color w:val="000000"/>
              </w:rPr>
            </w:pPr>
          </w:p>
        </w:tc>
        <w:tc>
          <w:tcPr>
            <w:tcW w:w="387" w:type="pct"/>
            <w:tcBorders>
              <w:top w:val="double" w:sz="4" w:space="0" w:color="auto"/>
            </w:tcBorders>
            <w:vAlign w:val="center"/>
          </w:tcPr>
          <w:p w14:paraId="4D555891" w14:textId="77777777" w:rsidR="00355A30" w:rsidRPr="00355A30" w:rsidRDefault="00355A30" w:rsidP="00355A30">
            <w:pPr>
              <w:pStyle w:val="101"/>
              <w:rPr>
                <w:color w:val="000000"/>
              </w:rPr>
            </w:pPr>
          </w:p>
        </w:tc>
        <w:tc>
          <w:tcPr>
            <w:tcW w:w="603" w:type="pct"/>
            <w:tcBorders>
              <w:top w:val="double" w:sz="4" w:space="0" w:color="auto"/>
            </w:tcBorders>
            <w:vAlign w:val="center"/>
          </w:tcPr>
          <w:p w14:paraId="5E339C53" w14:textId="2F5EB731" w:rsidR="00355A30" w:rsidRPr="00355A30" w:rsidRDefault="00355A30" w:rsidP="00355A30">
            <w:pPr>
              <w:pStyle w:val="101"/>
              <w:rPr>
                <w:color w:val="000000"/>
              </w:rPr>
            </w:pPr>
            <w:r>
              <w:rPr>
                <w:color w:val="000000"/>
              </w:rPr>
              <w:t>Значение параметра externalRequestId должно соответствовать типу данных Guid</w:t>
            </w:r>
          </w:p>
        </w:tc>
      </w:tr>
      <w:tr w:rsidR="00355A30" w:rsidRPr="00A1312F" w14:paraId="08965CC1" w14:textId="77777777" w:rsidTr="005B7809">
        <w:trPr>
          <w:trHeight w:val="454"/>
        </w:trPr>
        <w:tc>
          <w:tcPr>
            <w:tcW w:w="359" w:type="pct"/>
            <w:tcBorders>
              <w:top w:val="double" w:sz="4" w:space="0" w:color="auto"/>
            </w:tcBorders>
            <w:vAlign w:val="center"/>
          </w:tcPr>
          <w:p w14:paraId="3E844F51" w14:textId="5FA6A00D" w:rsidR="00355A30" w:rsidRPr="00355A30" w:rsidRDefault="00355A30" w:rsidP="00355A30">
            <w:pPr>
              <w:pStyle w:val="101"/>
              <w:rPr>
                <w:color w:val="000000"/>
              </w:rPr>
            </w:pPr>
            <w:r>
              <w:rPr>
                <w:color w:val="000000"/>
              </w:rPr>
              <w:lastRenderedPageBreak/>
              <w:t>MpiNilService.getNilsData </w:t>
            </w:r>
          </w:p>
        </w:tc>
        <w:tc>
          <w:tcPr>
            <w:tcW w:w="360" w:type="pct"/>
            <w:tcBorders>
              <w:top w:val="double" w:sz="4" w:space="0" w:color="auto"/>
            </w:tcBorders>
            <w:vAlign w:val="center"/>
          </w:tcPr>
          <w:p w14:paraId="74E3BAC0" w14:textId="1656F6FB" w:rsidR="00355A30" w:rsidRPr="00355A30" w:rsidRDefault="00355A30" w:rsidP="00355A30">
            <w:pPr>
              <w:pStyle w:val="101"/>
              <w:rPr>
                <w:color w:val="000000"/>
              </w:rPr>
            </w:pPr>
            <w:r>
              <w:rPr>
                <w:color w:val="000000"/>
              </w:rPr>
              <w:t>8.1.4.</w:t>
            </w:r>
            <w:r w:rsidRPr="00355A30">
              <w:t>МПИ</w:t>
            </w:r>
            <w:r>
              <w:rPr>
                <w:color w:val="000000"/>
              </w:rPr>
              <w:t>.0003</w:t>
            </w:r>
          </w:p>
        </w:tc>
        <w:tc>
          <w:tcPr>
            <w:tcW w:w="361" w:type="pct"/>
            <w:tcBorders>
              <w:top w:val="double" w:sz="4" w:space="0" w:color="auto"/>
            </w:tcBorders>
            <w:vAlign w:val="center"/>
          </w:tcPr>
          <w:p w14:paraId="214DB003"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nLr</w:t>
            </w:r>
          </w:p>
          <w:p w14:paraId="5F806045" w14:textId="3C6618BD" w:rsidR="00355A30" w:rsidRPr="00355A30" w:rsidRDefault="00355A30" w:rsidP="00355A30">
            <w:pPr>
              <w:pStyle w:val="101"/>
              <w:rPr>
                <w:color w:val="000000"/>
              </w:rPr>
            </w:pPr>
            <w:r>
              <w:rPr>
                <w:color w:val="000000"/>
              </w:rPr>
              <w:t>oip</w:t>
            </w:r>
          </w:p>
        </w:tc>
        <w:tc>
          <w:tcPr>
            <w:tcW w:w="406" w:type="pct"/>
            <w:tcBorders>
              <w:top w:val="double" w:sz="4" w:space="0" w:color="auto"/>
            </w:tcBorders>
            <w:vAlign w:val="center"/>
          </w:tcPr>
          <w:p w14:paraId="33CFE699"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Номер листа регистрации</w:t>
            </w:r>
          </w:p>
          <w:p w14:paraId="5AFA0F1B" w14:textId="49CE508D" w:rsidR="00355A30" w:rsidRPr="00355A30" w:rsidRDefault="00355A30" w:rsidP="00355A30">
            <w:pPr>
              <w:pStyle w:val="101"/>
              <w:rPr>
                <w:color w:val="000000"/>
              </w:rPr>
            </w:pPr>
            <w:r>
              <w:rPr>
                <w:color w:val="000000"/>
              </w:rPr>
              <w:t>ОИП</w:t>
            </w:r>
          </w:p>
        </w:tc>
        <w:tc>
          <w:tcPr>
            <w:tcW w:w="406" w:type="pct"/>
            <w:tcBorders>
              <w:top w:val="double" w:sz="4" w:space="0" w:color="auto"/>
            </w:tcBorders>
            <w:vAlign w:val="center"/>
          </w:tcPr>
          <w:p w14:paraId="4622690F" w14:textId="77777777" w:rsidR="00355A30" w:rsidRPr="00355A30" w:rsidRDefault="00355A30" w:rsidP="00355A30">
            <w:pPr>
              <w:pStyle w:val="101"/>
              <w:rPr>
                <w:color w:val="000000"/>
              </w:rPr>
            </w:pPr>
          </w:p>
        </w:tc>
        <w:tc>
          <w:tcPr>
            <w:tcW w:w="270" w:type="pct"/>
            <w:tcBorders>
              <w:top w:val="double" w:sz="4" w:space="0" w:color="auto"/>
            </w:tcBorders>
            <w:vAlign w:val="center"/>
          </w:tcPr>
          <w:p w14:paraId="31252DA8" w14:textId="77777777" w:rsidR="00355A30" w:rsidRPr="00355A30" w:rsidRDefault="00355A30" w:rsidP="00355A30">
            <w:pPr>
              <w:pStyle w:val="101"/>
              <w:rPr>
                <w:color w:val="000000"/>
              </w:rPr>
            </w:pPr>
          </w:p>
        </w:tc>
        <w:tc>
          <w:tcPr>
            <w:tcW w:w="352" w:type="pct"/>
            <w:tcBorders>
              <w:top w:val="double" w:sz="4" w:space="0" w:color="auto"/>
            </w:tcBorders>
            <w:vAlign w:val="center"/>
          </w:tcPr>
          <w:p w14:paraId="7A554B43" w14:textId="0AF50A51" w:rsidR="00355A30" w:rsidRPr="00355A30" w:rsidRDefault="00355A30" w:rsidP="00355A30">
            <w:pPr>
              <w:pStyle w:val="101"/>
              <w:rPr>
                <w:color w:val="000000"/>
              </w:rPr>
            </w:pPr>
            <w:r w:rsidRPr="00355A30">
              <w:rPr>
                <w:color w:val="000000"/>
              </w:rPr>
              <w:t xml:space="preserve">Параметры </w:t>
            </w:r>
            <w:r>
              <w:rPr>
                <w:color w:val="000000"/>
              </w:rPr>
              <w:t>nLr и oip  пустые одновременно</w:t>
            </w:r>
          </w:p>
        </w:tc>
        <w:tc>
          <w:tcPr>
            <w:tcW w:w="437" w:type="pct"/>
            <w:tcBorders>
              <w:top w:val="double" w:sz="4" w:space="0" w:color="auto"/>
            </w:tcBorders>
            <w:vAlign w:val="center"/>
          </w:tcPr>
          <w:p w14:paraId="35354340" w14:textId="759977C6" w:rsidR="00355A30" w:rsidRPr="00355A30" w:rsidRDefault="00355A30" w:rsidP="00355A30">
            <w:pPr>
              <w:pStyle w:val="101"/>
              <w:rPr>
                <w:color w:val="000000"/>
              </w:rPr>
            </w:pPr>
            <w:r w:rsidRPr="00355A30">
              <w:rPr>
                <w:color w:val="000000"/>
              </w:rPr>
              <w:t xml:space="preserve">Параметры </w:t>
            </w:r>
            <w:r>
              <w:rPr>
                <w:color w:val="000000"/>
              </w:rPr>
              <w:t>nLr и oip не могут быть пустыми одновременно</w:t>
            </w:r>
          </w:p>
        </w:tc>
        <w:tc>
          <w:tcPr>
            <w:tcW w:w="652" w:type="pct"/>
            <w:tcBorders>
              <w:top w:val="double" w:sz="4" w:space="0" w:color="auto"/>
            </w:tcBorders>
            <w:vAlign w:val="center"/>
          </w:tcPr>
          <w:p w14:paraId="5761B61B" w14:textId="1B94E988" w:rsidR="00355A30" w:rsidRPr="00355A30" w:rsidRDefault="00355A30" w:rsidP="00355A30">
            <w:pPr>
              <w:pStyle w:val="101"/>
              <w:rPr>
                <w:color w:val="000000"/>
              </w:rPr>
            </w:pPr>
            <w:r w:rsidRPr="00355A30">
              <w:rPr>
                <w:color w:val="000000"/>
              </w:rPr>
              <w:t xml:space="preserve">Параметры </w:t>
            </w:r>
            <w:r>
              <w:rPr>
                <w:color w:val="000000"/>
              </w:rPr>
              <w:t>nLr и oip не могут быть пустыми одновременно</w:t>
            </w:r>
          </w:p>
        </w:tc>
        <w:tc>
          <w:tcPr>
            <w:tcW w:w="181" w:type="pct"/>
            <w:tcBorders>
              <w:top w:val="double" w:sz="4" w:space="0" w:color="auto"/>
            </w:tcBorders>
            <w:vAlign w:val="center"/>
          </w:tcPr>
          <w:p w14:paraId="5A940B10" w14:textId="77777777" w:rsidR="00355A30" w:rsidRPr="00355A30" w:rsidRDefault="00355A30" w:rsidP="00355A30">
            <w:pPr>
              <w:pStyle w:val="101"/>
              <w:rPr>
                <w:color w:val="000000"/>
              </w:rPr>
            </w:pPr>
          </w:p>
        </w:tc>
        <w:tc>
          <w:tcPr>
            <w:tcW w:w="225" w:type="pct"/>
            <w:tcBorders>
              <w:top w:val="double" w:sz="4" w:space="0" w:color="auto"/>
            </w:tcBorders>
            <w:vAlign w:val="center"/>
          </w:tcPr>
          <w:p w14:paraId="7C795C2B" w14:textId="77777777" w:rsidR="00355A30" w:rsidRPr="00355A30" w:rsidRDefault="00355A30" w:rsidP="00355A30">
            <w:pPr>
              <w:pStyle w:val="101"/>
              <w:rPr>
                <w:color w:val="000000"/>
              </w:rPr>
            </w:pPr>
          </w:p>
        </w:tc>
        <w:tc>
          <w:tcPr>
            <w:tcW w:w="387" w:type="pct"/>
            <w:tcBorders>
              <w:top w:val="double" w:sz="4" w:space="0" w:color="auto"/>
            </w:tcBorders>
            <w:vAlign w:val="center"/>
          </w:tcPr>
          <w:p w14:paraId="56D1EB62" w14:textId="77777777" w:rsidR="00355A30" w:rsidRPr="00355A30" w:rsidRDefault="00355A30" w:rsidP="00355A30">
            <w:pPr>
              <w:pStyle w:val="101"/>
              <w:rPr>
                <w:color w:val="000000"/>
              </w:rPr>
            </w:pPr>
          </w:p>
        </w:tc>
        <w:tc>
          <w:tcPr>
            <w:tcW w:w="603" w:type="pct"/>
            <w:tcBorders>
              <w:top w:val="double" w:sz="4" w:space="0" w:color="auto"/>
            </w:tcBorders>
            <w:vAlign w:val="center"/>
          </w:tcPr>
          <w:p w14:paraId="3ACFD0F6"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Параметры Номер листа регистрации (nLr) и </w:t>
            </w:r>
          </w:p>
          <w:p w14:paraId="4E4001EA" w14:textId="51903CF1" w:rsidR="00355A30" w:rsidRPr="00355A30" w:rsidRDefault="00355A30" w:rsidP="00355A30">
            <w:pPr>
              <w:pStyle w:val="101"/>
              <w:rPr>
                <w:color w:val="000000"/>
              </w:rPr>
            </w:pPr>
            <w:r>
              <w:rPr>
                <w:color w:val="000000"/>
              </w:rPr>
              <w:t>ОИП (oip) не могут быть пустыми одновременно</w:t>
            </w:r>
          </w:p>
        </w:tc>
      </w:tr>
      <w:tr w:rsidR="00355A30" w:rsidRPr="00A1312F" w14:paraId="695E72B1" w14:textId="77777777" w:rsidTr="005B7809">
        <w:trPr>
          <w:trHeight w:val="454"/>
        </w:trPr>
        <w:tc>
          <w:tcPr>
            <w:tcW w:w="359" w:type="pct"/>
            <w:tcBorders>
              <w:top w:val="double" w:sz="4" w:space="0" w:color="auto"/>
            </w:tcBorders>
            <w:vAlign w:val="center"/>
          </w:tcPr>
          <w:p w14:paraId="1DCD2576" w14:textId="257EBFA5" w:rsidR="00355A30" w:rsidRPr="00355A30" w:rsidRDefault="00355A30" w:rsidP="00355A30">
            <w:pPr>
              <w:pStyle w:val="101"/>
              <w:rPr>
                <w:color w:val="000000"/>
              </w:rPr>
            </w:pPr>
            <w:r>
              <w:rPr>
                <w:color w:val="000000"/>
              </w:rPr>
              <w:t>MpiNilService.getNilsData </w:t>
            </w:r>
          </w:p>
        </w:tc>
        <w:tc>
          <w:tcPr>
            <w:tcW w:w="360" w:type="pct"/>
            <w:tcBorders>
              <w:top w:val="double" w:sz="4" w:space="0" w:color="auto"/>
            </w:tcBorders>
            <w:vAlign w:val="center"/>
          </w:tcPr>
          <w:p w14:paraId="6222DF54" w14:textId="0A8AEB78" w:rsidR="00355A30" w:rsidRPr="00355A30" w:rsidRDefault="00355A30" w:rsidP="00355A30">
            <w:pPr>
              <w:pStyle w:val="101"/>
              <w:rPr>
                <w:color w:val="000000"/>
              </w:rPr>
            </w:pPr>
            <w:r>
              <w:rPr>
                <w:color w:val="000000"/>
              </w:rPr>
              <w:t>8.1.4.</w:t>
            </w:r>
            <w:r w:rsidRPr="00355A30">
              <w:t>МПИ</w:t>
            </w:r>
            <w:r>
              <w:rPr>
                <w:color w:val="000000"/>
              </w:rPr>
              <w:t>.0004</w:t>
            </w:r>
          </w:p>
        </w:tc>
        <w:tc>
          <w:tcPr>
            <w:tcW w:w="361" w:type="pct"/>
            <w:tcBorders>
              <w:top w:val="double" w:sz="4" w:space="0" w:color="auto"/>
            </w:tcBorders>
            <w:vAlign w:val="center"/>
          </w:tcPr>
          <w:p w14:paraId="6EDE93F2" w14:textId="0E781BDC" w:rsidR="00355A30" w:rsidRPr="00355A30" w:rsidRDefault="00355A30" w:rsidP="00355A30">
            <w:pPr>
              <w:pStyle w:val="101"/>
              <w:rPr>
                <w:color w:val="000000"/>
              </w:rPr>
            </w:pPr>
            <w:r>
              <w:rPr>
                <w:color w:val="000000"/>
              </w:rPr>
              <w:t>nLr</w:t>
            </w:r>
          </w:p>
        </w:tc>
        <w:tc>
          <w:tcPr>
            <w:tcW w:w="406" w:type="pct"/>
            <w:tcBorders>
              <w:top w:val="double" w:sz="4" w:space="0" w:color="auto"/>
            </w:tcBorders>
            <w:vAlign w:val="center"/>
          </w:tcPr>
          <w:p w14:paraId="6BDEA379" w14:textId="30D1826B" w:rsidR="00355A30" w:rsidRPr="00355A30" w:rsidRDefault="00355A30" w:rsidP="00355A30">
            <w:pPr>
              <w:pStyle w:val="101"/>
              <w:rPr>
                <w:color w:val="000000"/>
              </w:rPr>
            </w:pPr>
            <w:r>
              <w:rPr>
                <w:color w:val="000000"/>
              </w:rPr>
              <w:t>Номер листа регистрации</w:t>
            </w:r>
          </w:p>
        </w:tc>
        <w:tc>
          <w:tcPr>
            <w:tcW w:w="406" w:type="pct"/>
            <w:tcBorders>
              <w:top w:val="double" w:sz="4" w:space="0" w:color="auto"/>
            </w:tcBorders>
            <w:vAlign w:val="center"/>
          </w:tcPr>
          <w:p w14:paraId="57323CD6" w14:textId="77777777" w:rsidR="00355A30" w:rsidRPr="00355A30" w:rsidRDefault="00355A30" w:rsidP="00355A30">
            <w:pPr>
              <w:pStyle w:val="101"/>
              <w:rPr>
                <w:color w:val="000000"/>
              </w:rPr>
            </w:pPr>
          </w:p>
        </w:tc>
        <w:tc>
          <w:tcPr>
            <w:tcW w:w="270" w:type="pct"/>
            <w:tcBorders>
              <w:top w:val="double" w:sz="4" w:space="0" w:color="auto"/>
            </w:tcBorders>
            <w:vAlign w:val="center"/>
          </w:tcPr>
          <w:p w14:paraId="3D54BC87" w14:textId="77777777" w:rsidR="00355A30" w:rsidRPr="00355A30" w:rsidRDefault="00355A30" w:rsidP="00355A30">
            <w:pPr>
              <w:pStyle w:val="101"/>
              <w:rPr>
                <w:color w:val="000000"/>
              </w:rPr>
            </w:pPr>
          </w:p>
        </w:tc>
        <w:tc>
          <w:tcPr>
            <w:tcW w:w="352" w:type="pct"/>
            <w:tcBorders>
              <w:top w:val="double" w:sz="4" w:space="0" w:color="auto"/>
            </w:tcBorders>
            <w:vAlign w:val="center"/>
          </w:tcPr>
          <w:p w14:paraId="76D15843" w14:textId="7084FEE3" w:rsidR="00355A30" w:rsidRPr="00355A30" w:rsidRDefault="00355A30" w:rsidP="00355A30">
            <w:pPr>
              <w:pStyle w:val="101"/>
              <w:rPr>
                <w:color w:val="000000"/>
              </w:rPr>
            </w:pPr>
            <w:r>
              <w:rPr>
                <w:color w:val="000000"/>
              </w:rPr>
              <w:t>nLr не пусто</w:t>
            </w:r>
          </w:p>
        </w:tc>
        <w:tc>
          <w:tcPr>
            <w:tcW w:w="437" w:type="pct"/>
            <w:tcBorders>
              <w:top w:val="double" w:sz="4" w:space="0" w:color="auto"/>
            </w:tcBorders>
            <w:vAlign w:val="center"/>
          </w:tcPr>
          <w:p w14:paraId="39333743" w14:textId="77777777" w:rsidR="00355A30" w:rsidRPr="00355A30" w:rsidRDefault="00355A30" w:rsidP="00355A30">
            <w:pPr>
              <w:rPr>
                <w:rFonts w:ascii="PT Astra Serif" w:eastAsia="SimSun" w:hAnsi="PT Astra Serif" w:cs="Times New Roman"/>
                <w:color w:val="000000"/>
                <w:sz w:val="20"/>
                <w:szCs w:val="24"/>
                <w:lang w:eastAsia="ru-RU"/>
              </w:rPr>
            </w:pPr>
            <w:r w:rsidRPr="00355A30">
              <w:rPr>
                <w:rFonts w:ascii="PT Astra Serif" w:eastAsia="SimSun" w:hAnsi="PT Astra Serif" w:cs="Times New Roman"/>
                <w:color w:val="000000"/>
                <w:sz w:val="20"/>
                <w:szCs w:val="24"/>
                <w:lang w:eastAsia="ru-RU"/>
              </w:rPr>
              <w:t>Значение не соответствует маске </w:t>
            </w:r>
          </w:p>
          <w:p w14:paraId="5833FEA5" w14:textId="7CDBD549" w:rsidR="00355A30" w:rsidRPr="00355A30" w:rsidRDefault="00355A30" w:rsidP="00355A30">
            <w:pPr>
              <w:pStyle w:val="101"/>
              <w:rPr>
                <w:color w:val="000000"/>
              </w:rPr>
            </w:pPr>
            <w:r w:rsidRPr="00355A30">
              <w:rPr>
                <w:color w:val="000000"/>
              </w:rPr>
              <w:t>XXXXXX-ГГММДД-XХХХХ</w:t>
            </w:r>
          </w:p>
        </w:tc>
        <w:tc>
          <w:tcPr>
            <w:tcW w:w="652" w:type="pct"/>
            <w:tcBorders>
              <w:top w:val="double" w:sz="4" w:space="0" w:color="auto"/>
            </w:tcBorders>
            <w:vAlign w:val="center"/>
          </w:tcPr>
          <w:p w14:paraId="18924A75"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XXXXXX-ГГММДД-XХХХХ, где</w:t>
            </w:r>
          </w:p>
          <w:p w14:paraId="3F3F2493"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XXXXXХ - Код МО филиала регистрирующая НИЛ (поле в бд mpi.nil.mo_code),</w:t>
            </w:r>
          </w:p>
          <w:p w14:paraId="5DBCE6F7" w14:textId="746AEC79" w:rsidR="00355A30" w:rsidRPr="00355A30" w:rsidRDefault="00355A30" w:rsidP="00355A30">
            <w:pPr>
              <w:pStyle w:val="101"/>
              <w:rPr>
                <w:color w:val="000000"/>
              </w:rPr>
            </w:pPr>
            <w:r w:rsidRPr="00355A30">
              <w:rPr>
                <w:color w:val="000000"/>
              </w:rPr>
              <w:t>ГГММДД - дата поступления НИЛ (поле в бд mpi.nil.when_admitted),</w:t>
            </w:r>
          </w:p>
        </w:tc>
        <w:tc>
          <w:tcPr>
            <w:tcW w:w="181" w:type="pct"/>
            <w:tcBorders>
              <w:top w:val="double" w:sz="4" w:space="0" w:color="auto"/>
            </w:tcBorders>
            <w:vAlign w:val="center"/>
          </w:tcPr>
          <w:p w14:paraId="32F58891" w14:textId="77777777" w:rsidR="00355A30" w:rsidRPr="00355A30" w:rsidRDefault="00355A30" w:rsidP="00355A30">
            <w:pPr>
              <w:pStyle w:val="101"/>
              <w:rPr>
                <w:color w:val="000000"/>
              </w:rPr>
            </w:pPr>
          </w:p>
        </w:tc>
        <w:tc>
          <w:tcPr>
            <w:tcW w:w="225" w:type="pct"/>
            <w:tcBorders>
              <w:top w:val="double" w:sz="4" w:space="0" w:color="auto"/>
            </w:tcBorders>
            <w:vAlign w:val="center"/>
          </w:tcPr>
          <w:p w14:paraId="1084FFAA" w14:textId="77777777" w:rsidR="00355A30" w:rsidRPr="00355A30" w:rsidRDefault="00355A30" w:rsidP="00355A30">
            <w:pPr>
              <w:pStyle w:val="101"/>
              <w:rPr>
                <w:color w:val="000000"/>
              </w:rPr>
            </w:pPr>
          </w:p>
        </w:tc>
        <w:tc>
          <w:tcPr>
            <w:tcW w:w="387" w:type="pct"/>
            <w:tcBorders>
              <w:top w:val="double" w:sz="4" w:space="0" w:color="auto"/>
            </w:tcBorders>
            <w:vAlign w:val="center"/>
          </w:tcPr>
          <w:p w14:paraId="5950E031" w14:textId="44FECC54" w:rsidR="00355A30" w:rsidRPr="00355A30" w:rsidRDefault="00355A30" w:rsidP="00355A30">
            <w:pPr>
              <w:pStyle w:val="101"/>
              <w:rPr>
                <w:color w:val="000000"/>
              </w:rPr>
            </w:pPr>
            <w:r w:rsidRPr="00355A30">
              <w:rPr>
                <w:color w:val="000000"/>
              </w:rPr>
              <w:t>XXXXXX-ГГММДД-XХХХХ</w:t>
            </w:r>
          </w:p>
        </w:tc>
        <w:tc>
          <w:tcPr>
            <w:tcW w:w="603" w:type="pct"/>
            <w:tcBorders>
              <w:top w:val="double" w:sz="4" w:space="0" w:color="auto"/>
            </w:tcBorders>
            <w:vAlign w:val="center"/>
          </w:tcPr>
          <w:p w14:paraId="7DF17B6B" w14:textId="77777777" w:rsidR="00355A30" w:rsidRPr="00355A30" w:rsidRDefault="00355A30" w:rsidP="00355A30">
            <w:pPr>
              <w:pStyle w:val="af2"/>
              <w:rPr>
                <w:rFonts w:ascii="PT Astra Serif" w:eastAsia="SimSun" w:hAnsi="PT Astra Serif"/>
                <w:color w:val="000000"/>
                <w:sz w:val="20"/>
              </w:rPr>
            </w:pPr>
            <w:r w:rsidRPr="00355A30">
              <w:rPr>
                <w:rFonts w:ascii="PT Astra Serif" w:eastAsia="SimSun" w:hAnsi="PT Astra Serif"/>
                <w:color w:val="000000"/>
                <w:sz w:val="20"/>
              </w:rPr>
              <w:t>Значение не соответствует маске XXXXXX-ХХХХХХ-XХХХХ</w:t>
            </w:r>
          </w:p>
          <w:p w14:paraId="0EB5A3ED" w14:textId="77777777" w:rsidR="00355A30" w:rsidRPr="00355A30" w:rsidRDefault="00355A30" w:rsidP="00355A30">
            <w:pPr>
              <w:pStyle w:val="101"/>
              <w:rPr>
                <w:color w:val="000000"/>
              </w:rPr>
            </w:pPr>
          </w:p>
        </w:tc>
      </w:tr>
      <w:tr w:rsidR="00355A30" w:rsidRPr="00A1312F" w14:paraId="21BCE23A" w14:textId="77777777" w:rsidTr="005B7809">
        <w:trPr>
          <w:trHeight w:val="454"/>
        </w:trPr>
        <w:tc>
          <w:tcPr>
            <w:tcW w:w="359" w:type="pct"/>
            <w:vAlign w:val="center"/>
          </w:tcPr>
          <w:p w14:paraId="1ECF86BC" w14:textId="3418ADF6" w:rsidR="00355A30" w:rsidRPr="00A1312F" w:rsidRDefault="00355A30" w:rsidP="00355A30">
            <w:pPr>
              <w:pStyle w:val="101"/>
            </w:pPr>
            <w:r>
              <w:rPr>
                <w:color w:val="000000"/>
              </w:rPr>
              <w:t>MpiNilService.getNilsData </w:t>
            </w:r>
          </w:p>
        </w:tc>
        <w:tc>
          <w:tcPr>
            <w:tcW w:w="360" w:type="pct"/>
            <w:vAlign w:val="center"/>
          </w:tcPr>
          <w:p w14:paraId="1A709485" w14:textId="31D67409" w:rsidR="00355A30" w:rsidRPr="00A1312F" w:rsidRDefault="00355A30" w:rsidP="00355A30">
            <w:pPr>
              <w:pStyle w:val="101"/>
            </w:pPr>
            <w:r>
              <w:rPr>
                <w:color w:val="000000"/>
              </w:rPr>
              <w:t>8.1.4.</w:t>
            </w:r>
            <w:r>
              <w:rPr>
                <w:rStyle w:val="terms-mark"/>
                <w:color w:val="000000"/>
              </w:rPr>
              <w:t>МПИ</w:t>
            </w:r>
            <w:r>
              <w:rPr>
                <w:color w:val="000000"/>
              </w:rPr>
              <w:t>.0005</w:t>
            </w:r>
          </w:p>
        </w:tc>
        <w:tc>
          <w:tcPr>
            <w:tcW w:w="361" w:type="pct"/>
            <w:vAlign w:val="center"/>
          </w:tcPr>
          <w:p w14:paraId="6BFE6AF6" w14:textId="0B2E438E" w:rsidR="00355A30" w:rsidRPr="00A1312F" w:rsidRDefault="00355A30" w:rsidP="00355A30">
            <w:pPr>
              <w:pStyle w:val="101"/>
            </w:pPr>
            <w:r>
              <w:t>oip</w:t>
            </w:r>
          </w:p>
        </w:tc>
        <w:tc>
          <w:tcPr>
            <w:tcW w:w="406" w:type="pct"/>
            <w:vAlign w:val="center"/>
          </w:tcPr>
          <w:p w14:paraId="48310195" w14:textId="08E2609A" w:rsidR="00355A30" w:rsidRPr="00A1312F" w:rsidRDefault="00355A30" w:rsidP="00355A30">
            <w:pPr>
              <w:pStyle w:val="101"/>
            </w:pPr>
            <w:r>
              <w:t>ОИП</w:t>
            </w:r>
          </w:p>
        </w:tc>
        <w:tc>
          <w:tcPr>
            <w:tcW w:w="406" w:type="pct"/>
            <w:vAlign w:val="center"/>
          </w:tcPr>
          <w:p w14:paraId="1A5A457F" w14:textId="1510FFC6" w:rsidR="00355A30" w:rsidRPr="00A1312F" w:rsidRDefault="00355A30" w:rsidP="00355A30">
            <w:pPr>
              <w:pStyle w:val="101"/>
            </w:pPr>
          </w:p>
        </w:tc>
        <w:tc>
          <w:tcPr>
            <w:tcW w:w="270" w:type="pct"/>
            <w:vAlign w:val="center"/>
          </w:tcPr>
          <w:p w14:paraId="1428E2CB" w14:textId="77777777" w:rsidR="00355A30" w:rsidRPr="00A1312F" w:rsidRDefault="00355A30" w:rsidP="00355A30">
            <w:pPr>
              <w:pStyle w:val="101"/>
            </w:pPr>
          </w:p>
        </w:tc>
        <w:tc>
          <w:tcPr>
            <w:tcW w:w="352" w:type="pct"/>
            <w:vAlign w:val="center"/>
          </w:tcPr>
          <w:p w14:paraId="7F914E6C" w14:textId="6FA0A864" w:rsidR="00355A30" w:rsidRPr="00A1312F" w:rsidRDefault="00355A30" w:rsidP="00355A30">
            <w:pPr>
              <w:pStyle w:val="101"/>
            </w:pPr>
            <w:r>
              <w:t>Если значение не пустое</w:t>
            </w:r>
          </w:p>
        </w:tc>
        <w:tc>
          <w:tcPr>
            <w:tcW w:w="437" w:type="pct"/>
            <w:vAlign w:val="center"/>
          </w:tcPr>
          <w:p w14:paraId="047A8CC9" w14:textId="01690A3B" w:rsidR="00355A30" w:rsidRPr="00A1312F" w:rsidRDefault="00355A30" w:rsidP="00355A30">
            <w:pPr>
              <w:pStyle w:val="101"/>
            </w:pPr>
            <w:r>
              <w:t>Значение не пустое и не соответствует маске</w:t>
            </w:r>
          </w:p>
        </w:tc>
        <w:tc>
          <w:tcPr>
            <w:tcW w:w="652" w:type="pct"/>
            <w:vAlign w:val="center"/>
          </w:tcPr>
          <w:p w14:paraId="6C779EC2" w14:textId="35BA1D53" w:rsidR="00355A30" w:rsidRPr="00A1312F" w:rsidRDefault="00355A30" w:rsidP="00355A30">
            <w:pPr>
              <w:pStyle w:val="101"/>
            </w:pPr>
            <w:r>
              <w:rPr>
                <w:color w:val="000000"/>
              </w:rPr>
              <w:t>Формат значения должен соответствовать маске XXXXXXXXXXXX, содержит только цифры (12 цифр)</w:t>
            </w:r>
          </w:p>
        </w:tc>
        <w:tc>
          <w:tcPr>
            <w:tcW w:w="181" w:type="pct"/>
            <w:vAlign w:val="center"/>
          </w:tcPr>
          <w:p w14:paraId="44126AF8" w14:textId="77777777" w:rsidR="00355A30" w:rsidRPr="00A1312F" w:rsidRDefault="00355A30" w:rsidP="00355A30">
            <w:pPr>
              <w:pStyle w:val="101"/>
            </w:pPr>
          </w:p>
        </w:tc>
        <w:tc>
          <w:tcPr>
            <w:tcW w:w="225" w:type="pct"/>
            <w:vAlign w:val="center"/>
          </w:tcPr>
          <w:p w14:paraId="119E748D" w14:textId="77777777" w:rsidR="00355A30" w:rsidRPr="00A1312F" w:rsidRDefault="00355A30" w:rsidP="00355A30">
            <w:pPr>
              <w:pStyle w:val="101"/>
            </w:pPr>
          </w:p>
        </w:tc>
        <w:tc>
          <w:tcPr>
            <w:tcW w:w="387" w:type="pct"/>
            <w:vAlign w:val="center"/>
          </w:tcPr>
          <w:p w14:paraId="06EA1181" w14:textId="4003D338" w:rsidR="00355A30" w:rsidRPr="00A1312F" w:rsidRDefault="00355A30" w:rsidP="00355A30">
            <w:pPr>
              <w:pStyle w:val="101"/>
            </w:pPr>
            <w:r>
              <w:t>XXXXXXXXXXXX, содержит только цифры (12 цифр)</w:t>
            </w:r>
          </w:p>
        </w:tc>
        <w:tc>
          <w:tcPr>
            <w:tcW w:w="603" w:type="pct"/>
            <w:vAlign w:val="center"/>
          </w:tcPr>
          <w:p w14:paraId="5CAE31E4" w14:textId="6DCAD705" w:rsidR="00355A30" w:rsidRPr="00A1312F" w:rsidRDefault="00355A30" w:rsidP="00355A30">
            <w:pPr>
              <w:pStyle w:val="101"/>
            </w:pPr>
            <w:r>
              <w:rPr>
                <w:color w:val="000000"/>
              </w:rPr>
              <w:t>Формат </w:t>
            </w:r>
            <w:r>
              <w:rPr>
                <w:rStyle w:val="terms-mark"/>
                <w:color w:val="2E5BAA"/>
              </w:rPr>
              <w:t>ОИП</w:t>
            </w:r>
            <w:r>
              <w:rPr>
                <w:color w:val="000000"/>
              </w:rPr>
              <w:t> указан неверно - должен быть XXXXXXXXXXXX и содержать только разрешенные символы - цифры</w:t>
            </w:r>
          </w:p>
        </w:tc>
      </w:tr>
    </w:tbl>
    <w:p w14:paraId="79B6488F" w14:textId="5789767F" w:rsidR="007F6BB0" w:rsidRDefault="007F6BB0">
      <w:pPr>
        <w:pStyle w:val="11"/>
        <w:numPr>
          <w:ilvl w:val="1"/>
          <w:numId w:val="41"/>
        </w:numPr>
      </w:pPr>
      <w:r w:rsidRPr="00A1312F">
        <w:lastRenderedPageBreak/>
        <w:tab/>
      </w:r>
      <w:bookmarkStart w:id="37" w:name="_Toc233639035"/>
      <w:r w:rsidRPr="00A1312F">
        <w:t xml:space="preserve">Сервис </w:t>
      </w:r>
      <w:r w:rsidRPr="007F6BB0">
        <w:rPr>
          <w:lang w:val="en-US"/>
        </w:rPr>
        <w:t>mpiNilService</w:t>
      </w:r>
      <w:r w:rsidRPr="00A1312F">
        <w:t xml:space="preserve"> метод </w:t>
      </w:r>
      <w:r>
        <w:rPr>
          <w:lang w:val="en-US"/>
        </w:rPr>
        <w:t>makeNilIdentDecision</w:t>
      </w:r>
      <w:bookmarkEnd w:id="37"/>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7F6BB0" w:rsidRPr="00A1312F" w14:paraId="266470BB" w14:textId="77777777" w:rsidTr="007F6BB0">
        <w:trPr>
          <w:trHeight w:val="454"/>
          <w:tblHeader/>
        </w:trPr>
        <w:tc>
          <w:tcPr>
            <w:tcW w:w="359" w:type="pct"/>
            <w:tcBorders>
              <w:bottom w:val="double" w:sz="4" w:space="0" w:color="auto"/>
            </w:tcBorders>
            <w:vAlign w:val="center"/>
            <w:hideMark/>
          </w:tcPr>
          <w:p w14:paraId="610A8464" w14:textId="77777777" w:rsidR="007F6BB0" w:rsidRPr="00A1312F" w:rsidRDefault="007F6BB0" w:rsidP="003722B6">
            <w:pPr>
              <w:pStyle w:val="100"/>
            </w:pPr>
            <w:r w:rsidRPr="00EF0F83">
              <w:t>METHOD</w:t>
            </w:r>
          </w:p>
        </w:tc>
        <w:tc>
          <w:tcPr>
            <w:tcW w:w="360" w:type="pct"/>
            <w:tcBorders>
              <w:bottom w:val="double" w:sz="4" w:space="0" w:color="auto"/>
            </w:tcBorders>
            <w:vAlign w:val="center"/>
            <w:hideMark/>
          </w:tcPr>
          <w:p w14:paraId="6B85E6A3" w14:textId="77777777" w:rsidR="007F6BB0" w:rsidRPr="00A1312F" w:rsidRDefault="007F6BB0" w:rsidP="003722B6">
            <w:pPr>
              <w:pStyle w:val="100"/>
            </w:pPr>
            <w:r w:rsidRPr="00EF0F83">
              <w:t>ID</w:t>
            </w:r>
          </w:p>
        </w:tc>
        <w:tc>
          <w:tcPr>
            <w:tcW w:w="361" w:type="pct"/>
            <w:tcBorders>
              <w:bottom w:val="double" w:sz="4" w:space="0" w:color="auto"/>
            </w:tcBorders>
            <w:vAlign w:val="center"/>
            <w:hideMark/>
          </w:tcPr>
          <w:p w14:paraId="0AEDF427" w14:textId="77777777" w:rsidR="007F6BB0" w:rsidRPr="00A1312F" w:rsidRDefault="007F6BB0"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39B1A984" w14:textId="15C4FB66" w:rsidR="007F6BB0" w:rsidRPr="00EF0F83" w:rsidRDefault="007F6BB0" w:rsidP="007F6BB0">
            <w:pPr>
              <w:pStyle w:val="100"/>
            </w:pPr>
            <w:r w:rsidRPr="007F6BB0">
              <w:t>Описание</w:t>
            </w:r>
          </w:p>
        </w:tc>
        <w:tc>
          <w:tcPr>
            <w:tcW w:w="406" w:type="pct"/>
            <w:tcBorders>
              <w:bottom w:val="double" w:sz="4" w:space="0" w:color="auto"/>
            </w:tcBorders>
            <w:vAlign w:val="center"/>
            <w:hideMark/>
          </w:tcPr>
          <w:p w14:paraId="65BC363C" w14:textId="34A1AE8A" w:rsidR="007F6BB0" w:rsidRPr="00A1312F" w:rsidRDefault="007F6BB0"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0079933D" w14:textId="77777777" w:rsidR="007F6BB0" w:rsidRPr="00A1312F" w:rsidRDefault="007F6BB0"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53122CCD" w14:textId="77777777" w:rsidR="007F6BB0" w:rsidRPr="00A1312F" w:rsidRDefault="007F6BB0"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7B4DA3AA" w14:textId="77777777" w:rsidR="007F6BB0" w:rsidRPr="00A1312F" w:rsidRDefault="007F6BB0"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6C8CAB57" w14:textId="77777777" w:rsidR="007F6BB0" w:rsidRPr="00A1312F" w:rsidRDefault="007F6BB0"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6B9608BC" w14:textId="77777777" w:rsidR="007F6BB0" w:rsidRPr="00A1312F" w:rsidRDefault="007F6BB0"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75DA164B" w14:textId="77777777" w:rsidR="007F6BB0" w:rsidRPr="00A1312F" w:rsidRDefault="007F6BB0"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4A964125" w14:textId="77777777" w:rsidR="007F6BB0" w:rsidRPr="00A1312F" w:rsidRDefault="007F6BB0"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014DF2B3" w14:textId="77777777" w:rsidR="007F6BB0" w:rsidRPr="00A1312F" w:rsidRDefault="007F6BB0"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4168A0" w:rsidRPr="00A1312F" w14:paraId="00A83B56" w14:textId="77777777" w:rsidTr="006673DC">
        <w:trPr>
          <w:trHeight w:val="454"/>
        </w:trPr>
        <w:tc>
          <w:tcPr>
            <w:tcW w:w="359" w:type="pct"/>
            <w:tcBorders>
              <w:top w:val="double" w:sz="4" w:space="0" w:color="auto"/>
            </w:tcBorders>
            <w:vAlign w:val="center"/>
          </w:tcPr>
          <w:p w14:paraId="76457625" w14:textId="7DE6FA48" w:rsidR="004168A0" w:rsidRPr="004168A0" w:rsidRDefault="004168A0" w:rsidP="004168A0">
            <w:pPr>
              <w:pStyle w:val="101"/>
              <w:rPr>
                <w:color w:val="000000"/>
              </w:rPr>
            </w:pPr>
            <w:r>
              <w:rPr>
                <w:color w:val="000000"/>
              </w:rPr>
              <w:t>MpiNilService.makeNilIdentDecision</w:t>
            </w:r>
          </w:p>
        </w:tc>
        <w:tc>
          <w:tcPr>
            <w:tcW w:w="360" w:type="pct"/>
            <w:tcBorders>
              <w:top w:val="double" w:sz="4" w:space="0" w:color="auto"/>
            </w:tcBorders>
            <w:vAlign w:val="center"/>
          </w:tcPr>
          <w:p w14:paraId="61D26855" w14:textId="211C9278" w:rsidR="004168A0" w:rsidRPr="004168A0" w:rsidRDefault="004168A0" w:rsidP="004168A0">
            <w:pPr>
              <w:pStyle w:val="101"/>
              <w:rPr>
                <w:color w:val="000000"/>
              </w:rPr>
            </w:pPr>
            <w:r>
              <w:rPr>
                <w:color w:val="000000"/>
              </w:rPr>
              <w:t>8.1.3.</w:t>
            </w:r>
            <w:r w:rsidRPr="004168A0">
              <w:rPr>
                <w:color w:val="000000"/>
              </w:rPr>
              <w:t>МПИ</w:t>
            </w:r>
            <w:r>
              <w:rPr>
                <w:color w:val="000000"/>
              </w:rPr>
              <w:t>.0001</w:t>
            </w:r>
          </w:p>
        </w:tc>
        <w:tc>
          <w:tcPr>
            <w:tcW w:w="361" w:type="pct"/>
            <w:tcBorders>
              <w:top w:val="double" w:sz="4" w:space="0" w:color="auto"/>
            </w:tcBorders>
            <w:vAlign w:val="center"/>
          </w:tcPr>
          <w:p w14:paraId="5FF962EA" w14:textId="602BD83D" w:rsidR="004168A0" w:rsidRPr="004168A0" w:rsidRDefault="004168A0" w:rsidP="004168A0">
            <w:pPr>
              <w:pStyle w:val="101"/>
              <w:rPr>
                <w:color w:val="000000"/>
              </w:rPr>
            </w:pPr>
            <w:r w:rsidRPr="004168A0">
              <w:t>externalRequestId</w:t>
            </w:r>
          </w:p>
        </w:tc>
        <w:tc>
          <w:tcPr>
            <w:tcW w:w="406" w:type="pct"/>
            <w:tcBorders>
              <w:top w:val="double" w:sz="4" w:space="0" w:color="auto"/>
            </w:tcBorders>
            <w:vAlign w:val="center"/>
          </w:tcPr>
          <w:p w14:paraId="5C539E3A" w14:textId="0D13836A" w:rsidR="004168A0" w:rsidRPr="004168A0" w:rsidRDefault="004168A0" w:rsidP="004168A0">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7D548345" w14:textId="6FC10E6F" w:rsidR="004168A0" w:rsidRPr="004168A0" w:rsidRDefault="004168A0" w:rsidP="004168A0">
            <w:pPr>
              <w:pStyle w:val="101"/>
              <w:rPr>
                <w:color w:val="000000"/>
              </w:rPr>
            </w:pPr>
          </w:p>
        </w:tc>
        <w:tc>
          <w:tcPr>
            <w:tcW w:w="270" w:type="pct"/>
            <w:tcBorders>
              <w:top w:val="double" w:sz="4" w:space="0" w:color="auto"/>
            </w:tcBorders>
            <w:vAlign w:val="center"/>
          </w:tcPr>
          <w:p w14:paraId="2E3CED39" w14:textId="77777777" w:rsidR="004168A0" w:rsidRPr="004168A0" w:rsidRDefault="004168A0" w:rsidP="004168A0">
            <w:pPr>
              <w:pStyle w:val="101"/>
              <w:rPr>
                <w:color w:val="000000"/>
              </w:rPr>
            </w:pPr>
          </w:p>
        </w:tc>
        <w:tc>
          <w:tcPr>
            <w:tcW w:w="352" w:type="pct"/>
            <w:tcBorders>
              <w:top w:val="double" w:sz="4" w:space="0" w:color="auto"/>
            </w:tcBorders>
            <w:vAlign w:val="center"/>
          </w:tcPr>
          <w:p w14:paraId="7265609F" w14:textId="77777777" w:rsidR="004168A0" w:rsidRPr="004168A0" w:rsidRDefault="004168A0" w:rsidP="004168A0">
            <w:pPr>
              <w:pStyle w:val="101"/>
              <w:rPr>
                <w:color w:val="000000"/>
              </w:rPr>
            </w:pPr>
          </w:p>
        </w:tc>
        <w:tc>
          <w:tcPr>
            <w:tcW w:w="437" w:type="pct"/>
            <w:tcBorders>
              <w:top w:val="double" w:sz="4" w:space="0" w:color="auto"/>
            </w:tcBorders>
            <w:vAlign w:val="center"/>
          </w:tcPr>
          <w:p w14:paraId="3638A774" w14:textId="40A53886" w:rsidR="004168A0" w:rsidRPr="004168A0" w:rsidRDefault="004168A0" w:rsidP="004168A0">
            <w:pPr>
              <w:pStyle w:val="101"/>
              <w:rPr>
                <w:color w:val="000000"/>
              </w:rPr>
            </w:pPr>
            <w:r>
              <w:rPr>
                <w:color w:val="000000"/>
              </w:rPr>
              <w:t>externalRequestId пусто</w:t>
            </w:r>
          </w:p>
        </w:tc>
        <w:tc>
          <w:tcPr>
            <w:tcW w:w="652" w:type="pct"/>
            <w:tcBorders>
              <w:top w:val="double" w:sz="4" w:space="0" w:color="auto"/>
            </w:tcBorders>
            <w:vAlign w:val="center"/>
          </w:tcPr>
          <w:p w14:paraId="367CD200" w14:textId="1D763D4E" w:rsidR="004168A0" w:rsidRPr="004168A0" w:rsidRDefault="004168A0" w:rsidP="004168A0">
            <w:pPr>
              <w:pStyle w:val="101"/>
              <w:rPr>
                <w:color w:val="000000"/>
              </w:rPr>
            </w:pPr>
            <w:r>
              <w:rPr>
                <w:color w:val="000000"/>
              </w:rPr>
              <w:t>Значение не может быть пустым</w:t>
            </w:r>
          </w:p>
        </w:tc>
        <w:tc>
          <w:tcPr>
            <w:tcW w:w="181" w:type="pct"/>
            <w:tcBorders>
              <w:top w:val="double" w:sz="4" w:space="0" w:color="auto"/>
            </w:tcBorders>
            <w:vAlign w:val="center"/>
          </w:tcPr>
          <w:p w14:paraId="6D912110" w14:textId="77777777" w:rsidR="004168A0" w:rsidRPr="004168A0" w:rsidRDefault="004168A0" w:rsidP="004168A0">
            <w:pPr>
              <w:pStyle w:val="101"/>
              <w:rPr>
                <w:color w:val="000000"/>
              </w:rPr>
            </w:pPr>
          </w:p>
        </w:tc>
        <w:tc>
          <w:tcPr>
            <w:tcW w:w="225" w:type="pct"/>
            <w:tcBorders>
              <w:top w:val="double" w:sz="4" w:space="0" w:color="auto"/>
            </w:tcBorders>
            <w:vAlign w:val="center"/>
          </w:tcPr>
          <w:p w14:paraId="73AE658F" w14:textId="77777777" w:rsidR="004168A0" w:rsidRPr="004168A0" w:rsidRDefault="004168A0" w:rsidP="004168A0">
            <w:pPr>
              <w:pStyle w:val="101"/>
              <w:rPr>
                <w:color w:val="000000"/>
              </w:rPr>
            </w:pPr>
          </w:p>
        </w:tc>
        <w:tc>
          <w:tcPr>
            <w:tcW w:w="387" w:type="pct"/>
            <w:tcBorders>
              <w:top w:val="double" w:sz="4" w:space="0" w:color="auto"/>
            </w:tcBorders>
            <w:vAlign w:val="center"/>
          </w:tcPr>
          <w:p w14:paraId="047B1DCF" w14:textId="77777777" w:rsidR="004168A0" w:rsidRPr="004168A0" w:rsidRDefault="004168A0" w:rsidP="004168A0">
            <w:pPr>
              <w:pStyle w:val="101"/>
              <w:rPr>
                <w:color w:val="000000"/>
              </w:rPr>
            </w:pPr>
          </w:p>
        </w:tc>
        <w:tc>
          <w:tcPr>
            <w:tcW w:w="603" w:type="pct"/>
            <w:tcBorders>
              <w:top w:val="double" w:sz="4" w:space="0" w:color="auto"/>
            </w:tcBorders>
            <w:vAlign w:val="center"/>
          </w:tcPr>
          <w:p w14:paraId="02332F3F" w14:textId="5C1A9DE5" w:rsidR="004168A0" w:rsidRPr="004168A0" w:rsidRDefault="004168A0" w:rsidP="004168A0">
            <w:pPr>
              <w:pStyle w:val="101"/>
              <w:rPr>
                <w:color w:val="000000"/>
              </w:rPr>
            </w:pPr>
            <w:r>
              <w:rPr>
                <w:color w:val="000000"/>
              </w:rPr>
              <w:t>Параметр externalRequestId не может передаваться с пустым значением</w:t>
            </w:r>
          </w:p>
        </w:tc>
      </w:tr>
      <w:tr w:rsidR="004168A0" w:rsidRPr="00A1312F" w14:paraId="583AD346" w14:textId="77777777" w:rsidTr="006673DC">
        <w:trPr>
          <w:trHeight w:val="454"/>
        </w:trPr>
        <w:tc>
          <w:tcPr>
            <w:tcW w:w="359" w:type="pct"/>
            <w:vAlign w:val="center"/>
          </w:tcPr>
          <w:p w14:paraId="50F9159B" w14:textId="04283BC1" w:rsidR="004168A0" w:rsidRPr="004168A0" w:rsidRDefault="004168A0" w:rsidP="004168A0">
            <w:pPr>
              <w:pStyle w:val="101"/>
              <w:rPr>
                <w:color w:val="000000"/>
              </w:rPr>
            </w:pPr>
            <w:r>
              <w:rPr>
                <w:color w:val="000000"/>
              </w:rPr>
              <w:t>MpiNilService.makeNilIdentDecision</w:t>
            </w:r>
          </w:p>
        </w:tc>
        <w:tc>
          <w:tcPr>
            <w:tcW w:w="360" w:type="pct"/>
            <w:vAlign w:val="center"/>
          </w:tcPr>
          <w:p w14:paraId="7EBEB118" w14:textId="1688FB43" w:rsidR="004168A0" w:rsidRPr="004168A0" w:rsidRDefault="004168A0" w:rsidP="004168A0">
            <w:pPr>
              <w:pStyle w:val="101"/>
              <w:rPr>
                <w:color w:val="000000"/>
              </w:rPr>
            </w:pPr>
            <w:r>
              <w:rPr>
                <w:color w:val="000000"/>
              </w:rPr>
              <w:t>8.1.3.</w:t>
            </w:r>
            <w:r w:rsidRPr="004168A0">
              <w:rPr>
                <w:color w:val="000000"/>
              </w:rPr>
              <w:t>МПИ</w:t>
            </w:r>
            <w:r>
              <w:rPr>
                <w:color w:val="000000"/>
              </w:rPr>
              <w:t>.0002</w:t>
            </w:r>
          </w:p>
        </w:tc>
        <w:tc>
          <w:tcPr>
            <w:tcW w:w="361" w:type="pct"/>
            <w:vAlign w:val="center"/>
          </w:tcPr>
          <w:p w14:paraId="749CD1FD" w14:textId="201BE9E5" w:rsidR="004168A0" w:rsidRPr="004168A0" w:rsidRDefault="004168A0" w:rsidP="004168A0">
            <w:pPr>
              <w:pStyle w:val="101"/>
              <w:rPr>
                <w:color w:val="000000"/>
              </w:rPr>
            </w:pPr>
            <w:r>
              <w:rPr>
                <w:color w:val="000000"/>
              </w:rPr>
              <w:t>externalRequestId</w:t>
            </w:r>
          </w:p>
        </w:tc>
        <w:tc>
          <w:tcPr>
            <w:tcW w:w="406" w:type="pct"/>
            <w:vAlign w:val="center"/>
          </w:tcPr>
          <w:p w14:paraId="3FF9EA3F" w14:textId="69E8C4A4" w:rsidR="004168A0" w:rsidRPr="004168A0" w:rsidRDefault="004168A0" w:rsidP="004168A0">
            <w:pPr>
              <w:pStyle w:val="101"/>
              <w:rPr>
                <w:color w:val="000000"/>
              </w:rPr>
            </w:pPr>
            <w:r>
              <w:rPr>
                <w:color w:val="000000"/>
              </w:rPr>
              <w:t>Идентификатор запроса во внешний системе</w:t>
            </w:r>
          </w:p>
        </w:tc>
        <w:tc>
          <w:tcPr>
            <w:tcW w:w="406" w:type="pct"/>
            <w:vAlign w:val="center"/>
          </w:tcPr>
          <w:p w14:paraId="3F30C2E2" w14:textId="0EE9F21D" w:rsidR="004168A0" w:rsidRPr="004168A0" w:rsidRDefault="004168A0" w:rsidP="004168A0">
            <w:pPr>
              <w:pStyle w:val="101"/>
              <w:rPr>
                <w:color w:val="000000"/>
              </w:rPr>
            </w:pPr>
          </w:p>
        </w:tc>
        <w:tc>
          <w:tcPr>
            <w:tcW w:w="270" w:type="pct"/>
            <w:vAlign w:val="center"/>
          </w:tcPr>
          <w:p w14:paraId="4CB12833" w14:textId="77777777" w:rsidR="004168A0" w:rsidRPr="004168A0" w:rsidRDefault="004168A0" w:rsidP="004168A0">
            <w:pPr>
              <w:pStyle w:val="101"/>
              <w:rPr>
                <w:color w:val="000000"/>
              </w:rPr>
            </w:pPr>
          </w:p>
        </w:tc>
        <w:tc>
          <w:tcPr>
            <w:tcW w:w="352" w:type="pct"/>
            <w:vAlign w:val="center"/>
          </w:tcPr>
          <w:p w14:paraId="43600D09" w14:textId="21CCA83D" w:rsidR="004168A0" w:rsidRPr="004168A0" w:rsidRDefault="004168A0" w:rsidP="004168A0">
            <w:pPr>
              <w:pStyle w:val="101"/>
              <w:rPr>
                <w:color w:val="000000"/>
              </w:rPr>
            </w:pPr>
            <w:r>
              <w:rPr>
                <w:color w:val="000000"/>
              </w:rPr>
              <w:t>не пусто</w:t>
            </w:r>
          </w:p>
        </w:tc>
        <w:tc>
          <w:tcPr>
            <w:tcW w:w="437" w:type="pct"/>
            <w:vAlign w:val="center"/>
          </w:tcPr>
          <w:p w14:paraId="56E0EA4F" w14:textId="435EEBC6" w:rsidR="004168A0" w:rsidRPr="004168A0" w:rsidRDefault="004168A0" w:rsidP="004168A0">
            <w:pPr>
              <w:pStyle w:val="101"/>
              <w:rPr>
                <w:color w:val="000000"/>
              </w:rPr>
            </w:pPr>
            <w:r>
              <w:rPr>
                <w:color w:val="000000"/>
              </w:rPr>
              <w:t>Значение не принадлежит типу данных Guid</w:t>
            </w:r>
          </w:p>
        </w:tc>
        <w:tc>
          <w:tcPr>
            <w:tcW w:w="652" w:type="pct"/>
            <w:vAlign w:val="center"/>
          </w:tcPr>
          <w:p w14:paraId="0D89C2F3" w14:textId="2B87ECF0" w:rsidR="004168A0" w:rsidRPr="004168A0" w:rsidRDefault="004168A0" w:rsidP="004168A0">
            <w:pPr>
              <w:pStyle w:val="101"/>
              <w:rPr>
                <w:color w:val="000000"/>
              </w:rPr>
            </w:pPr>
            <w:r>
              <w:rPr>
                <w:color w:val="000000"/>
              </w:rPr>
              <w:t>Значение должно соответствовать типу данных Guid</w:t>
            </w:r>
          </w:p>
        </w:tc>
        <w:tc>
          <w:tcPr>
            <w:tcW w:w="181" w:type="pct"/>
            <w:vAlign w:val="center"/>
          </w:tcPr>
          <w:p w14:paraId="7908AD7B" w14:textId="77777777" w:rsidR="004168A0" w:rsidRPr="004168A0" w:rsidRDefault="004168A0" w:rsidP="004168A0">
            <w:pPr>
              <w:pStyle w:val="101"/>
              <w:rPr>
                <w:color w:val="000000"/>
              </w:rPr>
            </w:pPr>
          </w:p>
        </w:tc>
        <w:tc>
          <w:tcPr>
            <w:tcW w:w="225" w:type="pct"/>
            <w:vAlign w:val="center"/>
          </w:tcPr>
          <w:p w14:paraId="5CF43347" w14:textId="77777777" w:rsidR="004168A0" w:rsidRPr="004168A0" w:rsidRDefault="004168A0" w:rsidP="004168A0">
            <w:pPr>
              <w:pStyle w:val="101"/>
              <w:rPr>
                <w:color w:val="000000"/>
              </w:rPr>
            </w:pPr>
          </w:p>
        </w:tc>
        <w:tc>
          <w:tcPr>
            <w:tcW w:w="387" w:type="pct"/>
            <w:vAlign w:val="center"/>
          </w:tcPr>
          <w:p w14:paraId="1F6024B4" w14:textId="77777777" w:rsidR="004168A0" w:rsidRPr="004168A0" w:rsidRDefault="004168A0" w:rsidP="004168A0">
            <w:pPr>
              <w:pStyle w:val="101"/>
              <w:rPr>
                <w:color w:val="000000"/>
              </w:rPr>
            </w:pPr>
          </w:p>
        </w:tc>
        <w:tc>
          <w:tcPr>
            <w:tcW w:w="603" w:type="pct"/>
            <w:vAlign w:val="center"/>
          </w:tcPr>
          <w:p w14:paraId="466CD52C" w14:textId="18997D25" w:rsidR="004168A0" w:rsidRPr="004168A0" w:rsidRDefault="004168A0" w:rsidP="004168A0">
            <w:pPr>
              <w:pStyle w:val="101"/>
              <w:rPr>
                <w:color w:val="000000"/>
              </w:rPr>
            </w:pPr>
            <w:r>
              <w:rPr>
                <w:color w:val="000000"/>
              </w:rPr>
              <w:t>Значение параметра externalRequestId должно соответствовать типу данных Guid</w:t>
            </w:r>
          </w:p>
        </w:tc>
      </w:tr>
      <w:tr w:rsidR="004168A0" w:rsidRPr="00A1312F" w14:paraId="6A162531" w14:textId="77777777" w:rsidTr="006673DC">
        <w:trPr>
          <w:trHeight w:val="454"/>
        </w:trPr>
        <w:tc>
          <w:tcPr>
            <w:tcW w:w="359" w:type="pct"/>
            <w:vAlign w:val="center"/>
          </w:tcPr>
          <w:p w14:paraId="35E47A31" w14:textId="5362B2A2" w:rsidR="004168A0" w:rsidRPr="004168A0" w:rsidRDefault="004168A0" w:rsidP="004168A0">
            <w:pPr>
              <w:pStyle w:val="101"/>
              <w:rPr>
                <w:color w:val="000000"/>
              </w:rPr>
            </w:pPr>
            <w:r>
              <w:rPr>
                <w:color w:val="000000"/>
              </w:rPr>
              <w:t>MpiNilService.makeNilIdentDecision</w:t>
            </w:r>
          </w:p>
        </w:tc>
        <w:tc>
          <w:tcPr>
            <w:tcW w:w="360" w:type="pct"/>
            <w:vAlign w:val="center"/>
          </w:tcPr>
          <w:p w14:paraId="19308BBC" w14:textId="0C6BC18E" w:rsidR="004168A0" w:rsidRPr="004168A0" w:rsidRDefault="004168A0" w:rsidP="004168A0">
            <w:pPr>
              <w:pStyle w:val="101"/>
              <w:rPr>
                <w:color w:val="000000"/>
              </w:rPr>
            </w:pPr>
            <w:r>
              <w:rPr>
                <w:color w:val="000000"/>
              </w:rPr>
              <w:t>8.1.3.</w:t>
            </w:r>
            <w:r w:rsidRPr="004168A0">
              <w:rPr>
                <w:color w:val="000000"/>
              </w:rPr>
              <w:t>МПИ</w:t>
            </w:r>
            <w:r>
              <w:rPr>
                <w:color w:val="000000"/>
              </w:rPr>
              <w:t>.0003</w:t>
            </w:r>
          </w:p>
        </w:tc>
        <w:tc>
          <w:tcPr>
            <w:tcW w:w="361" w:type="pct"/>
            <w:vAlign w:val="center"/>
          </w:tcPr>
          <w:p w14:paraId="766D6E48" w14:textId="1CED09C1" w:rsidR="004168A0" w:rsidRPr="004168A0" w:rsidRDefault="004168A0" w:rsidP="004168A0">
            <w:pPr>
              <w:pStyle w:val="101"/>
              <w:rPr>
                <w:color w:val="000000"/>
              </w:rPr>
            </w:pPr>
            <w:r w:rsidRPr="004168A0">
              <w:rPr>
                <w:color w:val="000000"/>
              </w:rPr>
              <w:t>nil.nLr</w:t>
            </w:r>
          </w:p>
        </w:tc>
        <w:tc>
          <w:tcPr>
            <w:tcW w:w="406" w:type="pct"/>
            <w:vAlign w:val="center"/>
          </w:tcPr>
          <w:p w14:paraId="5F2CA8D4" w14:textId="4C9BE82F" w:rsidR="004168A0" w:rsidRPr="004168A0" w:rsidRDefault="004168A0" w:rsidP="004168A0">
            <w:pPr>
              <w:pStyle w:val="101"/>
              <w:rPr>
                <w:color w:val="000000"/>
              </w:rPr>
            </w:pPr>
            <w:r w:rsidRPr="004168A0">
              <w:rPr>
                <w:color w:val="000000"/>
              </w:rPr>
              <w:t>Номер листа регистрации</w:t>
            </w:r>
          </w:p>
        </w:tc>
        <w:tc>
          <w:tcPr>
            <w:tcW w:w="406" w:type="pct"/>
            <w:vAlign w:val="center"/>
          </w:tcPr>
          <w:p w14:paraId="4F55C3C7" w14:textId="77777777" w:rsidR="004168A0" w:rsidRPr="004168A0" w:rsidRDefault="004168A0" w:rsidP="004168A0">
            <w:pPr>
              <w:pStyle w:val="101"/>
              <w:rPr>
                <w:color w:val="000000"/>
              </w:rPr>
            </w:pPr>
          </w:p>
        </w:tc>
        <w:tc>
          <w:tcPr>
            <w:tcW w:w="270" w:type="pct"/>
            <w:vAlign w:val="center"/>
          </w:tcPr>
          <w:p w14:paraId="28447F50" w14:textId="77777777" w:rsidR="004168A0" w:rsidRPr="004168A0" w:rsidRDefault="004168A0" w:rsidP="004168A0">
            <w:pPr>
              <w:pStyle w:val="101"/>
              <w:rPr>
                <w:color w:val="000000"/>
              </w:rPr>
            </w:pPr>
          </w:p>
        </w:tc>
        <w:tc>
          <w:tcPr>
            <w:tcW w:w="352" w:type="pct"/>
            <w:vAlign w:val="center"/>
          </w:tcPr>
          <w:p w14:paraId="66D4E79E" w14:textId="14274053" w:rsidR="004168A0" w:rsidRPr="004168A0" w:rsidRDefault="004168A0" w:rsidP="004168A0">
            <w:pPr>
              <w:pStyle w:val="101"/>
              <w:rPr>
                <w:color w:val="000000"/>
              </w:rPr>
            </w:pPr>
            <w:r>
              <w:rPr>
                <w:color w:val="000000"/>
              </w:rPr>
              <w:t>nLr не пусто</w:t>
            </w:r>
          </w:p>
        </w:tc>
        <w:tc>
          <w:tcPr>
            <w:tcW w:w="437" w:type="pct"/>
            <w:vAlign w:val="center"/>
          </w:tcPr>
          <w:p w14:paraId="40DB5D2F" w14:textId="77777777" w:rsidR="004168A0" w:rsidRPr="004168A0" w:rsidRDefault="004168A0" w:rsidP="004168A0">
            <w:pPr>
              <w:rPr>
                <w:rFonts w:ascii="PT Astra Serif" w:eastAsia="SimSun" w:hAnsi="PT Astra Serif" w:cs="Times New Roman"/>
                <w:color w:val="000000"/>
                <w:sz w:val="20"/>
                <w:szCs w:val="24"/>
                <w:lang w:eastAsia="ru-RU"/>
              </w:rPr>
            </w:pPr>
            <w:r w:rsidRPr="004168A0">
              <w:rPr>
                <w:rFonts w:ascii="PT Astra Serif" w:eastAsia="SimSun" w:hAnsi="PT Astra Serif" w:cs="Times New Roman"/>
                <w:color w:val="000000"/>
                <w:sz w:val="20"/>
                <w:szCs w:val="24"/>
                <w:lang w:eastAsia="ru-RU"/>
              </w:rPr>
              <w:t>Значение не соответствует маске </w:t>
            </w:r>
          </w:p>
          <w:p w14:paraId="10C68426" w14:textId="3A92B448" w:rsidR="004168A0" w:rsidRPr="004168A0" w:rsidRDefault="004168A0" w:rsidP="004168A0">
            <w:pPr>
              <w:pStyle w:val="101"/>
              <w:rPr>
                <w:color w:val="000000"/>
              </w:rPr>
            </w:pPr>
            <w:r w:rsidRPr="004168A0">
              <w:rPr>
                <w:color w:val="000000"/>
              </w:rPr>
              <w:t>XXXXXX-ГГММДД-XХХХХ</w:t>
            </w:r>
          </w:p>
        </w:tc>
        <w:tc>
          <w:tcPr>
            <w:tcW w:w="652" w:type="pct"/>
            <w:vAlign w:val="center"/>
          </w:tcPr>
          <w:p w14:paraId="291B10B0" w14:textId="77777777" w:rsidR="004168A0" w:rsidRPr="004168A0" w:rsidRDefault="004168A0" w:rsidP="004168A0">
            <w:pPr>
              <w:pStyle w:val="af2"/>
              <w:rPr>
                <w:rFonts w:ascii="PT Astra Serif" w:eastAsia="SimSun" w:hAnsi="PT Astra Serif"/>
                <w:color w:val="000000"/>
                <w:sz w:val="20"/>
              </w:rPr>
            </w:pPr>
            <w:r w:rsidRPr="004168A0">
              <w:rPr>
                <w:rFonts w:ascii="PT Astra Serif" w:eastAsia="SimSun" w:hAnsi="PT Astra Serif"/>
                <w:color w:val="000000"/>
                <w:sz w:val="20"/>
              </w:rPr>
              <w:t>XXXXXX-ГГММДД-XХХХХ, где</w:t>
            </w:r>
          </w:p>
          <w:p w14:paraId="0E5C044F" w14:textId="77777777" w:rsidR="004168A0" w:rsidRPr="004168A0" w:rsidRDefault="004168A0" w:rsidP="004168A0">
            <w:pPr>
              <w:pStyle w:val="af2"/>
              <w:rPr>
                <w:rFonts w:ascii="PT Astra Serif" w:eastAsia="SimSun" w:hAnsi="PT Astra Serif"/>
                <w:color w:val="000000"/>
                <w:sz w:val="20"/>
              </w:rPr>
            </w:pPr>
            <w:r w:rsidRPr="004168A0">
              <w:rPr>
                <w:rFonts w:ascii="PT Astra Serif" w:eastAsia="SimSun" w:hAnsi="PT Astra Serif"/>
                <w:color w:val="000000"/>
                <w:sz w:val="20"/>
              </w:rPr>
              <w:t>XXXXXХ - Код МО филиала регистрирующая НИЛ (поле в бд mpi.nil.mo_code),</w:t>
            </w:r>
          </w:p>
          <w:p w14:paraId="2AC860ED" w14:textId="7B1E1267" w:rsidR="004168A0" w:rsidRPr="004168A0" w:rsidRDefault="004168A0" w:rsidP="004168A0">
            <w:pPr>
              <w:pStyle w:val="101"/>
              <w:rPr>
                <w:color w:val="000000"/>
              </w:rPr>
            </w:pPr>
            <w:r w:rsidRPr="004168A0">
              <w:rPr>
                <w:color w:val="000000"/>
              </w:rPr>
              <w:t>ГГММДД - дата поступления НИЛ (поле в бд mpi.nil.when_admitted),</w:t>
            </w:r>
          </w:p>
        </w:tc>
        <w:tc>
          <w:tcPr>
            <w:tcW w:w="181" w:type="pct"/>
            <w:vAlign w:val="center"/>
          </w:tcPr>
          <w:p w14:paraId="643B23A3" w14:textId="77777777" w:rsidR="004168A0" w:rsidRPr="004168A0" w:rsidRDefault="004168A0" w:rsidP="004168A0">
            <w:pPr>
              <w:pStyle w:val="101"/>
              <w:rPr>
                <w:color w:val="000000"/>
              </w:rPr>
            </w:pPr>
          </w:p>
        </w:tc>
        <w:tc>
          <w:tcPr>
            <w:tcW w:w="225" w:type="pct"/>
            <w:vAlign w:val="center"/>
          </w:tcPr>
          <w:p w14:paraId="4BD2FF41" w14:textId="77777777" w:rsidR="004168A0" w:rsidRPr="004168A0" w:rsidRDefault="004168A0" w:rsidP="004168A0">
            <w:pPr>
              <w:pStyle w:val="101"/>
              <w:rPr>
                <w:color w:val="000000"/>
              </w:rPr>
            </w:pPr>
          </w:p>
        </w:tc>
        <w:tc>
          <w:tcPr>
            <w:tcW w:w="387" w:type="pct"/>
            <w:vAlign w:val="center"/>
          </w:tcPr>
          <w:p w14:paraId="78972EAF" w14:textId="4BB4F31A" w:rsidR="004168A0" w:rsidRPr="004168A0" w:rsidRDefault="004168A0" w:rsidP="004168A0">
            <w:pPr>
              <w:pStyle w:val="101"/>
              <w:rPr>
                <w:color w:val="000000"/>
              </w:rPr>
            </w:pPr>
            <w:r w:rsidRPr="004168A0">
              <w:rPr>
                <w:color w:val="000000"/>
              </w:rPr>
              <w:t>XXXXXX-ХХХХХХ-XХХХХ</w:t>
            </w:r>
          </w:p>
        </w:tc>
        <w:tc>
          <w:tcPr>
            <w:tcW w:w="603" w:type="pct"/>
            <w:vAlign w:val="center"/>
          </w:tcPr>
          <w:p w14:paraId="5AE6FA1E" w14:textId="77DF05AF" w:rsidR="004168A0" w:rsidRPr="004168A0" w:rsidRDefault="004168A0" w:rsidP="004168A0">
            <w:pPr>
              <w:pStyle w:val="101"/>
              <w:rPr>
                <w:color w:val="000000"/>
              </w:rPr>
            </w:pPr>
            <w:r w:rsidRPr="004168A0">
              <w:rPr>
                <w:color w:val="000000"/>
              </w:rPr>
              <w:t>Значение Номер листа регистрации (nil.nlr)  не соответствует маске XXXXXX-ХХХХХХ-XХХХХ"</w:t>
            </w:r>
          </w:p>
        </w:tc>
      </w:tr>
      <w:tr w:rsidR="004168A0" w:rsidRPr="00A1312F" w14:paraId="13D6ED3B" w14:textId="77777777" w:rsidTr="006673DC">
        <w:trPr>
          <w:trHeight w:val="454"/>
        </w:trPr>
        <w:tc>
          <w:tcPr>
            <w:tcW w:w="359" w:type="pct"/>
            <w:vAlign w:val="center"/>
          </w:tcPr>
          <w:p w14:paraId="6E9DAFE6" w14:textId="41E9F13A" w:rsidR="004168A0" w:rsidRPr="004168A0" w:rsidRDefault="004168A0" w:rsidP="004168A0">
            <w:pPr>
              <w:pStyle w:val="101"/>
              <w:rPr>
                <w:color w:val="000000"/>
              </w:rPr>
            </w:pPr>
            <w:r>
              <w:rPr>
                <w:color w:val="000000"/>
              </w:rPr>
              <w:t>MpiNilService.makeNilIdentDecision</w:t>
            </w:r>
          </w:p>
        </w:tc>
        <w:tc>
          <w:tcPr>
            <w:tcW w:w="360" w:type="pct"/>
            <w:vAlign w:val="center"/>
          </w:tcPr>
          <w:p w14:paraId="3272085C" w14:textId="46D81237" w:rsidR="004168A0" w:rsidRPr="004168A0" w:rsidRDefault="004168A0" w:rsidP="004168A0">
            <w:pPr>
              <w:pStyle w:val="101"/>
              <w:rPr>
                <w:color w:val="000000"/>
              </w:rPr>
            </w:pPr>
            <w:r>
              <w:rPr>
                <w:color w:val="000000"/>
              </w:rPr>
              <w:t>8.1.3.</w:t>
            </w:r>
            <w:r w:rsidRPr="004168A0">
              <w:rPr>
                <w:color w:val="000000"/>
              </w:rPr>
              <w:t>МПИ</w:t>
            </w:r>
            <w:r>
              <w:rPr>
                <w:color w:val="000000"/>
              </w:rPr>
              <w:t>.0004</w:t>
            </w:r>
          </w:p>
        </w:tc>
        <w:tc>
          <w:tcPr>
            <w:tcW w:w="361" w:type="pct"/>
            <w:vAlign w:val="center"/>
          </w:tcPr>
          <w:p w14:paraId="5BB78A5C" w14:textId="6A3FA125" w:rsidR="004168A0" w:rsidRPr="004168A0" w:rsidRDefault="004168A0" w:rsidP="004168A0">
            <w:pPr>
              <w:pStyle w:val="101"/>
              <w:rPr>
                <w:color w:val="000000"/>
              </w:rPr>
            </w:pPr>
            <w:r w:rsidRPr="004168A0">
              <w:rPr>
                <w:color w:val="000000"/>
              </w:rPr>
              <w:t>nil.decision </w:t>
            </w:r>
          </w:p>
        </w:tc>
        <w:tc>
          <w:tcPr>
            <w:tcW w:w="406" w:type="pct"/>
            <w:vAlign w:val="center"/>
          </w:tcPr>
          <w:p w14:paraId="2B43DC91" w14:textId="2615E820" w:rsidR="004168A0" w:rsidRPr="004168A0" w:rsidRDefault="004168A0" w:rsidP="004168A0">
            <w:pPr>
              <w:pStyle w:val="101"/>
              <w:rPr>
                <w:color w:val="000000"/>
              </w:rPr>
            </w:pPr>
            <w:r w:rsidRPr="004168A0">
              <w:rPr>
                <w:color w:val="000000"/>
              </w:rPr>
              <w:t>Решение НИЛ/ЗЛ </w:t>
            </w:r>
          </w:p>
        </w:tc>
        <w:tc>
          <w:tcPr>
            <w:tcW w:w="406" w:type="pct"/>
            <w:vAlign w:val="center"/>
          </w:tcPr>
          <w:p w14:paraId="657164CA" w14:textId="77777777" w:rsidR="004168A0" w:rsidRPr="004168A0" w:rsidRDefault="004168A0" w:rsidP="004168A0">
            <w:pPr>
              <w:pStyle w:val="101"/>
              <w:rPr>
                <w:color w:val="000000"/>
              </w:rPr>
            </w:pPr>
          </w:p>
        </w:tc>
        <w:tc>
          <w:tcPr>
            <w:tcW w:w="270" w:type="pct"/>
            <w:vAlign w:val="center"/>
          </w:tcPr>
          <w:p w14:paraId="4A34897A" w14:textId="77777777" w:rsidR="004168A0" w:rsidRPr="004168A0" w:rsidRDefault="004168A0" w:rsidP="004168A0">
            <w:pPr>
              <w:pStyle w:val="101"/>
              <w:rPr>
                <w:color w:val="000000"/>
              </w:rPr>
            </w:pPr>
          </w:p>
        </w:tc>
        <w:tc>
          <w:tcPr>
            <w:tcW w:w="352" w:type="pct"/>
            <w:vAlign w:val="center"/>
          </w:tcPr>
          <w:p w14:paraId="5C8ADCF8" w14:textId="3176EBBE" w:rsidR="004168A0" w:rsidRPr="004168A0" w:rsidRDefault="004168A0" w:rsidP="004168A0">
            <w:pPr>
              <w:pStyle w:val="101"/>
              <w:rPr>
                <w:color w:val="000000"/>
              </w:rPr>
            </w:pPr>
            <w:r w:rsidRPr="004168A0">
              <w:rPr>
                <w:color w:val="000000"/>
              </w:rPr>
              <w:t>Значение должно быть 0-НИЛ или 3-ЗЛ</w:t>
            </w:r>
          </w:p>
        </w:tc>
        <w:tc>
          <w:tcPr>
            <w:tcW w:w="437" w:type="pct"/>
            <w:vAlign w:val="center"/>
          </w:tcPr>
          <w:p w14:paraId="564BF327" w14:textId="3A3EA2E1" w:rsidR="004168A0" w:rsidRPr="004168A0" w:rsidRDefault="004168A0" w:rsidP="004168A0">
            <w:pPr>
              <w:pStyle w:val="101"/>
              <w:rPr>
                <w:color w:val="000000"/>
              </w:rPr>
            </w:pPr>
            <w:r w:rsidRPr="004168A0">
              <w:rPr>
                <w:color w:val="000000"/>
              </w:rPr>
              <w:t xml:space="preserve">Значение Решение НИЛ/ЗЛ (nil.decision) не равно </w:t>
            </w:r>
            <w:r w:rsidRPr="004168A0">
              <w:rPr>
                <w:color w:val="000000"/>
              </w:rPr>
              <w:lastRenderedPageBreak/>
              <w:t>значению "0" или "3"</w:t>
            </w:r>
          </w:p>
        </w:tc>
        <w:tc>
          <w:tcPr>
            <w:tcW w:w="652" w:type="pct"/>
            <w:vAlign w:val="center"/>
          </w:tcPr>
          <w:p w14:paraId="3ABC0FF0" w14:textId="0FFB56D3" w:rsidR="004168A0" w:rsidRPr="004168A0" w:rsidRDefault="004168A0" w:rsidP="004168A0">
            <w:pPr>
              <w:pStyle w:val="101"/>
              <w:rPr>
                <w:color w:val="000000"/>
              </w:rPr>
            </w:pPr>
            <w:r w:rsidRPr="004168A0">
              <w:rPr>
                <w:color w:val="000000"/>
              </w:rPr>
              <w:lastRenderedPageBreak/>
              <w:t>Параметр должен содержать значение "НИЛ" или "ЗЛ"</w:t>
            </w:r>
          </w:p>
        </w:tc>
        <w:tc>
          <w:tcPr>
            <w:tcW w:w="181" w:type="pct"/>
            <w:vAlign w:val="center"/>
          </w:tcPr>
          <w:p w14:paraId="5BBC2BD3" w14:textId="77777777" w:rsidR="004168A0" w:rsidRPr="004168A0" w:rsidRDefault="004168A0" w:rsidP="004168A0">
            <w:pPr>
              <w:pStyle w:val="101"/>
              <w:rPr>
                <w:color w:val="000000"/>
              </w:rPr>
            </w:pPr>
          </w:p>
        </w:tc>
        <w:tc>
          <w:tcPr>
            <w:tcW w:w="225" w:type="pct"/>
            <w:vAlign w:val="center"/>
          </w:tcPr>
          <w:p w14:paraId="5CEA1BFC" w14:textId="77777777" w:rsidR="004168A0" w:rsidRPr="004168A0" w:rsidRDefault="004168A0" w:rsidP="004168A0">
            <w:pPr>
              <w:pStyle w:val="101"/>
              <w:rPr>
                <w:color w:val="000000"/>
              </w:rPr>
            </w:pPr>
          </w:p>
        </w:tc>
        <w:tc>
          <w:tcPr>
            <w:tcW w:w="387" w:type="pct"/>
            <w:vAlign w:val="center"/>
          </w:tcPr>
          <w:p w14:paraId="1C4086B0" w14:textId="77777777" w:rsidR="004168A0" w:rsidRPr="004168A0" w:rsidRDefault="004168A0" w:rsidP="004168A0">
            <w:pPr>
              <w:pStyle w:val="101"/>
              <w:rPr>
                <w:color w:val="000000"/>
              </w:rPr>
            </w:pPr>
          </w:p>
        </w:tc>
        <w:tc>
          <w:tcPr>
            <w:tcW w:w="603" w:type="pct"/>
            <w:vAlign w:val="center"/>
          </w:tcPr>
          <w:p w14:paraId="727BD63E" w14:textId="383EA243" w:rsidR="004168A0" w:rsidRPr="004168A0" w:rsidRDefault="004168A0" w:rsidP="004168A0">
            <w:pPr>
              <w:pStyle w:val="101"/>
              <w:rPr>
                <w:color w:val="000000"/>
              </w:rPr>
            </w:pPr>
            <w:r w:rsidRPr="004168A0">
              <w:rPr>
                <w:color w:val="000000"/>
              </w:rPr>
              <w:t>Значение "Решение"(identificationNil.decision) должно быть "0-ЗЛ" или "3-НИЛ" </w:t>
            </w:r>
          </w:p>
        </w:tc>
      </w:tr>
      <w:tr w:rsidR="004168A0" w:rsidRPr="00A1312F" w14:paraId="1BC423D9" w14:textId="77777777" w:rsidTr="006673DC">
        <w:trPr>
          <w:trHeight w:val="454"/>
        </w:trPr>
        <w:tc>
          <w:tcPr>
            <w:tcW w:w="359" w:type="pct"/>
            <w:vAlign w:val="center"/>
          </w:tcPr>
          <w:p w14:paraId="3E7EBBA1" w14:textId="55E3B45D" w:rsidR="004168A0" w:rsidRPr="004168A0" w:rsidRDefault="004168A0" w:rsidP="004168A0">
            <w:pPr>
              <w:pStyle w:val="101"/>
              <w:rPr>
                <w:color w:val="000000"/>
              </w:rPr>
            </w:pPr>
            <w:r>
              <w:rPr>
                <w:color w:val="000000"/>
              </w:rPr>
              <w:t>MpiNilService.makeNilIdentDecision</w:t>
            </w:r>
          </w:p>
        </w:tc>
        <w:tc>
          <w:tcPr>
            <w:tcW w:w="360" w:type="pct"/>
            <w:vAlign w:val="center"/>
          </w:tcPr>
          <w:p w14:paraId="1EF0E608" w14:textId="1B8B2D54" w:rsidR="004168A0" w:rsidRPr="004168A0" w:rsidRDefault="004168A0" w:rsidP="004168A0">
            <w:pPr>
              <w:pStyle w:val="101"/>
              <w:rPr>
                <w:color w:val="000000"/>
              </w:rPr>
            </w:pPr>
            <w:r>
              <w:rPr>
                <w:color w:val="000000"/>
              </w:rPr>
              <w:t>8.1.3.</w:t>
            </w:r>
            <w:r w:rsidRPr="004168A0">
              <w:rPr>
                <w:color w:val="000000"/>
              </w:rPr>
              <w:t>МПИ</w:t>
            </w:r>
            <w:r>
              <w:rPr>
                <w:color w:val="000000"/>
              </w:rPr>
              <w:t>.0005</w:t>
            </w:r>
          </w:p>
        </w:tc>
        <w:tc>
          <w:tcPr>
            <w:tcW w:w="361" w:type="pct"/>
            <w:vAlign w:val="center"/>
          </w:tcPr>
          <w:p w14:paraId="1AB592E1" w14:textId="4556A550" w:rsidR="004168A0" w:rsidRPr="004168A0" w:rsidRDefault="004168A0" w:rsidP="004168A0">
            <w:pPr>
              <w:pStyle w:val="101"/>
              <w:rPr>
                <w:color w:val="000000"/>
              </w:rPr>
            </w:pPr>
            <w:r w:rsidRPr="004168A0">
              <w:rPr>
                <w:color w:val="000000"/>
              </w:rPr>
              <w:t>nil.decisionEnp</w:t>
            </w:r>
          </w:p>
        </w:tc>
        <w:tc>
          <w:tcPr>
            <w:tcW w:w="406" w:type="pct"/>
            <w:vAlign w:val="center"/>
          </w:tcPr>
          <w:p w14:paraId="2810D7F0" w14:textId="77777777" w:rsidR="004168A0" w:rsidRPr="004168A0" w:rsidRDefault="004168A0" w:rsidP="004168A0">
            <w:pPr>
              <w:pStyle w:val="af2"/>
              <w:rPr>
                <w:rFonts w:ascii="PT Astra Serif" w:eastAsia="SimSun" w:hAnsi="PT Astra Serif"/>
                <w:color w:val="000000"/>
                <w:sz w:val="20"/>
              </w:rPr>
            </w:pPr>
            <w:r w:rsidRPr="004168A0">
              <w:rPr>
                <w:rFonts w:ascii="PT Astra Serif" w:eastAsia="SimSun" w:hAnsi="PT Astra Serif"/>
                <w:color w:val="000000"/>
                <w:sz w:val="20"/>
              </w:rPr>
              <w:t>ЕНП</w:t>
            </w:r>
          </w:p>
          <w:p w14:paraId="42D090A3" w14:textId="2938DEEA" w:rsidR="004168A0" w:rsidRPr="004168A0" w:rsidRDefault="004168A0" w:rsidP="004168A0">
            <w:pPr>
              <w:pStyle w:val="101"/>
              <w:rPr>
                <w:color w:val="000000"/>
              </w:rPr>
            </w:pPr>
            <w:r w:rsidRPr="004168A0">
              <w:rPr>
                <w:color w:val="000000"/>
              </w:rPr>
              <w:t>Если решение ЗЛ, то в данное поле сотрудник ТФОМС записывает ЕНП </w:t>
            </w:r>
          </w:p>
        </w:tc>
        <w:tc>
          <w:tcPr>
            <w:tcW w:w="406" w:type="pct"/>
            <w:vAlign w:val="center"/>
          </w:tcPr>
          <w:p w14:paraId="5649A151" w14:textId="77777777" w:rsidR="004168A0" w:rsidRPr="004168A0" w:rsidRDefault="004168A0" w:rsidP="004168A0">
            <w:pPr>
              <w:pStyle w:val="101"/>
              <w:rPr>
                <w:color w:val="000000"/>
              </w:rPr>
            </w:pPr>
          </w:p>
        </w:tc>
        <w:tc>
          <w:tcPr>
            <w:tcW w:w="270" w:type="pct"/>
            <w:vAlign w:val="center"/>
          </w:tcPr>
          <w:p w14:paraId="61BE940A" w14:textId="77777777" w:rsidR="004168A0" w:rsidRPr="004168A0" w:rsidRDefault="004168A0" w:rsidP="004168A0">
            <w:pPr>
              <w:pStyle w:val="101"/>
              <w:rPr>
                <w:color w:val="000000"/>
              </w:rPr>
            </w:pPr>
          </w:p>
        </w:tc>
        <w:tc>
          <w:tcPr>
            <w:tcW w:w="352" w:type="pct"/>
            <w:vAlign w:val="center"/>
          </w:tcPr>
          <w:p w14:paraId="674227E3" w14:textId="05CC90DA" w:rsidR="004168A0" w:rsidRPr="004168A0" w:rsidRDefault="004168A0" w:rsidP="004168A0">
            <w:pPr>
              <w:pStyle w:val="101"/>
              <w:rPr>
                <w:color w:val="000000"/>
              </w:rPr>
            </w:pPr>
            <w:r w:rsidRPr="004168A0">
              <w:rPr>
                <w:color w:val="000000"/>
              </w:rPr>
              <w:t>Если значение не пустое</w:t>
            </w:r>
          </w:p>
        </w:tc>
        <w:tc>
          <w:tcPr>
            <w:tcW w:w="437" w:type="pct"/>
            <w:vAlign w:val="center"/>
          </w:tcPr>
          <w:p w14:paraId="70010AA6" w14:textId="13DDA682" w:rsidR="004168A0" w:rsidRPr="004168A0" w:rsidRDefault="004168A0" w:rsidP="004168A0">
            <w:pPr>
              <w:pStyle w:val="101"/>
              <w:rPr>
                <w:color w:val="000000"/>
              </w:rPr>
            </w:pPr>
            <w:r w:rsidRPr="004168A0">
              <w:rPr>
                <w:color w:val="000000"/>
              </w:rPr>
              <w:t>Если значение не пустое и не соответствует маске ЕНП</w:t>
            </w:r>
          </w:p>
        </w:tc>
        <w:tc>
          <w:tcPr>
            <w:tcW w:w="652" w:type="pct"/>
            <w:vAlign w:val="center"/>
          </w:tcPr>
          <w:p w14:paraId="730284AD" w14:textId="39497C41" w:rsidR="004168A0" w:rsidRPr="004168A0" w:rsidRDefault="004168A0" w:rsidP="004168A0">
            <w:pPr>
              <w:pStyle w:val="101"/>
              <w:rPr>
                <w:color w:val="000000"/>
              </w:rPr>
            </w:pPr>
            <w:r w:rsidRPr="004168A0">
              <w:rPr>
                <w:color w:val="000000"/>
              </w:rPr>
              <w:t>Формат значения должен соответствовать маске</w:t>
            </w:r>
          </w:p>
        </w:tc>
        <w:tc>
          <w:tcPr>
            <w:tcW w:w="181" w:type="pct"/>
            <w:vAlign w:val="center"/>
          </w:tcPr>
          <w:p w14:paraId="42A8E326" w14:textId="77777777" w:rsidR="004168A0" w:rsidRPr="004168A0" w:rsidRDefault="004168A0" w:rsidP="004168A0">
            <w:pPr>
              <w:pStyle w:val="101"/>
              <w:rPr>
                <w:color w:val="000000"/>
              </w:rPr>
            </w:pPr>
          </w:p>
        </w:tc>
        <w:tc>
          <w:tcPr>
            <w:tcW w:w="225" w:type="pct"/>
            <w:vAlign w:val="center"/>
          </w:tcPr>
          <w:p w14:paraId="641EFDD9" w14:textId="77777777" w:rsidR="004168A0" w:rsidRPr="004168A0" w:rsidRDefault="004168A0" w:rsidP="004168A0">
            <w:pPr>
              <w:pStyle w:val="101"/>
              <w:rPr>
                <w:color w:val="000000"/>
              </w:rPr>
            </w:pPr>
          </w:p>
        </w:tc>
        <w:tc>
          <w:tcPr>
            <w:tcW w:w="387" w:type="pct"/>
            <w:vAlign w:val="center"/>
          </w:tcPr>
          <w:p w14:paraId="13FD4DE5" w14:textId="533097D6" w:rsidR="004168A0" w:rsidRPr="004168A0" w:rsidRDefault="004168A0" w:rsidP="004168A0">
            <w:pPr>
              <w:pStyle w:val="101"/>
              <w:rPr>
                <w:color w:val="000000"/>
              </w:rPr>
            </w:pPr>
            <w:r w:rsidRPr="004168A0">
              <w:rPr>
                <w:color w:val="000000"/>
              </w:rPr>
              <w:t>XXXXXXXXXXXXXXXX, содержит только цифры (16 цифр)</w:t>
            </w:r>
          </w:p>
        </w:tc>
        <w:tc>
          <w:tcPr>
            <w:tcW w:w="603" w:type="pct"/>
            <w:vAlign w:val="center"/>
          </w:tcPr>
          <w:p w14:paraId="77A1F86B" w14:textId="0A3DDEDD" w:rsidR="004168A0" w:rsidRPr="004168A0" w:rsidRDefault="004168A0" w:rsidP="004168A0">
            <w:pPr>
              <w:pStyle w:val="101"/>
              <w:rPr>
                <w:color w:val="000000"/>
              </w:rPr>
            </w:pPr>
            <w:r w:rsidRPr="004168A0">
              <w:rPr>
                <w:color w:val="000000"/>
              </w:rPr>
              <w:t>Формат ЕНП(nil.decisionEnp) указан неверно - должен быть XXXXXXXXXXXXXXXX и содержать только разрешенные символы - цифры</w:t>
            </w:r>
          </w:p>
        </w:tc>
      </w:tr>
      <w:tr w:rsidR="004168A0" w:rsidRPr="00A1312F" w14:paraId="3FBC3042" w14:textId="77777777" w:rsidTr="006673DC">
        <w:trPr>
          <w:trHeight w:val="454"/>
        </w:trPr>
        <w:tc>
          <w:tcPr>
            <w:tcW w:w="359" w:type="pct"/>
            <w:vAlign w:val="center"/>
          </w:tcPr>
          <w:p w14:paraId="4EA002CA" w14:textId="029B69E7" w:rsidR="004168A0" w:rsidRPr="004168A0" w:rsidRDefault="004168A0" w:rsidP="004168A0">
            <w:pPr>
              <w:pStyle w:val="101"/>
              <w:rPr>
                <w:color w:val="000000"/>
              </w:rPr>
            </w:pPr>
            <w:r>
              <w:rPr>
                <w:color w:val="000000"/>
              </w:rPr>
              <w:t>MpiNilService.makeNilIdentDecision</w:t>
            </w:r>
          </w:p>
        </w:tc>
        <w:tc>
          <w:tcPr>
            <w:tcW w:w="360" w:type="pct"/>
            <w:vAlign w:val="center"/>
          </w:tcPr>
          <w:p w14:paraId="6B97D9BE" w14:textId="1F3A7D70" w:rsidR="004168A0" w:rsidRPr="004168A0" w:rsidRDefault="004168A0" w:rsidP="004168A0">
            <w:pPr>
              <w:pStyle w:val="101"/>
              <w:rPr>
                <w:color w:val="000000"/>
              </w:rPr>
            </w:pPr>
            <w:r>
              <w:rPr>
                <w:color w:val="000000"/>
              </w:rPr>
              <w:t>8.1.3.</w:t>
            </w:r>
            <w:r w:rsidRPr="004168A0">
              <w:rPr>
                <w:color w:val="000000"/>
              </w:rPr>
              <w:t>МПИ</w:t>
            </w:r>
            <w:r>
              <w:rPr>
                <w:color w:val="000000"/>
              </w:rPr>
              <w:t>.0006</w:t>
            </w:r>
          </w:p>
        </w:tc>
        <w:tc>
          <w:tcPr>
            <w:tcW w:w="361" w:type="pct"/>
            <w:vAlign w:val="center"/>
          </w:tcPr>
          <w:p w14:paraId="3B895079" w14:textId="21EB0636" w:rsidR="004168A0" w:rsidRPr="004168A0" w:rsidRDefault="004168A0" w:rsidP="004168A0">
            <w:pPr>
              <w:pStyle w:val="101"/>
              <w:rPr>
                <w:color w:val="000000"/>
              </w:rPr>
            </w:pPr>
            <w:r w:rsidRPr="004168A0">
              <w:rPr>
                <w:color w:val="000000"/>
              </w:rPr>
              <w:t>nil.decisionOip</w:t>
            </w:r>
          </w:p>
        </w:tc>
        <w:tc>
          <w:tcPr>
            <w:tcW w:w="406" w:type="pct"/>
            <w:vAlign w:val="center"/>
          </w:tcPr>
          <w:p w14:paraId="505A0BE6" w14:textId="77777777" w:rsidR="004168A0" w:rsidRPr="004168A0" w:rsidRDefault="004168A0" w:rsidP="004168A0">
            <w:pPr>
              <w:pStyle w:val="af2"/>
              <w:rPr>
                <w:rFonts w:ascii="PT Astra Serif" w:eastAsia="SimSun" w:hAnsi="PT Astra Serif"/>
                <w:color w:val="000000"/>
                <w:sz w:val="20"/>
              </w:rPr>
            </w:pPr>
            <w:r w:rsidRPr="004168A0">
              <w:rPr>
                <w:rFonts w:ascii="PT Astra Serif" w:eastAsia="SimSun" w:hAnsi="PT Astra Serif"/>
                <w:color w:val="000000"/>
                <w:sz w:val="20"/>
              </w:rPr>
              <w:t>ОИП</w:t>
            </w:r>
          </w:p>
          <w:p w14:paraId="1DE114F1" w14:textId="29875EEE" w:rsidR="004168A0" w:rsidRPr="004168A0" w:rsidRDefault="004168A0" w:rsidP="004168A0">
            <w:pPr>
              <w:pStyle w:val="101"/>
              <w:rPr>
                <w:color w:val="000000"/>
              </w:rPr>
            </w:pPr>
            <w:r w:rsidRPr="004168A0">
              <w:rPr>
                <w:color w:val="000000"/>
              </w:rPr>
              <w:t>Если решение ЗЛ, то в данное поле сотрудник ТФОМС записывает ОИП</w:t>
            </w:r>
          </w:p>
        </w:tc>
        <w:tc>
          <w:tcPr>
            <w:tcW w:w="406" w:type="pct"/>
            <w:vAlign w:val="center"/>
          </w:tcPr>
          <w:p w14:paraId="5EED1300" w14:textId="77777777" w:rsidR="004168A0" w:rsidRPr="004168A0" w:rsidRDefault="004168A0" w:rsidP="004168A0">
            <w:pPr>
              <w:pStyle w:val="101"/>
              <w:rPr>
                <w:color w:val="000000"/>
              </w:rPr>
            </w:pPr>
          </w:p>
        </w:tc>
        <w:tc>
          <w:tcPr>
            <w:tcW w:w="270" w:type="pct"/>
            <w:vAlign w:val="center"/>
          </w:tcPr>
          <w:p w14:paraId="47FEE2B5" w14:textId="77777777" w:rsidR="004168A0" w:rsidRPr="004168A0" w:rsidRDefault="004168A0" w:rsidP="004168A0">
            <w:pPr>
              <w:pStyle w:val="101"/>
              <w:rPr>
                <w:color w:val="000000"/>
              </w:rPr>
            </w:pPr>
          </w:p>
        </w:tc>
        <w:tc>
          <w:tcPr>
            <w:tcW w:w="352" w:type="pct"/>
            <w:vAlign w:val="center"/>
          </w:tcPr>
          <w:p w14:paraId="184C0F53" w14:textId="4951AB46" w:rsidR="004168A0" w:rsidRPr="004168A0" w:rsidRDefault="004168A0" w:rsidP="004168A0">
            <w:pPr>
              <w:pStyle w:val="101"/>
              <w:rPr>
                <w:color w:val="000000"/>
              </w:rPr>
            </w:pPr>
            <w:r w:rsidRPr="004168A0">
              <w:rPr>
                <w:color w:val="000000"/>
              </w:rPr>
              <w:t>Если значение не пустое</w:t>
            </w:r>
          </w:p>
        </w:tc>
        <w:tc>
          <w:tcPr>
            <w:tcW w:w="437" w:type="pct"/>
            <w:vAlign w:val="center"/>
          </w:tcPr>
          <w:p w14:paraId="38F4A743" w14:textId="5D247BF6" w:rsidR="004168A0" w:rsidRPr="004168A0" w:rsidRDefault="004168A0" w:rsidP="004168A0">
            <w:pPr>
              <w:pStyle w:val="101"/>
              <w:rPr>
                <w:color w:val="000000"/>
              </w:rPr>
            </w:pPr>
            <w:r w:rsidRPr="004168A0">
              <w:rPr>
                <w:color w:val="000000"/>
              </w:rPr>
              <w:t>Если значение не пустое и не соответствует маске ОИП</w:t>
            </w:r>
          </w:p>
        </w:tc>
        <w:tc>
          <w:tcPr>
            <w:tcW w:w="652" w:type="pct"/>
            <w:vAlign w:val="center"/>
          </w:tcPr>
          <w:p w14:paraId="1CC19374" w14:textId="5BB47CE8" w:rsidR="004168A0" w:rsidRPr="004168A0" w:rsidRDefault="004168A0" w:rsidP="004168A0">
            <w:pPr>
              <w:pStyle w:val="101"/>
              <w:rPr>
                <w:color w:val="000000"/>
              </w:rPr>
            </w:pPr>
            <w:r w:rsidRPr="004168A0">
              <w:rPr>
                <w:color w:val="000000"/>
              </w:rPr>
              <w:t>Формат значения должен соответствовать маске</w:t>
            </w:r>
          </w:p>
        </w:tc>
        <w:tc>
          <w:tcPr>
            <w:tcW w:w="181" w:type="pct"/>
            <w:vAlign w:val="center"/>
          </w:tcPr>
          <w:p w14:paraId="49428203" w14:textId="77777777" w:rsidR="004168A0" w:rsidRPr="004168A0" w:rsidRDefault="004168A0" w:rsidP="004168A0">
            <w:pPr>
              <w:pStyle w:val="101"/>
              <w:rPr>
                <w:color w:val="000000"/>
              </w:rPr>
            </w:pPr>
          </w:p>
        </w:tc>
        <w:tc>
          <w:tcPr>
            <w:tcW w:w="225" w:type="pct"/>
            <w:vAlign w:val="center"/>
          </w:tcPr>
          <w:p w14:paraId="178281C3" w14:textId="77777777" w:rsidR="004168A0" w:rsidRPr="004168A0" w:rsidRDefault="004168A0" w:rsidP="004168A0">
            <w:pPr>
              <w:pStyle w:val="101"/>
              <w:rPr>
                <w:color w:val="000000"/>
              </w:rPr>
            </w:pPr>
          </w:p>
        </w:tc>
        <w:tc>
          <w:tcPr>
            <w:tcW w:w="387" w:type="pct"/>
            <w:vAlign w:val="center"/>
          </w:tcPr>
          <w:p w14:paraId="04B8D30F" w14:textId="3628C9BE" w:rsidR="004168A0" w:rsidRPr="004168A0" w:rsidRDefault="004168A0" w:rsidP="004168A0">
            <w:pPr>
              <w:pStyle w:val="101"/>
              <w:rPr>
                <w:color w:val="000000"/>
              </w:rPr>
            </w:pPr>
            <w:r w:rsidRPr="004168A0">
              <w:rPr>
                <w:color w:val="000000"/>
              </w:rPr>
              <w:t> XXXXXXXXXXXX, содержит только цифры (12 цифр)</w:t>
            </w:r>
          </w:p>
        </w:tc>
        <w:tc>
          <w:tcPr>
            <w:tcW w:w="603" w:type="pct"/>
            <w:vAlign w:val="center"/>
          </w:tcPr>
          <w:p w14:paraId="4185A949" w14:textId="55D0425B" w:rsidR="004168A0" w:rsidRPr="004168A0" w:rsidRDefault="004168A0" w:rsidP="004168A0">
            <w:pPr>
              <w:pStyle w:val="101"/>
              <w:rPr>
                <w:color w:val="000000"/>
              </w:rPr>
            </w:pPr>
            <w:r w:rsidRPr="004168A0">
              <w:rPr>
                <w:color w:val="000000"/>
              </w:rPr>
              <w:t>Формат ОИП(nil.decisionOip)  указан неверно - должен быть XXXXXXXXXXXX и содержать только разрешенные символы - цифры</w:t>
            </w:r>
          </w:p>
        </w:tc>
      </w:tr>
    </w:tbl>
    <w:p w14:paraId="3651E100" w14:textId="347F9218" w:rsidR="00CC1B07" w:rsidRDefault="00CC1B07">
      <w:pPr>
        <w:pStyle w:val="11"/>
        <w:numPr>
          <w:ilvl w:val="1"/>
          <w:numId w:val="42"/>
        </w:numPr>
      </w:pPr>
      <w:bookmarkStart w:id="38" w:name="_Toc233639036"/>
      <w:r w:rsidRPr="00A1312F">
        <w:t xml:space="preserve">Сервис </w:t>
      </w:r>
      <w:bookmarkStart w:id="39" w:name="_Hlk146644412"/>
      <w:r w:rsidRPr="00BC04ED">
        <w:rPr>
          <w:rFonts w:ascii="Times New Roman" w:hAnsi="Times New Roman"/>
          <w:bCs/>
          <w:sz w:val="24"/>
          <w:szCs w:val="24"/>
        </w:rPr>
        <w:t>mpiLegalRepresentationService</w:t>
      </w:r>
      <w:bookmarkEnd w:id="39"/>
      <w:r>
        <w:rPr>
          <w:rFonts w:ascii="Times New Roman" w:hAnsi="Times New Roman"/>
          <w:bCs/>
          <w:sz w:val="24"/>
          <w:szCs w:val="24"/>
        </w:rPr>
        <w:t xml:space="preserve"> </w:t>
      </w:r>
      <w:r w:rsidRPr="00A1312F">
        <w:t xml:space="preserve">метод </w:t>
      </w:r>
      <w:r w:rsidRPr="00BC04ED">
        <w:rPr>
          <w:rFonts w:ascii="Times New Roman" w:eastAsia="Arial Unicode MS" w:hAnsi="Times New Roman"/>
          <w:bCs/>
        </w:rPr>
        <w:t>getLegalRepresentation</w:t>
      </w:r>
      <w:bookmarkEnd w:id="38"/>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CC1B07" w:rsidRPr="00A1312F" w14:paraId="6F40E2D4" w14:textId="77777777" w:rsidTr="003722B6">
        <w:trPr>
          <w:trHeight w:val="454"/>
          <w:tblHeader/>
        </w:trPr>
        <w:tc>
          <w:tcPr>
            <w:tcW w:w="359" w:type="pct"/>
            <w:tcBorders>
              <w:bottom w:val="double" w:sz="4" w:space="0" w:color="auto"/>
            </w:tcBorders>
            <w:vAlign w:val="center"/>
            <w:hideMark/>
          </w:tcPr>
          <w:p w14:paraId="7E319C3B" w14:textId="77777777" w:rsidR="00CC1B07" w:rsidRPr="00A1312F" w:rsidRDefault="00CC1B07" w:rsidP="003722B6">
            <w:pPr>
              <w:pStyle w:val="100"/>
            </w:pPr>
            <w:r w:rsidRPr="00EF0F83">
              <w:t>METHOD</w:t>
            </w:r>
          </w:p>
        </w:tc>
        <w:tc>
          <w:tcPr>
            <w:tcW w:w="360" w:type="pct"/>
            <w:tcBorders>
              <w:bottom w:val="double" w:sz="4" w:space="0" w:color="auto"/>
            </w:tcBorders>
            <w:vAlign w:val="center"/>
            <w:hideMark/>
          </w:tcPr>
          <w:p w14:paraId="50437E77" w14:textId="77777777" w:rsidR="00CC1B07" w:rsidRPr="00A1312F" w:rsidRDefault="00CC1B07" w:rsidP="003722B6">
            <w:pPr>
              <w:pStyle w:val="100"/>
            </w:pPr>
            <w:r w:rsidRPr="00EF0F83">
              <w:t>ID</w:t>
            </w:r>
          </w:p>
        </w:tc>
        <w:tc>
          <w:tcPr>
            <w:tcW w:w="361" w:type="pct"/>
            <w:tcBorders>
              <w:bottom w:val="double" w:sz="4" w:space="0" w:color="auto"/>
            </w:tcBorders>
            <w:vAlign w:val="center"/>
            <w:hideMark/>
          </w:tcPr>
          <w:p w14:paraId="48577EF6" w14:textId="77777777" w:rsidR="00CC1B07" w:rsidRPr="00A1312F" w:rsidRDefault="00CC1B07"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5FAE7423" w14:textId="77777777" w:rsidR="00CC1B07" w:rsidRPr="00EF0F83" w:rsidRDefault="00CC1B07" w:rsidP="003722B6">
            <w:pPr>
              <w:pStyle w:val="100"/>
            </w:pPr>
            <w:r w:rsidRPr="007F6BB0">
              <w:t>Описание</w:t>
            </w:r>
          </w:p>
        </w:tc>
        <w:tc>
          <w:tcPr>
            <w:tcW w:w="406" w:type="pct"/>
            <w:tcBorders>
              <w:bottom w:val="double" w:sz="4" w:space="0" w:color="auto"/>
            </w:tcBorders>
            <w:vAlign w:val="center"/>
            <w:hideMark/>
          </w:tcPr>
          <w:p w14:paraId="42AA5B93" w14:textId="77777777" w:rsidR="00CC1B07" w:rsidRPr="00A1312F" w:rsidRDefault="00CC1B07"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1C87EFB8" w14:textId="77777777" w:rsidR="00CC1B07" w:rsidRPr="00A1312F" w:rsidRDefault="00CC1B07"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26042D1A" w14:textId="77777777" w:rsidR="00CC1B07" w:rsidRPr="00A1312F" w:rsidRDefault="00CC1B07"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09430E53" w14:textId="77777777" w:rsidR="00CC1B07" w:rsidRPr="00A1312F" w:rsidRDefault="00CC1B07"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6C892B64" w14:textId="77777777" w:rsidR="00CC1B07" w:rsidRPr="00A1312F" w:rsidRDefault="00CC1B07"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65527FBB" w14:textId="77777777" w:rsidR="00CC1B07" w:rsidRPr="00A1312F" w:rsidRDefault="00CC1B07"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28FB120F" w14:textId="77777777" w:rsidR="00CC1B07" w:rsidRPr="00A1312F" w:rsidRDefault="00CC1B07"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42F09D38" w14:textId="77777777" w:rsidR="00CC1B07" w:rsidRPr="00A1312F" w:rsidRDefault="00CC1B07"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23CC4A08" w14:textId="77777777" w:rsidR="00CC1B07" w:rsidRPr="00A1312F" w:rsidRDefault="00CC1B07"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CC1B07" w:rsidRPr="00A1312F" w14:paraId="02DFC779" w14:textId="77777777" w:rsidTr="003722B6">
        <w:trPr>
          <w:trHeight w:val="454"/>
        </w:trPr>
        <w:tc>
          <w:tcPr>
            <w:tcW w:w="359" w:type="pct"/>
            <w:tcBorders>
              <w:top w:val="double" w:sz="4" w:space="0" w:color="auto"/>
            </w:tcBorders>
            <w:vAlign w:val="center"/>
          </w:tcPr>
          <w:p w14:paraId="274ADBA0" w14:textId="7064C7B6" w:rsidR="00CC1B07" w:rsidRPr="004168A0" w:rsidRDefault="00CC1B07" w:rsidP="00CC1B07">
            <w:pPr>
              <w:pStyle w:val="101"/>
              <w:rPr>
                <w:color w:val="000000"/>
              </w:rPr>
            </w:pPr>
            <w:r w:rsidRPr="00CC1B07">
              <w:rPr>
                <w:color w:val="000000"/>
              </w:rPr>
              <w:t>LegalRepresentationService.GetL</w:t>
            </w:r>
            <w:r w:rsidRPr="00CC1B07">
              <w:rPr>
                <w:color w:val="000000"/>
              </w:rPr>
              <w:lastRenderedPageBreak/>
              <w:t>egalRepresention</w:t>
            </w:r>
          </w:p>
        </w:tc>
        <w:tc>
          <w:tcPr>
            <w:tcW w:w="360" w:type="pct"/>
            <w:tcBorders>
              <w:top w:val="double" w:sz="4" w:space="0" w:color="auto"/>
            </w:tcBorders>
            <w:vAlign w:val="center"/>
          </w:tcPr>
          <w:p w14:paraId="7DD83F4B" w14:textId="654E74D8" w:rsidR="00CC1B07" w:rsidRPr="004168A0" w:rsidRDefault="00CC1B07" w:rsidP="00CC1B07">
            <w:pPr>
              <w:pStyle w:val="101"/>
              <w:rPr>
                <w:color w:val="000000"/>
              </w:rPr>
            </w:pPr>
            <w:r w:rsidRPr="00CC1B07">
              <w:rPr>
                <w:color w:val="000000"/>
              </w:rPr>
              <w:lastRenderedPageBreak/>
              <w:t>2.13.1.МПИ.0001</w:t>
            </w:r>
          </w:p>
        </w:tc>
        <w:tc>
          <w:tcPr>
            <w:tcW w:w="361" w:type="pct"/>
            <w:tcBorders>
              <w:top w:val="double" w:sz="4" w:space="0" w:color="auto"/>
            </w:tcBorders>
            <w:vAlign w:val="center"/>
          </w:tcPr>
          <w:p w14:paraId="6C012CF6" w14:textId="0DE579AF" w:rsidR="00CC1B07" w:rsidRPr="004168A0" w:rsidRDefault="00CC1B07" w:rsidP="00CC1B07">
            <w:pPr>
              <w:pStyle w:val="101"/>
              <w:rPr>
                <w:color w:val="000000"/>
              </w:rPr>
            </w:pPr>
            <w:r w:rsidRPr="00CC1B07">
              <w:rPr>
                <w:color w:val="000000"/>
              </w:rPr>
              <w:t>externalRequestId</w:t>
            </w:r>
          </w:p>
        </w:tc>
        <w:tc>
          <w:tcPr>
            <w:tcW w:w="406" w:type="pct"/>
            <w:tcBorders>
              <w:top w:val="double" w:sz="4" w:space="0" w:color="auto"/>
            </w:tcBorders>
            <w:vAlign w:val="center"/>
          </w:tcPr>
          <w:p w14:paraId="0426B801" w14:textId="56BE4DE4" w:rsidR="00CC1B07" w:rsidRPr="004168A0" w:rsidRDefault="00CC1B07" w:rsidP="00CC1B07">
            <w:pPr>
              <w:pStyle w:val="101"/>
              <w:rPr>
                <w:color w:val="000000"/>
              </w:rPr>
            </w:pPr>
          </w:p>
        </w:tc>
        <w:tc>
          <w:tcPr>
            <w:tcW w:w="406" w:type="pct"/>
            <w:tcBorders>
              <w:top w:val="double" w:sz="4" w:space="0" w:color="auto"/>
            </w:tcBorders>
            <w:vAlign w:val="center"/>
          </w:tcPr>
          <w:p w14:paraId="5C6DC1B9" w14:textId="77777777" w:rsidR="00CC1B07" w:rsidRPr="004168A0" w:rsidRDefault="00CC1B07" w:rsidP="00CC1B07">
            <w:pPr>
              <w:pStyle w:val="101"/>
              <w:rPr>
                <w:color w:val="000000"/>
              </w:rPr>
            </w:pPr>
          </w:p>
        </w:tc>
        <w:tc>
          <w:tcPr>
            <w:tcW w:w="270" w:type="pct"/>
            <w:tcBorders>
              <w:top w:val="double" w:sz="4" w:space="0" w:color="auto"/>
            </w:tcBorders>
            <w:vAlign w:val="center"/>
          </w:tcPr>
          <w:p w14:paraId="79ADBB5B" w14:textId="3779E1AD" w:rsidR="00CC1B07" w:rsidRPr="004168A0" w:rsidRDefault="00CC1B07" w:rsidP="00CC1B07">
            <w:pPr>
              <w:pStyle w:val="101"/>
              <w:rPr>
                <w:color w:val="000000"/>
              </w:rPr>
            </w:pPr>
            <w:r>
              <w:rPr>
                <w:color w:val="000000"/>
              </w:rPr>
              <w:t>не пусто</w:t>
            </w:r>
          </w:p>
        </w:tc>
        <w:tc>
          <w:tcPr>
            <w:tcW w:w="352" w:type="pct"/>
            <w:tcBorders>
              <w:top w:val="double" w:sz="4" w:space="0" w:color="auto"/>
            </w:tcBorders>
            <w:vAlign w:val="center"/>
          </w:tcPr>
          <w:p w14:paraId="18F99A81" w14:textId="59D37F0A" w:rsidR="00CC1B07" w:rsidRPr="004168A0" w:rsidRDefault="00CC1B07" w:rsidP="00CC1B07">
            <w:pPr>
              <w:pStyle w:val="101"/>
              <w:rPr>
                <w:color w:val="000000"/>
              </w:rPr>
            </w:pPr>
            <w:r>
              <w:rPr>
                <w:color w:val="000000"/>
              </w:rPr>
              <w:t xml:space="preserve">Значение не принадлежит типу </w:t>
            </w:r>
            <w:r>
              <w:rPr>
                <w:color w:val="000000"/>
              </w:rPr>
              <w:lastRenderedPageBreak/>
              <w:t>данных Guid</w:t>
            </w:r>
          </w:p>
        </w:tc>
        <w:tc>
          <w:tcPr>
            <w:tcW w:w="437" w:type="pct"/>
            <w:tcBorders>
              <w:top w:val="double" w:sz="4" w:space="0" w:color="auto"/>
            </w:tcBorders>
            <w:vAlign w:val="center"/>
          </w:tcPr>
          <w:p w14:paraId="3AA917DD" w14:textId="21BD90A1" w:rsidR="00CC1B07" w:rsidRPr="004168A0" w:rsidRDefault="00CC1B07" w:rsidP="00CC1B07">
            <w:pPr>
              <w:pStyle w:val="101"/>
              <w:rPr>
                <w:color w:val="000000"/>
              </w:rPr>
            </w:pPr>
            <w:r>
              <w:rPr>
                <w:color w:val="000000"/>
              </w:rPr>
              <w:lastRenderedPageBreak/>
              <w:t>Значение должно соответство</w:t>
            </w:r>
            <w:r>
              <w:rPr>
                <w:color w:val="000000"/>
              </w:rPr>
              <w:lastRenderedPageBreak/>
              <w:t>вать типу данных Guid</w:t>
            </w:r>
          </w:p>
        </w:tc>
        <w:tc>
          <w:tcPr>
            <w:tcW w:w="652" w:type="pct"/>
            <w:tcBorders>
              <w:top w:val="double" w:sz="4" w:space="0" w:color="auto"/>
            </w:tcBorders>
            <w:vAlign w:val="center"/>
          </w:tcPr>
          <w:p w14:paraId="04053A54" w14:textId="16EDB96E" w:rsidR="00CC1B07" w:rsidRPr="004168A0" w:rsidRDefault="00CC1B07" w:rsidP="00CC1B07">
            <w:pPr>
              <w:pStyle w:val="101"/>
              <w:rPr>
                <w:color w:val="000000"/>
              </w:rPr>
            </w:pPr>
          </w:p>
        </w:tc>
        <w:tc>
          <w:tcPr>
            <w:tcW w:w="181" w:type="pct"/>
            <w:tcBorders>
              <w:top w:val="double" w:sz="4" w:space="0" w:color="auto"/>
            </w:tcBorders>
            <w:vAlign w:val="center"/>
          </w:tcPr>
          <w:p w14:paraId="579B4F1A" w14:textId="77777777" w:rsidR="00CC1B07" w:rsidRPr="004168A0" w:rsidRDefault="00CC1B07" w:rsidP="00CC1B07">
            <w:pPr>
              <w:pStyle w:val="101"/>
              <w:rPr>
                <w:color w:val="000000"/>
              </w:rPr>
            </w:pPr>
          </w:p>
        </w:tc>
        <w:tc>
          <w:tcPr>
            <w:tcW w:w="225" w:type="pct"/>
            <w:tcBorders>
              <w:top w:val="double" w:sz="4" w:space="0" w:color="auto"/>
            </w:tcBorders>
            <w:vAlign w:val="center"/>
          </w:tcPr>
          <w:p w14:paraId="7C368730" w14:textId="77777777" w:rsidR="00CC1B07" w:rsidRPr="004168A0" w:rsidRDefault="00CC1B07" w:rsidP="00CC1B07">
            <w:pPr>
              <w:pStyle w:val="101"/>
              <w:rPr>
                <w:color w:val="000000"/>
              </w:rPr>
            </w:pPr>
          </w:p>
        </w:tc>
        <w:tc>
          <w:tcPr>
            <w:tcW w:w="387" w:type="pct"/>
            <w:tcBorders>
              <w:top w:val="double" w:sz="4" w:space="0" w:color="auto"/>
            </w:tcBorders>
            <w:vAlign w:val="center"/>
          </w:tcPr>
          <w:p w14:paraId="52ED281C" w14:textId="00623CD8" w:rsidR="00CC1B07" w:rsidRPr="004168A0" w:rsidRDefault="00CC1B07" w:rsidP="00CC1B07">
            <w:pPr>
              <w:pStyle w:val="101"/>
              <w:rPr>
                <w:color w:val="000000"/>
              </w:rPr>
            </w:pPr>
            <w:r>
              <w:rPr>
                <w:color w:val="000000"/>
              </w:rPr>
              <w:t xml:space="preserve">Значение параметра externalRequestId </w:t>
            </w:r>
            <w:r>
              <w:rPr>
                <w:color w:val="000000"/>
              </w:rPr>
              <w:lastRenderedPageBreak/>
              <w:t>должно соответствовать типу данных Guid</w:t>
            </w:r>
          </w:p>
        </w:tc>
        <w:tc>
          <w:tcPr>
            <w:tcW w:w="603" w:type="pct"/>
            <w:tcBorders>
              <w:top w:val="double" w:sz="4" w:space="0" w:color="auto"/>
            </w:tcBorders>
            <w:vAlign w:val="center"/>
          </w:tcPr>
          <w:p w14:paraId="6F2894C2" w14:textId="4F46924D" w:rsidR="00CC1B07" w:rsidRPr="004168A0" w:rsidRDefault="00CC1B07" w:rsidP="00CC1B07">
            <w:pPr>
              <w:pStyle w:val="101"/>
              <w:rPr>
                <w:color w:val="000000"/>
              </w:rPr>
            </w:pPr>
            <w:r w:rsidRPr="00CC1B07">
              <w:rPr>
                <w:color w:val="000000"/>
              </w:rPr>
              <w:lastRenderedPageBreak/>
              <w:t>LegalRepresentationService.GetLegalRepresention</w:t>
            </w:r>
          </w:p>
        </w:tc>
      </w:tr>
      <w:tr w:rsidR="00CC1B07" w:rsidRPr="00A1312F" w14:paraId="4140297D" w14:textId="77777777" w:rsidTr="003722B6">
        <w:trPr>
          <w:trHeight w:val="454"/>
        </w:trPr>
        <w:tc>
          <w:tcPr>
            <w:tcW w:w="359" w:type="pct"/>
            <w:tcBorders>
              <w:top w:val="double" w:sz="4" w:space="0" w:color="auto"/>
            </w:tcBorders>
            <w:vAlign w:val="center"/>
          </w:tcPr>
          <w:p w14:paraId="02E39573" w14:textId="53C4E177" w:rsidR="00CC1B07" w:rsidRPr="004168A0" w:rsidRDefault="00CC1B07" w:rsidP="00CC1B07">
            <w:pPr>
              <w:pStyle w:val="101"/>
              <w:rPr>
                <w:color w:val="000000"/>
              </w:rPr>
            </w:pPr>
            <w:r w:rsidRPr="00CC1B07">
              <w:rPr>
                <w:color w:val="000000"/>
              </w:rPr>
              <w:t>LegalRepresentationService.GetLegalRepresention</w:t>
            </w:r>
          </w:p>
        </w:tc>
        <w:tc>
          <w:tcPr>
            <w:tcW w:w="360" w:type="pct"/>
            <w:tcBorders>
              <w:top w:val="double" w:sz="4" w:space="0" w:color="auto"/>
            </w:tcBorders>
            <w:vAlign w:val="center"/>
          </w:tcPr>
          <w:p w14:paraId="6FE9083C" w14:textId="430A7882" w:rsidR="00CC1B07" w:rsidRPr="004168A0" w:rsidRDefault="00CC1B07" w:rsidP="00CC1B07">
            <w:pPr>
              <w:pStyle w:val="101"/>
              <w:rPr>
                <w:color w:val="000000"/>
              </w:rPr>
            </w:pPr>
            <w:r w:rsidRPr="00CC1B07">
              <w:rPr>
                <w:color w:val="000000"/>
              </w:rPr>
              <w:t>2.13.1.МПИ.0002</w:t>
            </w:r>
          </w:p>
        </w:tc>
        <w:tc>
          <w:tcPr>
            <w:tcW w:w="361" w:type="pct"/>
            <w:tcBorders>
              <w:top w:val="double" w:sz="4" w:space="0" w:color="auto"/>
            </w:tcBorders>
            <w:vAlign w:val="center"/>
          </w:tcPr>
          <w:p w14:paraId="59EDCD20" w14:textId="03BDF922" w:rsidR="00CC1B07" w:rsidRPr="004168A0" w:rsidRDefault="00CC1B07" w:rsidP="00CC1B07">
            <w:pPr>
              <w:pStyle w:val="101"/>
              <w:rPr>
                <w:color w:val="000000"/>
              </w:rPr>
            </w:pPr>
            <w:r w:rsidRPr="00CC1B07">
              <w:rPr>
                <w:color w:val="000000"/>
              </w:rPr>
              <w:t>LegRepPersonCommonSearchParamsType.oip</w:t>
            </w:r>
          </w:p>
        </w:tc>
        <w:tc>
          <w:tcPr>
            <w:tcW w:w="406" w:type="pct"/>
            <w:tcBorders>
              <w:top w:val="double" w:sz="4" w:space="0" w:color="auto"/>
            </w:tcBorders>
            <w:vAlign w:val="center"/>
          </w:tcPr>
          <w:p w14:paraId="12E3219D" w14:textId="77777777" w:rsidR="00CC1B07" w:rsidRPr="004168A0" w:rsidRDefault="00CC1B07" w:rsidP="00CC1B07">
            <w:pPr>
              <w:pStyle w:val="101"/>
              <w:rPr>
                <w:color w:val="000000"/>
              </w:rPr>
            </w:pPr>
          </w:p>
        </w:tc>
        <w:tc>
          <w:tcPr>
            <w:tcW w:w="406" w:type="pct"/>
            <w:tcBorders>
              <w:top w:val="double" w:sz="4" w:space="0" w:color="auto"/>
            </w:tcBorders>
            <w:vAlign w:val="center"/>
          </w:tcPr>
          <w:p w14:paraId="2E8D4779" w14:textId="77777777" w:rsidR="00CC1B07" w:rsidRPr="004168A0" w:rsidRDefault="00CC1B07" w:rsidP="00CC1B07">
            <w:pPr>
              <w:pStyle w:val="101"/>
              <w:rPr>
                <w:color w:val="000000"/>
              </w:rPr>
            </w:pPr>
          </w:p>
        </w:tc>
        <w:tc>
          <w:tcPr>
            <w:tcW w:w="270" w:type="pct"/>
            <w:tcBorders>
              <w:top w:val="double" w:sz="4" w:space="0" w:color="auto"/>
            </w:tcBorders>
            <w:vAlign w:val="center"/>
          </w:tcPr>
          <w:p w14:paraId="7CFBB2B6" w14:textId="77777777" w:rsidR="00CC1B07" w:rsidRPr="004168A0" w:rsidRDefault="00CC1B07" w:rsidP="00CC1B07">
            <w:pPr>
              <w:pStyle w:val="101"/>
              <w:rPr>
                <w:color w:val="000000"/>
              </w:rPr>
            </w:pPr>
          </w:p>
        </w:tc>
        <w:tc>
          <w:tcPr>
            <w:tcW w:w="352" w:type="pct"/>
            <w:tcBorders>
              <w:top w:val="double" w:sz="4" w:space="0" w:color="auto"/>
            </w:tcBorders>
            <w:vAlign w:val="center"/>
          </w:tcPr>
          <w:p w14:paraId="5F03F470" w14:textId="2A0B4207" w:rsidR="00CC1B07" w:rsidRPr="004168A0" w:rsidRDefault="00CC1B07" w:rsidP="00CC1B07">
            <w:pPr>
              <w:pStyle w:val="101"/>
              <w:rPr>
                <w:color w:val="000000"/>
              </w:rPr>
            </w:pPr>
            <w:r w:rsidRPr="00CC1B07">
              <w:rPr>
                <w:color w:val="000000"/>
              </w:rPr>
              <w:t>oip пусто</w:t>
            </w:r>
          </w:p>
        </w:tc>
        <w:tc>
          <w:tcPr>
            <w:tcW w:w="437" w:type="pct"/>
            <w:tcBorders>
              <w:top w:val="double" w:sz="4" w:space="0" w:color="auto"/>
            </w:tcBorders>
            <w:vAlign w:val="center"/>
          </w:tcPr>
          <w:p w14:paraId="35C56480" w14:textId="0CF0D49F" w:rsidR="00CC1B07" w:rsidRPr="004168A0" w:rsidRDefault="00CC1B07" w:rsidP="00CC1B07">
            <w:pPr>
              <w:pStyle w:val="101"/>
              <w:rPr>
                <w:color w:val="000000"/>
              </w:rPr>
            </w:pPr>
            <w:r w:rsidRPr="00CC1B07">
              <w:rPr>
                <w:color w:val="000000"/>
              </w:rPr>
              <w:t>Значение не может быть пустым</w:t>
            </w:r>
          </w:p>
        </w:tc>
        <w:tc>
          <w:tcPr>
            <w:tcW w:w="652" w:type="pct"/>
            <w:tcBorders>
              <w:top w:val="double" w:sz="4" w:space="0" w:color="auto"/>
            </w:tcBorders>
            <w:vAlign w:val="center"/>
          </w:tcPr>
          <w:p w14:paraId="70AD46FB" w14:textId="77777777" w:rsidR="00CC1B07" w:rsidRPr="004168A0" w:rsidRDefault="00CC1B07" w:rsidP="00CC1B07">
            <w:pPr>
              <w:pStyle w:val="101"/>
              <w:rPr>
                <w:color w:val="000000"/>
              </w:rPr>
            </w:pPr>
          </w:p>
        </w:tc>
        <w:tc>
          <w:tcPr>
            <w:tcW w:w="181" w:type="pct"/>
            <w:tcBorders>
              <w:top w:val="double" w:sz="4" w:space="0" w:color="auto"/>
            </w:tcBorders>
            <w:vAlign w:val="center"/>
          </w:tcPr>
          <w:p w14:paraId="42890C23" w14:textId="77777777" w:rsidR="00CC1B07" w:rsidRPr="004168A0" w:rsidRDefault="00CC1B07" w:rsidP="00CC1B07">
            <w:pPr>
              <w:pStyle w:val="101"/>
              <w:rPr>
                <w:color w:val="000000"/>
              </w:rPr>
            </w:pPr>
          </w:p>
        </w:tc>
        <w:tc>
          <w:tcPr>
            <w:tcW w:w="225" w:type="pct"/>
            <w:tcBorders>
              <w:top w:val="double" w:sz="4" w:space="0" w:color="auto"/>
            </w:tcBorders>
            <w:vAlign w:val="center"/>
          </w:tcPr>
          <w:p w14:paraId="1EA3656C" w14:textId="77777777" w:rsidR="00CC1B07" w:rsidRPr="004168A0" w:rsidRDefault="00CC1B07" w:rsidP="00CC1B07">
            <w:pPr>
              <w:pStyle w:val="101"/>
              <w:rPr>
                <w:color w:val="000000"/>
              </w:rPr>
            </w:pPr>
          </w:p>
        </w:tc>
        <w:tc>
          <w:tcPr>
            <w:tcW w:w="387" w:type="pct"/>
            <w:tcBorders>
              <w:top w:val="double" w:sz="4" w:space="0" w:color="auto"/>
            </w:tcBorders>
            <w:vAlign w:val="center"/>
          </w:tcPr>
          <w:p w14:paraId="7D769761" w14:textId="0E199595" w:rsidR="00CC1B07" w:rsidRPr="004168A0" w:rsidRDefault="00CC1B07" w:rsidP="00CC1B07">
            <w:pPr>
              <w:pStyle w:val="101"/>
              <w:rPr>
                <w:color w:val="000000"/>
              </w:rPr>
            </w:pPr>
            <w:r w:rsidRPr="00CC1B07">
              <w:rPr>
                <w:color w:val="000000"/>
              </w:rPr>
              <w:t>Параметр oip не может передаваться с пустым значением</w:t>
            </w:r>
          </w:p>
        </w:tc>
        <w:tc>
          <w:tcPr>
            <w:tcW w:w="603" w:type="pct"/>
            <w:tcBorders>
              <w:top w:val="double" w:sz="4" w:space="0" w:color="auto"/>
            </w:tcBorders>
            <w:vAlign w:val="center"/>
          </w:tcPr>
          <w:p w14:paraId="499A5874" w14:textId="6167609F" w:rsidR="00CC1B07" w:rsidRPr="004168A0" w:rsidRDefault="00CC1B07" w:rsidP="00CC1B07">
            <w:pPr>
              <w:pStyle w:val="101"/>
              <w:rPr>
                <w:color w:val="000000"/>
              </w:rPr>
            </w:pPr>
            <w:r w:rsidRPr="00CC1B07">
              <w:rPr>
                <w:color w:val="000000"/>
              </w:rPr>
              <w:t>LegalRepresentationService.GetLegalRepresention</w:t>
            </w:r>
          </w:p>
        </w:tc>
      </w:tr>
      <w:tr w:rsidR="00CC1B07" w:rsidRPr="00A1312F" w14:paraId="3DCD6F31" w14:textId="77777777" w:rsidTr="003722B6">
        <w:trPr>
          <w:trHeight w:val="454"/>
        </w:trPr>
        <w:tc>
          <w:tcPr>
            <w:tcW w:w="359" w:type="pct"/>
            <w:vAlign w:val="center"/>
          </w:tcPr>
          <w:p w14:paraId="5DF41D22" w14:textId="068C22FD" w:rsidR="00CC1B07" w:rsidRPr="004168A0" w:rsidRDefault="00CC1B07" w:rsidP="00CC1B07">
            <w:pPr>
              <w:pStyle w:val="101"/>
              <w:rPr>
                <w:color w:val="000000"/>
              </w:rPr>
            </w:pPr>
            <w:r w:rsidRPr="00CC1B07">
              <w:rPr>
                <w:color w:val="000000"/>
              </w:rPr>
              <w:t>LegalRepresentationService.GetLegalRepresention</w:t>
            </w:r>
          </w:p>
        </w:tc>
        <w:tc>
          <w:tcPr>
            <w:tcW w:w="360" w:type="pct"/>
            <w:vAlign w:val="center"/>
          </w:tcPr>
          <w:p w14:paraId="790E99B0" w14:textId="4926FDAE" w:rsidR="00CC1B07" w:rsidRPr="004168A0" w:rsidRDefault="00CC1B07" w:rsidP="00CC1B07">
            <w:pPr>
              <w:pStyle w:val="101"/>
              <w:rPr>
                <w:color w:val="000000"/>
              </w:rPr>
            </w:pPr>
            <w:r w:rsidRPr="00CC1B07">
              <w:rPr>
                <w:color w:val="000000"/>
              </w:rPr>
              <w:t>2.13.1.МПИ.0003</w:t>
            </w:r>
          </w:p>
        </w:tc>
        <w:tc>
          <w:tcPr>
            <w:tcW w:w="361" w:type="pct"/>
            <w:vAlign w:val="center"/>
          </w:tcPr>
          <w:p w14:paraId="402ADAD7" w14:textId="77DED7C5" w:rsidR="00CC1B07" w:rsidRPr="004168A0" w:rsidRDefault="00CC1B07" w:rsidP="00CC1B07">
            <w:pPr>
              <w:pStyle w:val="101"/>
              <w:rPr>
                <w:color w:val="000000"/>
              </w:rPr>
            </w:pPr>
            <w:r w:rsidRPr="00CC1B07">
              <w:rPr>
                <w:color w:val="000000"/>
              </w:rPr>
              <w:t>LegRepPersonCommonSearchParamsType.oip</w:t>
            </w:r>
          </w:p>
        </w:tc>
        <w:tc>
          <w:tcPr>
            <w:tcW w:w="406" w:type="pct"/>
            <w:vAlign w:val="center"/>
          </w:tcPr>
          <w:p w14:paraId="471A4525" w14:textId="72930AE9" w:rsidR="00CC1B07" w:rsidRPr="004168A0" w:rsidRDefault="00CC1B07" w:rsidP="00CC1B07">
            <w:pPr>
              <w:pStyle w:val="101"/>
              <w:rPr>
                <w:color w:val="000000"/>
              </w:rPr>
            </w:pPr>
          </w:p>
        </w:tc>
        <w:tc>
          <w:tcPr>
            <w:tcW w:w="406" w:type="pct"/>
            <w:vAlign w:val="center"/>
          </w:tcPr>
          <w:p w14:paraId="55DB6A84" w14:textId="77777777" w:rsidR="00CC1B07" w:rsidRPr="004168A0" w:rsidRDefault="00CC1B07" w:rsidP="00CC1B07">
            <w:pPr>
              <w:pStyle w:val="101"/>
              <w:rPr>
                <w:color w:val="000000"/>
              </w:rPr>
            </w:pPr>
          </w:p>
        </w:tc>
        <w:tc>
          <w:tcPr>
            <w:tcW w:w="270" w:type="pct"/>
            <w:vAlign w:val="center"/>
          </w:tcPr>
          <w:p w14:paraId="5D922E21" w14:textId="3B089F6C" w:rsidR="00CC1B07" w:rsidRPr="004168A0" w:rsidRDefault="00CC1B07" w:rsidP="00CC1B07">
            <w:pPr>
              <w:pStyle w:val="101"/>
              <w:rPr>
                <w:color w:val="000000"/>
              </w:rPr>
            </w:pPr>
            <w:r w:rsidRPr="00CC1B07">
              <w:rPr>
                <w:color w:val="000000"/>
              </w:rPr>
              <w:t>не пусто</w:t>
            </w:r>
          </w:p>
        </w:tc>
        <w:tc>
          <w:tcPr>
            <w:tcW w:w="352" w:type="pct"/>
            <w:vAlign w:val="center"/>
          </w:tcPr>
          <w:p w14:paraId="4C00A292" w14:textId="54D8B9A4" w:rsidR="00CC1B07" w:rsidRPr="004168A0" w:rsidRDefault="00CC1B07" w:rsidP="00CC1B07">
            <w:pPr>
              <w:pStyle w:val="101"/>
              <w:rPr>
                <w:color w:val="000000"/>
              </w:rPr>
            </w:pPr>
            <w:r w:rsidRPr="00CC1B07">
              <w:rPr>
                <w:color w:val="000000"/>
              </w:rPr>
              <w:t>Значение не соответствует маске</w:t>
            </w:r>
          </w:p>
        </w:tc>
        <w:tc>
          <w:tcPr>
            <w:tcW w:w="437" w:type="pct"/>
            <w:vAlign w:val="center"/>
          </w:tcPr>
          <w:p w14:paraId="4F699B2C" w14:textId="1956A664" w:rsidR="00CC1B07" w:rsidRPr="004168A0" w:rsidRDefault="00CC1B07" w:rsidP="00CC1B07">
            <w:pPr>
              <w:pStyle w:val="101"/>
              <w:rPr>
                <w:color w:val="000000"/>
              </w:rPr>
            </w:pPr>
            <w:r w:rsidRPr="00CC1B07">
              <w:rPr>
                <w:color w:val="000000"/>
              </w:rPr>
              <w:t>Формат значения должен соответствовать маске</w:t>
            </w:r>
          </w:p>
        </w:tc>
        <w:tc>
          <w:tcPr>
            <w:tcW w:w="652" w:type="pct"/>
            <w:vAlign w:val="center"/>
          </w:tcPr>
          <w:p w14:paraId="2172C28D" w14:textId="088ED526" w:rsidR="00CC1B07" w:rsidRPr="004168A0" w:rsidRDefault="00CC1B07" w:rsidP="00CC1B07">
            <w:pPr>
              <w:pStyle w:val="101"/>
              <w:rPr>
                <w:color w:val="000000"/>
              </w:rPr>
            </w:pPr>
          </w:p>
        </w:tc>
        <w:tc>
          <w:tcPr>
            <w:tcW w:w="181" w:type="pct"/>
            <w:vAlign w:val="center"/>
          </w:tcPr>
          <w:p w14:paraId="4A9E4D59" w14:textId="77777777" w:rsidR="00CC1B07" w:rsidRPr="004168A0" w:rsidRDefault="00CC1B07" w:rsidP="00CC1B07">
            <w:pPr>
              <w:pStyle w:val="101"/>
              <w:rPr>
                <w:color w:val="000000"/>
              </w:rPr>
            </w:pPr>
          </w:p>
        </w:tc>
        <w:tc>
          <w:tcPr>
            <w:tcW w:w="225" w:type="pct"/>
            <w:vAlign w:val="center"/>
          </w:tcPr>
          <w:p w14:paraId="360A3D07" w14:textId="2C3A0DB1" w:rsidR="00CC1B07" w:rsidRPr="004168A0" w:rsidRDefault="00CC1B07" w:rsidP="00CC1B07">
            <w:pPr>
              <w:pStyle w:val="101"/>
              <w:rPr>
                <w:color w:val="000000"/>
              </w:rPr>
            </w:pPr>
            <w:r w:rsidRPr="00CC1B07">
              <w:rPr>
                <w:color w:val="000000"/>
              </w:rPr>
              <w:t>XXXXXXXXXXXX, содержит только цифры (12 цифр)</w:t>
            </w:r>
          </w:p>
        </w:tc>
        <w:tc>
          <w:tcPr>
            <w:tcW w:w="387" w:type="pct"/>
            <w:vAlign w:val="center"/>
          </w:tcPr>
          <w:p w14:paraId="41D40C63" w14:textId="4A2BFE17" w:rsidR="00CC1B07" w:rsidRPr="004168A0" w:rsidRDefault="00CC1B07" w:rsidP="00CC1B07">
            <w:pPr>
              <w:pStyle w:val="101"/>
              <w:rPr>
                <w:color w:val="000000"/>
              </w:rPr>
            </w:pPr>
            <w:r w:rsidRPr="00CC1B07">
              <w:rPr>
                <w:color w:val="000000"/>
              </w:rPr>
              <w:t>Формат ОИП указан неверно - должен быть XXXXXXXXXXXX и содержать только разрешенные символы - цифры</w:t>
            </w:r>
          </w:p>
        </w:tc>
        <w:tc>
          <w:tcPr>
            <w:tcW w:w="603" w:type="pct"/>
            <w:vAlign w:val="center"/>
          </w:tcPr>
          <w:p w14:paraId="7EEBF971" w14:textId="55F2ACFF" w:rsidR="00CC1B07" w:rsidRPr="004168A0" w:rsidRDefault="00CC1B07" w:rsidP="00CC1B07">
            <w:pPr>
              <w:pStyle w:val="101"/>
              <w:rPr>
                <w:color w:val="000000"/>
              </w:rPr>
            </w:pPr>
            <w:r w:rsidRPr="00CC1B07">
              <w:rPr>
                <w:color w:val="000000"/>
              </w:rPr>
              <w:t>LegalRepresentationService.GetLegalRepresention</w:t>
            </w:r>
          </w:p>
        </w:tc>
      </w:tr>
      <w:tr w:rsidR="00CC1B07" w:rsidRPr="00A1312F" w14:paraId="054E6846" w14:textId="77777777" w:rsidTr="003722B6">
        <w:trPr>
          <w:trHeight w:val="454"/>
        </w:trPr>
        <w:tc>
          <w:tcPr>
            <w:tcW w:w="359" w:type="pct"/>
            <w:vAlign w:val="center"/>
          </w:tcPr>
          <w:p w14:paraId="498D9658" w14:textId="14BF9A71" w:rsidR="00CC1B07" w:rsidRPr="004168A0" w:rsidRDefault="00CC1B07" w:rsidP="00CC1B07">
            <w:pPr>
              <w:pStyle w:val="101"/>
              <w:rPr>
                <w:color w:val="000000"/>
              </w:rPr>
            </w:pPr>
            <w:r w:rsidRPr="00CC1B07">
              <w:rPr>
                <w:color w:val="000000"/>
              </w:rPr>
              <w:t>LegalRepresentationService.GetLegalRepresention</w:t>
            </w:r>
          </w:p>
        </w:tc>
        <w:tc>
          <w:tcPr>
            <w:tcW w:w="360" w:type="pct"/>
            <w:vAlign w:val="center"/>
          </w:tcPr>
          <w:p w14:paraId="57CD8FE6" w14:textId="15948B9D" w:rsidR="00CC1B07" w:rsidRPr="004168A0" w:rsidRDefault="00CC1B07" w:rsidP="00CC1B07">
            <w:pPr>
              <w:pStyle w:val="101"/>
              <w:rPr>
                <w:color w:val="000000"/>
              </w:rPr>
            </w:pPr>
            <w:r w:rsidRPr="00CC1B07">
              <w:rPr>
                <w:color w:val="000000"/>
              </w:rPr>
              <w:t>2.13.1.МПИ.0004</w:t>
            </w:r>
          </w:p>
        </w:tc>
        <w:tc>
          <w:tcPr>
            <w:tcW w:w="361" w:type="pct"/>
            <w:vAlign w:val="center"/>
          </w:tcPr>
          <w:p w14:paraId="041653E8" w14:textId="7EBCC01A" w:rsidR="00CC1B07" w:rsidRPr="004168A0" w:rsidRDefault="00CC1B07" w:rsidP="00CC1B07">
            <w:pPr>
              <w:pStyle w:val="101"/>
              <w:rPr>
                <w:color w:val="000000"/>
              </w:rPr>
            </w:pPr>
            <w:r w:rsidRPr="00CC1B07">
              <w:rPr>
                <w:color w:val="000000"/>
              </w:rPr>
              <w:t>LegRepPersonCommonSearchParamsType.legRepType</w:t>
            </w:r>
          </w:p>
        </w:tc>
        <w:tc>
          <w:tcPr>
            <w:tcW w:w="406" w:type="pct"/>
            <w:vAlign w:val="center"/>
          </w:tcPr>
          <w:p w14:paraId="679DAD97" w14:textId="77777777" w:rsidR="00CC1B07" w:rsidRPr="004168A0" w:rsidRDefault="00CC1B07" w:rsidP="00CC1B07">
            <w:pPr>
              <w:pStyle w:val="101"/>
              <w:rPr>
                <w:color w:val="000000"/>
              </w:rPr>
            </w:pPr>
          </w:p>
        </w:tc>
        <w:tc>
          <w:tcPr>
            <w:tcW w:w="406" w:type="pct"/>
            <w:vAlign w:val="center"/>
          </w:tcPr>
          <w:p w14:paraId="2719708B" w14:textId="77777777" w:rsidR="00CC1B07" w:rsidRPr="004168A0" w:rsidRDefault="00CC1B07" w:rsidP="00CC1B07">
            <w:pPr>
              <w:pStyle w:val="101"/>
              <w:rPr>
                <w:color w:val="000000"/>
              </w:rPr>
            </w:pPr>
          </w:p>
        </w:tc>
        <w:tc>
          <w:tcPr>
            <w:tcW w:w="270" w:type="pct"/>
            <w:vAlign w:val="center"/>
          </w:tcPr>
          <w:p w14:paraId="15FF538C" w14:textId="2A229CE2" w:rsidR="00CC1B07" w:rsidRPr="004168A0" w:rsidRDefault="00CC1B07" w:rsidP="00CC1B07">
            <w:pPr>
              <w:pStyle w:val="101"/>
              <w:rPr>
                <w:color w:val="000000"/>
              </w:rPr>
            </w:pPr>
            <w:r w:rsidRPr="00CC1B07">
              <w:rPr>
                <w:color w:val="000000"/>
              </w:rPr>
              <w:t>не пусто</w:t>
            </w:r>
          </w:p>
        </w:tc>
        <w:tc>
          <w:tcPr>
            <w:tcW w:w="352" w:type="pct"/>
            <w:vAlign w:val="center"/>
          </w:tcPr>
          <w:p w14:paraId="7F34ED89" w14:textId="0CE95243" w:rsidR="00CC1B07" w:rsidRPr="004168A0" w:rsidRDefault="00CC1B07" w:rsidP="00CC1B07">
            <w:pPr>
              <w:pStyle w:val="101"/>
              <w:rPr>
                <w:color w:val="000000"/>
              </w:rPr>
            </w:pPr>
            <w:r w:rsidRPr="00CC1B07">
              <w:rPr>
                <w:color w:val="000000"/>
              </w:rPr>
              <w:t>legRepType не принадлежит {1, 2}</w:t>
            </w:r>
          </w:p>
        </w:tc>
        <w:tc>
          <w:tcPr>
            <w:tcW w:w="437" w:type="pct"/>
            <w:vAlign w:val="center"/>
          </w:tcPr>
          <w:p w14:paraId="6E0584BE" w14:textId="77777777" w:rsidR="00CC1B07" w:rsidRPr="00CC1B07" w:rsidRDefault="00CC1B07" w:rsidP="00CC1B07">
            <w:pPr>
              <w:pStyle w:val="af2"/>
              <w:rPr>
                <w:rFonts w:ascii="PT Astra Serif" w:eastAsia="SimSun" w:hAnsi="PT Astra Serif"/>
                <w:color w:val="000000"/>
                <w:sz w:val="20"/>
              </w:rPr>
            </w:pPr>
            <w:r w:rsidRPr="00CC1B07">
              <w:rPr>
                <w:rFonts w:ascii="PT Astra Serif" w:eastAsia="SimSun" w:hAnsi="PT Astra Serif"/>
                <w:color w:val="000000"/>
                <w:sz w:val="20"/>
              </w:rPr>
              <w:t xml:space="preserve">Проверить, что указаны следующие значения (в строке может быть как одно, так и несколько - через </w:t>
            </w:r>
            <w:r w:rsidRPr="00CC1B07">
              <w:rPr>
                <w:rFonts w:ascii="PT Astra Serif" w:eastAsia="SimSun" w:hAnsi="PT Astra Serif"/>
                <w:color w:val="000000"/>
                <w:sz w:val="20"/>
              </w:rPr>
              <w:lastRenderedPageBreak/>
              <w:t>проблел - напр., 1 2):</w:t>
            </w:r>
          </w:p>
          <w:p w14:paraId="2C898C25" w14:textId="64C253E6" w:rsidR="00CC1B07" w:rsidRPr="004168A0" w:rsidRDefault="00CC1B07" w:rsidP="00CC1B07">
            <w:pPr>
              <w:pStyle w:val="101"/>
              <w:rPr>
                <w:color w:val="000000"/>
              </w:rPr>
            </w:pPr>
            <w:r>
              <w:rPr>
                <w:color w:val="000000"/>
              </w:rPr>
              <w:t>1 - CHILD</w:t>
            </w:r>
            <w:r>
              <w:rPr>
                <w:color w:val="000000"/>
              </w:rPr>
              <w:br/>
              <w:t>2 - PARENT</w:t>
            </w:r>
          </w:p>
        </w:tc>
        <w:tc>
          <w:tcPr>
            <w:tcW w:w="652" w:type="pct"/>
            <w:vAlign w:val="center"/>
          </w:tcPr>
          <w:p w14:paraId="33D22628" w14:textId="77777777" w:rsidR="00CC1B07" w:rsidRPr="004168A0" w:rsidRDefault="00CC1B07" w:rsidP="00CC1B07">
            <w:pPr>
              <w:pStyle w:val="101"/>
              <w:rPr>
                <w:color w:val="000000"/>
              </w:rPr>
            </w:pPr>
          </w:p>
        </w:tc>
        <w:tc>
          <w:tcPr>
            <w:tcW w:w="181" w:type="pct"/>
            <w:vAlign w:val="center"/>
          </w:tcPr>
          <w:p w14:paraId="200EA7A5" w14:textId="77777777" w:rsidR="00CC1B07" w:rsidRPr="004168A0" w:rsidRDefault="00CC1B07" w:rsidP="00CC1B07">
            <w:pPr>
              <w:pStyle w:val="101"/>
              <w:rPr>
                <w:color w:val="000000"/>
              </w:rPr>
            </w:pPr>
          </w:p>
        </w:tc>
        <w:tc>
          <w:tcPr>
            <w:tcW w:w="225" w:type="pct"/>
            <w:vAlign w:val="center"/>
          </w:tcPr>
          <w:p w14:paraId="0E198788" w14:textId="77777777" w:rsidR="00CC1B07" w:rsidRPr="00CC1B07" w:rsidRDefault="00CC1B07" w:rsidP="00CC1B07">
            <w:pPr>
              <w:pStyle w:val="af2"/>
              <w:rPr>
                <w:rFonts w:ascii="PT Astra Serif" w:eastAsia="SimSun" w:hAnsi="PT Astra Serif"/>
                <w:color w:val="000000"/>
                <w:sz w:val="20"/>
              </w:rPr>
            </w:pPr>
          </w:p>
          <w:p w14:paraId="6D4239FC" w14:textId="77777777" w:rsidR="00CC1B07" w:rsidRPr="004168A0" w:rsidRDefault="00CC1B07" w:rsidP="00CC1B07">
            <w:pPr>
              <w:pStyle w:val="101"/>
              <w:rPr>
                <w:color w:val="000000"/>
              </w:rPr>
            </w:pPr>
          </w:p>
        </w:tc>
        <w:tc>
          <w:tcPr>
            <w:tcW w:w="387" w:type="pct"/>
            <w:vAlign w:val="center"/>
          </w:tcPr>
          <w:p w14:paraId="20B7589B" w14:textId="0471323E" w:rsidR="00CC1B07" w:rsidRPr="004168A0" w:rsidRDefault="00CC1B07" w:rsidP="00CC1B07">
            <w:pPr>
              <w:pStyle w:val="101"/>
              <w:rPr>
                <w:color w:val="000000"/>
              </w:rPr>
            </w:pPr>
            <w:r w:rsidRPr="00CC1B07">
              <w:rPr>
                <w:color w:val="000000"/>
              </w:rPr>
              <w:t xml:space="preserve">В параметре </w:t>
            </w:r>
            <w:r>
              <w:rPr>
                <w:color w:val="000000"/>
              </w:rPr>
              <w:t xml:space="preserve">typeLegRep </w:t>
            </w:r>
            <w:r w:rsidRPr="00CC1B07">
              <w:rPr>
                <w:color w:val="000000"/>
              </w:rPr>
              <w:t xml:space="preserve">передано недопустимое значение. Должны быть указаны следующие </w:t>
            </w:r>
            <w:r w:rsidRPr="00CC1B07">
              <w:rPr>
                <w:color w:val="000000"/>
              </w:rPr>
              <w:lastRenderedPageBreak/>
              <w:t>значения (в строке может быть как одно, так и несколько -  через пробел - напр., 1 2)</w:t>
            </w:r>
          </w:p>
        </w:tc>
        <w:tc>
          <w:tcPr>
            <w:tcW w:w="603" w:type="pct"/>
            <w:vAlign w:val="center"/>
          </w:tcPr>
          <w:p w14:paraId="34CF070E" w14:textId="59E3886E" w:rsidR="00CC1B07" w:rsidRPr="004168A0" w:rsidRDefault="00CC1B07" w:rsidP="00CC1B07">
            <w:pPr>
              <w:pStyle w:val="101"/>
              <w:rPr>
                <w:color w:val="000000"/>
              </w:rPr>
            </w:pPr>
            <w:r w:rsidRPr="00CC1B07">
              <w:rPr>
                <w:color w:val="000000"/>
              </w:rPr>
              <w:lastRenderedPageBreak/>
              <w:t>LegalRepresentationService.GetLegalRepresention</w:t>
            </w:r>
          </w:p>
        </w:tc>
      </w:tr>
      <w:tr w:rsidR="00CC1B07" w:rsidRPr="00A1312F" w14:paraId="79EED7D6" w14:textId="77777777" w:rsidTr="003722B6">
        <w:trPr>
          <w:trHeight w:val="454"/>
        </w:trPr>
        <w:tc>
          <w:tcPr>
            <w:tcW w:w="359" w:type="pct"/>
            <w:vAlign w:val="center"/>
          </w:tcPr>
          <w:p w14:paraId="2C030425" w14:textId="05A13318" w:rsidR="00CC1B07" w:rsidRPr="004168A0" w:rsidRDefault="00CC1B07" w:rsidP="00CC1B07">
            <w:pPr>
              <w:pStyle w:val="101"/>
              <w:rPr>
                <w:color w:val="000000"/>
              </w:rPr>
            </w:pPr>
            <w:r w:rsidRPr="00CC1B07">
              <w:rPr>
                <w:color w:val="000000"/>
              </w:rPr>
              <w:t>LegalRepresentationService.GetLegalRepresention</w:t>
            </w:r>
          </w:p>
        </w:tc>
        <w:tc>
          <w:tcPr>
            <w:tcW w:w="360" w:type="pct"/>
            <w:vAlign w:val="center"/>
          </w:tcPr>
          <w:p w14:paraId="0AC2DA8F" w14:textId="1431C689" w:rsidR="00CC1B07" w:rsidRPr="004168A0" w:rsidRDefault="00CC1B07" w:rsidP="00CC1B07">
            <w:pPr>
              <w:pStyle w:val="101"/>
              <w:rPr>
                <w:color w:val="000000"/>
              </w:rPr>
            </w:pPr>
            <w:r w:rsidRPr="00CC1B07">
              <w:rPr>
                <w:color w:val="000000"/>
              </w:rPr>
              <w:t>2.13.1.МПИ.0005</w:t>
            </w:r>
          </w:p>
        </w:tc>
        <w:tc>
          <w:tcPr>
            <w:tcW w:w="361" w:type="pct"/>
            <w:vAlign w:val="center"/>
          </w:tcPr>
          <w:p w14:paraId="70474EA0" w14:textId="549A2CB1" w:rsidR="00CC1B07" w:rsidRPr="004168A0" w:rsidRDefault="00CC1B07" w:rsidP="00CC1B07">
            <w:pPr>
              <w:pStyle w:val="101"/>
              <w:rPr>
                <w:color w:val="000000"/>
              </w:rPr>
            </w:pPr>
            <w:r w:rsidRPr="00CC1B07">
              <w:rPr>
                <w:color w:val="000000"/>
              </w:rPr>
              <w:t>LegRepPersonCommonSearchParamsType.isActual</w:t>
            </w:r>
          </w:p>
        </w:tc>
        <w:tc>
          <w:tcPr>
            <w:tcW w:w="406" w:type="pct"/>
            <w:vAlign w:val="center"/>
          </w:tcPr>
          <w:p w14:paraId="7AA0568B" w14:textId="77777777" w:rsidR="00CC1B07" w:rsidRPr="004168A0" w:rsidRDefault="00CC1B07" w:rsidP="00CC1B07">
            <w:pPr>
              <w:pStyle w:val="101"/>
              <w:rPr>
                <w:color w:val="000000"/>
              </w:rPr>
            </w:pPr>
          </w:p>
        </w:tc>
        <w:tc>
          <w:tcPr>
            <w:tcW w:w="406" w:type="pct"/>
            <w:vAlign w:val="center"/>
          </w:tcPr>
          <w:p w14:paraId="74250D9A" w14:textId="77777777" w:rsidR="00CC1B07" w:rsidRPr="004168A0" w:rsidRDefault="00CC1B07" w:rsidP="00CC1B07">
            <w:pPr>
              <w:pStyle w:val="101"/>
              <w:rPr>
                <w:color w:val="000000"/>
              </w:rPr>
            </w:pPr>
          </w:p>
        </w:tc>
        <w:tc>
          <w:tcPr>
            <w:tcW w:w="270" w:type="pct"/>
            <w:vAlign w:val="center"/>
          </w:tcPr>
          <w:p w14:paraId="4C87B791" w14:textId="77777777" w:rsidR="00CC1B07" w:rsidRPr="004168A0" w:rsidRDefault="00CC1B07" w:rsidP="00CC1B07">
            <w:pPr>
              <w:pStyle w:val="101"/>
              <w:rPr>
                <w:color w:val="000000"/>
              </w:rPr>
            </w:pPr>
          </w:p>
        </w:tc>
        <w:tc>
          <w:tcPr>
            <w:tcW w:w="352" w:type="pct"/>
            <w:vAlign w:val="center"/>
          </w:tcPr>
          <w:p w14:paraId="0D9A21CD" w14:textId="39B1619C" w:rsidR="00CC1B07" w:rsidRPr="004168A0" w:rsidRDefault="00CC1B07" w:rsidP="00CC1B07">
            <w:pPr>
              <w:pStyle w:val="101"/>
              <w:rPr>
                <w:color w:val="000000"/>
              </w:rPr>
            </w:pPr>
            <w:r w:rsidRPr="00CC1B07">
              <w:rPr>
                <w:color w:val="000000"/>
              </w:rPr>
              <w:t>isActual пусто</w:t>
            </w:r>
          </w:p>
        </w:tc>
        <w:tc>
          <w:tcPr>
            <w:tcW w:w="437" w:type="pct"/>
            <w:vAlign w:val="center"/>
          </w:tcPr>
          <w:p w14:paraId="6D0F6D11" w14:textId="64FA794F" w:rsidR="00CC1B07" w:rsidRPr="004168A0" w:rsidRDefault="00CC1B07" w:rsidP="00CC1B07">
            <w:pPr>
              <w:pStyle w:val="101"/>
              <w:rPr>
                <w:color w:val="000000"/>
              </w:rPr>
            </w:pPr>
            <w:r w:rsidRPr="00CC1B07">
              <w:rPr>
                <w:color w:val="000000"/>
              </w:rPr>
              <w:t>Значение не может быть пустым</w:t>
            </w:r>
          </w:p>
        </w:tc>
        <w:tc>
          <w:tcPr>
            <w:tcW w:w="652" w:type="pct"/>
            <w:vAlign w:val="center"/>
          </w:tcPr>
          <w:p w14:paraId="03D81CD7" w14:textId="77777777" w:rsidR="00CC1B07" w:rsidRPr="004168A0" w:rsidRDefault="00CC1B07" w:rsidP="00CC1B07">
            <w:pPr>
              <w:pStyle w:val="101"/>
              <w:rPr>
                <w:color w:val="000000"/>
              </w:rPr>
            </w:pPr>
          </w:p>
        </w:tc>
        <w:tc>
          <w:tcPr>
            <w:tcW w:w="181" w:type="pct"/>
            <w:vAlign w:val="center"/>
          </w:tcPr>
          <w:p w14:paraId="14D71ABB" w14:textId="77777777" w:rsidR="00CC1B07" w:rsidRPr="004168A0" w:rsidRDefault="00CC1B07" w:rsidP="00CC1B07">
            <w:pPr>
              <w:pStyle w:val="101"/>
              <w:rPr>
                <w:color w:val="000000"/>
              </w:rPr>
            </w:pPr>
          </w:p>
        </w:tc>
        <w:tc>
          <w:tcPr>
            <w:tcW w:w="225" w:type="pct"/>
            <w:vAlign w:val="center"/>
          </w:tcPr>
          <w:p w14:paraId="1B293B5F" w14:textId="77777777" w:rsidR="00CC1B07" w:rsidRPr="004168A0" w:rsidRDefault="00CC1B07" w:rsidP="00CC1B07">
            <w:pPr>
              <w:pStyle w:val="101"/>
              <w:rPr>
                <w:color w:val="000000"/>
              </w:rPr>
            </w:pPr>
          </w:p>
        </w:tc>
        <w:tc>
          <w:tcPr>
            <w:tcW w:w="387" w:type="pct"/>
            <w:vAlign w:val="center"/>
          </w:tcPr>
          <w:p w14:paraId="17D77146" w14:textId="780CAB28" w:rsidR="00CC1B07" w:rsidRPr="004168A0" w:rsidRDefault="00CC1B07" w:rsidP="00CC1B07">
            <w:pPr>
              <w:pStyle w:val="101"/>
              <w:rPr>
                <w:color w:val="000000"/>
              </w:rPr>
            </w:pPr>
            <w:r w:rsidRPr="00CC1B07">
              <w:rPr>
                <w:color w:val="000000"/>
              </w:rPr>
              <w:t>Параметр isActual не может передаваться с пустым значением</w:t>
            </w:r>
          </w:p>
        </w:tc>
        <w:tc>
          <w:tcPr>
            <w:tcW w:w="603" w:type="pct"/>
            <w:vAlign w:val="center"/>
          </w:tcPr>
          <w:p w14:paraId="3F214207" w14:textId="08F5BCFB" w:rsidR="00CC1B07" w:rsidRPr="004168A0" w:rsidRDefault="00CC1B07" w:rsidP="00CC1B07">
            <w:pPr>
              <w:pStyle w:val="101"/>
              <w:rPr>
                <w:color w:val="000000"/>
              </w:rPr>
            </w:pPr>
            <w:r w:rsidRPr="00CC1B07">
              <w:rPr>
                <w:color w:val="000000"/>
              </w:rPr>
              <w:t>LegalRepresentationService.GetLegalRepresention</w:t>
            </w:r>
          </w:p>
        </w:tc>
      </w:tr>
      <w:tr w:rsidR="00CC1B07" w:rsidRPr="00A1312F" w14:paraId="5604CAE9" w14:textId="77777777" w:rsidTr="003722B6">
        <w:trPr>
          <w:trHeight w:val="454"/>
        </w:trPr>
        <w:tc>
          <w:tcPr>
            <w:tcW w:w="359" w:type="pct"/>
            <w:vAlign w:val="center"/>
          </w:tcPr>
          <w:p w14:paraId="7CB23DD9" w14:textId="190F071C" w:rsidR="00CC1B07" w:rsidRPr="004168A0" w:rsidRDefault="00CC1B07" w:rsidP="00CC1B07">
            <w:pPr>
              <w:pStyle w:val="101"/>
              <w:rPr>
                <w:color w:val="000000"/>
              </w:rPr>
            </w:pPr>
            <w:r w:rsidRPr="00CC1B07">
              <w:rPr>
                <w:color w:val="000000"/>
              </w:rPr>
              <w:t>LegalRepresentationService.GetLegalRepresention</w:t>
            </w:r>
          </w:p>
        </w:tc>
        <w:tc>
          <w:tcPr>
            <w:tcW w:w="360" w:type="pct"/>
            <w:vAlign w:val="center"/>
          </w:tcPr>
          <w:p w14:paraId="5CFBA5B7" w14:textId="70906E19" w:rsidR="00CC1B07" w:rsidRPr="004168A0" w:rsidRDefault="00CC1B07" w:rsidP="00CC1B07">
            <w:pPr>
              <w:pStyle w:val="101"/>
              <w:rPr>
                <w:color w:val="000000"/>
              </w:rPr>
            </w:pPr>
            <w:r w:rsidRPr="00CC1B07">
              <w:rPr>
                <w:color w:val="000000"/>
              </w:rPr>
              <w:t>2.13.1.МПИ.0006</w:t>
            </w:r>
          </w:p>
        </w:tc>
        <w:tc>
          <w:tcPr>
            <w:tcW w:w="361" w:type="pct"/>
            <w:vAlign w:val="center"/>
          </w:tcPr>
          <w:p w14:paraId="3D114F4C" w14:textId="6FDCA65F" w:rsidR="00CC1B07" w:rsidRPr="004168A0" w:rsidRDefault="00CC1B07" w:rsidP="00CC1B07">
            <w:pPr>
              <w:pStyle w:val="101"/>
              <w:rPr>
                <w:color w:val="000000"/>
              </w:rPr>
            </w:pPr>
            <w:r w:rsidRPr="00CC1B07">
              <w:rPr>
                <w:color w:val="000000"/>
              </w:rPr>
              <w:t>LegRepPersonCommonSearchParamsType.isActual</w:t>
            </w:r>
          </w:p>
        </w:tc>
        <w:tc>
          <w:tcPr>
            <w:tcW w:w="406" w:type="pct"/>
            <w:vAlign w:val="center"/>
          </w:tcPr>
          <w:p w14:paraId="5C1BED13" w14:textId="77777777" w:rsidR="00CC1B07" w:rsidRPr="004168A0" w:rsidRDefault="00CC1B07" w:rsidP="00CC1B07">
            <w:pPr>
              <w:pStyle w:val="101"/>
              <w:rPr>
                <w:color w:val="000000"/>
              </w:rPr>
            </w:pPr>
          </w:p>
        </w:tc>
        <w:tc>
          <w:tcPr>
            <w:tcW w:w="406" w:type="pct"/>
            <w:vAlign w:val="center"/>
          </w:tcPr>
          <w:p w14:paraId="3662E345" w14:textId="77777777" w:rsidR="00CC1B07" w:rsidRPr="004168A0" w:rsidRDefault="00CC1B07" w:rsidP="00CC1B07">
            <w:pPr>
              <w:pStyle w:val="101"/>
              <w:rPr>
                <w:color w:val="000000"/>
              </w:rPr>
            </w:pPr>
          </w:p>
        </w:tc>
        <w:tc>
          <w:tcPr>
            <w:tcW w:w="270" w:type="pct"/>
            <w:vAlign w:val="center"/>
          </w:tcPr>
          <w:p w14:paraId="0AB5A117" w14:textId="7EE77CEC" w:rsidR="00CC1B07" w:rsidRPr="004168A0" w:rsidRDefault="00CC1B07" w:rsidP="00CC1B07">
            <w:pPr>
              <w:pStyle w:val="101"/>
              <w:rPr>
                <w:color w:val="000000"/>
              </w:rPr>
            </w:pPr>
            <w:r w:rsidRPr="00CC1B07">
              <w:rPr>
                <w:color w:val="000000"/>
              </w:rPr>
              <w:t>не пусто</w:t>
            </w:r>
          </w:p>
        </w:tc>
        <w:tc>
          <w:tcPr>
            <w:tcW w:w="352" w:type="pct"/>
            <w:vAlign w:val="center"/>
          </w:tcPr>
          <w:p w14:paraId="74F1ACB8" w14:textId="11B07807" w:rsidR="00CC1B07" w:rsidRPr="004168A0" w:rsidRDefault="00CC1B07" w:rsidP="00CC1B07">
            <w:pPr>
              <w:pStyle w:val="101"/>
              <w:rPr>
                <w:color w:val="000000"/>
              </w:rPr>
            </w:pPr>
            <w:r w:rsidRPr="00CC1B07">
              <w:rPr>
                <w:color w:val="000000"/>
              </w:rPr>
              <w:t>isActual не принадлежит {0 - false, 1 - true}</w:t>
            </w:r>
          </w:p>
        </w:tc>
        <w:tc>
          <w:tcPr>
            <w:tcW w:w="437" w:type="pct"/>
            <w:vAlign w:val="center"/>
          </w:tcPr>
          <w:p w14:paraId="39F9559F" w14:textId="77777777" w:rsidR="00CC1B07" w:rsidRPr="00CC1B07" w:rsidRDefault="00CC1B07" w:rsidP="00CC1B07">
            <w:pPr>
              <w:pStyle w:val="af2"/>
              <w:rPr>
                <w:rFonts w:ascii="PT Astra Serif" w:eastAsia="SimSun" w:hAnsi="PT Astra Serif"/>
                <w:color w:val="000000"/>
                <w:sz w:val="20"/>
              </w:rPr>
            </w:pPr>
            <w:r w:rsidRPr="00CC1B07">
              <w:rPr>
                <w:rFonts w:ascii="PT Astra Serif" w:eastAsia="SimSun" w:hAnsi="PT Astra Serif"/>
                <w:color w:val="000000"/>
                <w:sz w:val="20"/>
              </w:rPr>
              <w:t>Проверить, что в параметре isActual передано одно из следующих значений: </w:t>
            </w:r>
          </w:p>
          <w:p w14:paraId="767C05FA" w14:textId="2D568DA1" w:rsidR="00CC1B07" w:rsidRPr="004168A0" w:rsidRDefault="00CC1B07" w:rsidP="00CC1B07">
            <w:pPr>
              <w:pStyle w:val="101"/>
              <w:rPr>
                <w:color w:val="000000"/>
              </w:rPr>
            </w:pPr>
            <w:r w:rsidRPr="00CC1B07">
              <w:rPr>
                <w:color w:val="000000"/>
              </w:rPr>
              <w:t>0 - false</w:t>
            </w:r>
            <w:r w:rsidRPr="00CC1B07">
              <w:rPr>
                <w:color w:val="000000"/>
              </w:rPr>
              <w:br/>
              <w:t>1 - true</w:t>
            </w:r>
          </w:p>
        </w:tc>
        <w:tc>
          <w:tcPr>
            <w:tcW w:w="652" w:type="pct"/>
            <w:vAlign w:val="center"/>
          </w:tcPr>
          <w:p w14:paraId="0EFE40D5" w14:textId="77777777" w:rsidR="00CC1B07" w:rsidRPr="004168A0" w:rsidRDefault="00CC1B07" w:rsidP="00CC1B07">
            <w:pPr>
              <w:pStyle w:val="101"/>
              <w:rPr>
                <w:color w:val="000000"/>
              </w:rPr>
            </w:pPr>
          </w:p>
        </w:tc>
        <w:tc>
          <w:tcPr>
            <w:tcW w:w="181" w:type="pct"/>
            <w:vAlign w:val="center"/>
          </w:tcPr>
          <w:p w14:paraId="4B09EC57" w14:textId="77777777" w:rsidR="00CC1B07" w:rsidRPr="004168A0" w:rsidRDefault="00CC1B07" w:rsidP="00CC1B07">
            <w:pPr>
              <w:pStyle w:val="101"/>
              <w:rPr>
                <w:color w:val="000000"/>
              </w:rPr>
            </w:pPr>
          </w:p>
        </w:tc>
        <w:tc>
          <w:tcPr>
            <w:tcW w:w="225" w:type="pct"/>
            <w:vAlign w:val="center"/>
          </w:tcPr>
          <w:p w14:paraId="56BCB1F3" w14:textId="77777777" w:rsidR="00CC1B07" w:rsidRPr="004168A0" w:rsidRDefault="00CC1B07" w:rsidP="00CC1B07">
            <w:pPr>
              <w:pStyle w:val="101"/>
              <w:rPr>
                <w:color w:val="000000"/>
              </w:rPr>
            </w:pPr>
          </w:p>
        </w:tc>
        <w:tc>
          <w:tcPr>
            <w:tcW w:w="387" w:type="pct"/>
            <w:vAlign w:val="center"/>
          </w:tcPr>
          <w:p w14:paraId="6C841D4C" w14:textId="77777777" w:rsidR="00CC1B07" w:rsidRPr="00CC1B07" w:rsidRDefault="00CC1B07" w:rsidP="00CC1B07">
            <w:pPr>
              <w:rPr>
                <w:rFonts w:eastAsia="SimSun" w:cs="Times New Roman"/>
                <w:color w:val="000000"/>
                <w:sz w:val="20"/>
                <w:szCs w:val="24"/>
                <w:lang w:eastAsia="ru-RU"/>
              </w:rPr>
            </w:pPr>
            <w:r w:rsidRPr="00CC1B07">
              <w:rPr>
                <w:rFonts w:eastAsia="SimSun" w:cs="Times New Roman"/>
                <w:color w:val="000000"/>
                <w:sz w:val="20"/>
                <w:szCs w:val="24"/>
                <w:lang w:eastAsia="ru-RU"/>
              </w:rPr>
              <w:t>В параметре isActual передано недопустимое значение. Должно быть указано одно из следующих значений (одна из цифр): </w:t>
            </w:r>
          </w:p>
          <w:p w14:paraId="2003AA25" w14:textId="2364D536" w:rsidR="00CC1B07" w:rsidRPr="004168A0" w:rsidRDefault="00CC1B07" w:rsidP="00CC1B07">
            <w:pPr>
              <w:pStyle w:val="101"/>
              <w:rPr>
                <w:color w:val="000000"/>
              </w:rPr>
            </w:pPr>
            <w:r w:rsidRPr="00CC1B07">
              <w:rPr>
                <w:color w:val="000000"/>
              </w:rPr>
              <w:t>0 - false</w:t>
            </w:r>
            <w:r w:rsidRPr="00CC1B07">
              <w:rPr>
                <w:color w:val="000000"/>
              </w:rPr>
              <w:br/>
              <w:t>1 - true</w:t>
            </w:r>
          </w:p>
        </w:tc>
        <w:tc>
          <w:tcPr>
            <w:tcW w:w="603" w:type="pct"/>
            <w:vAlign w:val="center"/>
          </w:tcPr>
          <w:p w14:paraId="47A31260" w14:textId="565F9491" w:rsidR="00CC1B07" w:rsidRPr="004168A0" w:rsidRDefault="00CC1B07" w:rsidP="00CC1B07">
            <w:pPr>
              <w:pStyle w:val="101"/>
              <w:rPr>
                <w:color w:val="000000"/>
              </w:rPr>
            </w:pPr>
            <w:r w:rsidRPr="00CC1B07">
              <w:rPr>
                <w:color w:val="000000"/>
              </w:rPr>
              <w:t>LegalRepresentationService.GetLegalRepresention</w:t>
            </w:r>
          </w:p>
        </w:tc>
      </w:tr>
      <w:tr w:rsidR="00CC1B07" w:rsidRPr="00A1312F" w14:paraId="619261FC" w14:textId="77777777" w:rsidTr="003722B6">
        <w:trPr>
          <w:trHeight w:val="454"/>
        </w:trPr>
        <w:tc>
          <w:tcPr>
            <w:tcW w:w="359" w:type="pct"/>
            <w:vAlign w:val="center"/>
          </w:tcPr>
          <w:p w14:paraId="10E924EA" w14:textId="6E5441F8" w:rsidR="00CC1B07" w:rsidRPr="004168A0" w:rsidRDefault="00CC1B07" w:rsidP="00CC1B07">
            <w:pPr>
              <w:pStyle w:val="101"/>
              <w:rPr>
                <w:color w:val="000000"/>
              </w:rPr>
            </w:pPr>
            <w:r w:rsidRPr="00CC1B07">
              <w:rPr>
                <w:color w:val="000000"/>
              </w:rPr>
              <w:lastRenderedPageBreak/>
              <w:t>LegalRepresentationService.GetLegalRepresention</w:t>
            </w:r>
          </w:p>
        </w:tc>
        <w:tc>
          <w:tcPr>
            <w:tcW w:w="360" w:type="pct"/>
            <w:vAlign w:val="center"/>
          </w:tcPr>
          <w:p w14:paraId="5B39D76F" w14:textId="3173C0A1" w:rsidR="00CC1B07" w:rsidRPr="004168A0" w:rsidRDefault="00CC1B07" w:rsidP="00CC1B07">
            <w:pPr>
              <w:pStyle w:val="101"/>
              <w:rPr>
                <w:color w:val="000000"/>
              </w:rPr>
            </w:pPr>
            <w:r w:rsidRPr="00CC1B07">
              <w:rPr>
                <w:color w:val="000000"/>
              </w:rPr>
              <w:t>2.13.1.МПИ.0007</w:t>
            </w:r>
          </w:p>
        </w:tc>
        <w:tc>
          <w:tcPr>
            <w:tcW w:w="361" w:type="pct"/>
            <w:vAlign w:val="center"/>
          </w:tcPr>
          <w:p w14:paraId="550AA087" w14:textId="40B1ABF1" w:rsidR="00CC1B07" w:rsidRPr="004168A0" w:rsidRDefault="00CC1B07" w:rsidP="00CC1B07">
            <w:pPr>
              <w:pStyle w:val="101"/>
              <w:rPr>
                <w:color w:val="000000"/>
              </w:rPr>
            </w:pPr>
            <w:r w:rsidRPr="00CC1B07">
              <w:rPr>
                <w:color w:val="000000"/>
              </w:rPr>
              <w:t>externalRequestId</w:t>
            </w:r>
          </w:p>
        </w:tc>
        <w:tc>
          <w:tcPr>
            <w:tcW w:w="406" w:type="pct"/>
            <w:vAlign w:val="center"/>
          </w:tcPr>
          <w:p w14:paraId="13BD47C4" w14:textId="77777777" w:rsidR="00CC1B07" w:rsidRPr="004168A0" w:rsidRDefault="00CC1B07" w:rsidP="00CC1B07">
            <w:pPr>
              <w:pStyle w:val="101"/>
              <w:rPr>
                <w:color w:val="000000"/>
              </w:rPr>
            </w:pPr>
          </w:p>
        </w:tc>
        <w:tc>
          <w:tcPr>
            <w:tcW w:w="406" w:type="pct"/>
            <w:vAlign w:val="center"/>
          </w:tcPr>
          <w:p w14:paraId="5F76F32F" w14:textId="77777777" w:rsidR="00CC1B07" w:rsidRPr="004168A0" w:rsidRDefault="00CC1B07" w:rsidP="00CC1B07">
            <w:pPr>
              <w:pStyle w:val="101"/>
              <w:rPr>
                <w:color w:val="000000"/>
              </w:rPr>
            </w:pPr>
          </w:p>
        </w:tc>
        <w:tc>
          <w:tcPr>
            <w:tcW w:w="270" w:type="pct"/>
            <w:vAlign w:val="center"/>
          </w:tcPr>
          <w:p w14:paraId="715C28C3" w14:textId="77777777" w:rsidR="00CC1B07" w:rsidRPr="004168A0" w:rsidRDefault="00CC1B07" w:rsidP="00CC1B07">
            <w:pPr>
              <w:pStyle w:val="101"/>
              <w:rPr>
                <w:color w:val="000000"/>
              </w:rPr>
            </w:pPr>
          </w:p>
        </w:tc>
        <w:tc>
          <w:tcPr>
            <w:tcW w:w="352" w:type="pct"/>
            <w:vAlign w:val="center"/>
          </w:tcPr>
          <w:p w14:paraId="7794C71C" w14:textId="7B1E1304" w:rsidR="00CC1B07" w:rsidRPr="004168A0" w:rsidRDefault="00CC1B07" w:rsidP="00CC1B07">
            <w:pPr>
              <w:pStyle w:val="101"/>
              <w:rPr>
                <w:color w:val="000000"/>
              </w:rPr>
            </w:pPr>
            <w:r>
              <w:rPr>
                <w:color w:val="000000"/>
              </w:rPr>
              <w:t>externalRequestId пусто</w:t>
            </w:r>
          </w:p>
        </w:tc>
        <w:tc>
          <w:tcPr>
            <w:tcW w:w="437" w:type="pct"/>
            <w:vAlign w:val="center"/>
          </w:tcPr>
          <w:p w14:paraId="21A76A32" w14:textId="4BCC71D2" w:rsidR="00CC1B07" w:rsidRPr="004168A0" w:rsidRDefault="00CC1B07" w:rsidP="00CC1B07">
            <w:pPr>
              <w:pStyle w:val="101"/>
              <w:rPr>
                <w:color w:val="000000"/>
              </w:rPr>
            </w:pPr>
            <w:r>
              <w:rPr>
                <w:color w:val="000000"/>
              </w:rPr>
              <w:t>Значение не может быть пустым</w:t>
            </w:r>
          </w:p>
        </w:tc>
        <w:tc>
          <w:tcPr>
            <w:tcW w:w="652" w:type="pct"/>
            <w:vAlign w:val="center"/>
          </w:tcPr>
          <w:p w14:paraId="2EA1BEBB" w14:textId="77777777" w:rsidR="00CC1B07" w:rsidRPr="004168A0" w:rsidRDefault="00CC1B07" w:rsidP="00CC1B07">
            <w:pPr>
              <w:pStyle w:val="101"/>
              <w:rPr>
                <w:color w:val="000000"/>
              </w:rPr>
            </w:pPr>
          </w:p>
        </w:tc>
        <w:tc>
          <w:tcPr>
            <w:tcW w:w="181" w:type="pct"/>
            <w:vAlign w:val="center"/>
          </w:tcPr>
          <w:p w14:paraId="0E1ED91D" w14:textId="77777777" w:rsidR="00CC1B07" w:rsidRPr="004168A0" w:rsidRDefault="00CC1B07" w:rsidP="00CC1B07">
            <w:pPr>
              <w:pStyle w:val="101"/>
              <w:rPr>
                <w:color w:val="000000"/>
              </w:rPr>
            </w:pPr>
          </w:p>
        </w:tc>
        <w:tc>
          <w:tcPr>
            <w:tcW w:w="225" w:type="pct"/>
            <w:vAlign w:val="center"/>
          </w:tcPr>
          <w:p w14:paraId="507BE475" w14:textId="77777777" w:rsidR="00CC1B07" w:rsidRPr="004168A0" w:rsidRDefault="00CC1B07" w:rsidP="00CC1B07">
            <w:pPr>
              <w:pStyle w:val="101"/>
              <w:rPr>
                <w:color w:val="000000"/>
              </w:rPr>
            </w:pPr>
          </w:p>
        </w:tc>
        <w:tc>
          <w:tcPr>
            <w:tcW w:w="387" w:type="pct"/>
            <w:vAlign w:val="center"/>
          </w:tcPr>
          <w:p w14:paraId="3BF83BD0" w14:textId="7D375862" w:rsidR="00CC1B07" w:rsidRPr="004168A0" w:rsidRDefault="00CC1B07" w:rsidP="00CC1B07">
            <w:pPr>
              <w:pStyle w:val="101"/>
              <w:rPr>
                <w:color w:val="000000"/>
              </w:rPr>
            </w:pPr>
            <w:r>
              <w:rPr>
                <w:color w:val="000000"/>
              </w:rPr>
              <w:t>Параметр externalRequestId не может передаваться с пустым значением</w:t>
            </w:r>
          </w:p>
        </w:tc>
        <w:tc>
          <w:tcPr>
            <w:tcW w:w="603" w:type="pct"/>
            <w:vAlign w:val="center"/>
          </w:tcPr>
          <w:p w14:paraId="3D1B7633" w14:textId="2BD35F09" w:rsidR="00CC1B07" w:rsidRPr="004168A0" w:rsidRDefault="00CC1B07" w:rsidP="00CC1B07">
            <w:pPr>
              <w:pStyle w:val="101"/>
              <w:rPr>
                <w:color w:val="000000"/>
              </w:rPr>
            </w:pPr>
            <w:r w:rsidRPr="00CC1B07">
              <w:rPr>
                <w:color w:val="000000"/>
              </w:rPr>
              <w:t>LegalRepresentationService.GetLegalRepresention</w:t>
            </w:r>
          </w:p>
        </w:tc>
      </w:tr>
    </w:tbl>
    <w:p w14:paraId="1D38F383" w14:textId="598F1DE3" w:rsidR="00CC1B07" w:rsidRPr="00CC1B07" w:rsidRDefault="00CC1B07">
      <w:pPr>
        <w:pStyle w:val="11"/>
        <w:numPr>
          <w:ilvl w:val="1"/>
          <w:numId w:val="43"/>
        </w:numPr>
        <w:rPr>
          <w:lang w:val="en-US"/>
        </w:rPr>
      </w:pPr>
      <w:bookmarkStart w:id="40" w:name="_Toc233639037"/>
      <w:r w:rsidRPr="00A1312F">
        <w:t xml:space="preserve">Сервис </w:t>
      </w:r>
      <w:r w:rsidRPr="00CC1B07">
        <w:rPr>
          <w:lang w:val="en-US"/>
        </w:rPr>
        <w:t xml:space="preserve">mpiNRService </w:t>
      </w:r>
      <w:r w:rsidRPr="00A1312F">
        <w:t xml:space="preserve">метод </w:t>
      </w:r>
      <w:r w:rsidRPr="00CC1B07">
        <w:rPr>
          <w:lang w:val="en-US"/>
        </w:rPr>
        <w:t>findNR</w:t>
      </w:r>
      <w:bookmarkEnd w:id="40"/>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CC1B07" w:rsidRPr="00A1312F" w14:paraId="3BA152A0" w14:textId="77777777" w:rsidTr="003722B6">
        <w:trPr>
          <w:trHeight w:val="454"/>
          <w:tblHeader/>
        </w:trPr>
        <w:tc>
          <w:tcPr>
            <w:tcW w:w="359" w:type="pct"/>
            <w:tcBorders>
              <w:bottom w:val="double" w:sz="4" w:space="0" w:color="auto"/>
            </w:tcBorders>
            <w:vAlign w:val="center"/>
            <w:hideMark/>
          </w:tcPr>
          <w:p w14:paraId="2CE2B0E6" w14:textId="77777777" w:rsidR="00CC1B07" w:rsidRPr="00A1312F" w:rsidRDefault="00CC1B07" w:rsidP="003722B6">
            <w:pPr>
              <w:pStyle w:val="100"/>
            </w:pPr>
            <w:r w:rsidRPr="00EF0F83">
              <w:t>METHOD</w:t>
            </w:r>
          </w:p>
        </w:tc>
        <w:tc>
          <w:tcPr>
            <w:tcW w:w="360" w:type="pct"/>
            <w:tcBorders>
              <w:bottom w:val="double" w:sz="4" w:space="0" w:color="auto"/>
            </w:tcBorders>
            <w:vAlign w:val="center"/>
            <w:hideMark/>
          </w:tcPr>
          <w:p w14:paraId="0FA925E6" w14:textId="77777777" w:rsidR="00CC1B07" w:rsidRPr="00A1312F" w:rsidRDefault="00CC1B07" w:rsidP="003722B6">
            <w:pPr>
              <w:pStyle w:val="100"/>
            </w:pPr>
            <w:r w:rsidRPr="00EF0F83">
              <w:t>ID</w:t>
            </w:r>
          </w:p>
        </w:tc>
        <w:tc>
          <w:tcPr>
            <w:tcW w:w="361" w:type="pct"/>
            <w:tcBorders>
              <w:bottom w:val="double" w:sz="4" w:space="0" w:color="auto"/>
            </w:tcBorders>
            <w:vAlign w:val="center"/>
            <w:hideMark/>
          </w:tcPr>
          <w:p w14:paraId="671FA0D3" w14:textId="77777777" w:rsidR="00CC1B07" w:rsidRPr="00A1312F" w:rsidRDefault="00CC1B07"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4369A84D" w14:textId="77777777" w:rsidR="00CC1B07" w:rsidRPr="00EF0F83" w:rsidRDefault="00CC1B07" w:rsidP="003722B6">
            <w:pPr>
              <w:pStyle w:val="100"/>
            </w:pPr>
            <w:r w:rsidRPr="007F6BB0">
              <w:t>Описание</w:t>
            </w:r>
          </w:p>
        </w:tc>
        <w:tc>
          <w:tcPr>
            <w:tcW w:w="406" w:type="pct"/>
            <w:tcBorders>
              <w:bottom w:val="double" w:sz="4" w:space="0" w:color="auto"/>
            </w:tcBorders>
            <w:vAlign w:val="center"/>
            <w:hideMark/>
          </w:tcPr>
          <w:p w14:paraId="476A7028" w14:textId="77777777" w:rsidR="00CC1B07" w:rsidRPr="00A1312F" w:rsidRDefault="00CC1B07"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595D94BB" w14:textId="77777777" w:rsidR="00CC1B07" w:rsidRPr="00A1312F" w:rsidRDefault="00CC1B07"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761FC0D8" w14:textId="77777777" w:rsidR="00CC1B07" w:rsidRPr="00A1312F" w:rsidRDefault="00CC1B07"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3B36026C" w14:textId="77777777" w:rsidR="00CC1B07" w:rsidRPr="00A1312F" w:rsidRDefault="00CC1B07"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2207CF10" w14:textId="77777777" w:rsidR="00CC1B07" w:rsidRPr="00A1312F" w:rsidRDefault="00CC1B07"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209F6CE2" w14:textId="77777777" w:rsidR="00CC1B07" w:rsidRPr="00A1312F" w:rsidRDefault="00CC1B07"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1F20EC4D" w14:textId="77777777" w:rsidR="00CC1B07" w:rsidRPr="00A1312F" w:rsidRDefault="00CC1B07"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4D16036A" w14:textId="77777777" w:rsidR="00CC1B07" w:rsidRPr="00A1312F" w:rsidRDefault="00CC1B07"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608DD13F" w14:textId="77777777" w:rsidR="00CC1B07" w:rsidRPr="00A1312F" w:rsidRDefault="00CC1B07"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CC1B07" w:rsidRPr="00A1312F" w14:paraId="773D5804" w14:textId="77777777" w:rsidTr="003722B6">
        <w:trPr>
          <w:trHeight w:val="454"/>
        </w:trPr>
        <w:tc>
          <w:tcPr>
            <w:tcW w:w="359" w:type="pct"/>
            <w:tcBorders>
              <w:top w:val="double" w:sz="4" w:space="0" w:color="auto"/>
            </w:tcBorders>
            <w:vAlign w:val="center"/>
          </w:tcPr>
          <w:p w14:paraId="36EB9DD1" w14:textId="0F7142EF" w:rsidR="00CC1B07" w:rsidRPr="004168A0" w:rsidRDefault="00CC1B07" w:rsidP="00CC1B07">
            <w:pPr>
              <w:pStyle w:val="101"/>
              <w:rPr>
                <w:color w:val="000000"/>
              </w:rPr>
            </w:pPr>
            <w:r w:rsidRPr="00CC1B07">
              <w:rPr>
                <w:color w:val="000000"/>
              </w:rPr>
              <w:t>findNR</w:t>
            </w:r>
          </w:p>
        </w:tc>
        <w:tc>
          <w:tcPr>
            <w:tcW w:w="360" w:type="pct"/>
            <w:tcBorders>
              <w:top w:val="double" w:sz="4" w:space="0" w:color="auto"/>
            </w:tcBorders>
            <w:vAlign w:val="center"/>
          </w:tcPr>
          <w:p w14:paraId="08121EAA" w14:textId="07218220" w:rsidR="00CC1B07" w:rsidRPr="004168A0" w:rsidRDefault="00CC1B07" w:rsidP="00CC1B07">
            <w:pPr>
              <w:pStyle w:val="101"/>
              <w:rPr>
                <w:color w:val="000000"/>
              </w:rPr>
            </w:pPr>
            <w:r>
              <w:rPr>
                <w:color w:val="000000"/>
              </w:rPr>
              <w:t>8.2.1.</w:t>
            </w:r>
            <w:r w:rsidRPr="00CC1B07">
              <w:rPr>
                <w:color w:val="000000"/>
              </w:rPr>
              <w:t>МПИ</w:t>
            </w:r>
            <w:r>
              <w:rPr>
                <w:color w:val="000000"/>
              </w:rPr>
              <w:t>.0001</w:t>
            </w:r>
          </w:p>
        </w:tc>
        <w:tc>
          <w:tcPr>
            <w:tcW w:w="361" w:type="pct"/>
            <w:tcBorders>
              <w:top w:val="double" w:sz="4" w:space="0" w:color="auto"/>
            </w:tcBorders>
            <w:vAlign w:val="center"/>
          </w:tcPr>
          <w:p w14:paraId="3A2F1B07" w14:textId="2B89BB0D" w:rsidR="00CC1B07" w:rsidRPr="004168A0" w:rsidRDefault="00CC1B07" w:rsidP="00CC1B07">
            <w:pPr>
              <w:pStyle w:val="101"/>
              <w:rPr>
                <w:color w:val="000000"/>
              </w:rPr>
            </w:pPr>
            <w:r w:rsidRPr="00CC1B07">
              <w:rPr>
                <w:color w:val="000000"/>
              </w:rPr>
              <w:t>moInfo/moId</w:t>
            </w:r>
          </w:p>
        </w:tc>
        <w:tc>
          <w:tcPr>
            <w:tcW w:w="406" w:type="pct"/>
            <w:tcBorders>
              <w:top w:val="double" w:sz="4" w:space="0" w:color="auto"/>
            </w:tcBorders>
            <w:vAlign w:val="center"/>
          </w:tcPr>
          <w:p w14:paraId="3C2CA905" w14:textId="5DD9A8C1" w:rsidR="00CC1B07" w:rsidRPr="004168A0" w:rsidRDefault="00CC1B07" w:rsidP="00CC1B07">
            <w:pPr>
              <w:pStyle w:val="101"/>
              <w:rPr>
                <w:color w:val="000000"/>
              </w:rPr>
            </w:pPr>
            <w:r w:rsidRPr="00CC1B07">
              <w:rPr>
                <w:color w:val="000000"/>
              </w:rPr>
              <w:t>Идентификатор МО</w:t>
            </w:r>
          </w:p>
        </w:tc>
        <w:tc>
          <w:tcPr>
            <w:tcW w:w="406" w:type="pct"/>
            <w:tcBorders>
              <w:top w:val="double" w:sz="4" w:space="0" w:color="auto"/>
            </w:tcBorders>
            <w:vAlign w:val="center"/>
          </w:tcPr>
          <w:p w14:paraId="185CF79D" w14:textId="77777777" w:rsidR="00CC1B07" w:rsidRPr="004168A0" w:rsidRDefault="00CC1B07" w:rsidP="00CC1B07">
            <w:pPr>
              <w:pStyle w:val="101"/>
              <w:rPr>
                <w:color w:val="000000"/>
              </w:rPr>
            </w:pPr>
          </w:p>
        </w:tc>
        <w:tc>
          <w:tcPr>
            <w:tcW w:w="270" w:type="pct"/>
            <w:tcBorders>
              <w:top w:val="double" w:sz="4" w:space="0" w:color="auto"/>
            </w:tcBorders>
            <w:vAlign w:val="center"/>
          </w:tcPr>
          <w:p w14:paraId="419410DC" w14:textId="77777777" w:rsidR="00CC1B07" w:rsidRPr="004168A0" w:rsidRDefault="00CC1B07" w:rsidP="00CC1B07">
            <w:pPr>
              <w:pStyle w:val="101"/>
              <w:rPr>
                <w:color w:val="000000"/>
              </w:rPr>
            </w:pPr>
          </w:p>
        </w:tc>
        <w:tc>
          <w:tcPr>
            <w:tcW w:w="352" w:type="pct"/>
            <w:tcBorders>
              <w:top w:val="double" w:sz="4" w:space="0" w:color="auto"/>
            </w:tcBorders>
            <w:vAlign w:val="center"/>
          </w:tcPr>
          <w:p w14:paraId="6857A50E" w14:textId="12B359D3" w:rsidR="00CC1B07" w:rsidRPr="004168A0" w:rsidRDefault="00CC1B07" w:rsidP="00CC1B07">
            <w:pPr>
              <w:pStyle w:val="101"/>
              <w:rPr>
                <w:color w:val="000000"/>
              </w:rPr>
            </w:pPr>
            <w:r w:rsidRPr="00CC1B07">
              <w:rPr>
                <w:color w:val="000000"/>
              </w:rPr>
              <w:t>moId не пусто</w:t>
            </w:r>
          </w:p>
        </w:tc>
        <w:tc>
          <w:tcPr>
            <w:tcW w:w="437" w:type="pct"/>
            <w:tcBorders>
              <w:top w:val="double" w:sz="4" w:space="0" w:color="auto"/>
            </w:tcBorders>
            <w:vAlign w:val="center"/>
          </w:tcPr>
          <w:p w14:paraId="056401D3" w14:textId="0589A4BC"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tcBorders>
              <w:top w:val="double" w:sz="4" w:space="0" w:color="auto"/>
            </w:tcBorders>
            <w:vAlign w:val="center"/>
          </w:tcPr>
          <w:p w14:paraId="68A6B92B" w14:textId="0C8172CD" w:rsidR="00CC1B07" w:rsidRPr="004168A0" w:rsidRDefault="00CC1B07" w:rsidP="00CC1B07">
            <w:pPr>
              <w:pStyle w:val="101"/>
              <w:rPr>
                <w:color w:val="000000"/>
              </w:rPr>
            </w:pPr>
            <w:r w:rsidRPr="00CC1B07">
              <w:rPr>
                <w:color w:val="000000"/>
              </w:rPr>
              <w:t>Нельзя указать moInfo/moId как единственный параметр поиска</w:t>
            </w:r>
          </w:p>
        </w:tc>
        <w:tc>
          <w:tcPr>
            <w:tcW w:w="181" w:type="pct"/>
            <w:tcBorders>
              <w:top w:val="double" w:sz="4" w:space="0" w:color="auto"/>
            </w:tcBorders>
            <w:vAlign w:val="center"/>
          </w:tcPr>
          <w:p w14:paraId="5F1A8554" w14:textId="77777777" w:rsidR="00CC1B07" w:rsidRPr="004168A0" w:rsidRDefault="00CC1B07" w:rsidP="00CC1B07">
            <w:pPr>
              <w:pStyle w:val="101"/>
              <w:rPr>
                <w:color w:val="000000"/>
              </w:rPr>
            </w:pPr>
          </w:p>
        </w:tc>
        <w:tc>
          <w:tcPr>
            <w:tcW w:w="225" w:type="pct"/>
            <w:tcBorders>
              <w:top w:val="double" w:sz="4" w:space="0" w:color="auto"/>
            </w:tcBorders>
            <w:vAlign w:val="center"/>
          </w:tcPr>
          <w:p w14:paraId="1779D823" w14:textId="77777777" w:rsidR="00CC1B07" w:rsidRPr="004168A0" w:rsidRDefault="00CC1B07" w:rsidP="00CC1B07">
            <w:pPr>
              <w:pStyle w:val="101"/>
              <w:rPr>
                <w:color w:val="000000"/>
              </w:rPr>
            </w:pPr>
          </w:p>
        </w:tc>
        <w:tc>
          <w:tcPr>
            <w:tcW w:w="387" w:type="pct"/>
            <w:tcBorders>
              <w:top w:val="double" w:sz="4" w:space="0" w:color="auto"/>
            </w:tcBorders>
            <w:vAlign w:val="center"/>
          </w:tcPr>
          <w:p w14:paraId="38656A6B" w14:textId="77777777" w:rsidR="00CC1B07" w:rsidRPr="004168A0" w:rsidRDefault="00CC1B07" w:rsidP="00CC1B07">
            <w:pPr>
              <w:pStyle w:val="101"/>
              <w:rPr>
                <w:color w:val="000000"/>
              </w:rPr>
            </w:pPr>
          </w:p>
        </w:tc>
        <w:tc>
          <w:tcPr>
            <w:tcW w:w="603" w:type="pct"/>
            <w:tcBorders>
              <w:top w:val="double" w:sz="4" w:space="0" w:color="auto"/>
            </w:tcBorders>
            <w:vAlign w:val="center"/>
          </w:tcPr>
          <w:p w14:paraId="25B04B16" w14:textId="551B06B1" w:rsidR="00CC1B07" w:rsidRPr="004168A0" w:rsidRDefault="00CC1B07" w:rsidP="00CC1B07">
            <w:pPr>
              <w:pStyle w:val="101"/>
              <w:rPr>
                <w:color w:val="000000"/>
              </w:rPr>
            </w:pPr>
            <w:r w:rsidRPr="00CC1B07">
              <w:rPr>
                <w:color w:val="00000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CC1B07" w:rsidRPr="00A1312F" w14:paraId="29E1E622" w14:textId="77777777" w:rsidTr="003722B6">
        <w:trPr>
          <w:trHeight w:val="454"/>
        </w:trPr>
        <w:tc>
          <w:tcPr>
            <w:tcW w:w="359" w:type="pct"/>
            <w:vAlign w:val="center"/>
          </w:tcPr>
          <w:p w14:paraId="0766872B" w14:textId="022BD573" w:rsidR="00CC1B07" w:rsidRPr="004168A0" w:rsidRDefault="00CC1B07" w:rsidP="00CC1B07">
            <w:pPr>
              <w:pStyle w:val="101"/>
              <w:rPr>
                <w:color w:val="000000"/>
              </w:rPr>
            </w:pPr>
            <w:r w:rsidRPr="00CC1B07">
              <w:rPr>
                <w:color w:val="000000"/>
              </w:rPr>
              <w:t>findNR</w:t>
            </w:r>
          </w:p>
        </w:tc>
        <w:tc>
          <w:tcPr>
            <w:tcW w:w="360" w:type="pct"/>
            <w:vAlign w:val="center"/>
          </w:tcPr>
          <w:p w14:paraId="035C3DE3" w14:textId="66A84E61" w:rsidR="00CC1B07" w:rsidRPr="004168A0" w:rsidRDefault="00CC1B07" w:rsidP="00CC1B07">
            <w:pPr>
              <w:pStyle w:val="101"/>
              <w:rPr>
                <w:color w:val="000000"/>
              </w:rPr>
            </w:pPr>
            <w:r>
              <w:rPr>
                <w:color w:val="000000"/>
              </w:rPr>
              <w:t>8.2.1.</w:t>
            </w:r>
            <w:r w:rsidRPr="00CC1B07">
              <w:rPr>
                <w:color w:val="000000"/>
              </w:rPr>
              <w:t>МПИ</w:t>
            </w:r>
            <w:r>
              <w:rPr>
                <w:color w:val="000000"/>
              </w:rPr>
              <w:t>.0002</w:t>
            </w:r>
          </w:p>
        </w:tc>
        <w:tc>
          <w:tcPr>
            <w:tcW w:w="361" w:type="pct"/>
            <w:vAlign w:val="center"/>
          </w:tcPr>
          <w:p w14:paraId="04BEE8F6" w14:textId="61D3C285" w:rsidR="00CC1B07" w:rsidRPr="004168A0" w:rsidRDefault="00CC1B07" w:rsidP="00CC1B07">
            <w:pPr>
              <w:pStyle w:val="101"/>
              <w:rPr>
                <w:color w:val="000000"/>
              </w:rPr>
            </w:pPr>
            <w:r w:rsidRPr="00CC1B07">
              <w:rPr>
                <w:color w:val="000000"/>
              </w:rPr>
              <w:t>moInfo/moCode</w:t>
            </w:r>
          </w:p>
        </w:tc>
        <w:tc>
          <w:tcPr>
            <w:tcW w:w="406" w:type="pct"/>
            <w:vAlign w:val="center"/>
          </w:tcPr>
          <w:p w14:paraId="2AFBE163" w14:textId="13DA4CA6" w:rsidR="00CC1B07" w:rsidRPr="004168A0" w:rsidRDefault="00CC1B07" w:rsidP="00CC1B07">
            <w:pPr>
              <w:pStyle w:val="101"/>
              <w:rPr>
                <w:color w:val="000000"/>
              </w:rPr>
            </w:pPr>
            <w:r w:rsidRPr="00CC1B07">
              <w:rPr>
                <w:color w:val="000000"/>
              </w:rPr>
              <w:t>Код МО</w:t>
            </w:r>
          </w:p>
        </w:tc>
        <w:tc>
          <w:tcPr>
            <w:tcW w:w="406" w:type="pct"/>
            <w:vAlign w:val="center"/>
          </w:tcPr>
          <w:p w14:paraId="1C025966" w14:textId="77777777" w:rsidR="00CC1B07" w:rsidRPr="004168A0" w:rsidRDefault="00CC1B07" w:rsidP="00CC1B07">
            <w:pPr>
              <w:pStyle w:val="101"/>
              <w:rPr>
                <w:color w:val="000000"/>
              </w:rPr>
            </w:pPr>
          </w:p>
        </w:tc>
        <w:tc>
          <w:tcPr>
            <w:tcW w:w="270" w:type="pct"/>
            <w:vAlign w:val="center"/>
          </w:tcPr>
          <w:p w14:paraId="212C6E01" w14:textId="77777777" w:rsidR="00CC1B07" w:rsidRPr="004168A0" w:rsidRDefault="00CC1B07" w:rsidP="00CC1B07">
            <w:pPr>
              <w:pStyle w:val="101"/>
              <w:rPr>
                <w:color w:val="000000"/>
              </w:rPr>
            </w:pPr>
          </w:p>
        </w:tc>
        <w:tc>
          <w:tcPr>
            <w:tcW w:w="352" w:type="pct"/>
            <w:vAlign w:val="center"/>
          </w:tcPr>
          <w:p w14:paraId="4084EEEF" w14:textId="5D1DE648" w:rsidR="00CC1B07" w:rsidRPr="004168A0" w:rsidRDefault="00CC1B07" w:rsidP="00CC1B07">
            <w:pPr>
              <w:pStyle w:val="101"/>
              <w:rPr>
                <w:color w:val="000000"/>
              </w:rPr>
            </w:pPr>
            <w:r w:rsidRPr="00CC1B07">
              <w:rPr>
                <w:color w:val="000000"/>
              </w:rPr>
              <w:t>moCode не пусто</w:t>
            </w:r>
          </w:p>
        </w:tc>
        <w:tc>
          <w:tcPr>
            <w:tcW w:w="437" w:type="pct"/>
            <w:vAlign w:val="center"/>
          </w:tcPr>
          <w:p w14:paraId="46CF271B" w14:textId="5F1840C1"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w:t>
            </w:r>
            <w:r w:rsidRPr="00F77D1F">
              <w:rPr>
                <w:color w:val="000000"/>
                <w:lang w:val="en-US"/>
              </w:rPr>
              <w:lastRenderedPageBreak/>
              <w:t>+docNR[any]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vAlign w:val="center"/>
          </w:tcPr>
          <w:p w14:paraId="141C2050" w14:textId="40791BD5" w:rsidR="00CC1B07" w:rsidRPr="004168A0" w:rsidRDefault="00CC1B07" w:rsidP="00CC1B07">
            <w:pPr>
              <w:pStyle w:val="101"/>
              <w:rPr>
                <w:color w:val="000000"/>
              </w:rPr>
            </w:pPr>
            <w:r w:rsidRPr="00CC1B07">
              <w:rPr>
                <w:color w:val="000000"/>
              </w:rPr>
              <w:lastRenderedPageBreak/>
              <w:t>Нельзя указать moInfo/moCode как единственный параметр поиска</w:t>
            </w:r>
          </w:p>
        </w:tc>
        <w:tc>
          <w:tcPr>
            <w:tcW w:w="181" w:type="pct"/>
            <w:vAlign w:val="center"/>
          </w:tcPr>
          <w:p w14:paraId="161046F3" w14:textId="77777777" w:rsidR="00CC1B07" w:rsidRPr="004168A0" w:rsidRDefault="00CC1B07" w:rsidP="00CC1B07">
            <w:pPr>
              <w:pStyle w:val="101"/>
              <w:rPr>
                <w:color w:val="000000"/>
              </w:rPr>
            </w:pPr>
          </w:p>
        </w:tc>
        <w:tc>
          <w:tcPr>
            <w:tcW w:w="225" w:type="pct"/>
            <w:vAlign w:val="center"/>
          </w:tcPr>
          <w:p w14:paraId="097EA05D" w14:textId="77777777" w:rsidR="00CC1B07" w:rsidRPr="004168A0" w:rsidRDefault="00CC1B07" w:rsidP="00CC1B07">
            <w:pPr>
              <w:pStyle w:val="101"/>
              <w:rPr>
                <w:color w:val="000000"/>
              </w:rPr>
            </w:pPr>
          </w:p>
        </w:tc>
        <w:tc>
          <w:tcPr>
            <w:tcW w:w="387" w:type="pct"/>
            <w:vAlign w:val="center"/>
          </w:tcPr>
          <w:p w14:paraId="59DAB938" w14:textId="77777777" w:rsidR="00CC1B07" w:rsidRPr="004168A0" w:rsidRDefault="00CC1B07" w:rsidP="00CC1B07">
            <w:pPr>
              <w:pStyle w:val="101"/>
              <w:rPr>
                <w:color w:val="000000"/>
              </w:rPr>
            </w:pPr>
          </w:p>
        </w:tc>
        <w:tc>
          <w:tcPr>
            <w:tcW w:w="603" w:type="pct"/>
            <w:vAlign w:val="center"/>
          </w:tcPr>
          <w:p w14:paraId="37008458" w14:textId="08DC8B5F" w:rsidR="00CC1B07" w:rsidRPr="004168A0" w:rsidRDefault="00CC1B07" w:rsidP="00CC1B07">
            <w:pPr>
              <w:pStyle w:val="101"/>
              <w:rPr>
                <w:color w:val="000000"/>
              </w:rPr>
            </w:pPr>
            <w:r w:rsidRPr="00CC1B07">
              <w:rPr>
                <w:color w:val="000000"/>
              </w:rPr>
              <w:t xml:space="preserve">Не хватает параметров поиска. Укажите дополнительно минимум одно из значений: ИД СЭМД, серия + </w:t>
            </w:r>
            <w:r w:rsidRPr="00CC1B07">
              <w:rPr>
                <w:color w:val="000000"/>
              </w:rPr>
              <w:lastRenderedPageBreak/>
              <w:t>номер СЭМД, ОИП ЗП, ЕНП ЗП, Интервал даты рождения, Интервал даты смерти.</w:t>
            </w:r>
          </w:p>
        </w:tc>
      </w:tr>
      <w:tr w:rsidR="00CC1B07" w:rsidRPr="00A1312F" w14:paraId="11A63142" w14:textId="77777777" w:rsidTr="003722B6">
        <w:trPr>
          <w:trHeight w:val="454"/>
        </w:trPr>
        <w:tc>
          <w:tcPr>
            <w:tcW w:w="359" w:type="pct"/>
            <w:vAlign w:val="center"/>
          </w:tcPr>
          <w:p w14:paraId="7BAC41BB" w14:textId="38BB3819"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1A62A41D" w14:textId="0163EEFA" w:rsidR="00CC1B07" w:rsidRPr="004168A0" w:rsidRDefault="00CC1B07" w:rsidP="00CC1B07">
            <w:pPr>
              <w:pStyle w:val="101"/>
              <w:rPr>
                <w:color w:val="000000"/>
              </w:rPr>
            </w:pPr>
            <w:r>
              <w:rPr>
                <w:color w:val="000000"/>
              </w:rPr>
              <w:t>8.2.1.</w:t>
            </w:r>
            <w:r w:rsidRPr="00CC1B07">
              <w:rPr>
                <w:color w:val="000000"/>
              </w:rPr>
              <w:t>МПИ</w:t>
            </w:r>
            <w:r>
              <w:rPr>
                <w:color w:val="000000"/>
              </w:rPr>
              <w:t>.0003</w:t>
            </w:r>
          </w:p>
        </w:tc>
        <w:tc>
          <w:tcPr>
            <w:tcW w:w="361" w:type="pct"/>
            <w:vAlign w:val="center"/>
          </w:tcPr>
          <w:p w14:paraId="553EA5B4" w14:textId="71D3A2C4" w:rsidR="00CC1B07" w:rsidRPr="004168A0" w:rsidRDefault="00CC1B07" w:rsidP="00CC1B07">
            <w:pPr>
              <w:pStyle w:val="101"/>
              <w:rPr>
                <w:color w:val="000000"/>
              </w:rPr>
            </w:pPr>
            <w:r w:rsidRPr="00CC1B07">
              <w:rPr>
                <w:color w:val="000000"/>
              </w:rPr>
              <w:t>NR/surnameEstim</w:t>
            </w:r>
          </w:p>
        </w:tc>
        <w:tc>
          <w:tcPr>
            <w:tcW w:w="406" w:type="pct"/>
            <w:vAlign w:val="center"/>
          </w:tcPr>
          <w:p w14:paraId="5F67DAEE" w14:textId="5F183103" w:rsidR="00CC1B07" w:rsidRPr="004168A0" w:rsidRDefault="00CC1B07" w:rsidP="00CC1B07">
            <w:pPr>
              <w:pStyle w:val="101"/>
              <w:rPr>
                <w:color w:val="000000"/>
              </w:rPr>
            </w:pPr>
            <w:r w:rsidRPr="00CC1B07">
              <w:rPr>
                <w:color w:val="000000"/>
              </w:rPr>
              <w:t>Фамилия</w:t>
            </w:r>
          </w:p>
        </w:tc>
        <w:tc>
          <w:tcPr>
            <w:tcW w:w="406" w:type="pct"/>
            <w:vAlign w:val="center"/>
          </w:tcPr>
          <w:p w14:paraId="2E46D5EC" w14:textId="77777777" w:rsidR="00CC1B07" w:rsidRPr="004168A0" w:rsidRDefault="00CC1B07" w:rsidP="00CC1B07">
            <w:pPr>
              <w:pStyle w:val="101"/>
              <w:rPr>
                <w:color w:val="000000"/>
              </w:rPr>
            </w:pPr>
          </w:p>
        </w:tc>
        <w:tc>
          <w:tcPr>
            <w:tcW w:w="270" w:type="pct"/>
            <w:vAlign w:val="center"/>
          </w:tcPr>
          <w:p w14:paraId="6E898311" w14:textId="77777777" w:rsidR="00CC1B07" w:rsidRPr="004168A0" w:rsidRDefault="00CC1B07" w:rsidP="00CC1B07">
            <w:pPr>
              <w:pStyle w:val="101"/>
              <w:rPr>
                <w:color w:val="000000"/>
              </w:rPr>
            </w:pPr>
          </w:p>
        </w:tc>
        <w:tc>
          <w:tcPr>
            <w:tcW w:w="352" w:type="pct"/>
            <w:vAlign w:val="center"/>
          </w:tcPr>
          <w:p w14:paraId="2C761631" w14:textId="012D8D8E" w:rsidR="00CC1B07" w:rsidRPr="004168A0" w:rsidRDefault="00CC1B07" w:rsidP="00CC1B07">
            <w:pPr>
              <w:pStyle w:val="101"/>
              <w:rPr>
                <w:color w:val="000000"/>
              </w:rPr>
            </w:pPr>
            <w:r w:rsidRPr="00CC1B07">
              <w:rPr>
                <w:color w:val="000000"/>
              </w:rPr>
              <w:t>surnameEstim не пусто</w:t>
            </w:r>
          </w:p>
        </w:tc>
        <w:tc>
          <w:tcPr>
            <w:tcW w:w="437" w:type="pct"/>
            <w:vAlign w:val="center"/>
          </w:tcPr>
          <w:p w14:paraId="493E28BF" w14:textId="4B9C2586"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vAlign w:val="center"/>
          </w:tcPr>
          <w:p w14:paraId="70AE0425" w14:textId="40587493" w:rsidR="00CC1B07" w:rsidRPr="004168A0" w:rsidRDefault="00CC1B07" w:rsidP="00CC1B07">
            <w:pPr>
              <w:pStyle w:val="101"/>
              <w:rPr>
                <w:color w:val="000000"/>
              </w:rPr>
            </w:pPr>
            <w:r w:rsidRPr="00CC1B07">
              <w:rPr>
                <w:color w:val="000000"/>
              </w:rPr>
              <w:t>Нельзя указать surnameEstim как единственный параметр поиска</w:t>
            </w:r>
          </w:p>
        </w:tc>
        <w:tc>
          <w:tcPr>
            <w:tcW w:w="181" w:type="pct"/>
            <w:vAlign w:val="center"/>
          </w:tcPr>
          <w:p w14:paraId="5EE1FAB2" w14:textId="77777777" w:rsidR="00CC1B07" w:rsidRPr="004168A0" w:rsidRDefault="00CC1B07" w:rsidP="00CC1B07">
            <w:pPr>
              <w:pStyle w:val="101"/>
              <w:rPr>
                <w:color w:val="000000"/>
              </w:rPr>
            </w:pPr>
          </w:p>
        </w:tc>
        <w:tc>
          <w:tcPr>
            <w:tcW w:w="225" w:type="pct"/>
            <w:vAlign w:val="center"/>
          </w:tcPr>
          <w:p w14:paraId="1E5B773A" w14:textId="77777777" w:rsidR="00CC1B07" w:rsidRPr="004168A0" w:rsidRDefault="00CC1B07" w:rsidP="00CC1B07">
            <w:pPr>
              <w:pStyle w:val="101"/>
              <w:rPr>
                <w:color w:val="000000"/>
              </w:rPr>
            </w:pPr>
          </w:p>
        </w:tc>
        <w:tc>
          <w:tcPr>
            <w:tcW w:w="387" w:type="pct"/>
            <w:vAlign w:val="center"/>
          </w:tcPr>
          <w:p w14:paraId="35F9A983" w14:textId="77777777" w:rsidR="00CC1B07" w:rsidRPr="004168A0" w:rsidRDefault="00CC1B07" w:rsidP="00CC1B07">
            <w:pPr>
              <w:pStyle w:val="101"/>
              <w:rPr>
                <w:color w:val="000000"/>
              </w:rPr>
            </w:pPr>
          </w:p>
        </w:tc>
        <w:tc>
          <w:tcPr>
            <w:tcW w:w="603" w:type="pct"/>
            <w:vAlign w:val="center"/>
          </w:tcPr>
          <w:p w14:paraId="45E8DE55" w14:textId="0FDB718A" w:rsidR="00CC1B07" w:rsidRPr="004168A0" w:rsidRDefault="00CC1B07" w:rsidP="00CC1B07">
            <w:pPr>
              <w:pStyle w:val="101"/>
              <w:rPr>
                <w:color w:val="000000"/>
              </w:rPr>
            </w:pPr>
            <w:r w:rsidRPr="00CC1B07">
              <w:rPr>
                <w:color w:val="00000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CC1B07" w:rsidRPr="00A1312F" w14:paraId="320C5924" w14:textId="77777777" w:rsidTr="003722B6">
        <w:trPr>
          <w:trHeight w:val="454"/>
        </w:trPr>
        <w:tc>
          <w:tcPr>
            <w:tcW w:w="359" w:type="pct"/>
            <w:vAlign w:val="center"/>
          </w:tcPr>
          <w:p w14:paraId="2FBC644E" w14:textId="3E1D368D" w:rsidR="00CC1B07" w:rsidRPr="004168A0" w:rsidRDefault="00CC1B07" w:rsidP="00CC1B07">
            <w:pPr>
              <w:pStyle w:val="101"/>
              <w:rPr>
                <w:color w:val="000000"/>
              </w:rPr>
            </w:pPr>
            <w:r w:rsidRPr="00CC1B07">
              <w:rPr>
                <w:color w:val="000000"/>
              </w:rPr>
              <w:t>findNR</w:t>
            </w:r>
          </w:p>
        </w:tc>
        <w:tc>
          <w:tcPr>
            <w:tcW w:w="360" w:type="pct"/>
            <w:vAlign w:val="center"/>
          </w:tcPr>
          <w:p w14:paraId="6960C812" w14:textId="01C29FBC" w:rsidR="00CC1B07" w:rsidRPr="004168A0" w:rsidRDefault="00CC1B07" w:rsidP="00CC1B07">
            <w:pPr>
              <w:pStyle w:val="101"/>
              <w:rPr>
                <w:color w:val="000000"/>
              </w:rPr>
            </w:pPr>
            <w:r>
              <w:rPr>
                <w:color w:val="000000"/>
              </w:rPr>
              <w:t>8.2.1.</w:t>
            </w:r>
            <w:r w:rsidRPr="00CC1B07">
              <w:rPr>
                <w:color w:val="000000"/>
              </w:rPr>
              <w:t>МПИ</w:t>
            </w:r>
            <w:r>
              <w:rPr>
                <w:color w:val="000000"/>
              </w:rPr>
              <w:t>.0004</w:t>
            </w:r>
          </w:p>
        </w:tc>
        <w:tc>
          <w:tcPr>
            <w:tcW w:w="361" w:type="pct"/>
            <w:vAlign w:val="center"/>
          </w:tcPr>
          <w:p w14:paraId="40E83C2C" w14:textId="2276A0FA" w:rsidR="00CC1B07" w:rsidRPr="004168A0" w:rsidRDefault="00CC1B07" w:rsidP="00CC1B07">
            <w:pPr>
              <w:pStyle w:val="101"/>
              <w:rPr>
                <w:color w:val="000000"/>
              </w:rPr>
            </w:pPr>
            <w:r w:rsidRPr="00CC1B07">
              <w:rPr>
                <w:color w:val="000000"/>
              </w:rPr>
              <w:t>NR/gender</w:t>
            </w:r>
          </w:p>
        </w:tc>
        <w:tc>
          <w:tcPr>
            <w:tcW w:w="406" w:type="pct"/>
            <w:vAlign w:val="center"/>
          </w:tcPr>
          <w:p w14:paraId="28593176" w14:textId="3C0A5AB5" w:rsidR="00CC1B07" w:rsidRPr="004168A0" w:rsidRDefault="00CC1B07" w:rsidP="00CC1B07">
            <w:pPr>
              <w:pStyle w:val="101"/>
              <w:rPr>
                <w:color w:val="000000"/>
              </w:rPr>
            </w:pPr>
            <w:r w:rsidRPr="00CC1B07">
              <w:rPr>
                <w:color w:val="000000"/>
              </w:rPr>
              <w:t>Пол</w:t>
            </w:r>
          </w:p>
        </w:tc>
        <w:tc>
          <w:tcPr>
            <w:tcW w:w="406" w:type="pct"/>
            <w:vAlign w:val="center"/>
          </w:tcPr>
          <w:p w14:paraId="00CB4EAB" w14:textId="77777777" w:rsidR="00CC1B07" w:rsidRPr="004168A0" w:rsidRDefault="00CC1B07" w:rsidP="00CC1B07">
            <w:pPr>
              <w:pStyle w:val="101"/>
              <w:rPr>
                <w:color w:val="000000"/>
              </w:rPr>
            </w:pPr>
          </w:p>
        </w:tc>
        <w:tc>
          <w:tcPr>
            <w:tcW w:w="270" w:type="pct"/>
            <w:vAlign w:val="center"/>
          </w:tcPr>
          <w:p w14:paraId="12959E96" w14:textId="77777777" w:rsidR="00CC1B07" w:rsidRPr="004168A0" w:rsidRDefault="00CC1B07" w:rsidP="00CC1B07">
            <w:pPr>
              <w:pStyle w:val="101"/>
              <w:rPr>
                <w:color w:val="000000"/>
              </w:rPr>
            </w:pPr>
          </w:p>
        </w:tc>
        <w:tc>
          <w:tcPr>
            <w:tcW w:w="352" w:type="pct"/>
            <w:vAlign w:val="center"/>
          </w:tcPr>
          <w:p w14:paraId="10F19745" w14:textId="1C7D0A1D" w:rsidR="00CC1B07" w:rsidRPr="004168A0" w:rsidRDefault="00CC1B07" w:rsidP="00CC1B07">
            <w:pPr>
              <w:pStyle w:val="101"/>
              <w:rPr>
                <w:color w:val="000000"/>
              </w:rPr>
            </w:pPr>
            <w:r w:rsidRPr="00CC1B07">
              <w:rPr>
                <w:color w:val="000000"/>
              </w:rPr>
              <w:t>gender не пусто</w:t>
            </w:r>
          </w:p>
        </w:tc>
        <w:tc>
          <w:tcPr>
            <w:tcW w:w="437" w:type="pct"/>
            <w:vAlign w:val="center"/>
          </w:tcPr>
          <w:p w14:paraId="1F44E894" w14:textId="03F9C4CB"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r>
            <w:r w:rsidRPr="00F77D1F">
              <w:rPr>
                <w:color w:val="000000"/>
                <w:lang w:val="en-US"/>
              </w:rPr>
              <w:lastRenderedPageBreak/>
              <w:t>NR/deathInterval[any]</w:t>
            </w:r>
            <w:r w:rsidRPr="00F77D1F">
              <w:rPr>
                <w:color w:val="000000"/>
                <w:lang w:val="en-US"/>
              </w:rPr>
              <w:br/>
              <w:t>NR/oip</w:t>
            </w:r>
          </w:p>
        </w:tc>
        <w:tc>
          <w:tcPr>
            <w:tcW w:w="652" w:type="pct"/>
            <w:vAlign w:val="center"/>
          </w:tcPr>
          <w:p w14:paraId="319B41EE" w14:textId="1FFF5373" w:rsidR="00CC1B07" w:rsidRPr="004168A0" w:rsidRDefault="00CC1B07" w:rsidP="00CC1B07">
            <w:pPr>
              <w:pStyle w:val="101"/>
              <w:rPr>
                <w:color w:val="000000"/>
              </w:rPr>
            </w:pPr>
            <w:r w:rsidRPr="00CC1B07">
              <w:rPr>
                <w:color w:val="000000"/>
              </w:rPr>
              <w:lastRenderedPageBreak/>
              <w:t>Нельзя указать gender как единственный параметр поиска</w:t>
            </w:r>
          </w:p>
        </w:tc>
        <w:tc>
          <w:tcPr>
            <w:tcW w:w="181" w:type="pct"/>
            <w:vAlign w:val="center"/>
          </w:tcPr>
          <w:p w14:paraId="2C3D2695" w14:textId="77777777" w:rsidR="00CC1B07" w:rsidRPr="004168A0" w:rsidRDefault="00CC1B07" w:rsidP="00CC1B07">
            <w:pPr>
              <w:pStyle w:val="101"/>
              <w:rPr>
                <w:color w:val="000000"/>
              </w:rPr>
            </w:pPr>
          </w:p>
        </w:tc>
        <w:tc>
          <w:tcPr>
            <w:tcW w:w="225" w:type="pct"/>
            <w:vAlign w:val="center"/>
          </w:tcPr>
          <w:p w14:paraId="40FDFF87" w14:textId="77777777" w:rsidR="00CC1B07" w:rsidRPr="004168A0" w:rsidRDefault="00CC1B07" w:rsidP="00CC1B07">
            <w:pPr>
              <w:pStyle w:val="101"/>
              <w:rPr>
                <w:color w:val="000000"/>
              </w:rPr>
            </w:pPr>
          </w:p>
        </w:tc>
        <w:tc>
          <w:tcPr>
            <w:tcW w:w="387" w:type="pct"/>
            <w:vAlign w:val="center"/>
          </w:tcPr>
          <w:p w14:paraId="6B40B49F" w14:textId="77777777" w:rsidR="00CC1B07" w:rsidRPr="004168A0" w:rsidRDefault="00CC1B07" w:rsidP="00CC1B07">
            <w:pPr>
              <w:pStyle w:val="101"/>
              <w:rPr>
                <w:color w:val="000000"/>
              </w:rPr>
            </w:pPr>
          </w:p>
        </w:tc>
        <w:tc>
          <w:tcPr>
            <w:tcW w:w="603" w:type="pct"/>
            <w:vAlign w:val="center"/>
          </w:tcPr>
          <w:p w14:paraId="2C5E205D" w14:textId="709F6D2F" w:rsidR="00CC1B07" w:rsidRPr="004168A0" w:rsidRDefault="00CC1B07" w:rsidP="00CC1B07">
            <w:pPr>
              <w:pStyle w:val="101"/>
              <w:rPr>
                <w:color w:val="000000"/>
              </w:rPr>
            </w:pPr>
            <w:r w:rsidRPr="00CC1B07">
              <w:rPr>
                <w:color w:val="000000"/>
              </w:rPr>
              <w:t xml:space="preserve">Не хватает параметров поиска. Укажите дополнительно минимум одно из значений: ИД СЭМД, серия + номер СЭМД, ОИП ЗП, ЕНП ЗП, Интервал даты рождения, </w:t>
            </w:r>
            <w:r w:rsidRPr="00CC1B07">
              <w:rPr>
                <w:color w:val="000000"/>
              </w:rPr>
              <w:lastRenderedPageBreak/>
              <w:t>Интервал даты смерти.</w:t>
            </w:r>
          </w:p>
        </w:tc>
      </w:tr>
      <w:tr w:rsidR="00CC1B07" w:rsidRPr="00A1312F" w14:paraId="6B7CB8EF" w14:textId="77777777" w:rsidTr="003722B6">
        <w:trPr>
          <w:trHeight w:val="454"/>
        </w:trPr>
        <w:tc>
          <w:tcPr>
            <w:tcW w:w="359" w:type="pct"/>
            <w:vAlign w:val="center"/>
          </w:tcPr>
          <w:p w14:paraId="4E21A93C" w14:textId="7446B1F5"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7C663823" w14:textId="57260CE6" w:rsidR="00CC1B07" w:rsidRPr="004168A0" w:rsidRDefault="00CC1B07" w:rsidP="00CC1B07">
            <w:pPr>
              <w:pStyle w:val="101"/>
              <w:rPr>
                <w:color w:val="000000"/>
              </w:rPr>
            </w:pPr>
            <w:r>
              <w:rPr>
                <w:color w:val="000000"/>
              </w:rPr>
              <w:t>8.2.1.</w:t>
            </w:r>
            <w:r w:rsidRPr="00CC1B07">
              <w:rPr>
                <w:color w:val="000000"/>
              </w:rPr>
              <w:t>МПИ</w:t>
            </w:r>
            <w:r>
              <w:rPr>
                <w:color w:val="000000"/>
              </w:rPr>
              <w:t>.0005</w:t>
            </w:r>
          </w:p>
        </w:tc>
        <w:tc>
          <w:tcPr>
            <w:tcW w:w="361" w:type="pct"/>
            <w:vAlign w:val="center"/>
          </w:tcPr>
          <w:p w14:paraId="788492A5" w14:textId="69C9A7FF" w:rsidR="00CC1B07" w:rsidRPr="004168A0" w:rsidRDefault="00CC1B07" w:rsidP="00CC1B07">
            <w:pPr>
              <w:pStyle w:val="101"/>
              <w:rPr>
                <w:color w:val="000000"/>
              </w:rPr>
            </w:pPr>
            <w:r w:rsidRPr="00CC1B07">
              <w:rPr>
                <w:color w:val="000000"/>
              </w:rPr>
              <w:t>NR/birthInterval[all]</w:t>
            </w:r>
          </w:p>
        </w:tc>
        <w:tc>
          <w:tcPr>
            <w:tcW w:w="406" w:type="pct"/>
            <w:vAlign w:val="center"/>
          </w:tcPr>
          <w:p w14:paraId="10FAAE91" w14:textId="783ED6AC" w:rsidR="00CC1B07" w:rsidRPr="004168A0" w:rsidRDefault="00CC1B07" w:rsidP="00CC1B07">
            <w:pPr>
              <w:pStyle w:val="101"/>
              <w:rPr>
                <w:color w:val="000000"/>
              </w:rPr>
            </w:pPr>
            <w:r w:rsidRPr="00CC1B07">
              <w:rPr>
                <w:color w:val="000000"/>
              </w:rPr>
              <w:t>Интервал дат рождения</w:t>
            </w:r>
          </w:p>
        </w:tc>
        <w:tc>
          <w:tcPr>
            <w:tcW w:w="406" w:type="pct"/>
            <w:vAlign w:val="center"/>
          </w:tcPr>
          <w:p w14:paraId="7C07B66E" w14:textId="77777777" w:rsidR="00CC1B07" w:rsidRPr="004168A0" w:rsidRDefault="00CC1B07" w:rsidP="00CC1B07">
            <w:pPr>
              <w:pStyle w:val="101"/>
              <w:rPr>
                <w:color w:val="000000"/>
              </w:rPr>
            </w:pPr>
          </w:p>
        </w:tc>
        <w:tc>
          <w:tcPr>
            <w:tcW w:w="270" w:type="pct"/>
            <w:vAlign w:val="center"/>
          </w:tcPr>
          <w:p w14:paraId="4EEE9E49" w14:textId="77777777" w:rsidR="00CC1B07" w:rsidRPr="004168A0" w:rsidRDefault="00CC1B07" w:rsidP="00CC1B07">
            <w:pPr>
              <w:pStyle w:val="101"/>
              <w:rPr>
                <w:color w:val="000000"/>
              </w:rPr>
            </w:pPr>
          </w:p>
        </w:tc>
        <w:tc>
          <w:tcPr>
            <w:tcW w:w="352" w:type="pct"/>
            <w:vAlign w:val="center"/>
          </w:tcPr>
          <w:p w14:paraId="333B27F8" w14:textId="213122FE" w:rsidR="00CC1B07" w:rsidRPr="004168A0" w:rsidRDefault="00CC1B07" w:rsidP="00CC1B07">
            <w:pPr>
              <w:pStyle w:val="101"/>
              <w:rPr>
                <w:color w:val="000000"/>
              </w:rPr>
            </w:pPr>
            <w:r w:rsidRPr="00CC1B07">
              <w:rPr>
                <w:color w:val="000000"/>
              </w:rPr>
              <w:t>birthInterval[all] не пусто</w:t>
            </w:r>
          </w:p>
        </w:tc>
        <w:tc>
          <w:tcPr>
            <w:tcW w:w="437" w:type="pct"/>
            <w:vAlign w:val="center"/>
          </w:tcPr>
          <w:p w14:paraId="7F791993" w14:textId="7518374C" w:rsidR="00CC1B07" w:rsidRPr="004168A0" w:rsidRDefault="00CC1B07" w:rsidP="00CC1B07">
            <w:pPr>
              <w:pStyle w:val="101"/>
              <w:rPr>
                <w:color w:val="000000"/>
              </w:rPr>
            </w:pPr>
            <w:r w:rsidRPr="00CC1B07">
              <w:rPr>
                <w:color w:val="000000"/>
              </w:rPr>
              <w:t>Разница между значением NR/birthInterval/birthdaySince и</w:t>
            </w:r>
            <w:r w:rsidRPr="00CC1B07">
              <w:rPr>
                <w:color w:val="000000"/>
              </w:rPr>
              <w:br/>
              <w:t>NR/birthInterval/birthdayTill превышает 30 дней</w:t>
            </w:r>
          </w:p>
        </w:tc>
        <w:tc>
          <w:tcPr>
            <w:tcW w:w="652" w:type="pct"/>
            <w:vAlign w:val="center"/>
          </w:tcPr>
          <w:p w14:paraId="63D71D5A" w14:textId="3D0E5452" w:rsidR="00CC1B07" w:rsidRPr="004168A0" w:rsidRDefault="00CC1B07" w:rsidP="00CC1B07">
            <w:pPr>
              <w:pStyle w:val="101"/>
              <w:rPr>
                <w:color w:val="000000"/>
              </w:rPr>
            </w:pPr>
            <w:r w:rsidRPr="00CC1B07">
              <w:rPr>
                <w:color w:val="000000"/>
              </w:rPr>
              <w:t>Разница между значением NR/birthInterval/birthdaySince и</w:t>
            </w:r>
            <w:r w:rsidRPr="00CC1B07">
              <w:rPr>
                <w:color w:val="000000"/>
              </w:rPr>
              <w:br/>
              <w:t>NR/birthInterval/birthdayTill превышает 30 дней</w:t>
            </w:r>
          </w:p>
        </w:tc>
        <w:tc>
          <w:tcPr>
            <w:tcW w:w="181" w:type="pct"/>
            <w:vAlign w:val="center"/>
          </w:tcPr>
          <w:p w14:paraId="4E8DF6C3" w14:textId="77777777" w:rsidR="00CC1B07" w:rsidRPr="004168A0" w:rsidRDefault="00CC1B07" w:rsidP="00CC1B07">
            <w:pPr>
              <w:pStyle w:val="101"/>
              <w:rPr>
                <w:color w:val="000000"/>
              </w:rPr>
            </w:pPr>
          </w:p>
        </w:tc>
        <w:tc>
          <w:tcPr>
            <w:tcW w:w="225" w:type="pct"/>
            <w:vAlign w:val="center"/>
          </w:tcPr>
          <w:p w14:paraId="3740745A" w14:textId="77777777" w:rsidR="00CC1B07" w:rsidRPr="004168A0" w:rsidRDefault="00CC1B07" w:rsidP="00CC1B07">
            <w:pPr>
              <w:pStyle w:val="101"/>
              <w:rPr>
                <w:color w:val="000000"/>
              </w:rPr>
            </w:pPr>
          </w:p>
        </w:tc>
        <w:tc>
          <w:tcPr>
            <w:tcW w:w="387" w:type="pct"/>
            <w:vAlign w:val="center"/>
          </w:tcPr>
          <w:p w14:paraId="3EBC6E8C" w14:textId="77777777" w:rsidR="00CC1B07" w:rsidRPr="004168A0" w:rsidRDefault="00CC1B07" w:rsidP="00CC1B07">
            <w:pPr>
              <w:pStyle w:val="101"/>
              <w:rPr>
                <w:color w:val="000000"/>
              </w:rPr>
            </w:pPr>
          </w:p>
        </w:tc>
        <w:tc>
          <w:tcPr>
            <w:tcW w:w="603" w:type="pct"/>
            <w:vAlign w:val="center"/>
          </w:tcPr>
          <w:p w14:paraId="5DE9C022" w14:textId="2F2C8ACD" w:rsidR="00CC1B07" w:rsidRPr="004168A0" w:rsidRDefault="00CC1B07" w:rsidP="00CC1B07">
            <w:pPr>
              <w:pStyle w:val="101"/>
              <w:rPr>
                <w:color w:val="000000"/>
              </w:rPr>
            </w:pPr>
            <w:r w:rsidRPr="00CC1B07">
              <w:rPr>
                <w:color w:val="000000"/>
              </w:rPr>
              <w:t>Интервал дат поиска превышает 30 дней</w:t>
            </w:r>
          </w:p>
        </w:tc>
      </w:tr>
      <w:tr w:rsidR="00CC1B07" w:rsidRPr="00A1312F" w14:paraId="1E13E554" w14:textId="77777777" w:rsidTr="003722B6">
        <w:trPr>
          <w:trHeight w:val="454"/>
        </w:trPr>
        <w:tc>
          <w:tcPr>
            <w:tcW w:w="359" w:type="pct"/>
            <w:vAlign w:val="center"/>
          </w:tcPr>
          <w:p w14:paraId="2ACF87D6" w14:textId="1DBE7A0D" w:rsidR="00CC1B07" w:rsidRPr="004168A0" w:rsidRDefault="00CC1B07" w:rsidP="00CC1B07">
            <w:pPr>
              <w:pStyle w:val="101"/>
              <w:rPr>
                <w:color w:val="000000"/>
              </w:rPr>
            </w:pPr>
            <w:r w:rsidRPr="00CC1B07">
              <w:rPr>
                <w:color w:val="000000"/>
              </w:rPr>
              <w:t>findNR</w:t>
            </w:r>
          </w:p>
        </w:tc>
        <w:tc>
          <w:tcPr>
            <w:tcW w:w="360" w:type="pct"/>
            <w:vAlign w:val="center"/>
          </w:tcPr>
          <w:p w14:paraId="769ADC81" w14:textId="2F5CF80D" w:rsidR="00CC1B07" w:rsidRPr="004168A0" w:rsidRDefault="00CC1B07" w:rsidP="00CC1B07">
            <w:pPr>
              <w:pStyle w:val="101"/>
              <w:rPr>
                <w:color w:val="000000"/>
              </w:rPr>
            </w:pPr>
            <w:r>
              <w:rPr>
                <w:color w:val="000000"/>
              </w:rPr>
              <w:t>8.2.1.</w:t>
            </w:r>
            <w:r w:rsidRPr="00CC1B07">
              <w:rPr>
                <w:color w:val="000000"/>
              </w:rPr>
              <w:t>МПИ</w:t>
            </w:r>
            <w:r>
              <w:rPr>
                <w:color w:val="000000"/>
              </w:rPr>
              <w:t>.0006</w:t>
            </w:r>
          </w:p>
        </w:tc>
        <w:tc>
          <w:tcPr>
            <w:tcW w:w="361" w:type="pct"/>
            <w:vAlign w:val="center"/>
          </w:tcPr>
          <w:p w14:paraId="2E0A30CF" w14:textId="1CA4CE76" w:rsidR="00CC1B07" w:rsidRPr="004168A0" w:rsidRDefault="00CC1B07" w:rsidP="00CC1B07">
            <w:pPr>
              <w:pStyle w:val="101"/>
              <w:rPr>
                <w:color w:val="000000"/>
              </w:rPr>
            </w:pPr>
            <w:r w:rsidRPr="00CC1B07">
              <w:rPr>
                <w:color w:val="000000"/>
              </w:rPr>
              <w:t>NR/deathInterval[all]</w:t>
            </w:r>
          </w:p>
        </w:tc>
        <w:tc>
          <w:tcPr>
            <w:tcW w:w="406" w:type="pct"/>
            <w:vAlign w:val="center"/>
          </w:tcPr>
          <w:p w14:paraId="57FF370F" w14:textId="79914022" w:rsidR="00CC1B07" w:rsidRPr="004168A0" w:rsidRDefault="00CC1B07" w:rsidP="00CC1B07">
            <w:pPr>
              <w:pStyle w:val="101"/>
              <w:rPr>
                <w:color w:val="000000"/>
              </w:rPr>
            </w:pPr>
            <w:r w:rsidRPr="00CC1B07">
              <w:rPr>
                <w:color w:val="000000"/>
              </w:rPr>
              <w:t>Интервал дат смерти</w:t>
            </w:r>
          </w:p>
        </w:tc>
        <w:tc>
          <w:tcPr>
            <w:tcW w:w="406" w:type="pct"/>
            <w:vAlign w:val="center"/>
          </w:tcPr>
          <w:p w14:paraId="74F02DB0" w14:textId="77777777" w:rsidR="00CC1B07" w:rsidRPr="004168A0" w:rsidRDefault="00CC1B07" w:rsidP="00CC1B07">
            <w:pPr>
              <w:pStyle w:val="101"/>
              <w:rPr>
                <w:color w:val="000000"/>
              </w:rPr>
            </w:pPr>
          </w:p>
        </w:tc>
        <w:tc>
          <w:tcPr>
            <w:tcW w:w="270" w:type="pct"/>
            <w:vAlign w:val="center"/>
          </w:tcPr>
          <w:p w14:paraId="3D15A0B7" w14:textId="77777777" w:rsidR="00CC1B07" w:rsidRPr="004168A0" w:rsidRDefault="00CC1B07" w:rsidP="00CC1B07">
            <w:pPr>
              <w:pStyle w:val="101"/>
              <w:rPr>
                <w:color w:val="000000"/>
              </w:rPr>
            </w:pPr>
          </w:p>
        </w:tc>
        <w:tc>
          <w:tcPr>
            <w:tcW w:w="352" w:type="pct"/>
            <w:vAlign w:val="center"/>
          </w:tcPr>
          <w:p w14:paraId="01C355FD" w14:textId="69C5B56A" w:rsidR="00CC1B07" w:rsidRPr="004168A0" w:rsidRDefault="00CC1B07" w:rsidP="00CC1B07">
            <w:pPr>
              <w:pStyle w:val="101"/>
              <w:rPr>
                <w:color w:val="000000"/>
              </w:rPr>
            </w:pPr>
            <w:r w:rsidRPr="00CC1B07">
              <w:rPr>
                <w:color w:val="000000"/>
              </w:rPr>
              <w:t>deathInterval[all] не пусто</w:t>
            </w:r>
          </w:p>
        </w:tc>
        <w:tc>
          <w:tcPr>
            <w:tcW w:w="437" w:type="pct"/>
            <w:vAlign w:val="center"/>
          </w:tcPr>
          <w:p w14:paraId="3DC685A8" w14:textId="60CD855D" w:rsidR="00CC1B07" w:rsidRPr="004168A0" w:rsidRDefault="00CC1B07" w:rsidP="00CC1B07">
            <w:pPr>
              <w:pStyle w:val="101"/>
              <w:rPr>
                <w:color w:val="000000"/>
              </w:rPr>
            </w:pPr>
            <w:r w:rsidRPr="00CC1B07">
              <w:rPr>
                <w:color w:val="000000"/>
              </w:rPr>
              <w:t>Разница между значением NR/deathInterval/birthdaySince и</w:t>
            </w:r>
            <w:r w:rsidRPr="00CC1B07">
              <w:rPr>
                <w:color w:val="000000"/>
              </w:rPr>
              <w:br/>
              <w:t>NR/deathInterval/birthdayTill превышает 30 дней</w:t>
            </w:r>
          </w:p>
        </w:tc>
        <w:tc>
          <w:tcPr>
            <w:tcW w:w="652" w:type="pct"/>
            <w:vAlign w:val="center"/>
          </w:tcPr>
          <w:p w14:paraId="04024119" w14:textId="4782232A" w:rsidR="00CC1B07" w:rsidRPr="004168A0" w:rsidRDefault="00CC1B07" w:rsidP="00CC1B07">
            <w:pPr>
              <w:pStyle w:val="101"/>
              <w:rPr>
                <w:color w:val="000000"/>
              </w:rPr>
            </w:pPr>
            <w:r w:rsidRPr="00CC1B07">
              <w:rPr>
                <w:color w:val="000000"/>
              </w:rPr>
              <w:t>Разница между значением NR/deathInterval/birthdaySince и</w:t>
            </w:r>
            <w:r w:rsidRPr="00CC1B07">
              <w:rPr>
                <w:color w:val="000000"/>
              </w:rPr>
              <w:br/>
              <w:t>NR/deathInterval/birthdayTill превышает 30 дней</w:t>
            </w:r>
          </w:p>
        </w:tc>
        <w:tc>
          <w:tcPr>
            <w:tcW w:w="181" w:type="pct"/>
            <w:vAlign w:val="center"/>
          </w:tcPr>
          <w:p w14:paraId="65881600" w14:textId="77777777" w:rsidR="00CC1B07" w:rsidRPr="004168A0" w:rsidRDefault="00CC1B07" w:rsidP="00CC1B07">
            <w:pPr>
              <w:pStyle w:val="101"/>
              <w:rPr>
                <w:color w:val="000000"/>
              </w:rPr>
            </w:pPr>
          </w:p>
        </w:tc>
        <w:tc>
          <w:tcPr>
            <w:tcW w:w="225" w:type="pct"/>
            <w:vAlign w:val="center"/>
          </w:tcPr>
          <w:p w14:paraId="30C0E780" w14:textId="77777777" w:rsidR="00CC1B07" w:rsidRPr="004168A0" w:rsidRDefault="00CC1B07" w:rsidP="00CC1B07">
            <w:pPr>
              <w:pStyle w:val="101"/>
              <w:rPr>
                <w:color w:val="000000"/>
              </w:rPr>
            </w:pPr>
          </w:p>
        </w:tc>
        <w:tc>
          <w:tcPr>
            <w:tcW w:w="387" w:type="pct"/>
            <w:vAlign w:val="center"/>
          </w:tcPr>
          <w:p w14:paraId="737DE9BF" w14:textId="77777777" w:rsidR="00CC1B07" w:rsidRPr="004168A0" w:rsidRDefault="00CC1B07" w:rsidP="00CC1B07">
            <w:pPr>
              <w:pStyle w:val="101"/>
              <w:rPr>
                <w:color w:val="000000"/>
              </w:rPr>
            </w:pPr>
          </w:p>
        </w:tc>
        <w:tc>
          <w:tcPr>
            <w:tcW w:w="603" w:type="pct"/>
            <w:vAlign w:val="center"/>
          </w:tcPr>
          <w:p w14:paraId="407D32D5" w14:textId="5AD5B582" w:rsidR="00CC1B07" w:rsidRPr="004168A0" w:rsidRDefault="00CC1B07" w:rsidP="00CC1B07">
            <w:pPr>
              <w:pStyle w:val="101"/>
              <w:rPr>
                <w:color w:val="000000"/>
              </w:rPr>
            </w:pPr>
            <w:r w:rsidRPr="00CC1B07">
              <w:rPr>
                <w:color w:val="000000"/>
              </w:rPr>
              <w:t>Интервал дат поиска превышает 30 дней</w:t>
            </w:r>
          </w:p>
        </w:tc>
      </w:tr>
      <w:tr w:rsidR="00CC1B07" w:rsidRPr="00A1312F" w14:paraId="5AF817BF" w14:textId="77777777" w:rsidTr="003722B6">
        <w:trPr>
          <w:trHeight w:val="454"/>
        </w:trPr>
        <w:tc>
          <w:tcPr>
            <w:tcW w:w="359" w:type="pct"/>
            <w:vAlign w:val="center"/>
          </w:tcPr>
          <w:p w14:paraId="6BA5B1F3" w14:textId="54564C31" w:rsidR="00CC1B07" w:rsidRPr="004168A0" w:rsidRDefault="00CC1B07" w:rsidP="00CC1B07">
            <w:pPr>
              <w:pStyle w:val="101"/>
              <w:rPr>
                <w:color w:val="000000"/>
              </w:rPr>
            </w:pPr>
            <w:r w:rsidRPr="00CC1B07">
              <w:rPr>
                <w:color w:val="000000"/>
              </w:rPr>
              <w:t>findNR</w:t>
            </w:r>
          </w:p>
        </w:tc>
        <w:tc>
          <w:tcPr>
            <w:tcW w:w="360" w:type="pct"/>
            <w:vAlign w:val="center"/>
          </w:tcPr>
          <w:p w14:paraId="4EA895C3" w14:textId="0DB5C6C0" w:rsidR="00CC1B07" w:rsidRPr="004168A0" w:rsidRDefault="00CC1B07" w:rsidP="00CC1B07">
            <w:pPr>
              <w:pStyle w:val="101"/>
              <w:rPr>
                <w:color w:val="000000"/>
              </w:rPr>
            </w:pPr>
            <w:r>
              <w:rPr>
                <w:color w:val="000000"/>
              </w:rPr>
              <w:t>8.2.1.</w:t>
            </w:r>
            <w:r w:rsidRPr="00CC1B07">
              <w:rPr>
                <w:color w:val="000000"/>
              </w:rPr>
              <w:t>МПИ</w:t>
            </w:r>
            <w:r>
              <w:rPr>
                <w:color w:val="000000"/>
              </w:rPr>
              <w:t>.0007</w:t>
            </w:r>
          </w:p>
        </w:tc>
        <w:tc>
          <w:tcPr>
            <w:tcW w:w="361" w:type="pct"/>
            <w:vAlign w:val="center"/>
          </w:tcPr>
          <w:p w14:paraId="348635A1" w14:textId="11966A27" w:rsidR="00CC1B07" w:rsidRPr="004168A0" w:rsidRDefault="00CC1B07" w:rsidP="00CC1B07">
            <w:pPr>
              <w:pStyle w:val="101"/>
              <w:rPr>
                <w:color w:val="000000"/>
              </w:rPr>
            </w:pPr>
            <w:r w:rsidRPr="00CC1B07">
              <w:rPr>
                <w:color w:val="000000"/>
              </w:rPr>
              <w:t>NR/birthInterval[all]</w:t>
            </w:r>
          </w:p>
        </w:tc>
        <w:tc>
          <w:tcPr>
            <w:tcW w:w="406" w:type="pct"/>
            <w:vAlign w:val="center"/>
          </w:tcPr>
          <w:p w14:paraId="1BC42886" w14:textId="527308B3" w:rsidR="00CC1B07" w:rsidRPr="004168A0" w:rsidRDefault="00CC1B07" w:rsidP="00CC1B07">
            <w:pPr>
              <w:pStyle w:val="101"/>
              <w:rPr>
                <w:color w:val="000000"/>
              </w:rPr>
            </w:pPr>
            <w:r w:rsidRPr="00CC1B07">
              <w:rPr>
                <w:color w:val="000000"/>
              </w:rPr>
              <w:t>Интервал дат рождения</w:t>
            </w:r>
          </w:p>
        </w:tc>
        <w:tc>
          <w:tcPr>
            <w:tcW w:w="406" w:type="pct"/>
            <w:vAlign w:val="center"/>
          </w:tcPr>
          <w:p w14:paraId="4F5357A6" w14:textId="77777777" w:rsidR="00CC1B07" w:rsidRPr="004168A0" w:rsidRDefault="00CC1B07" w:rsidP="00CC1B07">
            <w:pPr>
              <w:pStyle w:val="101"/>
              <w:rPr>
                <w:color w:val="000000"/>
              </w:rPr>
            </w:pPr>
          </w:p>
        </w:tc>
        <w:tc>
          <w:tcPr>
            <w:tcW w:w="270" w:type="pct"/>
            <w:vAlign w:val="center"/>
          </w:tcPr>
          <w:p w14:paraId="4B565345" w14:textId="77777777" w:rsidR="00CC1B07" w:rsidRPr="004168A0" w:rsidRDefault="00CC1B07" w:rsidP="00CC1B07">
            <w:pPr>
              <w:pStyle w:val="101"/>
              <w:rPr>
                <w:color w:val="000000"/>
              </w:rPr>
            </w:pPr>
          </w:p>
        </w:tc>
        <w:tc>
          <w:tcPr>
            <w:tcW w:w="352" w:type="pct"/>
            <w:vAlign w:val="center"/>
          </w:tcPr>
          <w:p w14:paraId="49C56159" w14:textId="668BEF0D" w:rsidR="00CC1B07" w:rsidRPr="004168A0" w:rsidRDefault="00CC1B07" w:rsidP="00CC1B07">
            <w:pPr>
              <w:pStyle w:val="101"/>
              <w:rPr>
                <w:color w:val="000000"/>
              </w:rPr>
            </w:pPr>
            <w:r w:rsidRPr="00CC1B07">
              <w:rPr>
                <w:color w:val="000000"/>
              </w:rPr>
              <w:t>birthInterval[all] не пусто</w:t>
            </w:r>
          </w:p>
        </w:tc>
        <w:tc>
          <w:tcPr>
            <w:tcW w:w="437" w:type="pct"/>
            <w:vAlign w:val="center"/>
          </w:tcPr>
          <w:p w14:paraId="343460A9" w14:textId="215EBC09" w:rsidR="00CC1B07" w:rsidRPr="00F77D1F" w:rsidRDefault="00CC1B07" w:rsidP="00CC1B07">
            <w:pPr>
              <w:pStyle w:val="101"/>
              <w:rPr>
                <w:color w:val="000000"/>
                <w:lang w:val="en-US"/>
              </w:rPr>
            </w:pPr>
            <w:r w:rsidRPr="00F77D1F">
              <w:rPr>
                <w:color w:val="000000"/>
                <w:lang w:val="en-US"/>
              </w:rPr>
              <w:t xml:space="preserve">NR/birthInterval/birthdaySince </w:t>
            </w:r>
            <w:r w:rsidRPr="00CC1B07">
              <w:rPr>
                <w:color w:val="000000"/>
              </w:rPr>
              <w:t>больше</w:t>
            </w:r>
            <w:r w:rsidRPr="00F77D1F">
              <w:rPr>
                <w:color w:val="000000"/>
                <w:lang w:val="en-US"/>
              </w:rPr>
              <w:br/>
              <w:t>NR/birthInterval/birthdayTill</w:t>
            </w:r>
          </w:p>
        </w:tc>
        <w:tc>
          <w:tcPr>
            <w:tcW w:w="652" w:type="pct"/>
            <w:vAlign w:val="center"/>
          </w:tcPr>
          <w:p w14:paraId="586CF841" w14:textId="4A6077D7" w:rsidR="00CC1B07" w:rsidRPr="004168A0" w:rsidRDefault="00CC1B07" w:rsidP="00CC1B07">
            <w:pPr>
              <w:pStyle w:val="101"/>
              <w:rPr>
                <w:color w:val="000000"/>
              </w:rPr>
            </w:pPr>
            <w:r w:rsidRPr="00CC1B07">
              <w:rPr>
                <w:color w:val="000000"/>
              </w:rPr>
              <w:t xml:space="preserve">Дата NR/birthInterval/birthdaySince не может быть больше NR/birthInterval/birthdayTill, при этом они могут быть равны - в таком </w:t>
            </w:r>
            <w:r w:rsidRPr="00CC1B07">
              <w:rPr>
                <w:color w:val="000000"/>
              </w:rPr>
              <w:lastRenderedPageBreak/>
              <w:t>случае выборка идет за один день</w:t>
            </w:r>
          </w:p>
        </w:tc>
        <w:tc>
          <w:tcPr>
            <w:tcW w:w="181" w:type="pct"/>
            <w:vAlign w:val="center"/>
          </w:tcPr>
          <w:p w14:paraId="677CACAE" w14:textId="77777777" w:rsidR="00CC1B07" w:rsidRPr="004168A0" w:rsidRDefault="00CC1B07" w:rsidP="00CC1B07">
            <w:pPr>
              <w:pStyle w:val="101"/>
              <w:rPr>
                <w:color w:val="000000"/>
              </w:rPr>
            </w:pPr>
          </w:p>
        </w:tc>
        <w:tc>
          <w:tcPr>
            <w:tcW w:w="225" w:type="pct"/>
            <w:vAlign w:val="center"/>
          </w:tcPr>
          <w:p w14:paraId="34F96B99" w14:textId="77777777" w:rsidR="00CC1B07" w:rsidRPr="004168A0" w:rsidRDefault="00CC1B07" w:rsidP="00CC1B07">
            <w:pPr>
              <w:pStyle w:val="101"/>
              <w:rPr>
                <w:color w:val="000000"/>
              </w:rPr>
            </w:pPr>
          </w:p>
        </w:tc>
        <w:tc>
          <w:tcPr>
            <w:tcW w:w="387" w:type="pct"/>
            <w:vAlign w:val="center"/>
          </w:tcPr>
          <w:p w14:paraId="5FA1A4FF" w14:textId="77777777" w:rsidR="00CC1B07" w:rsidRPr="004168A0" w:rsidRDefault="00CC1B07" w:rsidP="00CC1B07">
            <w:pPr>
              <w:pStyle w:val="101"/>
              <w:rPr>
                <w:color w:val="000000"/>
              </w:rPr>
            </w:pPr>
          </w:p>
        </w:tc>
        <w:tc>
          <w:tcPr>
            <w:tcW w:w="603" w:type="pct"/>
            <w:vAlign w:val="center"/>
          </w:tcPr>
          <w:p w14:paraId="5743B15D" w14:textId="53A130AA" w:rsidR="00CC1B07" w:rsidRPr="004168A0" w:rsidRDefault="00CC1B07" w:rsidP="00CC1B07">
            <w:pPr>
              <w:pStyle w:val="101"/>
              <w:rPr>
                <w:color w:val="000000"/>
              </w:rPr>
            </w:pPr>
            <w:r w:rsidRPr="00CC1B07">
              <w:rPr>
                <w:color w:val="000000"/>
              </w:rPr>
              <w:t>Дата рождения "с" не может быть больше даты</w:t>
            </w:r>
            <w:r w:rsidRPr="00CC1B07">
              <w:rPr>
                <w:color w:val="000000"/>
              </w:rPr>
              <w:br/>
              <w:t>рождения "по"</w:t>
            </w:r>
          </w:p>
        </w:tc>
      </w:tr>
      <w:tr w:rsidR="00CC1B07" w:rsidRPr="00A1312F" w14:paraId="2FB027E5" w14:textId="77777777" w:rsidTr="003722B6">
        <w:trPr>
          <w:trHeight w:val="454"/>
        </w:trPr>
        <w:tc>
          <w:tcPr>
            <w:tcW w:w="359" w:type="pct"/>
            <w:vAlign w:val="center"/>
          </w:tcPr>
          <w:p w14:paraId="7AB3E7DB" w14:textId="22218D27" w:rsidR="00CC1B07" w:rsidRPr="004168A0" w:rsidRDefault="00CC1B07" w:rsidP="00CC1B07">
            <w:pPr>
              <w:pStyle w:val="101"/>
              <w:rPr>
                <w:color w:val="000000"/>
              </w:rPr>
            </w:pPr>
            <w:r w:rsidRPr="00CC1B07">
              <w:rPr>
                <w:color w:val="000000"/>
              </w:rPr>
              <w:t>findNR</w:t>
            </w:r>
          </w:p>
        </w:tc>
        <w:tc>
          <w:tcPr>
            <w:tcW w:w="360" w:type="pct"/>
            <w:vAlign w:val="center"/>
          </w:tcPr>
          <w:p w14:paraId="62D2A4DB" w14:textId="7C30C7A3" w:rsidR="00CC1B07" w:rsidRPr="004168A0" w:rsidRDefault="00CC1B07" w:rsidP="00CC1B07">
            <w:pPr>
              <w:pStyle w:val="101"/>
              <w:rPr>
                <w:color w:val="000000"/>
              </w:rPr>
            </w:pPr>
            <w:r>
              <w:rPr>
                <w:color w:val="000000"/>
              </w:rPr>
              <w:t>8.2.1.</w:t>
            </w:r>
            <w:r w:rsidRPr="00CC1B07">
              <w:rPr>
                <w:color w:val="000000"/>
              </w:rPr>
              <w:t>МПИ</w:t>
            </w:r>
            <w:r>
              <w:rPr>
                <w:color w:val="000000"/>
              </w:rPr>
              <w:t>.0008</w:t>
            </w:r>
          </w:p>
        </w:tc>
        <w:tc>
          <w:tcPr>
            <w:tcW w:w="361" w:type="pct"/>
            <w:vAlign w:val="center"/>
          </w:tcPr>
          <w:p w14:paraId="460B5FC4" w14:textId="7667BA70" w:rsidR="00CC1B07" w:rsidRPr="004168A0" w:rsidRDefault="00CC1B07" w:rsidP="00CC1B07">
            <w:pPr>
              <w:pStyle w:val="101"/>
              <w:rPr>
                <w:color w:val="000000"/>
              </w:rPr>
            </w:pPr>
            <w:r w:rsidRPr="00CC1B07">
              <w:rPr>
                <w:color w:val="000000"/>
              </w:rPr>
              <w:t>NR/deathInterval[all]</w:t>
            </w:r>
          </w:p>
        </w:tc>
        <w:tc>
          <w:tcPr>
            <w:tcW w:w="406" w:type="pct"/>
            <w:vAlign w:val="center"/>
          </w:tcPr>
          <w:p w14:paraId="3D65C5DC" w14:textId="04684F34" w:rsidR="00CC1B07" w:rsidRPr="004168A0" w:rsidRDefault="00CC1B07" w:rsidP="00CC1B07">
            <w:pPr>
              <w:pStyle w:val="101"/>
              <w:rPr>
                <w:color w:val="000000"/>
              </w:rPr>
            </w:pPr>
            <w:r w:rsidRPr="00CC1B07">
              <w:rPr>
                <w:color w:val="000000"/>
              </w:rPr>
              <w:t>Интервал дат смерти</w:t>
            </w:r>
          </w:p>
        </w:tc>
        <w:tc>
          <w:tcPr>
            <w:tcW w:w="406" w:type="pct"/>
            <w:vAlign w:val="center"/>
          </w:tcPr>
          <w:p w14:paraId="046452BB" w14:textId="77777777" w:rsidR="00CC1B07" w:rsidRPr="004168A0" w:rsidRDefault="00CC1B07" w:rsidP="00CC1B07">
            <w:pPr>
              <w:pStyle w:val="101"/>
              <w:rPr>
                <w:color w:val="000000"/>
              </w:rPr>
            </w:pPr>
          </w:p>
        </w:tc>
        <w:tc>
          <w:tcPr>
            <w:tcW w:w="270" w:type="pct"/>
            <w:vAlign w:val="center"/>
          </w:tcPr>
          <w:p w14:paraId="17C68031" w14:textId="77777777" w:rsidR="00CC1B07" w:rsidRPr="004168A0" w:rsidRDefault="00CC1B07" w:rsidP="00CC1B07">
            <w:pPr>
              <w:pStyle w:val="101"/>
              <w:rPr>
                <w:color w:val="000000"/>
              </w:rPr>
            </w:pPr>
          </w:p>
        </w:tc>
        <w:tc>
          <w:tcPr>
            <w:tcW w:w="352" w:type="pct"/>
            <w:vAlign w:val="center"/>
          </w:tcPr>
          <w:p w14:paraId="35308A61" w14:textId="71E25363" w:rsidR="00CC1B07" w:rsidRPr="004168A0" w:rsidRDefault="00CC1B07" w:rsidP="00CC1B07">
            <w:pPr>
              <w:pStyle w:val="101"/>
              <w:rPr>
                <w:color w:val="000000"/>
              </w:rPr>
            </w:pPr>
            <w:r w:rsidRPr="00CC1B07">
              <w:rPr>
                <w:color w:val="000000"/>
              </w:rPr>
              <w:t>deathInterval[all] не пусто</w:t>
            </w:r>
          </w:p>
        </w:tc>
        <w:tc>
          <w:tcPr>
            <w:tcW w:w="437" w:type="pct"/>
            <w:vAlign w:val="center"/>
          </w:tcPr>
          <w:p w14:paraId="22397605" w14:textId="12A5E678" w:rsidR="00CC1B07" w:rsidRPr="00F77D1F" w:rsidRDefault="00CC1B07" w:rsidP="00CC1B07">
            <w:pPr>
              <w:pStyle w:val="101"/>
              <w:rPr>
                <w:color w:val="000000"/>
                <w:lang w:val="en-US"/>
              </w:rPr>
            </w:pPr>
            <w:r w:rsidRPr="00F77D1F">
              <w:rPr>
                <w:color w:val="000000"/>
                <w:lang w:val="en-US"/>
              </w:rPr>
              <w:t xml:space="preserve">NR/deathInterval/deathDateSince </w:t>
            </w:r>
            <w:r w:rsidRPr="00CC1B07">
              <w:rPr>
                <w:color w:val="000000"/>
              </w:rPr>
              <w:t>больше</w:t>
            </w:r>
            <w:r w:rsidRPr="00F77D1F">
              <w:rPr>
                <w:color w:val="000000"/>
                <w:lang w:val="en-US"/>
              </w:rPr>
              <w:br/>
              <w:t>NR/deathInterval/deathDateTill </w:t>
            </w:r>
          </w:p>
        </w:tc>
        <w:tc>
          <w:tcPr>
            <w:tcW w:w="652" w:type="pct"/>
            <w:vAlign w:val="center"/>
          </w:tcPr>
          <w:p w14:paraId="11715BEF" w14:textId="0187337C" w:rsidR="00CC1B07" w:rsidRPr="004168A0" w:rsidRDefault="00CC1B07" w:rsidP="00CC1B07">
            <w:pPr>
              <w:pStyle w:val="101"/>
              <w:rPr>
                <w:color w:val="000000"/>
              </w:rPr>
            </w:pPr>
            <w:r w:rsidRPr="00CC1B07">
              <w:rPr>
                <w:color w:val="000000"/>
              </w:rPr>
              <w:t>Дата NR/deathInterval/deathDateSince не может быть больше NR/deathInterval/deathDateTill, при этом они могут быть равны - в таком случае выборка идет за один день</w:t>
            </w:r>
          </w:p>
        </w:tc>
        <w:tc>
          <w:tcPr>
            <w:tcW w:w="181" w:type="pct"/>
            <w:vAlign w:val="center"/>
          </w:tcPr>
          <w:p w14:paraId="44E0A98E" w14:textId="77777777" w:rsidR="00CC1B07" w:rsidRPr="004168A0" w:rsidRDefault="00CC1B07" w:rsidP="00CC1B07">
            <w:pPr>
              <w:pStyle w:val="101"/>
              <w:rPr>
                <w:color w:val="000000"/>
              </w:rPr>
            </w:pPr>
          </w:p>
        </w:tc>
        <w:tc>
          <w:tcPr>
            <w:tcW w:w="225" w:type="pct"/>
            <w:vAlign w:val="center"/>
          </w:tcPr>
          <w:p w14:paraId="79D57C3B" w14:textId="77777777" w:rsidR="00CC1B07" w:rsidRPr="004168A0" w:rsidRDefault="00CC1B07" w:rsidP="00CC1B07">
            <w:pPr>
              <w:pStyle w:val="101"/>
              <w:rPr>
                <w:color w:val="000000"/>
              </w:rPr>
            </w:pPr>
          </w:p>
        </w:tc>
        <w:tc>
          <w:tcPr>
            <w:tcW w:w="387" w:type="pct"/>
            <w:vAlign w:val="center"/>
          </w:tcPr>
          <w:p w14:paraId="0E0BE6DC" w14:textId="77777777" w:rsidR="00CC1B07" w:rsidRPr="004168A0" w:rsidRDefault="00CC1B07" w:rsidP="00CC1B07">
            <w:pPr>
              <w:pStyle w:val="101"/>
              <w:rPr>
                <w:color w:val="000000"/>
              </w:rPr>
            </w:pPr>
          </w:p>
        </w:tc>
        <w:tc>
          <w:tcPr>
            <w:tcW w:w="603" w:type="pct"/>
            <w:vAlign w:val="center"/>
          </w:tcPr>
          <w:p w14:paraId="79A45079" w14:textId="69D4CDEF" w:rsidR="00CC1B07" w:rsidRPr="004168A0" w:rsidRDefault="00CC1B07" w:rsidP="00CC1B07">
            <w:pPr>
              <w:pStyle w:val="101"/>
              <w:rPr>
                <w:color w:val="000000"/>
              </w:rPr>
            </w:pPr>
            <w:r w:rsidRPr="00CC1B07">
              <w:rPr>
                <w:color w:val="000000"/>
              </w:rPr>
              <w:t>Дата смерти "с" не может быть больше даты</w:t>
            </w:r>
            <w:r w:rsidRPr="00CC1B07">
              <w:rPr>
                <w:color w:val="000000"/>
              </w:rPr>
              <w:br/>
              <w:t>смерти "по"</w:t>
            </w:r>
          </w:p>
        </w:tc>
      </w:tr>
      <w:tr w:rsidR="00CC1B07" w:rsidRPr="00A1312F" w14:paraId="582A1194" w14:textId="77777777" w:rsidTr="003722B6">
        <w:trPr>
          <w:trHeight w:val="454"/>
        </w:trPr>
        <w:tc>
          <w:tcPr>
            <w:tcW w:w="359" w:type="pct"/>
            <w:vAlign w:val="center"/>
          </w:tcPr>
          <w:p w14:paraId="25F8A2E0" w14:textId="30B342C0" w:rsidR="00CC1B07" w:rsidRPr="004168A0" w:rsidRDefault="00CC1B07" w:rsidP="00CC1B07">
            <w:pPr>
              <w:pStyle w:val="101"/>
              <w:rPr>
                <w:color w:val="000000"/>
              </w:rPr>
            </w:pPr>
            <w:r w:rsidRPr="00CC1B07">
              <w:rPr>
                <w:color w:val="000000"/>
              </w:rPr>
              <w:t>findNR</w:t>
            </w:r>
          </w:p>
        </w:tc>
        <w:tc>
          <w:tcPr>
            <w:tcW w:w="360" w:type="pct"/>
            <w:vAlign w:val="center"/>
          </w:tcPr>
          <w:p w14:paraId="4E8D3494" w14:textId="681496D1" w:rsidR="00CC1B07" w:rsidRPr="004168A0" w:rsidRDefault="00CC1B07" w:rsidP="00CC1B07">
            <w:pPr>
              <w:pStyle w:val="101"/>
              <w:rPr>
                <w:color w:val="000000"/>
              </w:rPr>
            </w:pPr>
            <w:r>
              <w:rPr>
                <w:color w:val="000000"/>
              </w:rPr>
              <w:t>8.2.1.</w:t>
            </w:r>
            <w:r w:rsidRPr="00CC1B07">
              <w:rPr>
                <w:color w:val="000000"/>
              </w:rPr>
              <w:t>МПИ</w:t>
            </w:r>
            <w:r>
              <w:rPr>
                <w:color w:val="000000"/>
              </w:rPr>
              <w:t>.0009</w:t>
            </w:r>
          </w:p>
        </w:tc>
        <w:tc>
          <w:tcPr>
            <w:tcW w:w="361" w:type="pct"/>
            <w:vAlign w:val="center"/>
          </w:tcPr>
          <w:p w14:paraId="1A26FD5E" w14:textId="78EAAC4F" w:rsidR="00CC1B07" w:rsidRPr="004168A0" w:rsidRDefault="00CC1B07" w:rsidP="00CC1B07">
            <w:pPr>
              <w:pStyle w:val="101"/>
              <w:rPr>
                <w:color w:val="000000"/>
              </w:rPr>
            </w:pPr>
            <w:r>
              <w:rPr>
                <w:color w:val="000000"/>
              </w:rPr>
              <w:t>Применяется ко всему запросу</w:t>
            </w:r>
          </w:p>
        </w:tc>
        <w:tc>
          <w:tcPr>
            <w:tcW w:w="406" w:type="pct"/>
            <w:vAlign w:val="center"/>
          </w:tcPr>
          <w:p w14:paraId="64D2AC54" w14:textId="5DE1517A" w:rsidR="00CC1B07" w:rsidRPr="004168A0" w:rsidRDefault="00CC1B07" w:rsidP="00CC1B07">
            <w:pPr>
              <w:pStyle w:val="101"/>
              <w:rPr>
                <w:color w:val="000000"/>
              </w:rPr>
            </w:pPr>
            <w:r w:rsidRPr="00CC1B07">
              <w:rPr>
                <w:color w:val="000000"/>
              </w:rPr>
              <w:t>Пустой запрос</w:t>
            </w:r>
          </w:p>
        </w:tc>
        <w:tc>
          <w:tcPr>
            <w:tcW w:w="406" w:type="pct"/>
            <w:vAlign w:val="center"/>
          </w:tcPr>
          <w:p w14:paraId="012A00AA" w14:textId="77777777" w:rsidR="00CC1B07" w:rsidRPr="004168A0" w:rsidRDefault="00CC1B07" w:rsidP="00CC1B07">
            <w:pPr>
              <w:pStyle w:val="101"/>
              <w:rPr>
                <w:color w:val="000000"/>
              </w:rPr>
            </w:pPr>
          </w:p>
        </w:tc>
        <w:tc>
          <w:tcPr>
            <w:tcW w:w="270" w:type="pct"/>
            <w:vAlign w:val="center"/>
          </w:tcPr>
          <w:p w14:paraId="43682DAF" w14:textId="77777777" w:rsidR="00CC1B07" w:rsidRPr="004168A0" w:rsidRDefault="00CC1B07" w:rsidP="00CC1B07">
            <w:pPr>
              <w:pStyle w:val="101"/>
              <w:rPr>
                <w:color w:val="000000"/>
              </w:rPr>
            </w:pPr>
          </w:p>
        </w:tc>
        <w:tc>
          <w:tcPr>
            <w:tcW w:w="352" w:type="pct"/>
            <w:vAlign w:val="center"/>
          </w:tcPr>
          <w:p w14:paraId="0EAD67B2" w14:textId="3ACEBDC4" w:rsidR="00CC1B07" w:rsidRPr="004168A0" w:rsidRDefault="00CC1B07" w:rsidP="00CC1B07">
            <w:pPr>
              <w:pStyle w:val="101"/>
              <w:rPr>
                <w:color w:val="000000"/>
              </w:rPr>
            </w:pPr>
            <w:r w:rsidRPr="00CC1B07">
              <w:rPr>
                <w:color w:val="000000"/>
              </w:rPr>
              <w:t>externalRequestId не пусто</w:t>
            </w:r>
          </w:p>
        </w:tc>
        <w:tc>
          <w:tcPr>
            <w:tcW w:w="437" w:type="pct"/>
            <w:vAlign w:val="center"/>
          </w:tcPr>
          <w:p w14:paraId="2D6FE3CB" w14:textId="2852D801"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r w:rsidRPr="00F77D1F">
              <w:rPr>
                <w:color w:val="000000"/>
                <w:lang w:val="en-US"/>
              </w:rPr>
              <w:br/>
              <w:t>moInfo/moId</w:t>
            </w:r>
            <w:r w:rsidRPr="00F77D1F">
              <w:rPr>
                <w:color w:val="000000"/>
                <w:lang w:val="en-US"/>
              </w:rPr>
              <w:br/>
              <w:t>moInfo/moCode</w:t>
            </w:r>
            <w:r w:rsidRPr="00F77D1F">
              <w:rPr>
                <w:color w:val="000000"/>
                <w:lang w:val="en-US"/>
              </w:rPr>
              <w:br/>
              <w:t>NR/surnameEstim</w:t>
            </w:r>
            <w:r w:rsidRPr="00F77D1F">
              <w:rPr>
                <w:color w:val="000000"/>
                <w:lang w:val="en-US"/>
              </w:rPr>
              <w:br/>
              <w:t>NR/gender</w:t>
            </w:r>
          </w:p>
        </w:tc>
        <w:tc>
          <w:tcPr>
            <w:tcW w:w="652" w:type="pct"/>
            <w:vAlign w:val="center"/>
          </w:tcPr>
          <w:p w14:paraId="3882AB34" w14:textId="55DB8560" w:rsidR="00CC1B07" w:rsidRPr="004168A0" w:rsidRDefault="00CC1B07" w:rsidP="00CC1B07">
            <w:pPr>
              <w:pStyle w:val="101"/>
              <w:rPr>
                <w:color w:val="000000"/>
              </w:rPr>
            </w:pPr>
            <w:r w:rsidRPr="00CC1B07">
              <w:rPr>
                <w:color w:val="000000"/>
              </w:rPr>
              <w:t>Отправлен пустой запрос</w:t>
            </w:r>
            <w:r w:rsidRPr="00CC1B07">
              <w:rPr>
                <w:color w:val="000000"/>
              </w:rPr>
              <w:br/>
            </w:r>
            <w:r w:rsidRPr="00CC1B07">
              <w:rPr>
                <w:color w:val="000000"/>
              </w:rPr>
              <w:fldChar w:fldCharType="begin"/>
            </w:r>
            <w:r w:rsidRPr="00CC1B07">
              <w:rPr>
                <w:color w:val="000000"/>
              </w:rPr>
              <w:instrText xml:space="preserve"> INCLUDEPICTURE "https://wiki.element-lab.ru/s/-n4cclz/8703/98yf4s/_/images/icons/emoticons/warning.svg" \* MERGEFORMATINET </w:instrText>
            </w:r>
            <w:r w:rsidRPr="00CC1B07">
              <w:rPr>
                <w:color w:val="000000"/>
              </w:rPr>
              <w:fldChar w:fldCharType="separate"/>
            </w:r>
            <w:r w:rsidR="00000000">
              <w:rPr>
                <w:color w:val="000000"/>
              </w:rPr>
              <w:pict w14:anchorId="0D356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редупреждение)" style="width:25.05pt;height:25.05pt"/>
              </w:pict>
            </w:r>
            <w:r w:rsidRPr="00CC1B07">
              <w:rPr>
                <w:color w:val="000000"/>
              </w:rPr>
              <w:fldChar w:fldCharType="end"/>
            </w:r>
            <w:r w:rsidRPr="00CC1B07">
              <w:rPr>
                <w:color w:val="000000"/>
              </w:rPr>
              <w:t>пангинация (pagination) может быть заполнена в любых вариациях, считать это пустым запросом</w:t>
            </w:r>
          </w:p>
        </w:tc>
        <w:tc>
          <w:tcPr>
            <w:tcW w:w="181" w:type="pct"/>
            <w:vAlign w:val="center"/>
          </w:tcPr>
          <w:p w14:paraId="07EEB62C" w14:textId="77777777" w:rsidR="00CC1B07" w:rsidRPr="004168A0" w:rsidRDefault="00CC1B07" w:rsidP="00CC1B07">
            <w:pPr>
              <w:pStyle w:val="101"/>
              <w:rPr>
                <w:color w:val="000000"/>
              </w:rPr>
            </w:pPr>
          </w:p>
        </w:tc>
        <w:tc>
          <w:tcPr>
            <w:tcW w:w="225" w:type="pct"/>
            <w:vAlign w:val="center"/>
          </w:tcPr>
          <w:p w14:paraId="6BCF6603" w14:textId="77777777" w:rsidR="00CC1B07" w:rsidRPr="004168A0" w:rsidRDefault="00CC1B07" w:rsidP="00CC1B07">
            <w:pPr>
              <w:pStyle w:val="101"/>
              <w:rPr>
                <w:color w:val="000000"/>
              </w:rPr>
            </w:pPr>
          </w:p>
        </w:tc>
        <w:tc>
          <w:tcPr>
            <w:tcW w:w="387" w:type="pct"/>
            <w:vAlign w:val="center"/>
          </w:tcPr>
          <w:p w14:paraId="0E896B7E" w14:textId="77777777" w:rsidR="00CC1B07" w:rsidRPr="004168A0" w:rsidRDefault="00CC1B07" w:rsidP="00CC1B07">
            <w:pPr>
              <w:pStyle w:val="101"/>
              <w:rPr>
                <w:color w:val="000000"/>
              </w:rPr>
            </w:pPr>
          </w:p>
        </w:tc>
        <w:tc>
          <w:tcPr>
            <w:tcW w:w="603" w:type="pct"/>
            <w:vAlign w:val="center"/>
          </w:tcPr>
          <w:p w14:paraId="48ED718D" w14:textId="23ED4469" w:rsidR="00CC1B07" w:rsidRPr="004168A0" w:rsidRDefault="00CC1B07" w:rsidP="00CC1B07">
            <w:pPr>
              <w:pStyle w:val="101"/>
              <w:rPr>
                <w:color w:val="000000"/>
              </w:rPr>
            </w:pPr>
            <w:r w:rsidRPr="00CC1B07">
              <w:rPr>
                <w:color w:val="000000"/>
              </w:rPr>
              <w:t>Запрос пуст, для поиска укажите параметры</w:t>
            </w:r>
          </w:p>
        </w:tc>
      </w:tr>
      <w:tr w:rsidR="00CC1B07" w:rsidRPr="00A1312F" w14:paraId="49BDF4E5" w14:textId="77777777" w:rsidTr="003722B6">
        <w:trPr>
          <w:trHeight w:val="454"/>
        </w:trPr>
        <w:tc>
          <w:tcPr>
            <w:tcW w:w="359" w:type="pct"/>
            <w:vAlign w:val="center"/>
          </w:tcPr>
          <w:p w14:paraId="60F12F0F" w14:textId="27FF9C0C"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1FA7398E" w14:textId="14125353" w:rsidR="00CC1B07" w:rsidRPr="004168A0" w:rsidRDefault="00CC1B07" w:rsidP="00CC1B07">
            <w:pPr>
              <w:pStyle w:val="101"/>
              <w:rPr>
                <w:color w:val="000000"/>
              </w:rPr>
            </w:pPr>
            <w:r>
              <w:rPr>
                <w:color w:val="000000"/>
              </w:rPr>
              <w:t>8.2.1.</w:t>
            </w:r>
            <w:r w:rsidRPr="00CC1B07">
              <w:rPr>
                <w:color w:val="000000"/>
              </w:rPr>
              <w:t>МПИ</w:t>
            </w:r>
            <w:r>
              <w:rPr>
                <w:color w:val="000000"/>
              </w:rPr>
              <w:t>.0010</w:t>
            </w:r>
          </w:p>
        </w:tc>
        <w:tc>
          <w:tcPr>
            <w:tcW w:w="361" w:type="pct"/>
            <w:vAlign w:val="center"/>
          </w:tcPr>
          <w:p w14:paraId="6D57ADA9" w14:textId="1E135E43" w:rsidR="00CC1B07" w:rsidRPr="004168A0" w:rsidRDefault="00CC1B07" w:rsidP="00CC1B07">
            <w:pPr>
              <w:pStyle w:val="101"/>
              <w:rPr>
                <w:color w:val="000000"/>
              </w:rPr>
            </w:pPr>
            <w:r w:rsidRPr="00CC1B07">
              <w:rPr>
                <w:color w:val="000000"/>
              </w:rPr>
              <w:t>NRDocs/idSemd</w:t>
            </w:r>
          </w:p>
        </w:tc>
        <w:tc>
          <w:tcPr>
            <w:tcW w:w="406" w:type="pct"/>
            <w:vAlign w:val="center"/>
          </w:tcPr>
          <w:p w14:paraId="57AE2B9F" w14:textId="6813F246" w:rsidR="00CC1B07" w:rsidRPr="004168A0" w:rsidRDefault="00CC1B07" w:rsidP="00CC1B07">
            <w:pPr>
              <w:pStyle w:val="101"/>
              <w:rPr>
                <w:color w:val="000000"/>
              </w:rPr>
            </w:pPr>
            <w:r w:rsidRPr="00CC1B07">
              <w:rPr>
                <w:color w:val="000000"/>
              </w:rPr>
              <w:t>ИД СЭМД</w:t>
            </w:r>
          </w:p>
        </w:tc>
        <w:tc>
          <w:tcPr>
            <w:tcW w:w="406" w:type="pct"/>
            <w:vAlign w:val="center"/>
          </w:tcPr>
          <w:p w14:paraId="4FCC5D16" w14:textId="77777777" w:rsidR="00CC1B07" w:rsidRPr="004168A0" w:rsidRDefault="00CC1B07" w:rsidP="00CC1B07">
            <w:pPr>
              <w:pStyle w:val="101"/>
              <w:rPr>
                <w:color w:val="000000"/>
              </w:rPr>
            </w:pPr>
          </w:p>
        </w:tc>
        <w:tc>
          <w:tcPr>
            <w:tcW w:w="270" w:type="pct"/>
            <w:vAlign w:val="center"/>
          </w:tcPr>
          <w:p w14:paraId="6E1BE52A" w14:textId="77777777" w:rsidR="00CC1B07" w:rsidRPr="004168A0" w:rsidRDefault="00CC1B07" w:rsidP="00CC1B07">
            <w:pPr>
              <w:pStyle w:val="101"/>
              <w:rPr>
                <w:color w:val="000000"/>
              </w:rPr>
            </w:pPr>
          </w:p>
        </w:tc>
        <w:tc>
          <w:tcPr>
            <w:tcW w:w="352" w:type="pct"/>
            <w:vAlign w:val="center"/>
          </w:tcPr>
          <w:p w14:paraId="3F3363BC" w14:textId="61988BEA" w:rsidR="00CC1B07" w:rsidRPr="004168A0" w:rsidRDefault="00CC1B07" w:rsidP="00CC1B07">
            <w:pPr>
              <w:pStyle w:val="101"/>
              <w:rPr>
                <w:color w:val="000000"/>
              </w:rPr>
            </w:pPr>
            <w:r w:rsidRPr="00CC1B07">
              <w:rPr>
                <w:color w:val="000000"/>
              </w:rPr>
              <w:t>idSemd не пусто</w:t>
            </w:r>
          </w:p>
        </w:tc>
        <w:tc>
          <w:tcPr>
            <w:tcW w:w="437" w:type="pct"/>
            <w:vAlign w:val="center"/>
          </w:tcPr>
          <w:p w14:paraId="3185F74B" w14:textId="343C7A42" w:rsidR="00CC1B07" w:rsidRPr="004168A0" w:rsidRDefault="00CC1B07" w:rsidP="00CC1B07">
            <w:pPr>
              <w:pStyle w:val="101"/>
              <w:rPr>
                <w:color w:val="000000"/>
              </w:rPr>
            </w:pPr>
            <w:r w:rsidRPr="00CC1B07">
              <w:rPr>
                <w:color w:val="000000"/>
              </w:rPr>
              <w:t>docType[any] пусто</w:t>
            </w:r>
          </w:p>
        </w:tc>
        <w:tc>
          <w:tcPr>
            <w:tcW w:w="652" w:type="pct"/>
            <w:vAlign w:val="center"/>
          </w:tcPr>
          <w:p w14:paraId="7B6CC379" w14:textId="0F2AFF2F" w:rsidR="00CC1B07" w:rsidRPr="004168A0" w:rsidRDefault="00CC1B07" w:rsidP="00CC1B07">
            <w:pPr>
              <w:pStyle w:val="101"/>
              <w:rPr>
                <w:color w:val="000000"/>
              </w:rPr>
            </w:pPr>
            <w:r w:rsidRPr="00CC1B07">
              <w:rPr>
                <w:color w:val="000000"/>
              </w:rPr>
              <w:t>ИД СЭМД (NRDocs/idSemd) не может быть запрошен без указания типа справочника (NRDocs/docType/spr) и типа документа (NRDocs/docType/type)</w:t>
            </w:r>
          </w:p>
        </w:tc>
        <w:tc>
          <w:tcPr>
            <w:tcW w:w="181" w:type="pct"/>
            <w:vAlign w:val="center"/>
          </w:tcPr>
          <w:p w14:paraId="1693E0E3" w14:textId="77777777" w:rsidR="00CC1B07" w:rsidRPr="004168A0" w:rsidRDefault="00CC1B07" w:rsidP="00CC1B07">
            <w:pPr>
              <w:pStyle w:val="101"/>
              <w:rPr>
                <w:color w:val="000000"/>
              </w:rPr>
            </w:pPr>
          </w:p>
        </w:tc>
        <w:tc>
          <w:tcPr>
            <w:tcW w:w="225" w:type="pct"/>
            <w:vAlign w:val="center"/>
          </w:tcPr>
          <w:p w14:paraId="4227158B" w14:textId="77777777" w:rsidR="00CC1B07" w:rsidRPr="004168A0" w:rsidRDefault="00CC1B07" w:rsidP="00CC1B07">
            <w:pPr>
              <w:pStyle w:val="101"/>
              <w:rPr>
                <w:color w:val="000000"/>
              </w:rPr>
            </w:pPr>
          </w:p>
        </w:tc>
        <w:tc>
          <w:tcPr>
            <w:tcW w:w="387" w:type="pct"/>
            <w:vAlign w:val="center"/>
          </w:tcPr>
          <w:p w14:paraId="70724E5C" w14:textId="77777777" w:rsidR="00CC1B07" w:rsidRPr="004168A0" w:rsidRDefault="00CC1B07" w:rsidP="00CC1B07">
            <w:pPr>
              <w:pStyle w:val="101"/>
              <w:rPr>
                <w:color w:val="000000"/>
              </w:rPr>
            </w:pPr>
          </w:p>
        </w:tc>
        <w:tc>
          <w:tcPr>
            <w:tcW w:w="603" w:type="pct"/>
            <w:vAlign w:val="center"/>
          </w:tcPr>
          <w:p w14:paraId="6C350998" w14:textId="606629EA" w:rsidR="00CC1B07" w:rsidRPr="004168A0" w:rsidRDefault="00CC1B07" w:rsidP="00CC1B07">
            <w:pPr>
              <w:pStyle w:val="101"/>
              <w:rPr>
                <w:color w:val="000000"/>
              </w:rPr>
            </w:pPr>
            <w:r w:rsidRPr="00CC1B07">
              <w:rPr>
                <w:color w:val="000000"/>
              </w:rPr>
              <w:t>Укажите тип документа</w:t>
            </w:r>
          </w:p>
        </w:tc>
      </w:tr>
      <w:tr w:rsidR="00CC1B07" w:rsidRPr="00A1312F" w14:paraId="0D66B624" w14:textId="77777777" w:rsidTr="003722B6">
        <w:trPr>
          <w:trHeight w:val="454"/>
        </w:trPr>
        <w:tc>
          <w:tcPr>
            <w:tcW w:w="359" w:type="pct"/>
            <w:vAlign w:val="center"/>
          </w:tcPr>
          <w:p w14:paraId="792BFD34" w14:textId="604261A3" w:rsidR="00CC1B07" w:rsidRPr="004168A0" w:rsidRDefault="00CC1B07" w:rsidP="00CC1B07">
            <w:pPr>
              <w:pStyle w:val="101"/>
              <w:rPr>
                <w:color w:val="000000"/>
              </w:rPr>
            </w:pPr>
            <w:r w:rsidRPr="00CC1B07">
              <w:rPr>
                <w:color w:val="000000"/>
              </w:rPr>
              <w:t>findNR</w:t>
            </w:r>
          </w:p>
        </w:tc>
        <w:tc>
          <w:tcPr>
            <w:tcW w:w="360" w:type="pct"/>
            <w:vAlign w:val="center"/>
          </w:tcPr>
          <w:p w14:paraId="279DAC3A" w14:textId="6DA88DDE" w:rsidR="00CC1B07" w:rsidRPr="004168A0" w:rsidRDefault="00CC1B07" w:rsidP="00CC1B07">
            <w:pPr>
              <w:pStyle w:val="101"/>
              <w:rPr>
                <w:color w:val="000000"/>
              </w:rPr>
            </w:pPr>
            <w:r>
              <w:rPr>
                <w:color w:val="000000"/>
              </w:rPr>
              <w:t>8.2.1.</w:t>
            </w:r>
            <w:r w:rsidRPr="00CC1B07">
              <w:rPr>
                <w:color w:val="000000"/>
              </w:rPr>
              <w:t>МПИ</w:t>
            </w:r>
            <w:r>
              <w:rPr>
                <w:color w:val="000000"/>
              </w:rPr>
              <w:t>.0011</w:t>
            </w:r>
          </w:p>
        </w:tc>
        <w:tc>
          <w:tcPr>
            <w:tcW w:w="361" w:type="pct"/>
            <w:vAlign w:val="center"/>
          </w:tcPr>
          <w:p w14:paraId="66E4FC1E" w14:textId="76576DD0" w:rsidR="00CC1B07" w:rsidRPr="004168A0" w:rsidRDefault="00CC1B07" w:rsidP="00CC1B07">
            <w:pPr>
              <w:pStyle w:val="101"/>
              <w:rPr>
                <w:color w:val="000000"/>
              </w:rPr>
            </w:pPr>
            <w:r w:rsidRPr="00CC1B07">
              <w:rPr>
                <w:color w:val="000000"/>
              </w:rPr>
              <w:t>NRDocs/docNR[any]</w:t>
            </w:r>
          </w:p>
        </w:tc>
        <w:tc>
          <w:tcPr>
            <w:tcW w:w="406" w:type="pct"/>
            <w:vAlign w:val="center"/>
          </w:tcPr>
          <w:p w14:paraId="79A8FCF0" w14:textId="131CC19F" w:rsidR="00CC1B07" w:rsidRPr="004168A0" w:rsidRDefault="00CC1B07" w:rsidP="00CC1B07">
            <w:pPr>
              <w:pStyle w:val="101"/>
              <w:rPr>
                <w:color w:val="000000"/>
              </w:rPr>
            </w:pPr>
            <w:r w:rsidRPr="00CC1B07">
              <w:rPr>
                <w:color w:val="000000"/>
              </w:rPr>
              <w:t>Серия и номер документа</w:t>
            </w:r>
          </w:p>
        </w:tc>
        <w:tc>
          <w:tcPr>
            <w:tcW w:w="406" w:type="pct"/>
            <w:vAlign w:val="center"/>
          </w:tcPr>
          <w:p w14:paraId="62FC6E8F" w14:textId="77777777" w:rsidR="00CC1B07" w:rsidRPr="004168A0" w:rsidRDefault="00CC1B07" w:rsidP="00CC1B07">
            <w:pPr>
              <w:pStyle w:val="101"/>
              <w:rPr>
                <w:color w:val="000000"/>
              </w:rPr>
            </w:pPr>
          </w:p>
        </w:tc>
        <w:tc>
          <w:tcPr>
            <w:tcW w:w="270" w:type="pct"/>
            <w:vAlign w:val="center"/>
          </w:tcPr>
          <w:p w14:paraId="092A4908" w14:textId="77777777" w:rsidR="00CC1B07" w:rsidRPr="004168A0" w:rsidRDefault="00CC1B07" w:rsidP="00CC1B07">
            <w:pPr>
              <w:pStyle w:val="101"/>
              <w:rPr>
                <w:color w:val="000000"/>
              </w:rPr>
            </w:pPr>
          </w:p>
        </w:tc>
        <w:tc>
          <w:tcPr>
            <w:tcW w:w="352" w:type="pct"/>
            <w:vAlign w:val="center"/>
          </w:tcPr>
          <w:p w14:paraId="36406CA8" w14:textId="7F8C734E" w:rsidR="00CC1B07" w:rsidRPr="004168A0" w:rsidRDefault="00CC1B07" w:rsidP="00CC1B07">
            <w:pPr>
              <w:pStyle w:val="101"/>
              <w:rPr>
                <w:color w:val="000000"/>
              </w:rPr>
            </w:pPr>
            <w:r w:rsidRPr="00CC1B07">
              <w:rPr>
                <w:color w:val="000000"/>
              </w:rPr>
              <w:t>docNR[any] не пусто</w:t>
            </w:r>
          </w:p>
        </w:tc>
        <w:tc>
          <w:tcPr>
            <w:tcW w:w="437" w:type="pct"/>
            <w:vAlign w:val="center"/>
          </w:tcPr>
          <w:p w14:paraId="60953E13" w14:textId="4A30713E" w:rsidR="00CC1B07" w:rsidRPr="004168A0" w:rsidRDefault="00CC1B07" w:rsidP="00CC1B07">
            <w:pPr>
              <w:pStyle w:val="101"/>
              <w:rPr>
                <w:color w:val="000000"/>
              </w:rPr>
            </w:pPr>
            <w:r w:rsidRPr="00CC1B07">
              <w:rPr>
                <w:color w:val="000000"/>
              </w:rPr>
              <w:t>docType[any] пусто</w:t>
            </w:r>
          </w:p>
        </w:tc>
        <w:tc>
          <w:tcPr>
            <w:tcW w:w="652" w:type="pct"/>
            <w:vAlign w:val="center"/>
          </w:tcPr>
          <w:p w14:paraId="587B3EF6" w14:textId="3F7545BE" w:rsidR="00CC1B07" w:rsidRPr="004168A0" w:rsidRDefault="00CC1B07" w:rsidP="00CC1B07">
            <w:pPr>
              <w:pStyle w:val="101"/>
              <w:rPr>
                <w:color w:val="000000"/>
              </w:rPr>
            </w:pPr>
            <w:r w:rsidRPr="00CC1B07">
              <w:rPr>
                <w:color w:val="000000"/>
              </w:rPr>
              <w:t>Серия (NRDocs/docNR/docSer) и номер (NRDocs/docNR/docNum) документа не может быть запрошен без указания типа справочника (NRDocs/docType/spr) и типа документа (NRDocs/docType/type)</w:t>
            </w:r>
          </w:p>
        </w:tc>
        <w:tc>
          <w:tcPr>
            <w:tcW w:w="181" w:type="pct"/>
            <w:vAlign w:val="center"/>
          </w:tcPr>
          <w:p w14:paraId="0B2B37F7" w14:textId="77777777" w:rsidR="00CC1B07" w:rsidRPr="004168A0" w:rsidRDefault="00CC1B07" w:rsidP="00CC1B07">
            <w:pPr>
              <w:pStyle w:val="101"/>
              <w:rPr>
                <w:color w:val="000000"/>
              </w:rPr>
            </w:pPr>
          </w:p>
        </w:tc>
        <w:tc>
          <w:tcPr>
            <w:tcW w:w="225" w:type="pct"/>
            <w:vAlign w:val="center"/>
          </w:tcPr>
          <w:p w14:paraId="140EB4FB" w14:textId="77777777" w:rsidR="00CC1B07" w:rsidRPr="004168A0" w:rsidRDefault="00CC1B07" w:rsidP="00CC1B07">
            <w:pPr>
              <w:pStyle w:val="101"/>
              <w:rPr>
                <w:color w:val="000000"/>
              </w:rPr>
            </w:pPr>
          </w:p>
        </w:tc>
        <w:tc>
          <w:tcPr>
            <w:tcW w:w="387" w:type="pct"/>
            <w:vAlign w:val="center"/>
          </w:tcPr>
          <w:p w14:paraId="1341C825" w14:textId="77777777" w:rsidR="00CC1B07" w:rsidRPr="004168A0" w:rsidRDefault="00CC1B07" w:rsidP="00CC1B07">
            <w:pPr>
              <w:pStyle w:val="101"/>
              <w:rPr>
                <w:color w:val="000000"/>
              </w:rPr>
            </w:pPr>
          </w:p>
        </w:tc>
        <w:tc>
          <w:tcPr>
            <w:tcW w:w="603" w:type="pct"/>
            <w:vAlign w:val="center"/>
          </w:tcPr>
          <w:p w14:paraId="5DA7E771" w14:textId="4A62D192" w:rsidR="00CC1B07" w:rsidRPr="004168A0" w:rsidRDefault="00CC1B07" w:rsidP="00CC1B07">
            <w:pPr>
              <w:pStyle w:val="101"/>
              <w:rPr>
                <w:color w:val="000000"/>
              </w:rPr>
            </w:pPr>
            <w:r w:rsidRPr="00CC1B07">
              <w:rPr>
                <w:color w:val="000000"/>
              </w:rPr>
              <w:t>Укажите тип документа</w:t>
            </w:r>
          </w:p>
        </w:tc>
      </w:tr>
    </w:tbl>
    <w:p w14:paraId="1867CD9E" w14:textId="77777777" w:rsidR="00A1312F" w:rsidRDefault="00A1312F" w:rsidP="00EF0F83">
      <w:pPr>
        <w:pStyle w:val="101"/>
      </w:pPr>
    </w:p>
    <w:p w14:paraId="34954781" w14:textId="187A2F3C" w:rsidR="00A1312F" w:rsidRPr="00A1312F" w:rsidRDefault="00192B27" w:rsidP="00A1312F">
      <w:pPr>
        <w:pStyle w:val="1"/>
      </w:pPr>
      <w:bookmarkStart w:id="41" w:name="_Toc233639038"/>
      <w:r w:rsidRPr="00A1312F">
        <w:lastRenderedPageBreak/>
        <w:t>Ошибки бизнес-логики</w:t>
      </w:r>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696"/>
        <w:gridCol w:w="8505"/>
        <w:gridCol w:w="4248"/>
      </w:tblGrid>
      <w:tr w:rsidR="00192B27" w:rsidRPr="00192B27" w14:paraId="03037BAF" w14:textId="77777777" w:rsidTr="00192B27">
        <w:trPr>
          <w:trHeight w:val="454"/>
          <w:tblHeader/>
        </w:trPr>
        <w:tc>
          <w:tcPr>
            <w:tcW w:w="587" w:type="pct"/>
            <w:tcBorders>
              <w:bottom w:val="double" w:sz="4" w:space="0" w:color="auto"/>
            </w:tcBorders>
            <w:vAlign w:val="center"/>
          </w:tcPr>
          <w:p w14:paraId="51C3A34C" w14:textId="77777777" w:rsidR="00192B27" w:rsidRPr="00192B27" w:rsidRDefault="00192B27" w:rsidP="00192B27">
            <w:pPr>
              <w:pStyle w:val="100"/>
            </w:pPr>
            <w:r w:rsidRPr="00192B27">
              <w:t>Код ошибки</w:t>
            </w:r>
          </w:p>
        </w:tc>
        <w:tc>
          <w:tcPr>
            <w:tcW w:w="2943" w:type="pct"/>
            <w:tcBorders>
              <w:bottom w:val="double" w:sz="4" w:space="0" w:color="auto"/>
            </w:tcBorders>
            <w:vAlign w:val="center"/>
          </w:tcPr>
          <w:p w14:paraId="595C8ED2" w14:textId="77777777" w:rsidR="00192B27" w:rsidRPr="00192B27" w:rsidRDefault="00192B27" w:rsidP="00192B27">
            <w:pPr>
              <w:pStyle w:val="100"/>
            </w:pPr>
            <w:r w:rsidRPr="00192B27">
              <w:t>Текст ошибки</w:t>
            </w:r>
          </w:p>
        </w:tc>
        <w:tc>
          <w:tcPr>
            <w:tcW w:w="1470" w:type="pct"/>
            <w:tcBorders>
              <w:bottom w:val="double" w:sz="4" w:space="0" w:color="auto"/>
            </w:tcBorders>
            <w:vAlign w:val="center"/>
          </w:tcPr>
          <w:p w14:paraId="4EE003ED" w14:textId="77777777" w:rsidR="00192B27" w:rsidRPr="00192B27" w:rsidRDefault="00192B27" w:rsidP="00192B27">
            <w:pPr>
              <w:pStyle w:val="100"/>
              <w:rPr>
                <w:lang w:val="ru-RU"/>
              </w:rPr>
            </w:pPr>
            <w:r w:rsidRPr="00192B27">
              <w:rPr>
                <w:lang w:val="ru-RU"/>
              </w:rPr>
              <w:t>Методы, в которых могут возникать данные ошибки</w:t>
            </w:r>
          </w:p>
        </w:tc>
      </w:tr>
      <w:tr w:rsidR="002E35CF" w:rsidRPr="00192B27" w14:paraId="68318637" w14:textId="77777777" w:rsidTr="00DD10F6">
        <w:tc>
          <w:tcPr>
            <w:tcW w:w="587" w:type="pct"/>
            <w:tcBorders>
              <w:top w:val="double" w:sz="4" w:space="0" w:color="auto"/>
            </w:tcBorders>
            <w:shd w:val="clear" w:color="auto" w:fill="FFFFFF" w:themeFill="background1"/>
            <w:vAlign w:val="center"/>
          </w:tcPr>
          <w:p w14:paraId="37ACA139" w14:textId="6E46D945" w:rsidR="002E35CF" w:rsidRPr="00192B27" w:rsidRDefault="002E35CF" w:rsidP="002E35CF">
            <w:pPr>
              <w:pStyle w:val="101"/>
            </w:pPr>
            <w:r>
              <w:rPr>
                <w:color w:val="000000"/>
              </w:rPr>
              <w:t>409.35.1</w:t>
            </w:r>
          </w:p>
        </w:tc>
        <w:tc>
          <w:tcPr>
            <w:tcW w:w="2943" w:type="pct"/>
            <w:tcBorders>
              <w:top w:val="double" w:sz="4" w:space="0" w:color="auto"/>
            </w:tcBorders>
            <w:shd w:val="clear" w:color="auto" w:fill="FFFFFF" w:themeFill="background1"/>
            <w:vAlign w:val="center"/>
          </w:tcPr>
          <w:p w14:paraId="74B1C778" w14:textId="2F0A2706" w:rsidR="002E35CF" w:rsidRPr="00192B27" w:rsidRDefault="002E35CF" w:rsidP="002E35CF">
            <w:pPr>
              <w:pStyle w:val="101"/>
            </w:pPr>
            <w:r>
              <w:rPr>
                <w:color w:val="000000"/>
              </w:rPr>
              <w:t>Код медицинской организации, переданной в прикреплении, не соответствует коду ТФОМС</w:t>
            </w:r>
          </w:p>
        </w:tc>
        <w:tc>
          <w:tcPr>
            <w:tcW w:w="1470" w:type="pct"/>
            <w:tcBorders>
              <w:top w:val="double" w:sz="4" w:space="0" w:color="auto"/>
            </w:tcBorders>
            <w:shd w:val="clear" w:color="auto" w:fill="FFFFFF" w:themeFill="background1"/>
            <w:vAlign w:val="center"/>
          </w:tcPr>
          <w:p w14:paraId="633E4D8A" w14:textId="3387EDDE" w:rsidR="002E35CF" w:rsidRPr="00192B27" w:rsidRDefault="002E35CF" w:rsidP="002E35CF">
            <w:pPr>
              <w:pStyle w:val="101"/>
            </w:pPr>
            <w:r>
              <w:rPr>
                <w:color w:val="000000"/>
              </w:rPr>
              <w:t>registerAttach</w:t>
            </w:r>
          </w:p>
        </w:tc>
      </w:tr>
      <w:tr w:rsidR="002E35CF" w:rsidRPr="00192B27" w14:paraId="5F3DACF6" w14:textId="77777777" w:rsidTr="00DD10F6">
        <w:tc>
          <w:tcPr>
            <w:tcW w:w="587" w:type="pct"/>
            <w:shd w:val="clear" w:color="auto" w:fill="FFFFFF" w:themeFill="background1"/>
            <w:vAlign w:val="center"/>
          </w:tcPr>
          <w:p w14:paraId="4EF6D913" w14:textId="00BD2B94" w:rsidR="002E35CF" w:rsidRPr="00F77D1F" w:rsidRDefault="002E35CF" w:rsidP="002E35CF">
            <w:pPr>
              <w:pStyle w:val="101"/>
              <w:rPr>
                <w:color w:val="000000"/>
              </w:rPr>
            </w:pPr>
            <w:r>
              <w:rPr>
                <w:color w:val="000000"/>
              </w:rPr>
              <w:t>409.35.2</w:t>
            </w:r>
          </w:p>
        </w:tc>
        <w:tc>
          <w:tcPr>
            <w:tcW w:w="2943" w:type="pct"/>
            <w:shd w:val="clear" w:color="auto" w:fill="FFFFFF" w:themeFill="background1"/>
            <w:vAlign w:val="center"/>
          </w:tcPr>
          <w:p w14:paraId="6EF299B9" w14:textId="743D7CA4" w:rsidR="002E35CF" w:rsidRPr="00F77D1F" w:rsidRDefault="002E35CF" w:rsidP="002E35CF">
            <w:pPr>
              <w:pStyle w:val="101"/>
              <w:rPr>
                <w:color w:val="000000"/>
              </w:rPr>
            </w:pPr>
            <w:r>
              <w:rPr>
                <w:color w:val="000000"/>
              </w:rPr>
              <w:t>В реестре ОМС (справочник F032) не найдена действующая на дату начала прикрепления запись для медицинской организации с переданным кодом МО</w:t>
            </w:r>
          </w:p>
        </w:tc>
        <w:tc>
          <w:tcPr>
            <w:tcW w:w="1470" w:type="pct"/>
            <w:shd w:val="clear" w:color="auto" w:fill="FFFFFF" w:themeFill="background1"/>
            <w:vAlign w:val="center"/>
          </w:tcPr>
          <w:p w14:paraId="6C0036A8" w14:textId="75E3A267" w:rsidR="002E35CF" w:rsidRPr="00F77D1F" w:rsidRDefault="002E35CF" w:rsidP="002E35CF">
            <w:pPr>
              <w:pStyle w:val="101"/>
              <w:rPr>
                <w:color w:val="000000"/>
              </w:rPr>
            </w:pPr>
            <w:r>
              <w:rPr>
                <w:color w:val="000000"/>
              </w:rPr>
              <w:t>registerAttach</w:t>
            </w:r>
          </w:p>
        </w:tc>
      </w:tr>
      <w:tr w:rsidR="002E35CF" w:rsidRPr="00192B27" w14:paraId="7184CDCF" w14:textId="77777777" w:rsidTr="00DD10F6">
        <w:tc>
          <w:tcPr>
            <w:tcW w:w="587" w:type="pct"/>
            <w:shd w:val="clear" w:color="auto" w:fill="FFFFFF" w:themeFill="background1"/>
            <w:vAlign w:val="center"/>
          </w:tcPr>
          <w:p w14:paraId="5C2142CA" w14:textId="38DA3457" w:rsidR="002E35CF" w:rsidRPr="00F77D1F" w:rsidRDefault="002E35CF" w:rsidP="002E35CF">
            <w:pPr>
              <w:pStyle w:val="101"/>
              <w:rPr>
                <w:color w:val="000000"/>
              </w:rPr>
            </w:pPr>
            <w:r>
              <w:rPr>
                <w:color w:val="000000"/>
              </w:rPr>
              <w:t>409.35.3</w:t>
            </w:r>
          </w:p>
        </w:tc>
        <w:tc>
          <w:tcPr>
            <w:tcW w:w="2943" w:type="pct"/>
            <w:shd w:val="clear" w:color="auto" w:fill="FFFFFF" w:themeFill="background1"/>
            <w:vAlign w:val="center"/>
          </w:tcPr>
          <w:p w14:paraId="030C2F08" w14:textId="2616CF3D" w:rsidR="002E35CF" w:rsidRPr="00F77D1F" w:rsidRDefault="002E35CF" w:rsidP="002E35CF">
            <w:pPr>
              <w:pStyle w:val="101"/>
              <w:rPr>
                <w:color w:val="000000"/>
              </w:rPr>
            </w:pPr>
            <w:r>
              <w:rPr>
                <w:color w:val="000000"/>
              </w:rPr>
              <w:t>В реестре ОМС (справочник F032) не найдена действующая на текущую дату запись для медицинской организации с переданным кодом МО</w:t>
            </w:r>
          </w:p>
        </w:tc>
        <w:tc>
          <w:tcPr>
            <w:tcW w:w="1470" w:type="pct"/>
            <w:shd w:val="clear" w:color="auto" w:fill="FFFFFF" w:themeFill="background1"/>
            <w:vAlign w:val="center"/>
          </w:tcPr>
          <w:p w14:paraId="0574EBC0" w14:textId="541924A3" w:rsidR="002E35CF" w:rsidRPr="00F77D1F" w:rsidRDefault="002E35CF" w:rsidP="002E35CF">
            <w:pPr>
              <w:pStyle w:val="101"/>
              <w:rPr>
                <w:color w:val="000000"/>
              </w:rPr>
            </w:pPr>
            <w:r>
              <w:rPr>
                <w:color w:val="000000"/>
              </w:rPr>
              <w:t>registerAttach</w:t>
            </w:r>
          </w:p>
        </w:tc>
      </w:tr>
      <w:tr w:rsidR="002E35CF" w:rsidRPr="00192B27" w14:paraId="732D0D2E" w14:textId="77777777" w:rsidTr="00DD10F6">
        <w:tc>
          <w:tcPr>
            <w:tcW w:w="587" w:type="pct"/>
            <w:shd w:val="clear" w:color="auto" w:fill="FFFFFF" w:themeFill="background1"/>
            <w:vAlign w:val="center"/>
          </w:tcPr>
          <w:p w14:paraId="0D729466" w14:textId="5CC41263" w:rsidR="002E35CF" w:rsidRPr="00F77D1F" w:rsidRDefault="002E35CF" w:rsidP="002E35CF">
            <w:pPr>
              <w:pStyle w:val="101"/>
              <w:rPr>
                <w:color w:val="000000"/>
              </w:rPr>
            </w:pPr>
            <w:r>
              <w:rPr>
                <w:color w:val="000000"/>
              </w:rPr>
              <w:t>409.35.6</w:t>
            </w:r>
          </w:p>
        </w:tc>
        <w:tc>
          <w:tcPr>
            <w:tcW w:w="2943" w:type="pct"/>
            <w:shd w:val="clear" w:color="auto" w:fill="FFFFFF" w:themeFill="background1"/>
            <w:vAlign w:val="center"/>
          </w:tcPr>
          <w:p w14:paraId="7FB3C253" w14:textId="69024185" w:rsidR="002E35CF" w:rsidRPr="00F77D1F" w:rsidRDefault="002E35CF" w:rsidP="002E35CF">
            <w:pPr>
              <w:pStyle w:val="101"/>
              <w:rPr>
                <w:color w:val="000000"/>
              </w:rPr>
            </w:pPr>
            <w:r>
              <w:rPr>
                <w:color w:val="000000"/>
              </w:rPr>
              <w:t>OID СП МО &lt;значение att/moDepartment&gt; не принадлежит медицинской организации (OID &lt;значение att/moId&gt;)</w:t>
            </w:r>
          </w:p>
        </w:tc>
        <w:tc>
          <w:tcPr>
            <w:tcW w:w="1470" w:type="pct"/>
            <w:shd w:val="clear" w:color="auto" w:fill="FFFFFF" w:themeFill="background1"/>
            <w:vAlign w:val="center"/>
          </w:tcPr>
          <w:p w14:paraId="2E32EFFA" w14:textId="16987831" w:rsidR="002E35CF" w:rsidRPr="00F77D1F" w:rsidRDefault="002E35CF" w:rsidP="002E35CF">
            <w:pPr>
              <w:pStyle w:val="101"/>
              <w:rPr>
                <w:color w:val="000000"/>
              </w:rPr>
            </w:pPr>
            <w:r>
              <w:rPr>
                <w:color w:val="000000"/>
              </w:rPr>
              <w:t>registerAttach</w:t>
            </w:r>
          </w:p>
        </w:tc>
      </w:tr>
      <w:tr w:rsidR="002E35CF" w:rsidRPr="00192B27" w14:paraId="0B37DBC2" w14:textId="77777777" w:rsidTr="00DD10F6">
        <w:tc>
          <w:tcPr>
            <w:tcW w:w="587" w:type="pct"/>
            <w:shd w:val="clear" w:color="auto" w:fill="FFFFFF" w:themeFill="background1"/>
            <w:vAlign w:val="center"/>
          </w:tcPr>
          <w:p w14:paraId="225F82DE" w14:textId="7247A05A" w:rsidR="002E35CF" w:rsidRPr="00F77D1F" w:rsidRDefault="002E35CF" w:rsidP="002E35CF">
            <w:pPr>
              <w:pStyle w:val="101"/>
              <w:rPr>
                <w:color w:val="000000"/>
              </w:rPr>
            </w:pPr>
            <w:r>
              <w:rPr>
                <w:color w:val="000000"/>
              </w:rPr>
              <w:t>409.35.7</w:t>
            </w:r>
          </w:p>
        </w:tc>
        <w:tc>
          <w:tcPr>
            <w:tcW w:w="2943" w:type="pct"/>
            <w:shd w:val="clear" w:color="auto" w:fill="FFFFFF" w:themeFill="background1"/>
            <w:vAlign w:val="center"/>
          </w:tcPr>
          <w:p w14:paraId="452C3A84" w14:textId="40DF9182" w:rsidR="002E35CF" w:rsidRPr="00F77D1F" w:rsidRDefault="002E35CF" w:rsidP="002E35CF">
            <w:pPr>
              <w:pStyle w:val="101"/>
              <w:rPr>
                <w:color w:val="000000"/>
              </w:rPr>
            </w:pPr>
            <w:r>
              <w:rPr>
                <w:color w:val="000000"/>
              </w:rPr>
              <w:t>Код МО в системе ОМС &lt;значение att/moCode&gt; не найден в ФРМО для данной МО (OID &lt;значение att/moId&gt;)</w:t>
            </w:r>
          </w:p>
        </w:tc>
        <w:tc>
          <w:tcPr>
            <w:tcW w:w="1470" w:type="pct"/>
            <w:shd w:val="clear" w:color="auto" w:fill="FFFFFF" w:themeFill="background1"/>
            <w:vAlign w:val="center"/>
          </w:tcPr>
          <w:p w14:paraId="4CCDB8D0" w14:textId="5BDE08F5" w:rsidR="002E35CF" w:rsidRPr="00F77D1F" w:rsidRDefault="002E35CF" w:rsidP="002E35CF">
            <w:pPr>
              <w:pStyle w:val="101"/>
              <w:rPr>
                <w:color w:val="000000"/>
              </w:rPr>
            </w:pPr>
            <w:r>
              <w:rPr>
                <w:color w:val="000000"/>
              </w:rPr>
              <w:t>registerAttach</w:t>
            </w:r>
          </w:p>
        </w:tc>
      </w:tr>
      <w:tr w:rsidR="002E35CF" w:rsidRPr="00192B27" w14:paraId="4B820B63" w14:textId="77777777" w:rsidTr="00DD10F6">
        <w:tc>
          <w:tcPr>
            <w:tcW w:w="587" w:type="pct"/>
            <w:shd w:val="clear" w:color="auto" w:fill="FFFFFF" w:themeFill="background1"/>
            <w:vAlign w:val="center"/>
          </w:tcPr>
          <w:p w14:paraId="5E90F882" w14:textId="26CF60D4" w:rsidR="002E35CF" w:rsidRPr="00F77D1F" w:rsidRDefault="002E35CF" w:rsidP="002E35CF">
            <w:pPr>
              <w:pStyle w:val="101"/>
              <w:rPr>
                <w:color w:val="000000"/>
              </w:rPr>
            </w:pPr>
            <w:r>
              <w:rPr>
                <w:color w:val="000000"/>
              </w:rPr>
              <w:t>409.36.1</w:t>
            </w:r>
          </w:p>
        </w:tc>
        <w:tc>
          <w:tcPr>
            <w:tcW w:w="2943" w:type="pct"/>
            <w:shd w:val="clear" w:color="auto" w:fill="FFFFFF" w:themeFill="background1"/>
            <w:vAlign w:val="center"/>
          </w:tcPr>
          <w:p w14:paraId="7A9A8EA1" w14:textId="7CC2629A" w:rsidR="002E35CF" w:rsidRPr="00F77D1F" w:rsidRDefault="002E35CF" w:rsidP="002E35CF">
            <w:pPr>
              <w:pStyle w:val="101"/>
              <w:rPr>
                <w:color w:val="000000"/>
              </w:rPr>
            </w:pPr>
            <w:r>
              <w:rPr>
                <w:color w:val="000000"/>
              </w:rPr>
              <w:t>Персона не найдена по ЕНП</w:t>
            </w:r>
          </w:p>
        </w:tc>
        <w:tc>
          <w:tcPr>
            <w:tcW w:w="1470" w:type="pct"/>
            <w:shd w:val="clear" w:color="auto" w:fill="FFFFFF" w:themeFill="background1"/>
            <w:vAlign w:val="center"/>
          </w:tcPr>
          <w:p w14:paraId="165EBCEA" w14:textId="484DB9FC" w:rsidR="002E35CF" w:rsidRPr="00F77D1F" w:rsidRDefault="002E35CF" w:rsidP="002E35CF">
            <w:pPr>
              <w:pStyle w:val="101"/>
              <w:rPr>
                <w:color w:val="000000"/>
              </w:rPr>
            </w:pPr>
            <w:r>
              <w:rPr>
                <w:color w:val="000000"/>
              </w:rPr>
              <w:t>submitPolicyApplication, registerDudl, registerAddress, submitMassPolicyAppointment</w:t>
            </w:r>
          </w:p>
        </w:tc>
      </w:tr>
      <w:tr w:rsidR="002E35CF" w:rsidRPr="00682C41" w14:paraId="74FC8843" w14:textId="77777777" w:rsidTr="00DD10F6">
        <w:tc>
          <w:tcPr>
            <w:tcW w:w="587" w:type="pct"/>
            <w:shd w:val="clear" w:color="auto" w:fill="FFFFFF" w:themeFill="background1"/>
            <w:vAlign w:val="center"/>
          </w:tcPr>
          <w:p w14:paraId="3DFE823D" w14:textId="6B220239" w:rsidR="002E35CF" w:rsidRPr="00F77D1F" w:rsidRDefault="002E35CF" w:rsidP="002E35CF">
            <w:pPr>
              <w:pStyle w:val="101"/>
              <w:rPr>
                <w:color w:val="000000"/>
              </w:rPr>
            </w:pPr>
            <w:r>
              <w:rPr>
                <w:color w:val="000000"/>
              </w:rPr>
              <w:t>409.36.3</w:t>
            </w:r>
          </w:p>
        </w:tc>
        <w:tc>
          <w:tcPr>
            <w:tcW w:w="2943" w:type="pct"/>
            <w:shd w:val="clear" w:color="auto" w:fill="FFFFFF" w:themeFill="background1"/>
            <w:vAlign w:val="center"/>
          </w:tcPr>
          <w:p w14:paraId="46CE46B2" w14:textId="12BC38C6" w:rsidR="002E35CF" w:rsidRPr="00F77D1F" w:rsidRDefault="002E35CF" w:rsidP="002E35CF">
            <w:pPr>
              <w:pStyle w:val="101"/>
              <w:rPr>
                <w:color w:val="000000"/>
              </w:rPr>
            </w:pPr>
            <w:r w:rsidRPr="00F77D1F">
              <w:rPr>
                <w:color w:val="000000"/>
              </w:rPr>
              <w:t>По данному запросу </w:t>
            </w:r>
            <w:r>
              <w:rPr>
                <w:color w:val="000000"/>
              </w:rPr>
              <w:t xml:space="preserve"> </w:t>
            </w:r>
            <w:r w:rsidRPr="00F77D1F">
              <w:rPr>
                <w:color w:val="000000"/>
              </w:rPr>
              <w:t>В ФЕРЗЛ</w:t>
            </w:r>
            <w:r>
              <w:rPr>
                <w:color w:val="000000"/>
              </w:rPr>
              <w:t xml:space="preserve"> было найдено &gt; 1 персоны</w:t>
            </w:r>
          </w:p>
        </w:tc>
        <w:tc>
          <w:tcPr>
            <w:tcW w:w="1470" w:type="pct"/>
            <w:shd w:val="clear" w:color="auto" w:fill="FFFFFF" w:themeFill="background1"/>
            <w:vAlign w:val="center"/>
          </w:tcPr>
          <w:p w14:paraId="727B085B" w14:textId="532E9075" w:rsidR="002E35CF" w:rsidRPr="00682C41" w:rsidRDefault="002E35CF" w:rsidP="00682C41">
            <w:pPr>
              <w:pStyle w:val="af2"/>
              <w:rPr>
                <w:rFonts w:ascii="PT Astra Serif" w:eastAsia="SimSun" w:hAnsi="PT Astra Serif"/>
                <w:color w:val="000000"/>
                <w:sz w:val="20"/>
              </w:rPr>
            </w:pPr>
            <w:r w:rsidRPr="00AB6228">
              <w:rPr>
                <w:rFonts w:ascii="PT Astra Serif" w:eastAsia="SimSun" w:hAnsi="PT Astra Serif"/>
                <w:color w:val="000000"/>
                <w:sz w:val="20"/>
                <w:lang w:val="en-US"/>
              </w:rPr>
              <w:t>submitPolicyApplication, registerDudl, registerAddress, suspendOmsPolicy, createUpdateNil</w:t>
            </w:r>
          </w:p>
        </w:tc>
      </w:tr>
      <w:tr w:rsidR="002E35CF" w:rsidRPr="00192B27" w14:paraId="78DB08BA" w14:textId="77777777" w:rsidTr="00DD10F6">
        <w:tc>
          <w:tcPr>
            <w:tcW w:w="587" w:type="pct"/>
            <w:shd w:val="clear" w:color="auto" w:fill="FFFFFF" w:themeFill="background1"/>
            <w:vAlign w:val="center"/>
          </w:tcPr>
          <w:p w14:paraId="17046043" w14:textId="59B74531" w:rsidR="002E35CF" w:rsidRPr="00F77D1F" w:rsidRDefault="002E35CF" w:rsidP="002E35CF">
            <w:pPr>
              <w:pStyle w:val="101"/>
              <w:rPr>
                <w:color w:val="000000"/>
              </w:rPr>
            </w:pPr>
            <w:r>
              <w:rPr>
                <w:color w:val="000000"/>
              </w:rPr>
              <w:t>409.36.4</w:t>
            </w:r>
          </w:p>
        </w:tc>
        <w:tc>
          <w:tcPr>
            <w:tcW w:w="2943" w:type="pct"/>
            <w:shd w:val="clear" w:color="auto" w:fill="FFFFFF" w:themeFill="background1"/>
            <w:vAlign w:val="center"/>
          </w:tcPr>
          <w:p w14:paraId="1DEDAFCD" w14:textId="66E65658" w:rsidR="002E35CF" w:rsidRPr="00F77D1F" w:rsidRDefault="002E35CF" w:rsidP="002E35CF">
            <w:pPr>
              <w:pStyle w:val="101"/>
              <w:rPr>
                <w:color w:val="000000"/>
              </w:rPr>
            </w:pPr>
            <w:r>
              <w:rPr>
                <w:color w:val="000000"/>
              </w:rPr>
              <w:t>Найдена неактивная персона</w:t>
            </w:r>
          </w:p>
        </w:tc>
        <w:tc>
          <w:tcPr>
            <w:tcW w:w="1470" w:type="pct"/>
            <w:shd w:val="clear" w:color="auto" w:fill="FFFFFF" w:themeFill="background1"/>
            <w:vAlign w:val="center"/>
          </w:tcPr>
          <w:p w14:paraId="427E0D8F" w14:textId="2D8B5D3D" w:rsidR="002E35CF" w:rsidRPr="00F77D1F" w:rsidRDefault="002E35CF" w:rsidP="002E35CF">
            <w:pPr>
              <w:pStyle w:val="101"/>
              <w:rPr>
                <w:color w:val="000000"/>
              </w:rPr>
            </w:pPr>
            <w:r>
              <w:rPr>
                <w:color w:val="000000"/>
              </w:rPr>
              <w:t>registerDudl, registerAddress, suspendOmsPolicy</w:t>
            </w:r>
          </w:p>
        </w:tc>
      </w:tr>
      <w:tr w:rsidR="002E35CF" w:rsidRPr="00192B27" w14:paraId="154A66BA" w14:textId="77777777" w:rsidTr="00DD10F6">
        <w:tc>
          <w:tcPr>
            <w:tcW w:w="587" w:type="pct"/>
            <w:shd w:val="clear" w:color="auto" w:fill="FFFFFF" w:themeFill="background1"/>
            <w:vAlign w:val="center"/>
          </w:tcPr>
          <w:p w14:paraId="05EAC95A" w14:textId="5684BCE2" w:rsidR="002E35CF" w:rsidRPr="00F77D1F" w:rsidRDefault="002E35CF" w:rsidP="002E35CF">
            <w:pPr>
              <w:pStyle w:val="101"/>
              <w:rPr>
                <w:color w:val="000000"/>
              </w:rPr>
            </w:pPr>
            <w:r>
              <w:rPr>
                <w:color w:val="000000"/>
              </w:rPr>
              <w:t>409.37.1</w:t>
            </w:r>
          </w:p>
        </w:tc>
        <w:tc>
          <w:tcPr>
            <w:tcW w:w="2943" w:type="pct"/>
            <w:shd w:val="clear" w:color="auto" w:fill="FFFFFF" w:themeFill="background1"/>
            <w:vAlign w:val="center"/>
          </w:tcPr>
          <w:p w14:paraId="1B3B25E3" w14:textId="3D4F0E22" w:rsidR="002E35CF" w:rsidRPr="00F77D1F" w:rsidRDefault="002E35CF" w:rsidP="002E35CF">
            <w:pPr>
              <w:pStyle w:val="101"/>
              <w:rPr>
                <w:color w:val="000000"/>
              </w:rPr>
            </w:pPr>
            <w:r>
              <w:rPr>
                <w:color w:val="000000"/>
              </w:rPr>
              <w:t xml:space="preserve">Для генерации ЕНП требуется указать дату рождения ЗЛ. Но в самом актуальном документе ЗЛ дата рождения не указана </w:t>
            </w:r>
            <w:r w:rsidRPr="00F77D1F">
              <w:rPr>
                <w:color w:val="000000"/>
              </w:rPr>
              <w:t>или не была передана</w:t>
            </w:r>
          </w:p>
        </w:tc>
        <w:tc>
          <w:tcPr>
            <w:tcW w:w="1470" w:type="pct"/>
            <w:shd w:val="clear" w:color="auto" w:fill="FFFFFF" w:themeFill="background1"/>
            <w:vAlign w:val="center"/>
          </w:tcPr>
          <w:p w14:paraId="4729450A" w14:textId="1CDDF4A3" w:rsidR="002E35CF" w:rsidRPr="00F77D1F" w:rsidRDefault="002E35CF" w:rsidP="002E35CF">
            <w:pPr>
              <w:pStyle w:val="101"/>
              <w:rPr>
                <w:color w:val="000000"/>
              </w:rPr>
            </w:pPr>
            <w:r>
              <w:rPr>
                <w:color w:val="000000"/>
              </w:rPr>
              <w:t>submitPolicyApplication</w:t>
            </w:r>
          </w:p>
        </w:tc>
      </w:tr>
      <w:tr w:rsidR="002E35CF" w:rsidRPr="00192B27" w14:paraId="0B21DA09" w14:textId="77777777" w:rsidTr="00DD10F6">
        <w:tc>
          <w:tcPr>
            <w:tcW w:w="587" w:type="pct"/>
            <w:shd w:val="clear" w:color="auto" w:fill="FFFFFF" w:themeFill="background1"/>
            <w:vAlign w:val="center"/>
          </w:tcPr>
          <w:p w14:paraId="6253BC18" w14:textId="09FED33B" w:rsidR="002E35CF" w:rsidRPr="00F77D1F" w:rsidRDefault="002E35CF" w:rsidP="002E35CF">
            <w:pPr>
              <w:pStyle w:val="101"/>
              <w:rPr>
                <w:color w:val="000000"/>
              </w:rPr>
            </w:pPr>
            <w:r>
              <w:rPr>
                <w:color w:val="000000"/>
              </w:rPr>
              <w:t>409.37.2</w:t>
            </w:r>
          </w:p>
        </w:tc>
        <w:tc>
          <w:tcPr>
            <w:tcW w:w="2943" w:type="pct"/>
            <w:shd w:val="clear" w:color="auto" w:fill="FFFFFF" w:themeFill="background1"/>
            <w:vAlign w:val="center"/>
          </w:tcPr>
          <w:p w14:paraId="4163CC58" w14:textId="0FFA32E3" w:rsidR="002E35CF" w:rsidRPr="00F77D1F" w:rsidRDefault="002E35CF" w:rsidP="002E35CF">
            <w:pPr>
              <w:pStyle w:val="101"/>
              <w:rPr>
                <w:color w:val="000000"/>
              </w:rPr>
            </w:pPr>
            <w:r>
              <w:rPr>
                <w:color w:val="000000"/>
              </w:rPr>
              <w:t>Для ЗЛ найдено несколько действующих ЕНП</w:t>
            </w:r>
          </w:p>
        </w:tc>
        <w:tc>
          <w:tcPr>
            <w:tcW w:w="1470" w:type="pct"/>
            <w:shd w:val="clear" w:color="auto" w:fill="FFFFFF" w:themeFill="background1"/>
            <w:vAlign w:val="center"/>
          </w:tcPr>
          <w:p w14:paraId="2CA32DD4" w14:textId="0C7EE7A3" w:rsidR="002E35CF" w:rsidRPr="00F77D1F" w:rsidRDefault="002E35CF" w:rsidP="002E35CF">
            <w:pPr>
              <w:pStyle w:val="101"/>
              <w:rPr>
                <w:color w:val="000000"/>
              </w:rPr>
            </w:pPr>
            <w:r>
              <w:rPr>
                <w:color w:val="000000"/>
              </w:rPr>
              <w:t>submitPolicyApplication</w:t>
            </w:r>
          </w:p>
        </w:tc>
      </w:tr>
      <w:tr w:rsidR="002E35CF" w:rsidRPr="00192B27" w14:paraId="0499F0A2" w14:textId="77777777" w:rsidTr="00DD10F6">
        <w:tc>
          <w:tcPr>
            <w:tcW w:w="587" w:type="pct"/>
            <w:shd w:val="clear" w:color="auto" w:fill="FFFFFF" w:themeFill="background1"/>
            <w:vAlign w:val="center"/>
          </w:tcPr>
          <w:p w14:paraId="2CB651B4" w14:textId="7B892264" w:rsidR="002E35CF" w:rsidRPr="00F77D1F" w:rsidRDefault="002E35CF" w:rsidP="002E35CF">
            <w:pPr>
              <w:pStyle w:val="101"/>
              <w:rPr>
                <w:color w:val="000000"/>
              </w:rPr>
            </w:pPr>
            <w:r>
              <w:rPr>
                <w:color w:val="000000"/>
              </w:rPr>
              <w:t>409.37.3</w:t>
            </w:r>
          </w:p>
        </w:tc>
        <w:tc>
          <w:tcPr>
            <w:tcW w:w="2943" w:type="pct"/>
            <w:shd w:val="clear" w:color="auto" w:fill="FFFFFF" w:themeFill="background1"/>
            <w:vAlign w:val="center"/>
          </w:tcPr>
          <w:p w14:paraId="69693656" w14:textId="56F94FC9" w:rsidR="002E35CF" w:rsidRPr="00F77D1F" w:rsidRDefault="002E35CF" w:rsidP="002E35CF">
            <w:pPr>
              <w:pStyle w:val="101"/>
              <w:rPr>
                <w:color w:val="000000"/>
              </w:rPr>
            </w:pPr>
            <w:r>
              <w:rPr>
                <w:color w:val="000000"/>
              </w:rPr>
              <w:t>По переданному ЕНП не найден действующий полис ОМС </w:t>
            </w:r>
          </w:p>
        </w:tc>
        <w:tc>
          <w:tcPr>
            <w:tcW w:w="1470" w:type="pct"/>
            <w:shd w:val="clear" w:color="auto" w:fill="FFFFFF" w:themeFill="background1"/>
            <w:vAlign w:val="center"/>
          </w:tcPr>
          <w:p w14:paraId="04567A2E" w14:textId="3576BCCB" w:rsidR="002E35CF" w:rsidRPr="00F77D1F" w:rsidRDefault="002E35CF" w:rsidP="002E35CF">
            <w:pPr>
              <w:pStyle w:val="101"/>
              <w:rPr>
                <w:color w:val="000000"/>
              </w:rPr>
            </w:pPr>
            <w:r>
              <w:rPr>
                <w:color w:val="000000"/>
              </w:rPr>
              <w:t>registerAttach</w:t>
            </w:r>
          </w:p>
        </w:tc>
      </w:tr>
      <w:tr w:rsidR="002E35CF" w:rsidRPr="002E35CF" w14:paraId="403E9EBE" w14:textId="77777777" w:rsidTr="00DD10F6">
        <w:tc>
          <w:tcPr>
            <w:tcW w:w="587" w:type="pct"/>
            <w:shd w:val="clear" w:color="auto" w:fill="FFFFFF" w:themeFill="background1"/>
            <w:vAlign w:val="center"/>
          </w:tcPr>
          <w:p w14:paraId="20B139FD" w14:textId="27358B5E" w:rsidR="002E35CF" w:rsidRPr="00F77D1F" w:rsidRDefault="002E35CF" w:rsidP="002E35CF">
            <w:pPr>
              <w:pStyle w:val="101"/>
              <w:rPr>
                <w:color w:val="000000"/>
              </w:rPr>
            </w:pPr>
            <w:r>
              <w:rPr>
                <w:color w:val="000000"/>
              </w:rPr>
              <w:t>409.37.4</w:t>
            </w:r>
          </w:p>
        </w:tc>
        <w:tc>
          <w:tcPr>
            <w:tcW w:w="2943" w:type="pct"/>
            <w:shd w:val="clear" w:color="auto" w:fill="FFFFFF" w:themeFill="background1"/>
            <w:vAlign w:val="center"/>
          </w:tcPr>
          <w:p w14:paraId="4A0A6F28" w14:textId="4C3063E6" w:rsidR="002E35CF" w:rsidRPr="00F77D1F" w:rsidRDefault="002E35CF" w:rsidP="002E35CF">
            <w:pPr>
              <w:pStyle w:val="101"/>
              <w:rPr>
                <w:color w:val="000000"/>
              </w:rPr>
            </w:pPr>
            <w:r>
              <w:rPr>
                <w:color w:val="000000"/>
              </w:rPr>
              <w:t>По переданному ЕНП найдено более 1 действующего полиса ОМС</w:t>
            </w:r>
          </w:p>
        </w:tc>
        <w:tc>
          <w:tcPr>
            <w:tcW w:w="1470" w:type="pct"/>
            <w:shd w:val="clear" w:color="auto" w:fill="FFFFFF" w:themeFill="background1"/>
            <w:vAlign w:val="center"/>
          </w:tcPr>
          <w:p w14:paraId="1A54BF61" w14:textId="777544B8" w:rsidR="002E35CF" w:rsidRPr="00F77D1F" w:rsidRDefault="002E35CF" w:rsidP="002E35CF">
            <w:pPr>
              <w:pStyle w:val="101"/>
              <w:rPr>
                <w:color w:val="000000"/>
              </w:rPr>
            </w:pPr>
            <w:r>
              <w:rPr>
                <w:color w:val="000000"/>
              </w:rPr>
              <w:t>registerAttach</w:t>
            </w:r>
          </w:p>
        </w:tc>
      </w:tr>
      <w:tr w:rsidR="002E35CF" w:rsidRPr="00192B27" w14:paraId="1F16F325" w14:textId="77777777" w:rsidTr="00DD10F6">
        <w:tc>
          <w:tcPr>
            <w:tcW w:w="587" w:type="pct"/>
            <w:shd w:val="clear" w:color="auto" w:fill="FFFFFF" w:themeFill="background1"/>
            <w:vAlign w:val="center"/>
          </w:tcPr>
          <w:p w14:paraId="3D5CA2D6" w14:textId="68DA42B3" w:rsidR="002E35CF" w:rsidRPr="00F77D1F" w:rsidRDefault="002E35CF" w:rsidP="002E35CF">
            <w:pPr>
              <w:pStyle w:val="101"/>
              <w:rPr>
                <w:color w:val="000000"/>
              </w:rPr>
            </w:pPr>
            <w:r>
              <w:rPr>
                <w:color w:val="000000"/>
              </w:rPr>
              <w:t>409.36.5</w:t>
            </w:r>
          </w:p>
        </w:tc>
        <w:tc>
          <w:tcPr>
            <w:tcW w:w="2943" w:type="pct"/>
            <w:shd w:val="clear" w:color="auto" w:fill="FFFFFF" w:themeFill="background1"/>
            <w:vAlign w:val="center"/>
          </w:tcPr>
          <w:p w14:paraId="11223F8B" w14:textId="183DB09C" w:rsidR="002E35CF" w:rsidRPr="00F77D1F" w:rsidRDefault="002E35CF" w:rsidP="002E35CF">
            <w:pPr>
              <w:pStyle w:val="101"/>
              <w:rPr>
                <w:color w:val="000000"/>
              </w:rPr>
            </w:pPr>
            <w:r>
              <w:rPr>
                <w:color w:val="000000"/>
              </w:rPr>
              <w:t>ЕНП в заявлении должно быть заполнено всегда, кроме случаев первичного выбора СМО</w:t>
            </w:r>
          </w:p>
        </w:tc>
        <w:tc>
          <w:tcPr>
            <w:tcW w:w="1470" w:type="pct"/>
            <w:shd w:val="clear" w:color="auto" w:fill="FFFFFF" w:themeFill="background1"/>
            <w:vAlign w:val="center"/>
          </w:tcPr>
          <w:p w14:paraId="4D10F86B" w14:textId="11AD1383" w:rsidR="002E35CF" w:rsidRPr="00F77D1F" w:rsidRDefault="002E35CF" w:rsidP="002E35CF">
            <w:pPr>
              <w:pStyle w:val="101"/>
              <w:rPr>
                <w:color w:val="000000"/>
              </w:rPr>
            </w:pPr>
            <w:r>
              <w:rPr>
                <w:color w:val="000000"/>
              </w:rPr>
              <w:t>submitPolicyApplication</w:t>
            </w:r>
          </w:p>
        </w:tc>
      </w:tr>
      <w:tr w:rsidR="002E35CF" w:rsidRPr="00192B27" w14:paraId="2FCD2387" w14:textId="77777777" w:rsidTr="00DD10F6">
        <w:tc>
          <w:tcPr>
            <w:tcW w:w="587" w:type="pct"/>
            <w:shd w:val="clear" w:color="auto" w:fill="FFFFFF" w:themeFill="background1"/>
            <w:vAlign w:val="center"/>
          </w:tcPr>
          <w:p w14:paraId="131B51F3" w14:textId="21CC725E" w:rsidR="002E35CF" w:rsidRPr="00F77D1F" w:rsidRDefault="002E35CF" w:rsidP="002E35CF">
            <w:pPr>
              <w:pStyle w:val="101"/>
              <w:rPr>
                <w:color w:val="000000"/>
              </w:rPr>
            </w:pPr>
            <w:r>
              <w:rPr>
                <w:color w:val="000000"/>
              </w:rPr>
              <w:t>409.37.5</w:t>
            </w:r>
          </w:p>
        </w:tc>
        <w:tc>
          <w:tcPr>
            <w:tcW w:w="2943" w:type="pct"/>
            <w:shd w:val="clear" w:color="auto" w:fill="FFFFFF" w:themeFill="background1"/>
            <w:vAlign w:val="center"/>
          </w:tcPr>
          <w:p w14:paraId="6201AF1A" w14:textId="3B4C4801" w:rsidR="002E35CF" w:rsidRPr="00F77D1F" w:rsidRDefault="002E35CF" w:rsidP="002E35CF">
            <w:pPr>
              <w:pStyle w:val="101"/>
              <w:rPr>
                <w:color w:val="000000"/>
              </w:rPr>
            </w:pPr>
            <w:r>
              <w:rPr>
                <w:color w:val="000000"/>
              </w:rPr>
              <w:t>Для генерации ЕНП требуется указать пол ЗЛ</w:t>
            </w:r>
          </w:p>
        </w:tc>
        <w:tc>
          <w:tcPr>
            <w:tcW w:w="1470" w:type="pct"/>
            <w:shd w:val="clear" w:color="auto" w:fill="FFFFFF" w:themeFill="background1"/>
            <w:vAlign w:val="center"/>
          </w:tcPr>
          <w:p w14:paraId="75A7574D" w14:textId="33EBC5AB" w:rsidR="002E35CF" w:rsidRPr="00F77D1F" w:rsidRDefault="002E35CF" w:rsidP="002E35CF">
            <w:pPr>
              <w:pStyle w:val="101"/>
              <w:rPr>
                <w:color w:val="000000"/>
              </w:rPr>
            </w:pPr>
            <w:r>
              <w:rPr>
                <w:color w:val="000000"/>
              </w:rPr>
              <w:t>submitPolicyApplication</w:t>
            </w:r>
          </w:p>
        </w:tc>
      </w:tr>
      <w:tr w:rsidR="002E35CF" w:rsidRPr="00192B27" w14:paraId="165E9199" w14:textId="77777777" w:rsidTr="00DD10F6">
        <w:tc>
          <w:tcPr>
            <w:tcW w:w="587" w:type="pct"/>
            <w:shd w:val="clear" w:color="auto" w:fill="FFFFFF" w:themeFill="background1"/>
            <w:vAlign w:val="center"/>
          </w:tcPr>
          <w:p w14:paraId="6BD8C3F0" w14:textId="75F6B7C2" w:rsidR="002E35CF" w:rsidRPr="00F77D1F" w:rsidRDefault="002E35CF" w:rsidP="002E35CF">
            <w:pPr>
              <w:pStyle w:val="101"/>
              <w:rPr>
                <w:color w:val="000000"/>
              </w:rPr>
            </w:pPr>
            <w:r>
              <w:rPr>
                <w:color w:val="000000"/>
              </w:rPr>
              <w:t>409.37.6</w:t>
            </w:r>
          </w:p>
        </w:tc>
        <w:tc>
          <w:tcPr>
            <w:tcW w:w="2943" w:type="pct"/>
            <w:shd w:val="clear" w:color="auto" w:fill="FFFFFF" w:themeFill="background1"/>
            <w:vAlign w:val="center"/>
          </w:tcPr>
          <w:p w14:paraId="75E1BC7B" w14:textId="14F474F5" w:rsidR="002E35CF" w:rsidRPr="00F77D1F" w:rsidRDefault="002E35CF" w:rsidP="002E35CF">
            <w:pPr>
              <w:pStyle w:val="101"/>
              <w:rPr>
                <w:color w:val="000000"/>
              </w:rPr>
            </w:pPr>
            <w:r>
              <w:rPr>
                <w:color w:val="000000"/>
              </w:rPr>
              <w:t>Не удалось определить территорию страхования для генерации ЕНП</w:t>
            </w:r>
          </w:p>
        </w:tc>
        <w:tc>
          <w:tcPr>
            <w:tcW w:w="1470" w:type="pct"/>
            <w:shd w:val="clear" w:color="auto" w:fill="FFFFFF" w:themeFill="background1"/>
            <w:vAlign w:val="center"/>
          </w:tcPr>
          <w:p w14:paraId="7008A2E8" w14:textId="0FC72A1E" w:rsidR="002E35CF" w:rsidRPr="00F77D1F" w:rsidRDefault="002E35CF" w:rsidP="002E35CF">
            <w:pPr>
              <w:pStyle w:val="101"/>
              <w:rPr>
                <w:color w:val="000000"/>
              </w:rPr>
            </w:pPr>
            <w:r>
              <w:rPr>
                <w:color w:val="000000"/>
              </w:rPr>
              <w:t>submitPolicyApplication</w:t>
            </w:r>
          </w:p>
        </w:tc>
      </w:tr>
      <w:tr w:rsidR="002E35CF" w:rsidRPr="00192B27" w14:paraId="321332AB" w14:textId="77777777" w:rsidTr="00DD10F6">
        <w:tc>
          <w:tcPr>
            <w:tcW w:w="587" w:type="pct"/>
            <w:shd w:val="clear" w:color="auto" w:fill="FFFFFF" w:themeFill="background1"/>
            <w:vAlign w:val="center"/>
          </w:tcPr>
          <w:p w14:paraId="4504630A" w14:textId="4A81A071" w:rsidR="002E35CF" w:rsidRPr="00F77D1F" w:rsidRDefault="002E35CF" w:rsidP="002E35CF">
            <w:pPr>
              <w:pStyle w:val="101"/>
              <w:rPr>
                <w:color w:val="000000"/>
              </w:rPr>
            </w:pPr>
            <w:r>
              <w:rPr>
                <w:color w:val="000000"/>
              </w:rPr>
              <w:t>409.39.1</w:t>
            </w:r>
          </w:p>
        </w:tc>
        <w:tc>
          <w:tcPr>
            <w:tcW w:w="2943" w:type="pct"/>
            <w:shd w:val="clear" w:color="auto" w:fill="FFFFFF" w:themeFill="background1"/>
            <w:vAlign w:val="center"/>
          </w:tcPr>
          <w:p w14:paraId="545842E9" w14:textId="69F4F6FA" w:rsidR="002E35CF" w:rsidRPr="00F77D1F" w:rsidRDefault="002E35CF" w:rsidP="002E35CF">
            <w:pPr>
              <w:pStyle w:val="101"/>
              <w:rPr>
                <w:color w:val="000000"/>
              </w:rPr>
            </w:pPr>
            <w:r>
              <w:rPr>
                <w:color w:val="000000"/>
              </w:rPr>
              <w:t>Не найдено действующего или приостановленного полиса для сдачи</w:t>
            </w:r>
          </w:p>
        </w:tc>
        <w:tc>
          <w:tcPr>
            <w:tcW w:w="1470" w:type="pct"/>
            <w:shd w:val="clear" w:color="auto" w:fill="FFFFFF" w:themeFill="background1"/>
            <w:vAlign w:val="center"/>
          </w:tcPr>
          <w:p w14:paraId="590BBB09" w14:textId="75B3B7A6" w:rsidR="002E35CF" w:rsidRPr="00F77D1F" w:rsidRDefault="002E35CF" w:rsidP="002E35CF">
            <w:pPr>
              <w:pStyle w:val="101"/>
              <w:rPr>
                <w:color w:val="000000"/>
              </w:rPr>
            </w:pPr>
            <w:r>
              <w:rPr>
                <w:color w:val="000000"/>
              </w:rPr>
              <w:t>submitPolicyApplication</w:t>
            </w:r>
          </w:p>
        </w:tc>
      </w:tr>
      <w:tr w:rsidR="002E35CF" w:rsidRPr="00192B27" w14:paraId="5F06582E" w14:textId="77777777" w:rsidTr="00DD10F6">
        <w:tc>
          <w:tcPr>
            <w:tcW w:w="587" w:type="pct"/>
            <w:shd w:val="clear" w:color="auto" w:fill="FFFFFF" w:themeFill="background1"/>
            <w:vAlign w:val="center"/>
          </w:tcPr>
          <w:p w14:paraId="258BA144" w14:textId="0A994B8D" w:rsidR="002E35CF" w:rsidRPr="00F77D1F" w:rsidRDefault="002E35CF" w:rsidP="002E35CF">
            <w:pPr>
              <w:pStyle w:val="101"/>
              <w:rPr>
                <w:color w:val="000000"/>
              </w:rPr>
            </w:pPr>
            <w:r>
              <w:rPr>
                <w:color w:val="000000"/>
              </w:rPr>
              <w:t>409.40</w:t>
            </w:r>
          </w:p>
        </w:tc>
        <w:tc>
          <w:tcPr>
            <w:tcW w:w="2943" w:type="pct"/>
            <w:shd w:val="clear" w:color="auto" w:fill="FFFFFF" w:themeFill="background1"/>
            <w:vAlign w:val="center"/>
          </w:tcPr>
          <w:p w14:paraId="35F41798"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Найдено более одного прикрепления для ЕНП (att.enp) = &lt;значение att.enp&gt; с типом участка (att.areaType) = &lt;значение att.areaType&gt;</w:t>
            </w:r>
          </w:p>
          <w:p w14:paraId="78B66AB1" w14:textId="703A04F9" w:rsidR="002E35CF" w:rsidRPr="00F77D1F" w:rsidRDefault="002E35CF" w:rsidP="002E35CF">
            <w:pPr>
              <w:pStyle w:val="101"/>
              <w:rPr>
                <w:color w:val="000000"/>
              </w:rPr>
            </w:pPr>
            <w:r>
              <w:rPr>
                <w:color w:val="000000"/>
              </w:rPr>
              <w:lastRenderedPageBreak/>
              <w:t>для медицинской организации (att.moCode) = &lt;значение att.moCode&gt;</w:t>
            </w:r>
          </w:p>
        </w:tc>
        <w:tc>
          <w:tcPr>
            <w:tcW w:w="1470" w:type="pct"/>
            <w:shd w:val="clear" w:color="auto" w:fill="FFFFFF" w:themeFill="background1"/>
            <w:vAlign w:val="center"/>
          </w:tcPr>
          <w:p w14:paraId="092802F6" w14:textId="7CDDADBA" w:rsidR="002E35CF" w:rsidRPr="00F77D1F" w:rsidRDefault="002E35CF" w:rsidP="002E35CF">
            <w:pPr>
              <w:pStyle w:val="101"/>
              <w:rPr>
                <w:color w:val="000000"/>
              </w:rPr>
            </w:pPr>
            <w:r>
              <w:rPr>
                <w:color w:val="000000"/>
              </w:rPr>
              <w:lastRenderedPageBreak/>
              <w:t>registerAttach</w:t>
            </w:r>
          </w:p>
        </w:tc>
      </w:tr>
      <w:tr w:rsidR="002E35CF" w:rsidRPr="00192B27" w14:paraId="5F6A10B9" w14:textId="77777777" w:rsidTr="00DD10F6">
        <w:tc>
          <w:tcPr>
            <w:tcW w:w="587" w:type="pct"/>
            <w:shd w:val="clear" w:color="auto" w:fill="FFFFFF" w:themeFill="background1"/>
            <w:vAlign w:val="center"/>
          </w:tcPr>
          <w:p w14:paraId="1171BB20" w14:textId="5F5EC0B7" w:rsidR="002E35CF" w:rsidRPr="00F77D1F" w:rsidRDefault="002E35CF" w:rsidP="002E35CF">
            <w:pPr>
              <w:pStyle w:val="101"/>
              <w:rPr>
                <w:color w:val="000000"/>
              </w:rPr>
            </w:pPr>
            <w:r>
              <w:rPr>
                <w:color w:val="000000"/>
              </w:rPr>
              <w:t>409.41</w:t>
            </w:r>
          </w:p>
        </w:tc>
        <w:tc>
          <w:tcPr>
            <w:tcW w:w="2943" w:type="pct"/>
            <w:shd w:val="clear" w:color="auto" w:fill="FFFFFF" w:themeFill="background1"/>
            <w:vAlign w:val="center"/>
          </w:tcPr>
          <w:p w14:paraId="53246901" w14:textId="0882869F" w:rsidR="002E35CF" w:rsidRPr="00F77D1F" w:rsidRDefault="002E35CF" w:rsidP="002E35CF">
            <w:pPr>
              <w:pStyle w:val="101"/>
              <w:rPr>
                <w:color w:val="000000"/>
              </w:rPr>
            </w:pPr>
            <w:r w:rsidRPr="00F77D1F">
              <w:rPr>
                <w:color w:val="000000"/>
              </w:rPr>
              <w:t>В прикреплении, которое должно быть закрыто, дата окончания не может быть раньше даты начала</w:t>
            </w:r>
          </w:p>
        </w:tc>
        <w:tc>
          <w:tcPr>
            <w:tcW w:w="1470" w:type="pct"/>
            <w:shd w:val="clear" w:color="auto" w:fill="FFFFFF" w:themeFill="background1"/>
            <w:vAlign w:val="center"/>
          </w:tcPr>
          <w:p w14:paraId="36DD35EA" w14:textId="127326DB" w:rsidR="002E35CF" w:rsidRPr="00F77D1F" w:rsidRDefault="002E35CF" w:rsidP="002E35CF">
            <w:pPr>
              <w:pStyle w:val="101"/>
              <w:rPr>
                <w:color w:val="000000"/>
              </w:rPr>
            </w:pPr>
            <w:r>
              <w:rPr>
                <w:color w:val="000000"/>
              </w:rPr>
              <w:t>registerAttach</w:t>
            </w:r>
          </w:p>
        </w:tc>
      </w:tr>
      <w:tr w:rsidR="002E35CF" w:rsidRPr="00192B27" w14:paraId="1DD5F549" w14:textId="77777777" w:rsidTr="00DD10F6">
        <w:tc>
          <w:tcPr>
            <w:tcW w:w="587" w:type="pct"/>
            <w:shd w:val="clear" w:color="auto" w:fill="FFFFFF" w:themeFill="background1"/>
            <w:vAlign w:val="center"/>
          </w:tcPr>
          <w:p w14:paraId="03106453" w14:textId="66A64FA9" w:rsidR="002E35CF" w:rsidRPr="00F77D1F" w:rsidRDefault="002E35CF" w:rsidP="002E35CF">
            <w:pPr>
              <w:pStyle w:val="101"/>
              <w:rPr>
                <w:color w:val="000000"/>
              </w:rPr>
            </w:pPr>
            <w:r>
              <w:rPr>
                <w:color w:val="000000"/>
              </w:rPr>
              <w:t>409.42</w:t>
            </w:r>
          </w:p>
        </w:tc>
        <w:tc>
          <w:tcPr>
            <w:tcW w:w="2943" w:type="pct"/>
            <w:shd w:val="clear" w:color="auto" w:fill="FFFFFF" w:themeFill="background1"/>
            <w:vAlign w:val="center"/>
          </w:tcPr>
          <w:p w14:paraId="26E572D6" w14:textId="154AF7C4" w:rsidR="002E35CF" w:rsidRPr="00F77D1F" w:rsidRDefault="002E35CF" w:rsidP="002E35CF">
            <w:pPr>
              <w:pStyle w:val="101"/>
              <w:rPr>
                <w:color w:val="000000"/>
              </w:rPr>
            </w:pPr>
            <w:r>
              <w:rPr>
                <w:color w:val="000000"/>
              </w:rPr>
              <w:t>Найдено прикрепление с тем же типом участка и датой прикрепления менее 1 года</w:t>
            </w:r>
          </w:p>
        </w:tc>
        <w:tc>
          <w:tcPr>
            <w:tcW w:w="1470" w:type="pct"/>
            <w:shd w:val="clear" w:color="auto" w:fill="FFFFFF" w:themeFill="background1"/>
            <w:vAlign w:val="center"/>
          </w:tcPr>
          <w:p w14:paraId="4B733570" w14:textId="780FC6DB" w:rsidR="002E35CF" w:rsidRPr="00F77D1F" w:rsidRDefault="002E35CF" w:rsidP="002E35CF">
            <w:pPr>
              <w:pStyle w:val="101"/>
              <w:rPr>
                <w:color w:val="000000"/>
              </w:rPr>
            </w:pPr>
            <w:r>
              <w:rPr>
                <w:color w:val="000000"/>
              </w:rPr>
              <w:t>registerAttach</w:t>
            </w:r>
          </w:p>
        </w:tc>
      </w:tr>
      <w:tr w:rsidR="002E35CF" w:rsidRPr="00192B27" w14:paraId="0004F3C1" w14:textId="77777777" w:rsidTr="00DD10F6">
        <w:tc>
          <w:tcPr>
            <w:tcW w:w="587" w:type="pct"/>
            <w:shd w:val="clear" w:color="auto" w:fill="FFFFFF" w:themeFill="background1"/>
            <w:vAlign w:val="center"/>
          </w:tcPr>
          <w:p w14:paraId="292DEDB1" w14:textId="104CC9A8" w:rsidR="002E35CF" w:rsidRPr="00F77D1F" w:rsidRDefault="002E35CF" w:rsidP="002E35CF">
            <w:pPr>
              <w:pStyle w:val="101"/>
              <w:rPr>
                <w:color w:val="000000"/>
              </w:rPr>
            </w:pPr>
            <w:r>
              <w:rPr>
                <w:color w:val="000000"/>
              </w:rPr>
              <w:t>409.39.2</w:t>
            </w:r>
          </w:p>
        </w:tc>
        <w:tc>
          <w:tcPr>
            <w:tcW w:w="2943" w:type="pct"/>
            <w:shd w:val="clear" w:color="auto" w:fill="FFFFFF" w:themeFill="background1"/>
            <w:vAlign w:val="center"/>
          </w:tcPr>
          <w:p w14:paraId="62045F5D" w14:textId="6CE0DC83" w:rsidR="002E35CF" w:rsidRPr="00F77D1F" w:rsidRDefault="002E35CF" w:rsidP="002E35CF">
            <w:pPr>
              <w:pStyle w:val="101"/>
              <w:rPr>
                <w:color w:val="000000"/>
              </w:rPr>
            </w:pPr>
            <w:r>
              <w:rPr>
                <w:color w:val="000000"/>
              </w:rPr>
              <w:t>Не получилось автоматически определить дату окончания полиса</w:t>
            </w:r>
          </w:p>
        </w:tc>
        <w:tc>
          <w:tcPr>
            <w:tcW w:w="1470" w:type="pct"/>
            <w:shd w:val="clear" w:color="auto" w:fill="FFFFFF" w:themeFill="background1"/>
            <w:vAlign w:val="center"/>
          </w:tcPr>
          <w:p w14:paraId="5CCB583D" w14:textId="09788D6C" w:rsidR="002E35CF" w:rsidRPr="00F77D1F" w:rsidRDefault="002E35CF" w:rsidP="002E35CF">
            <w:pPr>
              <w:pStyle w:val="101"/>
              <w:rPr>
                <w:color w:val="000000"/>
              </w:rPr>
            </w:pPr>
            <w:r>
              <w:rPr>
                <w:color w:val="000000"/>
              </w:rPr>
              <w:t>submitPolicyApplication</w:t>
            </w:r>
          </w:p>
        </w:tc>
      </w:tr>
      <w:tr w:rsidR="002E35CF" w:rsidRPr="00192B27" w14:paraId="1E95AFB4" w14:textId="77777777" w:rsidTr="00DD10F6">
        <w:tc>
          <w:tcPr>
            <w:tcW w:w="587" w:type="pct"/>
            <w:shd w:val="clear" w:color="auto" w:fill="FFFFFF" w:themeFill="background1"/>
            <w:vAlign w:val="center"/>
          </w:tcPr>
          <w:p w14:paraId="5907F38D" w14:textId="70D61736" w:rsidR="002E35CF" w:rsidRPr="00F77D1F" w:rsidRDefault="002E35CF" w:rsidP="002E35CF">
            <w:pPr>
              <w:pStyle w:val="101"/>
              <w:rPr>
                <w:color w:val="000000"/>
              </w:rPr>
            </w:pPr>
            <w:r>
              <w:rPr>
                <w:color w:val="000000"/>
              </w:rPr>
              <w:t>409.37.7</w:t>
            </w:r>
          </w:p>
        </w:tc>
        <w:tc>
          <w:tcPr>
            <w:tcW w:w="2943" w:type="pct"/>
            <w:shd w:val="clear" w:color="auto" w:fill="FFFFFF" w:themeFill="background1"/>
            <w:vAlign w:val="center"/>
          </w:tcPr>
          <w:p w14:paraId="21174A28" w14:textId="60456E8C" w:rsidR="002E35CF" w:rsidRPr="00F77D1F" w:rsidRDefault="002E35CF" w:rsidP="002E35CF">
            <w:pPr>
              <w:pStyle w:val="101"/>
              <w:rPr>
                <w:color w:val="000000"/>
              </w:rPr>
            </w:pPr>
            <w:r>
              <w:rPr>
                <w:color w:val="000000"/>
              </w:rPr>
              <w:t>ЕНП, указанный в полисе ЗЛ, отсутствует в списке выданных ФЕРЗЛ ЕНП</w:t>
            </w:r>
          </w:p>
        </w:tc>
        <w:tc>
          <w:tcPr>
            <w:tcW w:w="1470" w:type="pct"/>
            <w:shd w:val="clear" w:color="auto" w:fill="FFFFFF" w:themeFill="background1"/>
            <w:vAlign w:val="center"/>
          </w:tcPr>
          <w:p w14:paraId="1584B162" w14:textId="2C09F122" w:rsidR="002E35CF" w:rsidRPr="00F77D1F" w:rsidRDefault="002E35CF" w:rsidP="002E35CF">
            <w:pPr>
              <w:pStyle w:val="101"/>
              <w:rPr>
                <w:color w:val="000000"/>
              </w:rPr>
            </w:pPr>
            <w:r>
              <w:rPr>
                <w:color w:val="000000"/>
              </w:rPr>
              <w:t>submitPolicyApplication</w:t>
            </w:r>
          </w:p>
        </w:tc>
      </w:tr>
      <w:tr w:rsidR="002E35CF" w:rsidRPr="00682C41" w14:paraId="1DBCE642" w14:textId="77777777" w:rsidTr="00DD10F6">
        <w:tc>
          <w:tcPr>
            <w:tcW w:w="587" w:type="pct"/>
            <w:shd w:val="clear" w:color="auto" w:fill="FFFFFF" w:themeFill="background1"/>
            <w:vAlign w:val="center"/>
          </w:tcPr>
          <w:p w14:paraId="6F826195" w14:textId="6926E9BA" w:rsidR="002E35CF" w:rsidRPr="00F77D1F" w:rsidRDefault="002E35CF" w:rsidP="002E35CF">
            <w:pPr>
              <w:pStyle w:val="101"/>
              <w:rPr>
                <w:color w:val="000000"/>
              </w:rPr>
            </w:pPr>
            <w:r>
              <w:rPr>
                <w:color w:val="000000"/>
              </w:rPr>
              <w:t>409.43.1</w:t>
            </w:r>
          </w:p>
        </w:tc>
        <w:tc>
          <w:tcPr>
            <w:tcW w:w="2943" w:type="pct"/>
            <w:shd w:val="clear" w:color="auto" w:fill="FFFFFF" w:themeFill="background1"/>
            <w:vAlign w:val="center"/>
          </w:tcPr>
          <w:p w14:paraId="77E67F1F" w14:textId="188CD590" w:rsidR="002E35CF" w:rsidRPr="00F77D1F" w:rsidRDefault="002E35CF" w:rsidP="002E35CF">
            <w:pPr>
              <w:pStyle w:val="101"/>
              <w:rPr>
                <w:color w:val="000000"/>
              </w:rPr>
            </w:pPr>
            <w:r>
              <w:rPr>
                <w:color w:val="000000"/>
              </w:rPr>
              <w:t>Код территории ТФОМСа не соответствует коду территории страхования, указанному в заявлении в параметре terr</w:t>
            </w:r>
          </w:p>
        </w:tc>
        <w:tc>
          <w:tcPr>
            <w:tcW w:w="1470" w:type="pct"/>
            <w:shd w:val="clear" w:color="auto" w:fill="FFFFFF" w:themeFill="background1"/>
            <w:vAlign w:val="center"/>
          </w:tcPr>
          <w:p w14:paraId="2A423684" w14:textId="22D3A266" w:rsidR="002E35CF" w:rsidRPr="00AB6228" w:rsidRDefault="002E35CF" w:rsidP="002E35CF">
            <w:pPr>
              <w:rPr>
                <w:rFonts w:ascii="PT Astra Serif" w:eastAsia="SimSun" w:hAnsi="PT Astra Serif" w:cs="Times New Roman"/>
                <w:color w:val="000000"/>
                <w:sz w:val="20"/>
                <w:szCs w:val="24"/>
                <w:lang w:val="en-US" w:eastAsia="ru-RU"/>
              </w:rPr>
            </w:pPr>
            <w:r w:rsidRPr="00AB6228">
              <w:rPr>
                <w:rFonts w:ascii="PT Astra Serif" w:eastAsia="SimSun" w:hAnsi="PT Astra Serif" w:cs="Times New Roman"/>
                <w:color w:val="000000"/>
                <w:sz w:val="20"/>
                <w:szCs w:val="24"/>
                <w:lang w:val="en-US" w:eastAsia="ru-RU"/>
              </w:rPr>
              <w:t>submitPolicyApplication</w:t>
            </w:r>
          </w:p>
          <w:p w14:paraId="4932427D" w14:textId="77777777" w:rsidR="002E35CF" w:rsidRPr="00AB6228" w:rsidRDefault="002E35CF" w:rsidP="002440CE">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changeAllPoliciesInsuranceToTfoms</w:t>
            </w:r>
          </w:p>
          <w:p w14:paraId="282D9BC4"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findPersonsByTerrSmo</w:t>
            </w:r>
          </w:p>
          <w:p w14:paraId="78BD6652"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submitMassPolicyAppointment</w:t>
            </w:r>
          </w:p>
          <w:p w14:paraId="150B59DE" w14:textId="77777777" w:rsidR="002E35CF" w:rsidRPr="00AB6228" w:rsidRDefault="002E35CF" w:rsidP="002440CE">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getViewDataInsurance</w:t>
            </w:r>
          </w:p>
          <w:p w14:paraId="60A7BAFA" w14:textId="6F8359B6" w:rsidR="002E35CF" w:rsidRPr="00AB6228" w:rsidRDefault="002E35CF" w:rsidP="002E35CF">
            <w:pPr>
              <w:pStyle w:val="101"/>
              <w:rPr>
                <w:color w:val="000000"/>
                <w:lang w:val="en-US"/>
              </w:rPr>
            </w:pPr>
            <w:r w:rsidRPr="00AB6228">
              <w:rPr>
                <w:color w:val="000000"/>
                <w:lang w:val="en-US"/>
              </w:rPr>
              <w:t>getChangesEvent</w:t>
            </w:r>
          </w:p>
        </w:tc>
      </w:tr>
      <w:tr w:rsidR="002E35CF" w:rsidRPr="00192B27" w14:paraId="26869B41" w14:textId="77777777" w:rsidTr="00DD10F6">
        <w:tc>
          <w:tcPr>
            <w:tcW w:w="587" w:type="pct"/>
            <w:shd w:val="clear" w:color="auto" w:fill="FFFFFF" w:themeFill="background1"/>
            <w:vAlign w:val="center"/>
          </w:tcPr>
          <w:p w14:paraId="72DA38DB" w14:textId="1D158093" w:rsidR="002E35CF" w:rsidRPr="00F77D1F" w:rsidRDefault="002E35CF" w:rsidP="002E35CF">
            <w:pPr>
              <w:pStyle w:val="101"/>
              <w:rPr>
                <w:color w:val="000000"/>
              </w:rPr>
            </w:pPr>
            <w:r>
              <w:rPr>
                <w:color w:val="000000"/>
              </w:rPr>
              <w:t>409.43.2</w:t>
            </w:r>
          </w:p>
        </w:tc>
        <w:tc>
          <w:tcPr>
            <w:tcW w:w="2943" w:type="pct"/>
            <w:shd w:val="clear" w:color="auto" w:fill="FFFFFF" w:themeFill="background1"/>
            <w:vAlign w:val="center"/>
          </w:tcPr>
          <w:p w14:paraId="38C42351" w14:textId="4105DA19" w:rsidR="002E35CF" w:rsidRPr="00F77D1F" w:rsidRDefault="002E35CF" w:rsidP="00746E98">
            <w:pPr>
              <w:pStyle w:val="af2"/>
              <w:rPr>
                <w:color w:val="000000"/>
              </w:rPr>
            </w:pPr>
            <w:r w:rsidRPr="00F77D1F">
              <w:rPr>
                <w:rFonts w:ascii="PT Astra Serif" w:eastAsia="SimSun" w:hAnsi="PT Astra Serif"/>
                <w:color w:val="000000"/>
                <w:sz w:val="20"/>
              </w:rPr>
              <w:t>Код территории ТФОМСа не соответствует коду территории СМО, указанной в заявлении в параметре smo</w:t>
            </w:r>
          </w:p>
        </w:tc>
        <w:tc>
          <w:tcPr>
            <w:tcW w:w="1470" w:type="pct"/>
            <w:shd w:val="clear" w:color="auto" w:fill="FFFFFF" w:themeFill="background1"/>
            <w:vAlign w:val="center"/>
          </w:tcPr>
          <w:p w14:paraId="53791F08" w14:textId="500D3CD7" w:rsidR="002E35CF" w:rsidRPr="00F77D1F" w:rsidRDefault="002E35CF" w:rsidP="002E35CF">
            <w:pPr>
              <w:rPr>
                <w:rFonts w:ascii="PT Astra Serif" w:eastAsia="SimSun" w:hAnsi="PT Astra Serif" w:cs="Times New Roman"/>
                <w:color w:val="000000"/>
                <w:sz w:val="20"/>
                <w:szCs w:val="24"/>
                <w:lang w:eastAsia="ru-RU"/>
              </w:rPr>
            </w:pPr>
            <w:r w:rsidRPr="00F77D1F">
              <w:rPr>
                <w:rFonts w:ascii="PT Astra Serif" w:eastAsia="SimSun" w:hAnsi="PT Astra Serif" w:cs="Times New Roman"/>
                <w:color w:val="000000"/>
                <w:sz w:val="20"/>
                <w:szCs w:val="24"/>
                <w:lang w:eastAsia="ru-RU"/>
              </w:rPr>
              <w:t>submitPolicyApplication</w:t>
            </w:r>
          </w:p>
          <w:p w14:paraId="68A84F98"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changeAllPoliciesInsuranceToTfoms</w:t>
            </w:r>
          </w:p>
          <w:p w14:paraId="1C026452" w14:textId="77777777" w:rsidR="002E35CF" w:rsidRPr="00F77D1F" w:rsidRDefault="002E35CF" w:rsidP="002440CE">
            <w:pPr>
              <w:pStyle w:val="af2"/>
              <w:rPr>
                <w:rFonts w:ascii="PT Astra Serif" w:eastAsia="SimSun" w:hAnsi="PT Astra Serif"/>
                <w:color w:val="000000"/>
                <w:sz w:val="20"/>
              </w:rPr>
            </w:pPr>
            <w:r w:rsidRPr="00F77D1F">
              <w:rPr>
                <w:rFonts w:ascii="PT Astra Serif" w:eastAsia="SimSun" w:hAnsi="PT Astra Serif"/>
                <w:color w:val="000000"/>
                <w:sz w:val="20"/>
              </w:rPr>
              <w:t>findPersonsByTerrSmo</w:t>
            </w:r>
          </w:p>
          <w:p w14:paraId="578BBAB5" w14:textId="22CF590F" w:rsidR="002E35CF" w:rsidRPr="00F77D1F" w:rsidRDefault="002E35CF" w:rsidP="002E35CF">
            <w:pPr>
              <w:pStyle w:val="101"/>
              <w:rPr>
                <w:color w:val="000000"/>
              </w:rPr>
            </w:pPr>
            <w:r>
              <w:rPr>
                <w:color w:val="000000"/>
              </w:rPr>
              <w:t>submitMassPolicyAppointment</w:t>
            </w:r>
          </w:p>
        </w:tc>
      </w:tr>
      <w:tr w:rsidR="002E35CF" w:rsidRPr="00192B27" w14:paraId="1EA641EA" w14:textId="77777777" w:rsidTr="00DD10F6">
        <w:tc>
          <w:tcPr>
            <w:tcW w:w="587" w:type="pct"/>
            <w:shd w:val="clear" w:color="auto" w:fill="FFFFFF" w:themeFill="background1"/>
            <w:vAlign w:val="center"/>
          </w:tcPr>
          <w:p w14:paraId="14FEDCDD" w14:textId="079861EE" w:rsidR="002E35CF" w:rsidRPr="00F77D1F" w:rsidRDefault="002E35CF" w:rsidP="002E35CF">
            <w:pPr>
              <w:pStyle w:val="101"/>
              <w:rPr>
                <w:color w:val="000000"/>
              </w:rPr>
            </w:pPr>
            <w:r>
              <w:rPr>
                <w:color w:val="000000"/>
              </w:rPr>
              <w:t>409.37.8</w:t>
            </w:r>
          </w:p>
        </w:tc>
        <w:tc>
          <w:tcPr>
            <w:tcW w:w="2943" w:type="pct"/>
            <w:shd w:val="clear" w:color="auto" w:fill="FFFFFF" w:themeFill="background1"/>
            <w:vAlign w:val="center"/>
          </w:tcPr>
          <w:p w14:paraId="106BD25F" w14:textId="7BF193E4" w:rsidR="002E35CF" w:rsidRPr="00F77D1F" w:rsidRDefault="002E35CF" w:rsidP="002E35CF">
            <w:pPr>
              <w:pStyle w:val="101"/>
              <w:rPr>
                <w:color w:val="000000"/>
              </w:rPr>
            </w:pPr>
            <w:r w:rsidRPr="00F77D1F">
              <w:rPr>
                <w:color w:val="000000"/>
              </w:rPr>
              <w:t>У персоны уже есть ЕНП</w:t>
            </w:r>
            <w:r>
              <w:rPr>
                <w:color w:val="000000"/>
              </w:rPr>
              <w:t xml:space="preserve">  </w:t>
            </w:r>
            <w:r w:rsidRPr="00F77D1F">
              <w:rPr>
                <w:color w:val="000000"/>
              </w:rPr>
              <w:t>По переданным данным в ФЕРЗЛ найдена персона с действующим полисом ЕНП:1111111111111111</w:t>
            </w:r>
          </w:p>
        </w:tc>
        <w:tc>
          <w:tcPr>
            <w:tcW w:w="1470" w:type="pct"/>
            <w:shd w:val="clear" w:color="auto" w:fill="FFFFFF" w:themeFill="background1"/>
            <w:vAlign w:val="center"/>
          </w:tcPr>
          <w:p w14:paraId="13722FF3" w14:textId="7DC38703" w:rsidR="002E35CF" w:rsidRPr="00F77D1F" w:rsidRDefault="002E35CF" w:rsidP="002E35CF">
            <w:pPr>
              <w:pStyle w:val="101"/>
              <w:rPr>
                <w:color w:val="000000"/>
              </w:rPr>
            </w:pPr>
            <w:r>
              <w:rPr>
                <w:color w:val="000000"/>
              </w:rPr>
              <w:t>submitPolicyApplication, createUpdateNil</w:t>
            </w:r>
          </w:p>
        </w:tc>
      </w:tr>
      <w:tr w:rsidR="002E35CF" w:rsidRPr="00192B27" w14:paraId="02262A82" w14:textId="77777777" w:rsidTr="00DD10F6">
        <w:tc>
          <w:tcPr>
            <w:tcW w:w="587" w:type="pct"/>
            <w:shd w:val="clear" w:color="auto" w:fill="FFFFFF" w:themeFill="background1"/>
            <w:vAlign w:val="center"/>
          </w:tcPr>
          <w:p w14:paraId="6B3B702B" w14:textId="511F8197" w:rsidR="002E35CF" w:rsidRPr="00F77D1F" w:rsidRDefault="002E35CF" w:rsidP="002E35CF">
            <w:pPr>
              <w:pStyle w:val="101"/>
              <w:rPr>
                <w:color w:val="000000"/>
              </w:rPr>
            </w:pPr>
            <w:r>
              <w:rPr>
                <w:color w:val="000000"/>
              </w:rPr>
              <w:t>409.43.3</w:t>
            </w:r>
          </w:p>
        </w:tc>
        <w:tc>
          <w:tcPr>
            <w:tcW w:w="2943" w:type="pct"/>
            <w:shd w:val="clear" w:color="auto" w:fill="FFFFFF" w:themeFill="background1"/>
            <w:vAlign w:val="center"/>
          </w:tcPr>
          <w:p w14:paraId="624B0A5E" w14:textId="1387D437" w:rsidR="002E35CF" w:rsidRPr="00F77D1F" w:rsidRDefault="002E35CF" w:rsidP="00F77D1F">
            <w:pPr>
              <w:pStyle w:val="af2"/>
              <w:rPr>
                <w:color w:val="000000"/>
              </w:rPr>
            </w:pPr>
            <w:r w:rsidRPr="00F77D1F">
              <w:rPr>
                <w:rFonts w:ascii="PT Astra Serif" w:eastAsia="SimSun" w:hAnsi="PT Astra Serif"/>
                <w:color w:val="000000"/>
                <w:sz w:val="20"/>
              </w:rPr>
              <w:t>Код территории страхования в заявлении не соответствует коду территории СМО</w:t>
            </w:r>
          </w:p>
        </w:tc>
        <w:tc>
          <w:tcPr>
            <w:tcW w:w="1470" w:type="pct"/>
            <w:shd w:val="clear" w:color="auto" w:fill="FFFFFF" w:themeFill="background1"/>
            <w:vAlign w:val="center"/>
          </w:tcPr>
          <w:p w14:paraId="73D9B5F3" w14:textId="26E3E43E" w:rsidR="002E35CF" w:rsidRPr="00F77D1F" w:rsidRDefault="002E35CF" w:rsidP="002E35CF">
            <w:pPr>
              <w:pStyle w:val="101"/>
              <w:rPr>
                <w:color w:val="000000"/>
              </w:rPr>
            </w:pPr>
            <w:r>
              <w:rPr>
                <w:color w:val="000000"/>
              </w:rPr>
              <w:t>submitPolicyApplication</w:t>
            </w:r>
          </w:p>
        </w:tc>
      </w:tr>
      <w:tr w:rsidR="002E35CF" w:rsidRPr="00192B27" w14:paraId="25BC1829" w14:textId="77777777" w:rsidTr="00DD10F6">
        <w:tc>
          <w:tcPr>
            <w:tcW w:w="587" w:type="pct"/>
            <w:shd w:val="clear" w:color="auto" w:fill="FFFFFF" w:themeFill="background1"/>
            <w:vAlign w:val="center"/>
          </w:tcPr>
          <w:p w14:paraId="0D398131" w14:textId="21AA7DE1" w:rsidR="002E35CF" w:rsidRPr="00F77D1F" w:rsidRDefault="002E35CF" w:rsidP="002E35CF">
            <w:pPr>
              <w:pStyle w:val="101"/>
              <w:rPr>
                <w:color w:val="000000"/>
              </w:rPr>
            </w:pPr>
            <w:r>
              <w:rPr>
                <w:color w:val="000000"/>
              </w:rPr>
              <w:t>409.10.3</w:t>
            </w:r>
          </w:p>
        </w:tc>
        <w:tc>
          <w:tcPr>
            <w:tcW w:w="2943" w:type="pct"/>
            <w:shd w:val="clear" w:color="auto" w:fill="FFFFFF" w:themeFill="background1"/>
            <w:vAlign w:val="center"/>
          </w:tcPr>
          <w:p w14:paraId="721DDE9C" w14:textId="24ABEB72" w:rsidR="002E35CF" w:rsidRPr="00F77D1F" w:rsidRDefault="002E35CF" w:rsidP="002E35CF">
            <w:pPr>
              <w:pStyle w:val="101"/>
              <w:rPr>
                <w:color w:val="000000"/>
              </w:rPr>
            </w:pPr>
            <w:r>
              <w:rPr>
                <w:color w:val="000000"/>
              </w:rPr>
              <w:t>В полисе дата окончания действия полиса не может быть раньше даты начала его действия</w:t>
            </w:r>
          </w:p>
        </w:tc>
        <w:tc>
          <w:tcPr>
            <w:tcW w:w="1470" w:type="pct"/>
            <w:shd w:val="clear" w:color="auto" w:fill="FFFFFF" w:themeFill="background1"/>
            <w:vAlign w:val="center"/>
          </w:tcPr>
          <w:p w14:paraId="7EF20523" w14:textId="0FB7D3BA" w:rsidR="002E35CF" w:rsidRPr="00F77D1F" w:rsidRDefault="002E35CF" w:rsidP="002E35CF">
            <w:pPr>
              <w:pStyle w:val="101"/>
              <w:rPr>
                <w:color w:val="000000"/>
              </w:rPr>
            </w:pPr>
            <w:r>
              <w:rPr>
                <w:color w:val="000000"/>
              </w:rPr>
              <w:t>submitPolicyApplication</w:t>
            </w:r>
          </w:p>
        </w:tc>
      </w:tr>
      <w:tr w:rsidR="002E35CF" w:rsidRPr="00192B27" w14:paraId="708DB558" w14:textId="77777777" w:rsidTr="00DD10F6">
        <w:tc>
          <w:tcPr>
            <w:tcW w:w="587" w:type="pct"/>
            <w:shd w:val="clear" w:color="auto" w:fill="FFFFFF" w:themeFill="background1"/>
            <w:vAlign w:val="center"/>
          </w:tcPr>
          <w:p w14:paraId="3BF7ADE5" w14:textId="6DB80129" w:rsidR="002E35CF" w:rsidRPr="00F77D1F" w:rsidRDefault="002E35CF" w:rsidP="002E35CF">
            <w:pPr>
              <w:pStyle w:val="101"/>
              <w:rPr>
                <w:color w:val="000000"/>
              </w:rPr>
            </w:pPr>
            <w:r>
              <w:rPr>
                <w:color w:val="000000"/>
              </w:rPr>
              <w:t>409.44.1</w:t>
            </w:r>
          </w:p>
        </w:tc>
        <w:tc>
          <w:tcPr>
            <w:tcW w:w="2943" w:type="pct"/>
            <w:shd w:val="clear" w:color="auto" w:fill="FFFFFF" w:themeFill="background1"/>
            <w:vAlign w:val="center"/>
          </w:tcPr>
          <w:p w14:paraId="27D6EB3B" w14:textId="4711779B" w:rsidR="002E35CF" w:rsidRPr="00F77D1F" w:rsidRDefault="002E35CF" w:rsidP="002E35CF">
            <w:pPr>
              <w:pStyle w:val="101"/>
              <w:rPr>
                <w:color w:val="000000"/>
              </w:rPr>
            </w:pPr>
            <w:r>
              <w:rPr>
                <w:color w:val="000000"/>
              </w:rPr>
              <w:t>В СНИЛСе дата окончания действия не может быть раньше даты начала его действия</w:t>
            </w:r>
          </w:p>
        </w:tc>
        <w:tc>
          <w:tcPr>
            <w:tcW w:w="1470" w:type="pct"/>
            <w:shd w:val="clear" w:color="auto" w:fill="FFFFFF" w:themeFill="background1"/>
            <w:vAlign w:val="center"/>
          </w:tcPr>
          <w:p w14:paraId="7B0B0362" w14:textId="04265CF0" w:rsidR="002E35CF" w:rsidRPr="00F77D1F" w:rsidRDefault="002E35CF" w:rsidP="002E35CF">
            <w:pPr>
              <w:pStyle w:val="101"/>
              <w:rPr>
                <w:color w:val="000000"/>
              </w:rPr>
            </w:pPr>
            <w:r>
              <w:rPr>
                <w:color w:val="000000"/>
              </w:rPr>
              <w:t>registerSnils</w:t>
            </w:r>
          </w:p>
        </w:tc>
      </w:tr>
      <w:tr w:rsidR="002E35CF" w:rsidRPr="00192B27" w14:paraId="0C4B8434" w14:textId="77777777" w:rsidTr="00DD10F6">
        <w:tc>
          <w:tcPr>
            <w:tcW w:w="587" w:type="pct"/>
            <w:shd w:val="clear" w:color="auto" w:fill="FFFFFF" w:themeFill="background1"/>
            <w:vAlign w:val="center"/>
          </w:tcPr>
          <w:p w14:paraId="0772DCCB" w14:textId="4EC81EAE" w:rsidR="002E35CF" w:rsidRPr="00F77D1F" w:rsidRDefault="002E35CF" w:rsidP="002E35CF">
            <w:pPr>
              <w:pStyle w:val="101"/>
              <w:rPr>
                <w:color w:val="000000"/>
              </w:rPr>
            </w:pPr>
            <w:r>
              <w:rPr>
                <w:color w:val="000000"/>
              </w:rPr>
              <w:lastRenderedPageBreak/>
              <w:t>409.43.4</w:t>
            </w:r>
          </w:p>
        </w:tc>
        <w:tc>
          <w:tcPr>
            <w:tcW w:w="2943" w:type="pct"/>
            <w:shd w:val="clear" w:color="auto" w:fill="FFFFFF" w:themeFill="background1"/>
            <w:vAlign w:val="center"/>
          </w:tcPr>
          <w:p w14:paraId="5C8D19E8" w14:textId="6E4DDB97" w:rsidR="002E35CF" w:rsidRPr="00F77D1F" w:rsidRDefault="002E35CF" w:rsidP="002E35CF">
            <w:pPr>
              <w:pStyle w:val="101"/>
              <w:rPr>
                <w:color w:val="000000"/>
              </w:rPr>
            </w:pPr>
            <w:r>
              <w:rPr>
                <w:color w:val="000000"/>
              </w:rPr>
              <w:t>ТФОМС и СМО относятся к разным территориям страхования</w:t>
            </w:r>
          </w:p>
        </w:tc>
        <w:tc>
          <w:tcPr>
            <w:tcW w:w="1470" w:type="pct"/>
            <w:shd w:val="clear" w:color="auto" w:fill="FFFFFF" w:themeFill="background1"/>
            <w:vAlign w:val="center"/>
          </w:tcPr>
          <w:p w14:paraId="3BEE1CA7" w14:textId="77777777" w:rsidR="002E35CF" w:rsidRPr="00F77D1F" w:rsidRDefault="002E35CF" w:rsidP="002440CE">
            <w:pPr>
              <w:pStyle w:val="af2"/>
              <w:rPr>
                <w:rFonts w:ascii="PT Astra Serif" w:eastAsia="SimSun" w:hAnsi="PT Astra Serif"/>
                <w:color w:val="000000"/>
                <w:sz w:val="20"/>
              </w:rPr>
            </w:pPr>
            <w:r w:rsidRPr="00F77D1F">
              <w:rPr>
                <w:rFonts w:ascii="PT Astra Serif" w:eastAsia="SimSun" w:hAnsi="PT Astra Serif"/>
                <w:color w:val="000000"/>
                <w:sz w:val="20"/>
              </w:rPr>
              <w:t>getChangesEvent</w:t>
            </w:r>
          </w:p>
          <w:p w14:paraId="2C27C208" w14:textId="38CE029E" w:rsidR="002E35CF" w:rsidRPr="00F77D1F" w:rsidRDefault="002E35CF" w:rsidP="002E35CF">
            <w:pPr>
              <w:pStyle w:val="101"/>
              <w:rPr>
                <w:color w:val="000000"/>
              </w:rPr>
            </w:pPr>
            <w:r w:rsidRPr="00F77D1F">
              <w:rPr>
                <w:color w:val="000000"/>
              </w:rPr>
              <w:t>getViewDataInsurance</w:t>
            </w:r>
          </w:p>
        </w:tc>
      </w:tr>
      <w:tr w:rsidR="002E35CF" w:rsidRPr="00192B27" w14:paraId="4B378F16" w14:textId="77777777" w:rsidTr="00DD10F6">
        <w:tc>
          <w:tcPr>
            <w:tcW w:w="587" w:type="pct"/>
            <w:shd w:val="clear" w:color="auto" w:fill="FFFFFF" w:themeFill="background1"/>
            <w:vAlign w:val="center"/>
          </w:tcPr>
          <w:p w14:paraId="481B6375" w14:textId="524739F8" w:rsidR="002E35CF" w:rsidRPr="00F77D1F" w:rsidRDefault="002E35CF" w:rsidP="002E35CF">
            <w:pPr>
              <w:pStyle w:val="101"/>
              <w:rPr>
                <w:color w:val="000000"/>
              </w:rPr>
            </w:pPr>
            <w:r>
              <w:rPr>
                <w:color w:val="000000"/>
              </w:rPr>
              <w:t>409.43.5</w:t>
            </w:r>
          </w:p>
        </w:tc>
        <w:tc>
          <w:tcPr>
            <w:tcW w:w="2943" w:type="pct"/>
            <w:shd w:val="clear" w:color="auto" w:fill="FFFFFF" w:themeFill="background1"/>
            <w:vAlign w:val="center"/>
          </w:tcPr>
          <w:p w14:paraId="5DC34B8E" w14:textId="1187BF61" w:rsidR="002E35CF" w:rsidRPr="00F77D1F" w:rsidRDefault="002E35CF" w:rsidP="002E35CF">
            <w:pPr>
              <w:pStyle w:val="101"/>
              <w:rPr>
                <w:color w:val="000000"/>
              </w:rPr>
            </w:pPr>
            <w:r>
              <w:rPr>
                <w:color w:val="000000"/>
              </w:rPr>
              <w:t>Для СМО не проставлена дата исключения из реестра</w:t>
            </w:r>
          </w:p>
        </w:tc>
        <w:tc>
          <w:tcPr>
            <w:tcW w:w="1470" w:type="pct"/>
            <w:shd w:val="clear" w:color="auto" w:fill="FFFFFF" w:themeFill="background1"/>
            <w:vAlign w:val="center"/>
          </w:tcPr>
          <w:p w14:paraId="28366E70" w14:textId="1FC5AF60" w:rsidR="002E35CF" w:rsidRPr="00F77D1F" w:rsidRDefault="002E35CF" w:rsidP="002E35CF">
            <w:pPr>
              <w:pStyle w:val="101"/>
              <w:rPr>
                <w:color w:val="000000"/>
              </w:rPr>
            </w:pPr>
            <w:r w:rsidRPr="00F77D1F">
              <w:rPr>
                <w:color w:val="000000"/>
              </w:rPr>
              <w:t>changeAllPoliciesInsuranceToTfoms</w:t>
            </w:r>
          </w:p>
        </w:tc>
      </w:tr>
      <w:tr w:rsidR="002E35CF" w:rsidRPr="00192B27" w14:paraId="204C256C" w14:textId="77777777" w:rsidTr="00DD10F6">
        <w:tc>
          <w:tcPr>
            <w:tcW w:w="587" w:type="pct"/>
            <w:shd w:val="clear" w:color="auto" w:fill="FFFFFF" w:themeFill="background1"/>
            <w:vAlign w:val="center"/>
          </w:tcPr>
          <w:p w14:paraId="2D791503" w14:textId="7DE5C61F" w:rsidR="002E35CF" w:rsidRPr="00F77D1F" w:rsidRDefault="002E35CF" w:rsidP="002E35CF">
            <w:pPr>
              <w:pStyle w:val="101"/>
              <w:rPr>
                <w:color w:val="000000"/>
              </w:rPr>
            </w:pPr>
            <w:r>
              <w:rPr>
                <w:color w:val="000000"/>
              </w:rPr>
              <w:t>409.43.6</w:t>
            </w:r>
          </w:p>
        </w:tc>
        <w:tc>
          <w:tcPr>
            <w:tcW w:w="2943" w:type="pct"/>
            <w:shd w:val="clear" w:color="auto" w:fill="FFFFFF" w:themeFill="background1"/>
            <w:vAlign w:val="center"/>
          </w:tcPr>
          <w:p w14:paraId="1927DBA6" w14:textId="72EE81B4" w:rsidR="002E35CF" w:rsidRPr="00F77D1F" w:rsidRDefault="002E35CF" w:rsidP="002E35CF">
            <w:pPr>
              <w:pStyle w:val="101"/>
              <w:rPr>
                <w:color w:val="000000"/>
              </w:rPr>
            </w:pPr>
            <w:r>
              <w:rPr>
                <w:color w:val="000000"/>
              </w:rPr>
              <w:t>Не найден действующий полис, в котором указан ТФОМС как СМО</w:t>
            </w:r>
          </w:p>
        </w:tc>
        <w:tc>
          <w:tcPr>
            <w:tcW w:w="1470" w:type="pct"/>
            <w:shd w:val="clear" w:color="auto" w:fill="FFFFFF" w:themeFill="background1"/>
            <w:vAlign w:val="center"/>
          </w:tcPr>
          <w:p w14:paraId="292234B1" w14:textId="42F2CCB4" w:rsidR="002E35CF" w:rsidRPr="00F77D1F" w:rsidRDefault="002E35CF" w:rsidP="002E35CF">
            <w:pPr>
              <w:pStyle w:val="101"/>
              <w:rPr>
                <w:color w:val="000000"/>
              </w:rPr>
            </w:pPr>
            <w:r w:rsidRPr="00F77D1F">
              <w:rPr>
                <w:color w:val="000000"/>
              </w:rPr>
              <w:t>submitMassPolicyAppointment</w:t>
            </w:r>
          </w:p>
        </w:tc>
      </w:tr>
      <w:tr w:rsidR="002E35CF" w:rsidRPr="00192B27" w14:paraId="2C7DA4B2" w14:textId="77777777" w:rsidTr="00DD10F6">
        <w:tc>
          <w:tcPr>
            <w:tcW w:w="587" w:type="pct"/>
            <w:shd w:val="clear" w:color="auto" w:fill="FFFFFF" w:themeFill="background1"/>
            <w:vAlign w:val="center"/>
          </w:tcPr>
          <w:p w14:paraId="46B8126F" w14:textId="744FAC06" w:rsidR="002E35CF" w:rsidRPr="00F77D1F" w:rsidRDefault="002E35CF" w:rsidP="002E35CF">
            <w:pPr>
              <w:pStyle w:val="101"/>
              <w:rPr>
                <w:color w:val="000000"/>
              </w:rPr>
            </w:pPr>
            <w:r>
              <w:rPr>
                <w:color w:val="000000"/>
              </w:rPr>
              <w:t>409.45.1</w:t>
            </w:r>
          </w:p>
        </w:tc>
        <w:tc>
          <w:tcPr>
            <w:tcW w:w="2943" w:type="pct"/>
            <w:shd w:val="clear" w:color="auto" w:fill="FFFFFF" w:themeFill="background1"/>
            <w:vAlign w:val="center"/>
          </w:tcPr>
          <w:p w14:paraId="1EA80438" w14:textId="6DE9BF0A" w:rsidR="002E35CF" w:rsidRPr="00F77D1F" w:rsidRDefault="002E35CF" w:rsidP="002E35CF">
            <w:pPr>
              <w:pStyle w:val="101"/>
              <w:rPr>
                <w:color w:val="000000"/>
              </w:rPr>
            </w:pPr>
            <w:r>
              <w:rPr>
                <w:color w:val="000000"/>
              </w:rPr>
              <w:t>Обнаружены два разных ДУДЛ одного типа с одинаковой датой начала действия</w:t>
            </w:r>
          </w:p>
        </w:tc>
        <w:tc>
          <w:tcPr>
            <w:tcW w:w="1470" w:type="pct"/>
            <w:shd w:val="clear" w:color="auto" w:fill="FFFFFF" w:themeFill="background1"/>
            <w:vAlign w:val="center"/>
          </w:tcPr>
          <w:p w14:paraId="2EB68E4B" w14:textId="79294C16" w:rsidR="002E35CF" w:rsidRPr="00F77D1F" w:rsidRDefault="002E35CF" w:rsidP="002E35CF">
            <w:pPr>
              <w:pStyle w:val="101"/>
              <w:rPr>
                <w:color w:val="000000"/>
              </w:rPr>
            </w:pPr>
            <w:r>
              <w:rPr>
                <w:color w:val="000000"/>
              </w:rPr>
              <w:t>submitPolicyApplication</w:t>
            </w:r>
          </w:p>
        </w:tc>
      </w:tr>
      <w:tr w:rsidR="002E35CF" w:rsidRPr="00192B27" w14:paraId="5AF71E33" w14:textId="77777777" w:rsidTr="00DD10F6">
        <w:tc>
          <w:tcPr>
            <w:tcW w:w="587" w:type="pct"/>
            <w:shd w:val="clear" w:color="auto" w:fill="FFFFFF" w:themeFill="background1"/>
            <w:vAlign w:val="center"/>
          </w:tcPr>
          <w:p w14:paraId="6B240525" w14:textId="4058D4CA" w:rsidR="002E35CF" w:rsidRPr="00F77D1F" w:rsidRDefault="002E35CF" w:rsidP="002E35CF">
            <w:pPr>
              <w:pStyle w:val="101"/>
              <w:rPr>
                <w:color w:val="000000"/>
              </w:rPr>
            </w:pPr>
            <w:r>
              <w:rPr>
                <w:color w:val="000000"/>
              </w:rPr>
              <w:t>409.37.9</w:t>
            </w:r>
          </w:p>
        </w:tc>
        <w:tc>
          <w:tcPr>
            <w:tcW w:w="2943" w:type="pct"/>
            <w:shd w:val="clear" w:color="auto" w:fill="FFFFFF" w:themeFill="background1"/>
            <w:vAlign w:val="center"/>
          </w:tcPr>
          <w:p w14:paraId="5FE65D64" w14:textId="2AE81955" w:rsidR="002E35CF" w:rsidRPr="00F77D1F" w:rsidRDefault="002E35CF" w:rsidP="002E35CF">
            <w:pPr>
              <w:pStyle w:val="101"/>
              <w:rPr>
                <w:color w:val="000000"/>
              </w:rPr>
            </w:pPr>
            <w:r>
              <w:rPr>
                <w:color w:val="000000"/>
              </w:rPr>
              <w:t>Новый ЕНП не может быть сгенерирован, т.к. максимальный num не может превышать 9 999</w:t>
            </w:r>
          </w:p>
        </w:tc>
        <w:tc>
          <w:tcPr>
            <w:tcW w:w="1470" w:type="pct"/>
            <w:shd w:val="clear" w:color="auto" w:fill="FFFFFF" w:themeFill="background1"/>
            <w:vAlign w:val="center"/>
          </w:tcPr>
          <w:p w14:paraId="2399B666" w14:textId="59893A11" w:rsidR="002E35CF" w:rsidRPr="00F77D1F" w:rsidRDefault="002E35CF" w:rsidP="002E35CF">
            <w:pPr>
              <w:pStyle w:val="101"/>
              <w:rPr>
                <w:color w:val="000000"/>
              </w:rPr>
            </w:pPr>
            <w:r>
              <w:rPr>
                <w:color w:val="000000"/>
              </w:rPr>
              <w:t>submitPolicyApplication</w:t>
            </w:r>
          </w:p>
        </w:tc>
      </w:tr>
      <w:tr w:rsidR="002E35CF" w:rsidRPr="00192B27" w14:paraId="6986E8CF" w14:textId="77777777" w:rsidTr="00DD10F6">
        <w:tc>
          <w:tcPr>
            <w:tcW w:w="587" w:type="pct"/>
            <w:shd w:val="clear" w:color="auto" w:fill="FFFFFF" w:themeFill="background1"/>
            <w:vAlign w:val="center"/>
          </w:tcPr>
          <w:p w14:paraId="554E7EBD" w14:textId="7051B00F" w:rsidR="002E35CF" w:rsidRPr="00F77D1F" w:rsidRDefault="002E35CF" w:rsidP="002E35CF">
            <w:pPr>
              <w:pStyle w:val="101"/>
              <w:rPr>
                <w:color w:val="000000"/>
              </w:rPr>
            </w:pPr>
            <w:r>
              <w:rPr>
                <w:color w:val="000000"/>
              </w:rPr>
              <w:t>409.36.6</w:t>
            </w:r>
          </w:p>
        </w:tc>
        <w:tc>
          <w:tcPr>
            <w:tcW w:w="2943" w:type="pct"/>
            <w:shd w:val="clear" w:color="auto" w:fill="FFFFFF" w:themeFill="background1"/>
            <w:vAlign w:val="center"/>
          </w:tcPr>
          <w:p w14:paraId="3F610E4C" w14:textId="08DC18F4" w:rsidR="002E35CF" w:rsidRPr="00F77D1F" w:rsidRDefault="002E35CF" w:rsidP="002E35CF">
            <w:pPr>
              <w:pStyle w:val="101"/>
              <w:rPr>
                <w:color w:val="000000"/>
              </w:rPr>
            </w:pPr>
            <w:r>
              <w:rPr>
                <w:color w:val="000000"/>
              </w:rPr>
              <w:t>По заданным параметрам ни одна персона не найдена</w:t>
            </w:r>
          </w:p>
        </w:tc>
        <w:tc>
          <w:tcPr>
            <w:tcW w:w="1470" w:type="pct"/>
            <w:shd w:val="clear" w:color="auto" w:fill="FFFFFF" w:themeFill="background1"/>
            <w:vAlign w:val="center"/>
          </w:tcPr>
          <w:p w14:paraId="096E5A32" w14:textId="1E28A2CC" w:rsidR="002E35CF" w:rsidRPr="00F77D1F" w:rsidRDefault="002E35CF" w:rsidP="00F77D1F">
            <w:pPr>
              <w:pStyle w:val="af2"/>
              <w:rPr>
                <w:rFonts w:ascii="PT Astra Serif" w:eastAsia="SimSun" w:hAnsi="PT Astra Serif"/>
                <w:color w:val="000000"/>
                <w:sz w:val="20"/>
              </w:rPr>
            </w:pPr>
            <w:r w:rsidRPr="00F77D1F">
              <w:rPr>
                <w:rFonts w:ascii="PT Astra Serif" w:eastAsia="SimSun" w:hAnsi="PT Astra Serif"/>
                <w:color w:val="000000"/>
                <w:sz w:val="20"/>
              </w:rPr>
              <w:t>registerSnils, registerDudl, registerAddress</w:t>
            </w:r>
          </w:p>
        </w:tc>
      </w:tr>
      <w:tr w:rsidR="002E35CF" w:rsidRPr="00192B27" w14:paraId="7CEAEFCA" w14:textId="77777777" w:rsidTr="00DD10F6">
        <w:tc>
          <w:tcPr>
            <w:tcW w:w="587" w:type="pct"/>
            <w:shd w:val="clear" w:color="auto" w:fill="FFFFFF" w:themeFill="background1"/>
            <w:vAlign w:val="center"/>
          </w:tcPr>
          <w:p w14:paraId="779E3353" w14:textId="3B06B493" w:rsidR="002E35CF" w:rsidRPr="00F77D1F" w:rsidRDefault="002E35CF" w:rsidP="002E35CF">
            <w:pPr>
              <w:pStyle w:val="101"/>
              <w:rPr>
                <w:color w:val="000000"/>
              </w:rPr>
            </w:pPr>
            <w:r>
              <w:rPr>
                <w:color w:val="000000"/>
              </w:rPr>
              <w:t>409.43.8</w:t>
            </w:r>
          </w:p>
        </w:tc>
        <w:tc>
          <w:tcPr>
            <w:tcW w:w="2943" w:type="pct"/>
            <w:shd w:val="clear" w:color="auto" w:fill="FFFFFF" w:themeFill="background1"/>
            <w:vAlign w:val="center"/>
          </w:tcPr>
          <w:p w14:paraId="0B23E719" w14:textId="0B4A3DFA" w:rsidR="002E35CF" w:rsidRPr="00F77D1F" w:rsidRDefault="002E35CF" w:rsidP="002E35CF">
            <w:pPr>
              <w:pStyle w:val="101"/>
              <w:rPr>
                <w:color w:val="000000"/>
              </w:rPr>
            </w:pPr>
            <w:r>
              <w:rPr>
                <w:color w:val="000000"/>
              </w:rPr>
              <w:t>Сведения о персоне не найдены в Ф_ЕРЗЛ</w:t>
            </w:r>
          </w:p>
        </w:tc>
        <w:tc>
          <w:tcPr>
            <w:tcW w:w="1470" w:type="pct"/>
            <w:shd w:val="clear" w:color="auto" w:fill="FFFFFF" w:themeFill="background1"/>
            <w:vAlign w:val="center"/>
          </w:tcPr>
          <w:p w14:paraId="7B656BF1" w14:textId="3A3859BE" w:rsidR="002E35CF" w:rsidRPr="00F77D1F" w:rsidRDefault="002E35CF" w:rsidP="002E35CF">
            <w:pPr>
              <w:pStyle w:val="101"/>
              <w:rPr>
                <w:color w:val="000000"/>
              </w:rPr>
            </w:pPr>
            <w:r>
              <w:rPr>
                <w:color w:val="000000"/>
              </w:rPr>
              <w:t>suspendOmsPolicy</w:t>
            </w:r>
          </w:p>
        </w:tc>
      </w:tr>
      <w:tr w:rsidR="002E35CF" w:rsidRPr="00192B27" w14:paraId="32ABCEBA" w14:textId="77777777" w:rsidTr="00DD10F6">
        <w:tc>
          <w:tcPr>
            <w:tcW w:w="587" w:type="pct"/>
            <w:shd w:val="clear" w:color="auto" w:fill="FFFFFF" w:themeFill="background1"/>
            <w:vAlign w:val="center"/>
          </w:tcPr>
          <w:p w14:paraId="5BFE004F" w14:textId="1ED79129" w:rsidR="002E35CF" w:rsidRPr="00F77D1F" w:rsidRDefault="002E35CF" w:rsidP="002E35CF">
            <w:pPr>
              <w:pStyle w:val="101"/>
              <w:rPr>
                <w:color w:val="000000"/>
              </w:rPr>
            </w:pPr>
            <w:r>
              <w:rPr>
                <w:color w:val="000000"/>
              </w:rPr>
              <w:t>409.43.9</w:t>
            </w:r>
          </w:p>
        </w:tc>
        <w:tc>
          <w:tcPr>
            <w:tcW w:w="2943" w:type="pct"/>
            <w:shd w:val="clear" w:color="auto" w:fill="FFFFFF" w:themeFill="background1"/>
            <w:vAlign w:val="center"/>
          </w:tcPr>
          <w:p w14:paraId="3A5EAE24" w14:textId="4EE8A224" w:rsidR="002E35CF" w:rsidRPr="00F77D1F" w:rsidRDefault="002E35CF" w:rsidP="002E35CF">
            <w:pPr>
              <w:pStyle w:val="101"/>
              <w:rPr>
                <w:color w:val="000000"/>
              </w:rPr>
            </w:pPr>
            <w:r>
              <w:rPr>
                <w:color w:val="000000"/>
              </w:rPr>
              <w:t>Для переданного СНИЛС в Ф_ЕРЗЛ другие ФИО</w:t>
            </w:r>
          </w:p>
        </w:tc>
        <w:tc>
          <w:tcPr>
            <w:tcW w:w="1470" w:type="pct"/>
            <w:shd w:val="clear" w:color="auto" w:fill="FFFFFF" w:themeFill="background1"/>
            <w:vAlign w:val="center"/>
          </w:tcPr>
          <w:p w14:paraId="5D4B73F1" w14:textId="4DA12D86" w:rsidR="002E35CF" w:rsidRPr="00F77D1F" w:rsidRDefault="002E35CF" w:rsidP="002E35CF">
            <w:pPr>
              <w:pStyle w:val="101"/>
              <w:rPr>
                <w:color w:val="000000"/>
              </w:rPr>
            </w:pPr>
            <w:r>
              <w:rPr>
                <w:color w:val="000000"/>
              </w:rPr>
              <w:t>suspendOmsPolicy</w:t>
            </w:r>
          </w:p>
        </w:tc>
      </w:tr>
      <w:tr w:rsidR="002E35CF" w:rsidRPr="00192B27" w14:paraId="1B9C60C8" w14:textId="77777777" w:rsidTr="00DD10F6">
        <w:tc>
          <w:tcPr>
            <w:tcW w:w="587" w:type="pct"/>
            <w:shd w:val="clear" w:color="auto" w:fill="FFFFFF" w:themeFill="background1"/>
            <w:vAlign w:val="center"/>
          </w:tcPr>
          <w:p w14:paraId="042677D0" w14:textId="3B5C3D7B" w:rsidR="002E35CF" w:rsidRPr="00F77D1F" w:rsidRDefault="002E35CF" w:rsidP="002E35CF">
            <w:pPr>
              <w:pStyle w:val="101"/>
              <w:rPr>
                <w:color w:val="000000"/>
              </w:rPr>
            </w:pPr>
            <w:r>
              <w:rPr>
                <w:color w:val="000000"/>
              </w:rPr>
              <w:t>409.43.10</w:t>
            </w:r>
          </w:p>
        </w:tc>
        <w:tc>
          <w:tcPr>
            <w:tcW w:w="2943" w:type="pct"/>
            <w:shd w:val="clear" w:color="auto" w:fill="FFFFFF" w:themeFill="background1"/>
            <w:vAlign w:val="center"/>
          </w:tcPr>
          <w:p w14:paraId="52CF098E" w14:textId="5CAF5C51" w:rsidR="002E35CF" w:rsidRPr="00F77D1F" w:rsidRDefault="002E35CF" w:rsidP="002E35CF">
            <w:pPr>
              <w:pStyle w:val="101"/>
              <w:rPr>
                <w:color w:val="000000"/>
              </w:rPr>
            </w:pPr>
            <w:r>
              <w:rPr>
                <w:color w:val="000000"/>
              </w:rPr>
              <w:t>Для переданного ОИП в Ф_ЕРЗЛ другие ФИО</w:t>
            </w:r>
          </w:p>
        </w:tc>
        <w:tc>
          <w:tcPr>
            <w:tcW w:w="1470" w:type="pct"/>
            <w:shd w:val="clear" w:color="auto" w:fill="FFFFFF" w:themeFill="background1"/>
            <w:vAlign w:val="center"/>
          </w:tcPr>
          <w:p w14:paraId="6BAE5FC1" w14:textId="4E7577F3" w:rsidR="002E35CF" w:rsidRPr="00F77D1F" w:rsidRDefault="002E35CF" w:rsidP="002E35CF">
            <w:pPr>
              <w:pStyle w:val="101"/>
              <w:rPr>
                <w:color w:val="000000"/>
              </w:rPr>
            </w:pPr>
            <w:r>
              <w:rPr>
                <w:color w:val="000000"/>
              </w:rPr>
              <w:t>suspendOmsPolicy</w:t>
            </w:r>
          </w:p>
        </w:tc>
      </w:tr>
      <w:tr w:rsidR="002E35CF" w:rsidRPr="00192B27" w14:paraId="43DDE172" w14:textId="77777777" w:rsidTr="00DD10F6">
        <w:tc>
          <w:tcPr>
            <w:tcW w:w="587" w:type="pct"/>
            <w:shd w:val="clear" w:color="auto" w:fill="FFFFFF" w:themeFill="background1"/>
            <w:vAlign w:val="center"/>
          </w:tcPr>
          <w:p w14:paraId="5939A143" w14:textId="0B878E08" w:rsidR="002E35CF" w:rsidRPr="00F77D1F" w:rsidRDefault="002E35CF" w:rsidP="002E35CF">
            <w:pPr>
              <w:pStyle w:val="101"/>
              <w:rPr>
                <w:color w:val="000000"/>
              </w:rPr>
            </w:pPr>
            <w:r>
              <w:rPr>
                <w:color w:val="000000"/>
              </w:rPr>
              <w:t>409.43.11</w:t>
            </w:r>
          </w:p>
        </w:tc>
        <w:tc>
          <w:tcPr>
            <w:tcW w:w="2943" w:type="pct"/>
            <w:shd w:val="clear" w:color="auto" w:fill="FFFFFF" w:themeFill="background1"/>
            <w:vAlign w:val="center"/>
          </w:tcPr>
          <w:p w14:paraId="12EC618E" w14:textId="6A6079D5" w:rsidR="002E35CF" w:rsidRPr="00F77D1F" w:rsidRDefault="002E35CF" w:rsidP="002E35CF">
            <w:pPr>
              <w:pStyle w:val="101"/>
              <w:rPr>
                <w:color w:val="000000"/>
              </w:rPr>
            </w:pPr>
            <w:r>
              <w:rPr>
                <w:color w:val="000000"/>
              </w:rPr>
              <w:t xml:space="preserve">У персоны нет действующего полиса </w:t>
            </w:r>
            <w:r w:rsidRPr="00F77D1F">
              <w:rPr>
                <w:color w:val="000000"/>
              </w:rPr>
              <w:t>ОМС</w:t>
            </w:r>
          </w:p>
        </w:tc>
        <w:tc>
          <w:tcPr>
            <w:tcW w:w="1470" w:type="pct"/>
            <w:shd w:val="clear" w:color="auto" w:fill="FFFFFF" w:themeFill="background1"/>
            <w:vAlign w:val="center"/>
          </w:tcPr>
          <w:p w14:paraId="116752BD" w14:textId="122ED1AC" w:rsidR="002E35CF" w:rsidRPr="00F77D1F" w:rsidRDefault="002E35CF" w:rsidP="002E35CF">
            <w:pPr>
              <w:pStyle w:val="101"/>
              <w:rPr>
                <w:color w:val="000000"/>
              </w:rPr>
            </w:pPr>
            <w:r>
              <w:rPr>
                <w:color w:val="000000"/>
              </w:rPr>
              <w:t>suspendOmsPolicy</w:t>
            </w:r>
          </w:p>
        </w:tc>
      </w:tr>
      <w:tr w:rsidR="002E35CF" w:rsidRPr="00192B27" w14:paraId="202BA683" w14:textId="77777777" w:rsidTr="00DD10F6">
        <w:tc>
          <w:tcPr>
            <w:tcW w:w="587" w:type="pct"/>
            <w:shd w:val="clear" w:color="auto" w:fill="FFFFFF" w:themeFill="background1"/>
            <w:vAlign w:val="center"/>
          </w:tcPr>
          <w:p w14:paraId="321EA283" w14:textId="292E7F8A" w:rsidR="002E35CF" w:rsidRPr="00F77D1F" w:rsidRDefault="002E35CF" w:rsidP="002E35CF">
            <w:pPr>
              <w:pStyle w:val="101"/>
              <w:rPr>
                <w:color w:val="000000"/>
              </w:rPr>
            </w:pPr>
            <w:r>
              <w:rPr>
                <w:color w:val="000000"/>
              </w:rPr>
              <w:t>409.43.12</w:t>
            </w:r>
          </w:p>
        </w:tc>
        <w:tc>
          <w:tcPr>
            <w:tcW w:w="2943" w:type="pct"/>
            <w:shd w:val="clear" w:color="auto" w:fill="FFFFFF" w:themeFill="background1"/>
            <w:vAlign w:val="center"/>
          </w:tcPr>
          <w:p w14:paraId="5C4D5C19" w14:textId="77DF929E" w:rsidR="002E35CF" w:rsidRPr="00F77D1F" w:rsidRDefault="002E35CF" w:rsidP="002E35CF">
            <w:pPr>
              <w:pStyle w:val="101"/>
              <w:rPr>
                <w:color w:val="000000"/>
              </w:rPr>
            </w:pPr>
            <w:r>
              <w:rPr>
                <w:color w:val="000000"/>
              </w:rPr>
              <w:t>Найдено более 1 действующего полиса ОМС</w:t>
            </w:r>
          </w:p>
        </w:tc>
        <w:tc>
          <w:tcPr>
            <w:tcW w:w="1470" w:type="pct"/>
            <w:shd w:val="clear" w:color="auto" w:fill="FFFFFF" w:themeFill="background1"/>
            <w:vAlign w:val="center"/>
          </w:tcPr>
          <w:p w14:paraId="1ED30320" w14:textId="5708AE29" w:rsidR="002E35CF" w:rsidRPr="00F77D1F" w:rsidRDefault="002E35CF" w:rsidP="002E35CF">
            <w:pPr>
              <w:pStyle w:val="101"/>
              <w:rPr>
                <w:color w:val="000000"/>
              </w:rPr>
            </w:pPr>
            <w:r>
              <w:rPr>
                <w:color w:val="000000"/>
              </w:rPr>
              <w:t>suspendOmsPolicy, findPersonOrCreate</w:t>
            </w:r>
          </w:p>
        </w:tc>
      </w:tr>
      <w:tr w:rsidR="002E35CF" w:rsidRPr="00192B27" w14:paraId="59268DBC" w14:textId="77777777" w:rsidTr="00DD10F6">
        <w:tc>
          <w:tcPr>
            <w:tcW w:w="587" w:type="pct"/>
            <w:shd w:val="clear" w:color="auto" w:fill="FFFFFF" w:themeFill="background1"/>
            <w:vAlign w:val="center"/>
          </w:tcPr>
          <w:p w14:paraId="459FB8CB" w14:textId="030E30FE" w:rsidR="002E35CF" w:rsidRPr="00F77D1F" w:rsidRDefault="002E35CF" w:rsidP="002E35CF">
            <w:pPr>
              <w:pStyle w:val="101"/>
              <w:rPr>
                <w:color w:val="000000"/>
              </w:rPr>
            </w:pPr>
            <w:r>
              <w:rPr>
                <w:color w:val="000000"/>
              </w:rPr>
              <w:t>409.36.7</w:t>
            </w:r>
          </w:p>
        </w:tc>
        <w:tc>
          <w:tcPr>
            <w:tcW w:w="2943" w:type="pct"/>
            <w:shd w:val="clear" w:color="auto" w:fill="FFFFFF" w:themeFill="background1"/>
            <w:vAlign w:val="center"/>
          </w:tcPr>
          <w:p w14:paraId="1B812F58" w14:textId="527A286F" w:rsidR="002E35CF" w:rsidRPr="00F77D1F" w:rsidRDefault="002E35CF" w:rsidP="002E35CF">
            <w:pPr>
              <w:pStyle w:val="101"/>
              <w:rPr>
                <w:color w:val="000000"/>
              </w:rPr>
            </w:pPr>
            <w:r>
              <w:rPr>
                <w:color w:val="000000"/>
              </w:rPr>
              <w:t>Данные персоны в ФЕРЗЛ и данные персоны в заявлении/</w:t>
            </w:r>
            <w:r w:rsidRPr="00F77D1F">
              <w:rPr>
                <w:color w:val="000000"/>
              </w:rPr>
              <w:t>запросе</w:t>
            </w:r>
            <w:r>
              <w:rPr>
                <w:color w:val="000000"/>
              </w:rPr>
              <w:t xml:space="preserve"> кардинально отличаются. Есть вероятность «слияния» разных персон</w:t>
            </w:r>
          </w:p>
        </w:tc>
        <w:tc>
          <w:tcPr>
            <w:tcW w:w="1470" w:type="pct"/>
            <w:shd w:val="clear" w:color="auto" w:fill="FFFFFF" w:themeFill="background1"/>
            <w:vAlign w:val="center"/>
          </w:tcPr>
          <w:p w14:paraId="46021684" w14:textId="336E11F4" w:rsidR="002E35CF" w:rsidRPr="00F77D1F" w:rsidRDefault="002E35CF" w:rsidP="002E35CF">
            <w:pPr>
              <w:pStyle w:val="101"/>
              <w:rPr>
                <w:color w:val="000000"/>
              </w:rPr>
            </w:pPr>
            <w:r>
              <w:rPr>
                <w:color w:val="000000"/>
              </w:rPr>
              <w:t>submitPolicyApplication</w:t>
            </w:r>
          </w:p>
        </w:tc>
      </w:tr>
      <w:tr w:rsidR="002E35CF" w:rsidRPr="00192B27" w14:paraId="1C9CB081" w14:textId="77777777" w:rsidTr="00DD10F6">
        <w:tc>
          <w:tcPr>
            <w:tcW w:w="587" w:type="pct"/>
            <w:shd w:val="clear" w:color="auto" w:fill="FFFFFF" w:themeFill="background1"/>
            <w:vAlign w:val="center"/>
          </w:tcPr>
          <w:p w14:paraId="37183F96" w14:textId="20B39024" w:rsidR="002E35CF" w:rsidRPr="00F77D1F" w:rsidRDefault="002E35CF" w:rsidP="002E35CF">
            <w:pPr>
              <w:pStyle w:val="101"/>
              <w:rPr>
                <w:color w:val="000000"/>
              </w:rPr>
            </w:pPr>
            <w:r>
              <w:rPr>
                <w:color w:val="000000"/>
              </w:rPr>
              <w:t>409.36.8</w:t>
            </w:r>
          </w:p>
        </w:tc>
        <w:tc>
          <w:tcPr>
            <w:tcW w:w="2943" w:type="pct"/>
            <w:shd w:val="clear" w:color="auto" w:fill="FFFFFF" w:themeFill="background1"/>
            <w:vAlign w:val="center"/>
          </w:tcPr>
          <w:p w14:paraId="384C329D" w14:textId="23AD6808" w:rsidR="002E35CF" w:rsidRPr="00F77D1F" w:rsidRDefault="002E35CF" w:rsidP="002E35CF">
            <w:pPr>
              <w:pStyle w:val="101"/>
              <w:rPr>
                <w:color w:val="000000"/>
              </w:rPr>
            </w:pPr>
            <w:r>
              <w:rPr>
                <w:color w:val="000000"/>
              </w:rPr>
              <w:t>Передаваемые в заявлении данные принадлежат разным персонам</w:t>
            </w:r>
          </w:p>
        </w:tc>
        <w:tc>
          <w:tcPr>
            <w:tcW w:w="1470" w:type="pct"/>
            <w:shd w:val="clear" w:color="auto" w:fill="FFFFFF" w:themeFill="background1"/>
            <w:vAlign w:val="center"/>
          </w:tcPr>
          <w:p w14:paraId="5E3E71B2" w14:textId="4E7CC22A" w:rsidR="002E35CF" w:rsidRPr="00F77D1F" w:rsidRDefault="002E35CF" w:rsidP="002E35CF">
            <w:pPr>
              <w:pStyle w:val="101"/>
              <w:rPr>
                <w:color w:val="000000"/>
              </w:rPr>
            </w:pPr>
            <w:r>
              <w:rPr>
                <w:color w:val="000000"/>
              </w:rPr>
              <w:t>submitPolicyApplication</w:t>
            </w:r>
          </w:p>
        </w:tc>
      </w:tr>
      <w:tr w:rsidR="002E35CF" w:rsidRPr="00192B27" w14:paraId="4440C450" w14:textId="77777777" w:rsidTr="00DD10F6">
        <w:tc>
          <w:tcPr>
            <w:tcW w:w="587" w:type="pct"/>
            <w:shd w:val="clear" w:color="auto" w:fill="FFFFFF" w:themeFill="background1"/>
            <w:vAlign w:val="center"/>
          </w:tcPr>
          <w:p w14:paraId="4BE86439" w14:textId="6166341E" w:rsidR="002E35CF" w:rsidRPr="00F77D1F" w:rsidRDefault="002E35CF" w:rsidP="002E35CF">
            <w:pPr>
              <w:pStyle w:val="101"/>
              <w:rPr>
                <w:color w:val="000000"/>
              </w:rPr>
            </w:pPr>
            <w:r>
              <w:rPr>
                <w:color w:val="000000"/>
              </w:rPr>
              <w:t>409.46.1</w:t>
            </w:r>
          </w:p>
        </w:tc>
        <w:tc>
          <w:tcPr>
            <w:tcW w:w="2943" w:type="pct"/>
            <w:shd w:val="clear" w:color="auto" w:fill="FFFFFF" w:themeFill="background1"/>
            <w:vAlign w:val="center"/>
          </w:tcPr>
          <w:p w14:paraId="2D59BB9F" w14:textId="28EA5D09" w:rsidR="002E35CF" w:rsidRPr="00F77D1F" w:rsidRDefault="002E35CF" w:rsidP="002E35CF">
            <w:pPr>
              <w:pStyle w:val="101"/>
              <w:rPr>
                <w:color w:val="000000"/>
              </w:rPr>
            </w:pPr>
            <w:r>
              <w:rPr>
                <w:color w:val="000000"/>
              </w:rPr>
              <w:t>Пользователь, принадлежащий типу организации = ТФОМС, делающий запрос к методу Poll, должен принадлежать организации, которой принадлежит пользователь, делающий запрос к методу Start</w:t>
            </w:r>
          </w:p>
        </w:tc>
        <w:tc>
          <w:tcPr>
            <w:tcW w:w="1470" w:type="pct"/>
            <w:shd w:val="clear" w:color="auto" w:fill="FFFFFF" w:themeFill="background1"/>
            <w:vAlign w:val="center"/>
          </w:tcPr>
          <w:p w14:paraId="41FFE6FB"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findPersonsByTerrSmo</w:t>
            </w:r>
          </w:p>
          <w:p w14:paraId="114CF451"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getAllCurrentEnp</w:t>
            </w:r>
          </w:p>
          <w:p w14:paraId="504585B1"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getInsuranceStatusChanges</w:t>
            </w:r>
          </w:p>
          <w:p w14:paraId="1626AEF8"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changeAllPoliciesInsuranceToTfoms</w:t>
            </w:r>
          </w:p>
          <w:p w14:paraId="65132780" w14:textId="7985F25B"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submitMassPolicyAppointment</w:t>
            </w:r>
          </w:p>
          <w:p w14:paraId="2ADF3750"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getViewDataAttach</w:t>
            </w:r>
          </w:p>
          <w:p w14:paraId="5059BB6C"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lastRenderedPageBreak/>
              <w:t>getViewDataInsurance</w:t>
            </w:r>
          </w:p>
          <w:p w14:paraId="1D780364"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getChangesEvent</w:t>
            </w:r>
          </w:p>
          <w:p w14:paraId="2026CF0C"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getMassInsuranceStatus</w:t>
            </w:r>
          </w:p>
          <w:p w14:paraId="667F7F3A" w14:textId="0BE1D049" w:rsidR="002E35CF" w:rsidRPr="00F77D1F" w:rsidRDefault="002E35CF" w:rsidP="002E35CF">
            <w:pPr>
              <w:pStyle w:val="101"/>
              <w:rPr>
                <w:color w:val="000000"/>
              </w:rPr>
            </w:pPr>
            <w:r>
              <w:rPr>
                <w:color w:val="000000"/>
              </w:rPr>
              <w:t>suspendOmsPolicy</w:t>
            </w:r>
          </w:p>
        </w:tc>
      </w:tr>
      <w:tr w:rsidR="002E35CF" w:rsidRPr="00192B27" w14:paraId="2E1D42CE" w14:textId="77777777" w:rsidTr="00DD10F6">
        <w:tc>
          <w:tcPr>
            <w:tcW w:w="587" w:type="pct"/>
            <w:shd w:val="clear" w:color="auto" w:fill="FFFFFF" w:themeFill="background1"/>
            <w:vAlign w:val="center"/>
          </w:tcPr>
          <w:p w14:paraId="18EF7C88" w14:textId="6A7A327A" w:rsidR="002E35CF" w:rsidRPr="00F77D1F" w:rsidRDefault="002E35CF" w:rsidP="002E35CF">
            <w:pPr>
              <w:pStyle w:val="101"/>
              <w:rPr>
                <w:color w:val="000000"/>
              </w:rPr>
            </w:pPr>
            <w:r>
              <w:rPr>
                <w:color w:val="000000"/>
              </w:rPr>
              <w:lastRenderedPageBreak/>
              <w:t>409.39.3</w:t>
            </w:r>
          </w:p>
        </w:tc>
        <w:tc>
          <w:tcPr>
            <w:tcW w:w="2943" w:type="pct"/>
            <w:shd w:val="clear" w:color="auto" w:fill="FFFFFF" w:themeFill="background1"/>
            <w:vAlign w:val="center"/>
          </w:tcPr>
          <w:p w14:paraId="36891DD0" w14:textId="6CEF736B" w:rsidR="002E35CF" w:rsidRPr="00F77D1F" w:rsidRDefault="002E35CF" w:rsidP="002E35CF">
            <w:pPr>
              <w:pStyle w:val="101"/>
              <w:rPr>
                <w:color w:val="000000"/>
              </w:rPr>
            </w:pPr>
            <w:r>
              <w:rPr>
                <w:color w:val="000000"/>
              </w:rPr>
              <w:t>Полис ОМС, выданный гражданину РФ, должен быть бессрочным</w:t>
            </w:r>
          </w:p>
        </w:tc>
        <w:tc>
          <w:tcPr>
            <w:tcW w:w="1470" w:type="pct"/>
            <w:shd w:val="clear" w:color="auto" w:fill="FFFFFF" w:themeFill="background1"/>
            <w:vAlign w:val="center"/>
          </w:tcPr>
          <w:p w14:paraId="45497513" w14:textId="392BCECD" w:rsidR="002E35CF" w:rsidRPr="00F77D1F" w:rsidRDefault="002E35CF" w:rsidP="002E35CF">
            <w:pPr>
              <w:pStyle w:val="101"/>
              <w:rPr>
                <w:color w:val="000000"/>
              </w:rPr>
            </w:pPr>
            <w:r>
              <w:rPr>
                <w:color w:val="000000"/>
              </w:rPr>
              <w:t>submitPolicyApplication</w:t>
            </w:r>
          </w:p>
        </w:tc>
      </w:tr>
      <w:tr w:rsidR="002E35CF" w:rsidRPr="00192B27" w14:paraId="10E8B198" w14:textId="77777777" w:rsidTr="00DD10F6">
        <w:tc>
          <w:tcPr>
            <w:tcW w:w="587" w:type="pct"/>
            <w:shd w:val="clear" w:color="auto" w:fill="FFFFFF" w:themeFill="background1"/>
            <w:vAlign w:val="center"/>
          </w:tcPr>
          <w:p w14:paraId="41D2F9E2" w14:textId="579B2657" w:rsidR="002E35CF" w:rsidRPr="00F77D1F" w:rsidRDefault="002E35CF" w:rsidP="002E35CF">
            <w:pPr>
              <w:pStyle w:val="101"/>
              <w:rPr>
                <w:color w:val="000000"/>
              </w:rPr>
            </w:pPr>
            <w:r>
              <w:rPr>
                <w:color w:val="000000"/>
              </w:rPr>
              <w:t>409.36.14</w:t>
            </w:r>
          </w:p>
        </w:tc>
        <w:tc>
          <w:tcPr>
            <w:tcW w:w="2943" w:type="pct"/>
            <w:shd w:val="clear" w:color="auto" w:fill="FFFFFF" w:themeFill="background1"/>
            <w:vAlign w:val="center"/>
          </w:tcPr>
          <w:p w14:paraId="55C93D0D" w14:textId="3BE33F3F" w:rsidR="002E35CF" w:rsidRPr="00F77D1F" w:rsidRDefault="002E35CF" w:rsidP="002E35CF">
            <w:pPr>
              <w:pStyle w:val="101"/>
              <w:rPr>
                <w:color w:val="000000"/>
              </w:rPr>
            </w:pPr>
            <w:r>
              <w:rPr>
                <w:color w:val="000000"/>
              </w:rPr>
              <w:t>С помощью метода registerDudl нельзя передать в ФЕРЗЛ ДУДЛ, гражданство в котором отличается от гражданства персоны. Для передачи такого ДУДЛ воспользуйтесь методом submitPolicyApplication</w:t>
            </w:r>
          </w:p>
        </w:tc>
        <w:tc>
          <w:tcPr>
            <w:tcW w:w="1470" w:type="pct"/>
            <w:shd w:val="clear" w:color="auto" w:fill="FFFFFF" w:themeFill="background1"/>
            <w:vAlign w:val="center"/>
          </w:tcPr>
          <w:p w14:paraId="2437EF6B" w14:textId="7C748D49" w:rsidR="002E35CF" w:rsidRPr="00F77D1F" w:rsidRDefault="002E35CF" w:rsidP="002E35CF">
            <w:pPr>
              <w:pStyle w:val="101"/>
              <w:rPr>
                <w:color w:val="000000"/>
              </w:rPr>
            </w:pPr>
            <w:r w:rsidRPr="00F77D1F">
              <w:rPr>
                <w:color w:val="000000"/>
              </w:rPr>
              <w:t>registerDudl</w:t>
            </w:r>
          </w:p>
        </w:tc>
      </w:tr>
      <w:tr w:rsidR="002E35CF" w:rsidRPr="00192B27" w14:paraId="449E9CFD" w14:textId="77777777" w:rsidTr="00DD10F6">
        <w:tc>
          <w:tcPr>
            <w:tcW w:w="587" w:type="pct"/>
            <w:shd w:val="clear" w:color="auto" w:fill="FFFFFF" w:themeFill="background1"/>
            <w:vAlign w:val="center"/>
          </w:tcPr>
          <w:p w14:paraId="49F1BFE7" w14:textId="1E5D20BC" w:rsidR="002E35CF" w:rsidRPr="00F77D1F" w:rsidRDefault="002E35CF" w:rsidP="002E35CF">
            <w:pPr>
              <w:pStyle w:val="101"/>
              <w:rPr>
                <w:color w:val="000000"/>
              </w:rPr>
            </w:pPr>
            <w:r>
              <w:rPr>
                <w:color w:val="000000"/>
              </w:rPr>
              <w:t>409.39.4</w:t>
            </w:r>
          </w:p>
        </w:tc>
        <w:tc>
          <w:tcPr>
            <w:tcW w:w="2943" w:type="pct"/>
            <w:shd w:val="clear" w:color="auto" w:fill="FFFFFF" w:themeFill="background1"/>
            <w:vAlign w:val="center"/>
          </w:tcPr>
          <w:p w14:paraId="5A5BD6C9" w14:textId="17FE1CF2" w:rsidR="002E35CF" w:rsidRPr="00F77D1F" w:rsidRDefault="002E35CF" w:rsidP="002E35CF">
            <w:pPr>
              <w:pStyle w:val="101"/>
              <w:rPr>
                <w:color w:val="000000"/>
              </w:rPr>
            </w:pPr>
            <w:r>
              <w:rPr>
                <w:color w:val="000000"/>
              </w:rPr>
              <w:t>У персоны, которую вы пытаетесь восстановить на учете, уже есть действующий полис. Выберите в заявлении другие значения причины и цели заявления, отличные от appObject = 2 и appCause =3</w:t>
            </w:r>
          </w:p>
        </w:tc>
        <w:tc>
          <w:tcPr>
            <w:tcW w:w="1470" w:type="pct"/>
            <w:shd w:val="clear" w:color="auto" w:fill="FFFFFF" w:themeFill="background1"/>
            <w:vAlign w:val="center"/>
          </w:tcPr>
          <w:p w14:paraId="104BBD02" w14:textId="01D0211F" w:rsidR="002E35CF" w:rsidRPr="00F77D1F" w:rsidRDefault="002E35CF" w:rsidP="002E35CF">
            <w:pPr>
              <w:pStyle w:val="101"/>
              <w:rPr>
                <w:color w:val="000000"/>
              </w:rPr>
            </w:pPr>
            <w:r>
              <w:rPr>
                <w:color w:val="000000"/>
              </w:rPr>
              <w:t>submitPolicyApplication</w:t>
            </w:r>
          </w:p>
        </w:tc>
      </w:tr>
      <w:tr w:rsidR="002E35CF" w:rsidRPr="00192B27" w14:paraId="61F7734A" w14:textId="77777777" w:rsidTr="00DD10F6">
        <w:tc>
          <w:tcPr>
            <w:tcW w:w="587" w:type="pct"/>
            <w:shd w:val="clear" w:color="auto" w:fill="FFFFFF" w:themeFill="background1"/>
            <w:vAlign w:val="center"/>
          </w:tcPr>
          <w:p w14:paraId="4F56A193" w14:textId="4B755F59" w:rsidR="002E35CF" w:rsidRPr="00F77D1F" w:rsidRDefault="002E35CF" w:rsidP="002E35CF">
            <w:pPr>
              <w:pStyle w:val="101"/>
              <w:rPr>
                <w:color w:val="000000"/>
              </w:rPr>
            </w:pPr>
            <w:r>
              <w:rPr>
                <w:color w:val="000000"/>
              </w:rPr>
              <w:t>409.36.16</w:t>
            </w:r>
          </w:p>
        </w:tc>
        <w:tc>
          <w:tcPr>
            <w:tcW w:w="2943" w:type="pct"/>
            <w:shd w:val="clear" w:color="auto" w:fill="FFFFFF" w:themeFill="background1"/>
            <w:vAlign w:val="center"/>
          </w:tcPr>
          <w:p w14:paraId="4981612A" w14:textId="70D7AC93" w:rsidR="002E35CF" w:rsidRPr="00F77D1F" w:rsidRDefault="002E35CF" w:rsidP="002E35CF">
            <w:pPr>
              <w:pStyle w:val="101"/>
              <w:rPr>
                <w:color w:val="000000"/>
              </w:rPr>
            </w:pPr>
            <w:r>
              <w:rPr>
                <w:color w:val="000000"/>
              </w:rPr>
              <w:t>По заданным параметрам поиска найдены разные персоны</w:t>
            </w:r>
          </w:p>
        </w:tc>
        <w:tc>
          <w:tcPr>
            <w:tcW w:w="1470" w:type="pct"/>
            <w:shd w:val="clear" w:color="auto" w:fill="FFFFFF" w:themeFill="background1"/>
            <w:vAlign w:val="center"/>
          </w:tcPr>
          <w:p w14:paraId="03795D28" w14:textId="1D047C0A" w:rsidR="002E35CF" w:rsidRPr="00F77D1F" w:rsidRDefault="002E35CF" w:rsidP="002E35CF">
            <w:pPr>
              <w:pStyle w:val="101"/>
              <w:rPr>
                <w:color w:val="000000"/>
              </w:rPr>
            </w:pPr>
            <w:r w:rsidRPr="00F77D1F">
              <w:rPr>
                <w:color w:val="000000"/>
              </w:rPr>
              <w:t>registerDudl</w:t>
            </w:r>
          </w:p>
        </w:tc>
      </w:tr>
      <w:tr w:rsidR="002E35CF" w:rsidRPr="00192B27" w14:paraId="146CA212" w14:textId="77777777" w:rsidTr="00DD10F6">
        <w:tc>
          <w:tcPr>
            <w:tcW w:w="587" w:type="pct"/>
            <w:shd w:val="clear" w:color="auto" w:fill="FFFFFF" w:themeFill="background1"/>
            <w:vAlign w:val="center"/>
          </w:tcPr>
          <w:p w14:paraId="6D0EBAB7" w14:textId="50175031" w:rsidR="002E35CF" w:rsidRPr="00F77D1F" w:rsidRDefault="002E35CF" w:rsidP="002E35CF">
            <w:pPr>
              <w:pStyle w:val="101"/>
              <w:rPr>
                <w:color w:val="000000"/>
              </w:rPr>
            </w:pPr>
            <w:r>
              <w:rPr>
                <w:color w:val="000000"/>
              </w:rPr>
              <w:t>409.36.17</w:t>
            </w:r>
          </w:p>
        </w:tc>
        <w:tc>
          <w:tcPr>
            <w:tcW w:w="2943" w:type="pct"/>
            <w:shd w:val="clear" w:color="auto" w:fill="FFFFFF" w:themeFill="background1"/>
            <w:vAlign w:val="center"/>
          </w:tcPr>
          <w:p w14:paraId="691E00B4" w14:textId="296C495C" w:rsidR="002E35CF" w:rsidRPr="00F77D1F" w:rsidRDefault="002E35CF" w:rsidP="002E35CF">
            <w:pPr>
              <w:pStyle w:val="101"/>
              <w:rPr>
                <w:color w:val="000000"/>
              </w:rPr>
            </w:pPr>
            <w:r>
              <w:rPr>
                <w:color w:val="000000"/>
              </w:rPr>
              <w:t>По данным ФЕРЗЛ добавляемый ДУДЛ принадлежит персоне, не указанной в запросе</w:t>
            </w:r>
          </w:p>
        </w:tc>
        <w:tc>
          <w:tcPr>
            <w:tcW w:w="1470" w:type="pct"/>
            <w:shd w:val="clear" w:color="auto" w:fill="FFFFFF" w:themeFill="background1"/>
            <w:vAlign w:val="center"/>
          </w:tcPr>
          <w:p w14:paraId="3F0DEDE8" w14:textId="3A4714EE" w:rsidR="002E35CF" w:rsidRPr="00F77D1F" w:rsidRDefault="002E35CF" w:rsidP="002E35CF">
            <w:pPr>
              <w:pStyle w:val="101"/>
              <w:rPr>
                <w:color w:val="000000"/>
              </w:rPr>
            </w:pPr>
            <w:r w:rsidRPr="00F77D1F">
              <w:rPr>
                <w:color w:val="000000"/>
              </w:rPr>
              <w:t>registerDudl</w:t>
            </w:r>
          </w:p>
        </w:tc>
      </w:tr>
      <w:tr w:rsidR="002E35CF" w:rsidRPr="00192B27" w14:paraId="1F96E152" w14:textId="77777777" w:rsidTr="00DD10F6">
        <w:tc>
          <w:tcPr>
            <w:tcW w:w="587" w:type="pct"/>
            <w:shd w:val="clear" w:color="auto" w:fill="FFFFFF" w:themeFill="background1"/>
            <w:vAlign w:val="center"/>
          </w:tcPr>
          <w:p w14:paraId="26923647" w14:textId="53FAC560" w:rsidR="002E35CF" w:rsidRPr="00F77D1F" w:rsidRDefault="002E35CF" w:rsidP="002E35CF">
            <w:pPr>
              <w:pStyle w:val="101"/>
              <w:rPr>
                <w:color w:val="000000"/>
              </w:rPr>
            </w:pPr>
            <w:r>
              <w:rPr>
                <w:color w:val="000000"/>
              </w:rPr>
              <w:t>409.44.4</w:t>
            </w:r>
          </w:p>
        </w:tc>
        <w:tc>
          <w:tcPr>
            <w:tcW w:w="2943" w:type="pct"/>
            <w:shd w:val="clear" w:color="auto" w:fill="FFFFFF" w:themeFill="background1"/>
            <w:vAlign w:val="center"/>
          </w:tcPr>
          <w:p w14:paraId="5238FBF0" w14:textId="5672E8B0" w:rsidR="002E35CF" w:rsidRPr="00F77D1F" w:rsidRDefault="002E35CF" w:rsidP="002E35CF">
            <w:pPr>
              <w:pStyle w:val="101"/>
              <w:rPr>
                <w:color w:val="000000"/>
              </w:rPr>
            </w:pPr>
            <w:r>
              <w:rPr>
                <w:color w:val="000000"/>
              </w:rPr>
              <w:t>СНИЛС, добавляемый персоне уже привязан к данной персоне</w:t>
            </w:r>
          </w:p>
        </w:tc>
        <w:tc>
          <w:tcPr>
            <w:tcW w:w="1470" w:type="pct"/>
            <w:shd w:val="clear" w:color="auto" w:fill="FFFFFF" w:themeFill="background1"/>
            <w:vAlign w:val="center"/>
          </w:tcPr>
          <w:p w14:paraId="6F25FE3A" w14:textId="11558899" w:rsidR="002E35CF" w:rsidRPr="00F77D1F" w:rsidRDefault="002E35CF" w:rsidP="002E35CF">
            <w:pPr>
              <w:pStyle w:val="101"/>
              <w:rPr>
                <w:color w:val="000000"/>
              </w:rPr>
            </w:pPr>
            <w:r w:rsidRPr="00F77D1F">
              <w:rPr>
                <w:color w:val="000000"/>
              </w:rPr>
              <w:t>registerSnils</w:t>
            </w:r>
          </w:p>
        </w:tc>
      </w:tr>
      <w:tr w:rsidR="002E35CF" w:rsidRPr="00192B27" w14:paraId="345939E1" w14:textId="77777777" w:rsidTr="00DD10F6">
        <w:tc>
          <w:tcPr>
            <w:tcW w:w="587" w:type="pct"/>
            <w:shd w:val="clear" w:color="auto" w:fill="FFFFFF" w:themeFill="background1"/>
            <w:vAlign w:val="center"/>
          </w:tcPr>
          <w:p w14:paraId="7A4ED024" w14:textId="19661533" w:rsidR="002E35CF" w:rsidRPr="00F77D1F" w:rsidRDefault="002E35CF" w:rsidP="002E35CF">
            <w:pPr>
              <w:pStyle w:val="101"/>
              <w:rPr>
                <w:color w:val="000000"/>
              </w:rPr>
            </w:pPr>
            <w:r>
              <w:rPr>
                <w:color w:val="000000"/>
              </w:rPr>
              <w:t>409.44.5</w:t>
            </w:r>
          </w:p>
        </w:tc>
        <w:tc>
          <w:tcPr>
            <w:tcW w:w="2943" w:type="pct"/>
            <w:shd w:val="clear" w:color="auto" w:fill="FFFFFF" w:themeFill="background1"/>
            <w:vAlign w:val="center"/>
          </w:tcPr>
          <w:p w14:paraId="3C93EE9D" w14:textId="7C48012B" w:rsidR="002E35CF" w:rsidRPr="00F77D1F" w:rsidRDefault="002E35CF" w:rsidP="002E35CF">
            <w:pPr>
              <w:pStyle w:val="101"/>
              <w:rPr>
                <w:color w:val="000000"/>
              </w:rPr>
            </w:pPr>
            <w:r>
              <w:rPr>
                <w:color w:val="000000"/>
              </w:rPr>
              <w:t>Добавляемый СНИЛС уже присвоен другой персоне</w:t>
            </w:r>
          </w:p>
        </w:tc>
        <w:tc>
          <w:tcPr>
            <w:tcW w:w="1470" w:type="pct"/>
            <w:shd w:val="clear" w:color="auto" w:fill="FFFFFF" w:themeFill="background1"/>
            <w:vAlign w:val="center"/>
          </w:tcPr>
          <w:p w14:paraId="1235C87E" w14:textId="7161BEF0" w:rsidR="002E35CF" w:rsidRPr="00F77D1F" w:rsidRDefault="002E35CF" w:rsidP="002E35CF">
            <w:pPr>
              <w:pStyle w:val="101"/>
              <w:rPr>
                <w:color w:val="000000"/>
              </w:rPr>
            </w:pPr>
            <w:r w:rsidRPr="00F77D1F">
              <w:rPr>
                <w:color w:val="000000"/>
              </w:rPr>
              <w:t>registerSnils</w:t>
            </w:r>
          </w:p>
        </w:tc>
      </w:tr>
      <w:tr w:rsidR="002E35CF" w:rsidRPr="00192B27" w14:paraId="2F3D069C" w14:textId="77777777" w:rsidTr="00DD10F6">
        <w:tc>
          <w:tcPr>
            <w:tcW w:w="587" w:type="pct"/>
            <w:shd w:val="clear" w:color="auto" w:fill="FFFFFF" w:themeFill="background1"/>
            <w:vAlign w:val="center"/>
          </w:tcPr>
          <w:p w14:paraId="5B8811EC" w14:textId="1D0E655A" w:rsidR="002E35CF" w:rsidRPr="00F77D1F" w:rsidRDefault="002E35CF" w:rsidP="002E35CF">
            <w:pPr>
              <w:pStyle w:val="101"/>
              <w:rPr>
                <w:color w:val="000000"/>
              </w:rPr>
            </w:pPr>
            <w:r>
              <w:rPr>
                <w:color w:val="000000"/>
              </w:rPr>
              <w:t>409.39.5</w:t>
            </w:r>
          </w:p>
        </w:tc>
        <w:tc>
          <w:tcPr>
            <w:tcW w:w="2943" w:type="pct"/>
            <w:shd w:val="clear" w:color="auto" w:fill="FFFFFF" w:themeFill="background1"/>
            <w:vAlign w:val="center"/>
          </w:tcPr>
          <w:p w14:paraId="0E246D45" w14:textId="4C52FF11" w:rsidR="002E35CF" w:rsidRPr="00F77D1F" w:rsidRDefault="002E35CF" w:rsidP="002E35CF">
            <w:pPr>
              <w:pStyle w:val="101"/>
              <w:rPr>
                <w:color w:val="000000"/>
              </w:rPr>
            </w:pPr>
            <w:r>
              <w:rPr>
                <w:color w:val="000000"/>
              </w:rPr>
              <w:t>Полис ОМС, выданный лицу, не являющемуся гражданином РФ, не может быть бессрочным</w:t>
            </w:r>
          </w:p>
        </w:tc>
        <w:tc>
          <w:tcPr>
            <w:tcW w:w="1470" w:type="pct"/>
            <w:shd w:val="clear" w:color="auto" w:fill="FFFFFF" w:themeFill="background1"/>
            <w:vAlign w:val="center"/>
          </w:tcPr>
          <w:p w14:paraId="26809E13" w14:textId="2710130F" w:rsidR="002E35CF" w:rsidRPr="00F77D1F" w:rsidRDefault="002E35CF" w:rsidP="002E35CF">
            <w:pPr>
              <w:pStyle w:val="101"/>
              <w:rPr>
                <w:color w:val="000000"/>
              </w:rPr>
            </w:pPr>
            <w:r>
              <w:rPr>
                <w:color w:val="000000"/>
              </w:rPr>
              <w:t>submitPolicyApplication</w:t>
            </w:r>
          </w:p>
        </w:tc>
      </w:tr>
      <w:tr w:rsidR="002E35CF" w:rsidRPr="00192B27" w14:paraId="51D61794" w14:textId="77777777" w:rsidTr="00DD10F6">
        <w:tc>
          <w:tcPr>
            <w:tcW w:w="587" w:type="pct"/>
            <w:shd w:val="clear" w:color="auto" w:fill="FFFFFF" w:themeFill="background1"/>
            <w:vAlign w:val="center"/>
          </w:tcPr>
          <w:p w14:paraId="1595E54A" w14:textId="72BD0268" w:rsidR="002E35CF" w:rsidRPr="00F77D1F" w:rsidRDefault="002E35CF" w:rsidP="002E35CF">
            <w:pPr>
              <w:pStyle w:val="101"/>
              <w:rPr>
                <w:color w:val="000000"/>
              </w:rPr>
            </w:pPr>
            <w:r>
              <w:rPr>
                <w:color w:val="000000"/>
              </w:rPr>
              <w:t>409.45.2</w:t>
            </w:r>
          </w:p>
        </w:tc>
        <w:tc>
          <w:tcPr>
            <w:tcW w:w="2943" w:type="pct"/>
            <w:shd w:val="clear" w:color="auto" w:fill="FFFFFF" w:themeFill="background1"/>
            <w:vAlign w:val="center"/>
          </w:tcPr>
          <w:p w14:paraId="328A0134" w14:textId="5812433F" w:rsidR="002E35CF" w:rsidRPr="00F77D1F" w:rsidRDefault="002E35CF" w:rsidP="002E35CF">
            <w:pPr>
              <w:pStyle w:val="101"/>
              <w:rPr>
                <w:color w:val="000000"/>
              </w:rPr>
            </w:pPr>
            <w:r>
              <w:rPr>
                <w:color w:val="000000"/>
              </w:rPr>
              <w:t>Требуется определить вручную текущий статус ДУДЛа</w:t>
            </w:r>
          </w:p>
        </w:tc>
        <w:tc>
          <w:tcPr>
            <w:tcW w:w="1470" w:type="pct"/>
            <w:shd w:val="clear" w:color="auto" w:fill="FFFFFF" w:themeFill="background1"/>
            <w:vAlign w:val="center"/>
          </w:tcPr>
          <w:p w14:paraId="735D0001" w14:textId="4FAA9E47" w:rsidR="002E35CF" w:rsidRPr="00F77D1F" w:rsidRDefault="002E35CF" w:rsidP="002E35CF">
            <w:pPr>
              <w:pStyle w:val="101"/>
              <w:rPr>
                <w:color w:val="000000"/>
              </w:rPr>
            </w:pPr>
            <w:r w:rsidRPr="00F77D1F">
              <w:rPr>
                <w:color w:val="000000"/>
              </w:rPr>
              <w:t>registerDudl</w:t>
            </w:r>
          </w:p>
        </w:tc>
      </w:tr>
      <w:tr w:rsidR="002E35CF" w:rsidRPr="00192B27" w14:paraId="21F2307C" w14:textId="77777777" w:rsidTr="00DD10F6">
        <w:tc>
          <w:tcPr>
            <w:tcW w:w="587" w:type="pct"/>
            <w:shd w:val="clear" w:color="auto" w:fill="FFFFFF" w:themeFill="background1"/>
            <w:vAlign w:val="center"/>
          </w:tcPr>
          <w:p w14:paraId="1D53744A" w14:textId="5F86F431" w:rsidR="002E35CF" w:rsidRPr="00F77D1F" w:rsidRDefault="002E35CF" w:rsidP="002E35CF">
            <w:pPr>
              <w:pStyle w:val="101"/>
              <w:rPr>
                <w:color w:val="000000"/>
              </w:rPr>
            </w:pPr>
            <w:r>
              <w:rPr>
                <w:color w:val="000000"/>
              </w:rPr>
              <w:t>409.36.18</w:t>
            </w:r>
          </w:p>
        </w:tc>
        <w:tc>
          <w:tcPr>
            <w:tcW w:w="2943" w:type="pct"/>
            <w:shd w:val="clear" w:color="auto" w:fill="FFFFFF" w:themeFill="background1"/>
            <w:vAlign w:val="center"/>
          </w:tcPr>
          <w:p w14:paraId="25A10776" w14:textId="5752D2F1" w:rsidR="002E35CF" w:rsidRPr="00F77D1F" w:rsidRDefault="002E35CF" w:rsidP="002E35CF">
            <w:pPr>
              <w:pStyle w:val="101"/>
              <w:rPr>
                <w:color w:val="000000"/>
              </w:rPr>
            </w:pPr>
            <w:r>
              <w:rPr>
                <w:color w:val="000000"/>
              </w:rPr>
              <w:t>В заявлении указана СМО, совпадающая с СМО в предыдущем полисе ЗЛ, следовательно в качестве причины заявления не может быть указана смена СМО. Укажите другие цель/причину заявления</w:t>
            </w:r>
          </w:p>
        </w:tc>
        <w:tc>
          <w:tcPr>
            <w:tcW w:w="1470" w:type="pct"/>
            <w:shd w:val="clear" w:color="auto" w:fill="FFFFFF" w:themeFill="background1"/>
            <w:vAlign w:val="center"/>
          </w:tcPr>
          <w:p w14:paraId="2DA805C5" w14:textId="1F734AE8" w:rsidR="002E35CF" w:rsidRPr="00F77D1F" w:rsidRDefault="002E35CF" w:rsidP="002E35CF">
            <w:pPr>
              <w:pStyle w:val="101"/>
              <w:rPr>
                <w:color w:val="000000"/>
              </w:rPr>
            </w:pPr>
            <w:r>
              <w:rPr>
                <w:color w:val="000000"/>
              </w:rPr>
              <w:t>submitPolicyApplication</w:t>
            </w:r>
          </w:p>
        </w:tc>
      </w:tr>
      <w:tr w:rsidR="002E35CF" w:rsidRPr="00192B27" w14:paraId="502882F9" w14:textId="77777777" w:rsidTr="00DD10F6">
        <w:tc>
          <w:tcPr>
            <w:tcW w:w="587" w:type="pct"/>
            <w:shd w:val="clear" w:color="auto" w:fill="FFFFFF" w:themeFill="background1"/>
            <w:vAlign w:val="center"/>
          </w:tcPr>
          <w:p w14:paraId="633AB752" w14:textId="250D7A94" w:rsidR="002E35CF" w:rsidRPr="00F77D1F" w:rsidRDefault="002E35CF" w:rsidP="002E35CF">
            <w:pPr>
              <w:pStyle w:val="101"/>
              <w:rPr>
                <w:color w:val="000000"/>
              </w:rPr>
            </w:pPr>
            <w:r>
              <w:rPr>
                <w:color w:val="000000"/>
              </w:rPr>
              <w:t>409.36.19</w:t>
            </w:r>
          </w:p>
        </w:tc>
        <w:tc>
          <w:tcPr>
            <w:tcW w:w="2943" w:type="pct"/>
            <w:shd w:val="clear" w:color="auto" w:fill="FFFFFF" w:themeFill="background1"/>
            <w:vAlign w:val="center"/>
          </w:tcPr>
          <w:p w14:paraId="5E97C06B" w14:textId="11244082" w:rsidR="002E35CF" w:rsidRPr="00F77D1F" w:rsidRDefault="002E35CF" w:rsidP="002E35CF">
            <w:pPr>
              <w:pStyle w:val="101"/>
              <w:rPr>
                <w:color w:val="000000"/>
              </w:rPr>
            </w:pPr>
            <w:r>
              <w:rPr>
                <w:color w:val="000000"/>
              </w:rPr>
              <w:t>Персоне ранее не выдавался полис, следовательно в качестве причины заявления не может быть указана смена СМО. Укажите другие цель/причину заявления</w:t>
            </w:r>
          </w:p>
        </w:tc>
        <w:tc>
          <w:tcPr>
            <w:tcW w:w="1470" w:type="pct"/>
            <w:shd w:val="clear" w:color="auto" w:fill="FFFFFF" w:themeFill="background1"/>
            <w:vAlign w:val="center"/>
          </w:tcPr>
          <w:p w14:paraId="7EBDBDD5" w14:textId="36CB6C4E" w:rsidR="002E35CF" w:rsidRPr="00F77D1F" w:rsidRDefault="002E35CF" w:rsidP="002E35CF">
            <w:pPr>
              <w:pStyle w:val="101"/>
              <w:rPr>
                <w:color w:val="000000"/>
              </w:rPr>
            </w:pPr>
            <w:r>
              <w:rPr>
                <w:color w:val="000000"/>
              </w:rPr>
              <w:t>submitPolicyApplication</w:t>
            </w:r>
          </w:p>
        </w:tc>
      </w:tr>
      <w:tr w:rsidR="002E35CF" w:rsidRPr="00192B27" w14:paraId="24B7DBA1" w14:textId="77777777" w:rsidTr="00DD10F6">
        <w:tc>
          <w:tcPr>
            <w:tcW w:w="587" w:type="pct"/>
            <w:shd w:val="clear" w:color="auto" w:fill="FFFFFF" w:themeFill="background1"/>
            <w:vAlign w:val="center"/>
          </w:tcPr>
          <w:p w14:paraId="3D356831" w14:textId="3506C534" w:rsidR="002E35CF" w:rsidRPr="00F77D1F" w:rsidRDefault="002E35CF" w:rsidP="002E35CF">
            <w:pPr>
              <w:pStyle w:val="101"/>
              <w:rPr>
                <w:color w:val="000000"/>
              </w:rPr>
            </w:pPr>
            <w:r>
              <w:rPr>
                <w:color w:val="000000"/>
              </w:rPr>
              <w:t>409.36.20</w:t>
            </w:r>
          </w:p>
        </w:tc>
        <w:tc>
          <w:tcPr>
            <w:tcW w:w="2943" w:type="pct"/>
            <w:shd w:val="clear" w:color="auto" w:fill="FFFFFF" w:themeFill="background1"/>
            <w:vAlign w:val="center"/>
          </w:tcPr>
          <w:p w14:paraId="44EB028E" w14:textId="5FC81FB3" w:rsidR="002E35CF" w:rsidRPr="00F77D1F" w:rsidRDefault="002E35CF" w:rsidP="002E35CF">
            <w:pPr>
              <w:pStyle w:val="101"/>
              <w:rPr>
                <w:color w:val="000000"/>
              </w:rPr>
            </w:pPr>
            <w:r>
              <w:rPr>
                <w:color w:val="000000"/>
              </w:rPr>
              <w:t>ЗЛ уже реализовал в данном году свое право смены СМО один раз в течение календарного года. Укажите другие цель/причину заявления</w:t>
            </w:r>
          </w:p>
        </w:tc>
        <w:tc>
          <w:tcPr>
            <w:tcW w:w="1470" w:type="pct"/>
            <w:shd w:val="clear" w:color="auto" w:fill="FFFFFF" w:themeFill="background1"/>
            <w:vAlign w:val="center"/>
          </w:tcPr>
          <w:p w14:paraId="06CDEADD" w14:textId="1B74FEA1" w:rsidR="002E35CF" w:rsidRPr="00F77D1F" w:rsidRDefault="002E35CF" w:rsidP="002E35CF">
            <w:pPr>
              <w:pStyle w:val="101"/>
              <w:rPr>
                <w:color w:val="000000"/>
              </w:rPr>
            </w:pPr>
            <w:r>
              <w:rPr>
                <w:color w:val="000000"/>
              </w:rPr>
              <w:t>submitPolicyApplication</w:t>
            </w:r>
          </w:p>
        </w:tc>
      </w:tr>
      <w:tr w:rsidR="002E35CF" w:rsidRPr="00192B27" w14:paraId="6A73FBA4" w14:textId="77777777" w:rsidTr="00DD10F6">
        <w:tc>
          <w:tcPr>
            <w:tcW w:w="587" w:type="pct"/>
            <w:shd w:val="clear" w:color="auto" w:fill="FFFFFF" w:themeFill="background1"/>
            <w:vAlign w:val="center"/>
          </w:tcPr>
          <w:p w14:paraId="3C7183EF" w14:textId="72592FD7" w:rsidR="002E35CF" w:rsidRPr="00F77D1F" w:rsidRDefault="002E35CF" w:rsidP="002E35CF">
            <w:pPr>
              <w:pStyle w:val="101"/>
              <w:rPr>
                <w:color w:val="000000"/>
              </w:rPr>
            </w:pPr>
            <w:r>
              <w:rPr>
                <w:color w:val="000000"/>
              </w:rPr>
              <w:t>409.36.21</w:t>
            </w:r>
          </w:p>
        </w:tc>
        <w:tc>
          <w:tcPr>
            <w:tcW w:w="2943" w:type="pct"/>
            <w:shd w:val="clear" w:color="auto" w:fill="FFFFFF" w:themeFill="background1"/>
            <w:vAlign w:val="center"/>
          </w:tcPr>
          <w:p w14:paraId="69DF367F" w14:textId="628D44A3" w:rsidR="002E35CF" w:rsidRPr="00F77D1F" w:rsidRDefault="002E35CF" w:rsidP="002E35CF">
            <w:pPr>
              <w:pStyle w:val="101"/>
              <w:rPr>
                <w:color w:val="000000"/>
              </w:rPr>
            </w:pPr>
            <w:r>
              <w:rPr>
                <w:color w:val="000000"/>
              </w:rPr>
              <w:t>В предыдущем полисе ЗЛ и в заявлении указана одна и та же территория страхования, поэтому в заявлении не может быть указана причина переоформления полиса "замена СМО в связи со сменой места жительства". Укажите другие цель/причину заявления</w:t>
            </w:r>
          </w:p>
        </w:tc>
        <w:tc>
          <w:tcPr>
            <w:tcW w:w="1470" w:type="pct"/>
            <w:shd w:val="clear" w:color="auto" w:fill="FFFFFF" w:themeFill="background1"/>
            <w:vAlign w:val="center"/>
          </w:tcPr>
          <w:p w14:paraId="333A9BB3" w14:textId="608F1307" w:rsidR="002E35CF" w:rsidRPr="00F77D1F" w:rsidRDefault="002E35CF" w:rsidP="002E35CF">
            <w:pPr>
              <w:pStyle w:val="101"/>
              <w:rPr>
                <w:color w:val="000000"/>
              </w:rPr>
            </w:pPr>
            <w:r>
              <w:rPr>
                <w:color w:val="000000"/>
              </w:rPr>
              <w:t>submitPolicyApplication</w:t>
            </w:r>
          </w:p>
        </w:tc>
      </w:tr>
      <w:tr w:rsidR="002E35CF" w:rsidRPr="00192B27" w14:paraId="2A78996B" w14:textId="77777777" w:rsidTr="00DD10F6">
        <w:tc>
          <w:tcPr>
            <w:tcW w:w="587" w:type="pct"/>
            <w:shd w:val="clear" w:color="auto" w:fill="FFFFFF" w:themeFill="background1"/>
            <w:vAlign w:val="center"/>
          </w:tcPr>
          <w:p w14:paraId="02E4ADD1" w14:textId="6BD9F05F" w:rsidR="002E35CF" w:rsidRPr="00F77D1F" w:rsidRDefault="002E35CF" w:rsidP="002E35CF">
            <w:pPr>
              <w:pStyle w:val="101"/>
              <w:rPr>
                <w:color w:val="000000"/>
              </w:rPr>
            </w:pPr>
            <w:r>
              <w:rPr>
                <w:color w:val="000000"/>
              </w:rPr>
              <w:lastRenderedPageBreak/>
              <w:t>409.36.22</w:t>
            </w:r>
          </w:p>
        </w:tc>
        <w:tc>
          <w:tcPr>
            <w:tcW w:w="2943" w:type="pct"/>
            <w:shd w:val="clear" w:color="auto" w:fill="FFFFFF" w:themeFill="background1"/>
            <w:vAlign w:val="center"/>
          </w:tcPr>
          <w:p w14:paraId="19ECD50A" w14:textId="22E75DE1" w:rsidR="002E35CF" w:rsidRPr="00F77D1F" w:rsidRDefault="002E35CF" w:rsidP="002E35CF">
            <w:pPr>
              <w:pStyle w:val="101"/>
              <w:rPr>
                <w:color w:val="000000"/>
              </w:rPr>
            </w:pPr>
            <w:r>
              <w:rPr>
                <w:color w:val="000000"/>
              </w:rPr>
              <w:t>СМО, указанная в предыдущем полисе ЗЛ не ликвидирована. Укажите другие цель/причину заявления</w:t>
            </w:r>
          </w:p>
        </w:tc>
        <w:tc>
          <w:tcPr>
            <w:tcW w:w="1470" w:type="pct"/>
            <w:shd w:val="clear" w:color="auto" w:fill="FFFFFF" w:themeFill="background1"/>
            <w:vAlign w:val="center"/>
          </w:tcPr>
          <w:p w14:paraId="2DB59742" w14:textId="210953D6" w:rsidR="002E35CF" w:rsidRPr="00F77D1F" w:rsidRDefault="002E35CF" w:rsidP="002E35CF">
            <w:pPr>
              <w:pStyle w:val="101"/>
              <w:rPr>
                <w:color w:val="000000"/>
              </w:rPr>
            </w:pPr>
            <w:r>
              <w:rPr>
                <w:color w:val="000000"/>
              </w:rPr>
              <w:t>submitPolicyApplication</w:t>
            </w:r>
          </w:p>
        </w:tc>
      </w:tr>
      <w:tr w:rsidR="002E35CF" w:rsidRPr="00192B27" w14:paraId="21EEC327" w14:textId="77777777" w:rsidTr="00DD10F6">
        <w:tc>
          <w:tcPr>
            <w:tcW w:w="587" w:type="pct"/>
            <w:shd w:val="clear" w:color="auto" w:fill="FFFFFF" w:themeFill="background1"/>
            <w:vAlign w:val="center"/>
          </w:tcPr>
          <w:p w14:paraId="6FA25A8F" w14:textId="7DE1FD13" w:rsidR="002E35CF" w:rsidRPr="00F77D1F" w:rsidRDefault="002E35CF" w:rsidP="002E35CF">
            <w:pPr>
              <w:pStyle w:val="101"/>
              <w:rPr>
                <w:color w:val="000000"/>
              </w:rPr>
            </w:pPr>
            <w:r>
              <w:rPr>
                <w:color w:val="000000"/>
              </w:rPr>
              <w:t>409.36.23</w:t>
            </w:r>
          </w:p>
        </w:tc>
        <w:tc>
          <w:tcPr>
            <w:tcW w:w="2943" w:type="pct"/>
            <w:shd w:val="clear" w:color="auto" w:fill="FFFFFF" w:themeFill="background1"/>
            <w:vAlign w:val="center"/>
          </w:tcPr>
          <w:p w14:paraId="42792519" w14:textId="61B6B4EA" w:rsidR="002E35CF" w:rsidRPr="00F77D1F" w:rsidRDefault="002E35CF" w:rsidP="002E35CF">
            <w:pPr>
              <w:pStyle w:val="101"/>
              <w:rPr>
                <w:color w:val="000000"/>
              </w:rPr>
            </w:pPr>
            <w:r>
              <w:rPr>
                <w:color w:val="000000"/>
              </w:rPr>
              <w:t>В заявлении указана СМО, отличающаяся от СМО в предыдущем полисе ЗЛ. В связи с этим в заявлении в параметре appObject укажите значение 1, а в параметре appCause укажите значение 2 или 3 или 4, в зависимости от причины</w:t>
            </w:r>
          </w:p>
        </w:tc>
        <w:tc>
          <w:tcPr>
            <w:tcW w:w="1470" w:type="pct"/>
            <w:shd w:val="clear" w:color="auto" w:fill="FFFFFF" w:themeFill="background1"/>
            <w:vAlign w:val="center"/>
          </w:tcPr>
          <w:p w14:paraId="3C910161" w14:textId="39476E51" w:rsidR="002E35CF" w:rsidRPr="00F77D1F" w:rsidRDefault="002E35CF" w:rsidP="002E35CF">
            <w:pPr>
              <w:pStyle w:val="101"/>
              <w:rPr>
                <w:color w:val="000000"/>
              </w:rPr>
            </w:pPr>
            <w:r>
              <w:rPr>
                <w:color w:val="000000"/>
              </w:rPr>
              <w:t>submitPolicyApplication</w:t>
            </w:r>
          </w:p>
        </w:tc>
      </w:tr>
      <w:tr w:rsidR="002E35CF" w:rsidRPr="00192B27" w14:paraId="5FC9A927" w14:textId="77777777" w:rsidTr="00DD10F6">
        <w:tc>
          <w:tcPr>
            <w:tcW w:w="587" w:type="pct"/>
            <w:shd w:val="clear" w:color="auto" w:fill="FFFFFF" w:themeFill="background1"/>
            <w:vAlign w:val="center"/>
          </w:tcPr>
          <w:p w14:paraId="5FC16BA2" w14:textId="045FF631" w:rsidR="002E35CF" w:rsidRPr="00F77D1F" w:rsidRDefault="002E35CF" w:rsidP="002E35CF">
            <w:pPr>
              <w:pStyle w:val="101"/>
              <w:rPr>
                <w:color w:val="000000"/>
              </w:rPr>
            </w:pPr>
            <w:r>
              <w:rPr>
                <w:color w:val="000000"/>
              </w:rPr>
              <w:t>409.36.24</w:t>
            </w:r>
          </w:p>
        </w:tc>
        <w:tc>
          <w:tcPr>
            <w:tcW w:w="2943" w:type="pct"/>
            <w:shd w:val="clear" w:color="auto" w:fill="FFFFFF" w:themeFill="background1"/>
            <w:vAlign w:val="center"/>
          </w:tcPr>
          <w:p w14:paraId="1A4B1619" w14:textId="70746454" w:rsidR="002E35CF" w:rsidRPr="00F77D1F" w:rsidRDefault="002E35CF" w:rsidP="002E35CF">
            <w:pPr>
              <w:pStyle w:val="101"/>
              <w:rPr>
                <w:color w:val="000000"/>
              </w:rPr>
            </w:pPr>
            <w:r>
              <w:rPr>
                <w:color w:val="000000"/>
              </w:rPr>
              <w:t>В результате обработки заявления сменится территория страхования ЗЛ. Укажите в заявлении appObject = 1 и appCause = 3</w:t>
            </w:r>
          </w:p>
        </w:tc>
        <w:tc>
          <w:tcPr>
            <w:tcW w:w="1470" w:type="pct"/>
            <w:shd w:val="clear" w:color="auto" w:fill="FFFFFF" w:themeFill="background1"/>
            <w:vAlign w:val="center"/>
          </w:tcPr>
          <w:p w14:paraId="4D9B744E" w14:textId="3C39E300" w:rsidR="002E35CF" w:rsidRPr="00F77D1F" w:rsidRDefault="002E35CF" w:rsidP="002E35CF">
            <w:pPr>
              <w:pStyle w:val="101"/>
              <w:rPr>
                <w:color w:val="000000"/>
              </w:rPr>
            </w:pPr>
            <w:r>
              <w:rPr>
                <w:color w:val="000000"/>
              </w:rPr>
              <w:t>submitPolicyApplication</w:t>
            </w:r>
          </w:p>
        </w:tc>
      </w:tr>
      <w:tr w:rsidR="002E35CF" w:rsidRPr="00192B27" w14:paraId="51173EB6" w14:textId="77777777" w:rsidTr="00DD10F6">
        <w:tc>
          <w:tcPr>
            <w:tcW w:w="587" w:type="pct"/>
            <w:shd w:val="clear" w:color="auto" w:fill="FFFFFF" w:themeFill="background1"/>
            <w:vAlign w:val="center"/>
          </w:tcPr>
          <w:p w14:paraId="566B2EAF" w14:textId="13C653D7" w:rsidR="002E35CF" w:rsidRPr="00F77D1F" w:rsidRDefault="002E35CF" w:rsidP="002E35CF">
            <w:pPr>
              <w:pStyle w:val="101"/>
              <w:rPr>
                <w:color w:val="000000"/>
              </w:rPr>
            </w:pPr>
            <w:r>
              <w:rPr>
                <w:color w:val="000000"/>
              </w:rPr>
              <w:t>409.36.25</w:t>
            </w:r>
          </w:p>
        </w:tc>
        <w:tc>
          <w:tcPr>
            <w:tcW w:w="2943" w:type="pct"/>
            <w:shd w:val="clear" w:color="auto" w:fill="FFFFFF" w:themeFill="background1"/>
            <w:vAlign w:val="center"/>
          </w:tcPr>
          <w:p w14:paraId="68EAD087" w14:textId="3A8B149B" w:rsidR="002E35CF" w:rsidRPr="00F77D1F" w:rsidRDefault="002E35CF" w:rsidP="002E35CF">
            <w:pPr>
              <w:pStyle w:val="101"/>
              <w:rPr>
                <w:color w:val="000000"/>
              </w:rPr>
            </w:pPr>
            <w:r>
              <w:rPr>
                <w:color w:val="000000"/>
              </w:rPr>
              <w:t>В результате обработки заявления у ЗЛ сменится СМО. Укажите в заявлении appObject = 1 и appCause = 2</w:t>
            </w:r>
          </w:p>
        </w:tc>
        <w:tc>
          <w:tcPr>
            <w:tcW w:w="1470" w:type="pct"/>
            <w:shd w:val="clear" w:color="auto" w:fill="FFFFFF" w:themeFill="background1"/>
            <w:vAlign w:val="center"/>
          </w:tcPr>
          <w:p w14:paraId="134ECCE6" w14:textId="04A24C50" w:rsidR="002E35CF" w:rsidRPr="00F77D1F" w:rsidRDefault="002E35CF" w:rsidP="002E35CF">
            <w:pPr>
              <w:pStyle w:val="101"/>
              <w:rPr>
                <w:color w:val="000000"/>
              </w:rPr>
            </w:pPr>
            <w:r>
              <w:rPr>
                <w:color w:val="000000"/>
              </w:rPr>
              <w:t>submitPolicyApplication</w:t>
            </w:r>
          </w:p>
        </w:tc>
      </w:tr>
      <w:tr w:rsidR="002E35CF" w:rsidRPr="00192B27" w14:paraId="772C2244" w14:textId="77777777" w:rsidTr="00DD10F6">
        <w:tc>
          <w:tcPr>
            <w:tcW w:w="587" w:type="pct"/>
            <w:shd w:val="clear" w:color="auto" w:fill="FFFFFF" w:themeFill="background1"/>
            <w:vAlign w:val="center"/>
          </w:tcPr>
          <w:p w14:paraId="03CDBDF0" w14:textId="61564FE9" w:rsidR="002E35CF" w:rsidRPr="00F77D1F" w:rsidRDefault="002E35CF" w:rsidP="002E35CF">
            <w:pPr>
              <w:pStyle w:val="101"/>
              <w:rPr>
                <w:color w:val="000000"/>
              </w:rPr>
            </w:pPr>
            <w:r>
              <w:rPr>
                <w:color w:val="000000"/>
              </w:rPr>
              <w:t>409.36.26</w:t>
            </w:r>
          </w:p>
        </w:tc>
        <w:tc>
          <w:tcPr>
            <w:tcW w:w="2943" w:type="pct"/>
            <w:shd w:val="clear" w:color="auto" w:fill="FFFFFF" w:themeFill="background1"/>
            <w:vAlign w:val="center"/>
          </w:tcPr>
          <w:p w14:paraId="06FC504C" w14:textId="474475FC" w:rsidR="002E35CF" w:rsidRPr="00F77D1F" w:rsidRDefault="002E35CF" w:rsidP="002E35CF">
            <w:pPr>
              <w:pStyle w:val="101"/>
              <w:rPr>
                <w:color w:val="000000"/>
              </w:rPr>
            </w:pPr>
            <w:r>
              <w:rPr>
                <w:color w:val="000000"/>
              </w:rPr>
              <w:t>Указаны противоречивые данные - по данным обработки заявления у ЗЛ должна смениться СМО, однако по данным ФЕРЗЛ у ЗЛ нет оснований для смены СМО</w:t>
            </w:r>
          </w:p>
        </w:tc>
        <w:tc>
          <w:tcPr>
            <w:tcW w:w="1470" w:type="pct"/>
            <w:shd w:val="clear" w:color="auto" w:fill="FFFFFF" w:themeFill="background1"/>
            <w:vAlign w:val="center"/>
          </w:tcPr>
          <w:p w14:paraId="18A11841" w14:textId="286F244F" w:rsidR="002E35CF" w:rsidRPr="00F77D1F" w:rsidRDefault="002E35CF" w:rsidP="002E35CF">
            <w:pPr>
              <w:pStyle w:val="101"/>
              <w:rPr>
                <w:color w:val="000000"/>
              </w:rPr>
            </w:pPr>
            <w:r>
              <w:rPr>
                <w:color w:val="000000"/>
              </w:rPr>
              <w:t>submitPolicyApplication</w:t>
            </w:r>
          </w:p>
        </w:tc>
      </w:tr>
      <w:tr w:rsidR="002E35CF" w:rsidRPr="00192B27" w14:paraId="5688F7C1" w14:textId="77777777" w:rsidTr="00DD10F6">
        <w:tc>
          <w:tcPr>
            <w:tcW w:w="587" w:type="pct"/>
            <w:shd w:val="clear" w:color="auto" w:fill="FFFFFF" w:themeFill="background1"/>
            <w:vAlign w:val="center"/>
          </w:tcPr>
          <w:p w14:paraId="1945D50F" w14:textId="29C868AD" w:rsidR="002E35CF" w:rsidRPr="00F77D1F" w:rsidRDefault="002E35CF" w:rsidP="002E35CF">
            <w:pPr>
              <w:pStyle w:val="101"/>
              <w:rPr>
                <w:color w:val="000000"/>
              </w:rPr>
            </w:pPr>
            <w:r>
              <w:rPr>
                <w:color w:val="000000"/>
              </w:rPr>
              <w:t>409.43.14</w:t>
            </w:r>
          </w:p>
        </w:tc>
        <w:tc>
          <w:tcPr>
            <w:tcW w:w="2943" w:type="pct"/>
            <w:shd w:val="clear" w:color="auto" w:fill="FFFFFF" w:themeFill="background1"/>
            <w:vAlign w:val="center"/>
          </w:tcPr>
          <w:p w14:paraId="270B54C0" w14:textId="08647045" w:rsidR="002E35CF" w:rsidRPr="00F77D1F" w:rsidRDefault="002E35CF" w:rsidP="002E35CF">
            <w:pPr>
              <w:pStyle w:val="101"/>
              <w:rPr>
                <w:color w:val="000000"/>
              </w:rPr>
            </w:pPr>
            <w:r>
              <w:rPr>
                <w:color w:val="000000"/>
              </w:rPr>
              <w:t>Для переданного ДУДЛ в Ф_ЕРЗЛ другие ФИО</w:t>
            </w:r>
          </w:p>
        </w:tc>
        <w:tc>
          <w:tcPr>
            <w:tcW w:w="1470" w:type="pct"/>
            <w:shd w:val="clear" w:color="auto" w:fill="FFFFFF" w:themeFill="background1"/>
            <w:vAlign w:val="center"/>
          </w:tcPr>
          <w:p w14:paraId="78BF1B58" w14:textId="1033BC1E" w:rsidR="002E35CF" w:rsidRPr="00F77D1F" w:rsidRDefault="002E35CF" w:rsidP="002E35CF">
            <w:pPr>
              <w:pStyle w:val="101"/>
              <w:rPr>
                <w:color w:val="000000"/>
              </w:rPr>
            </w:pPr>
            <w:r>
              <w:rPr>
                <w:color w:val="000000"/>
              </w:rPr>
              <w:t>suspendOmsPolicy</w:t>
            </w:r>
          </w:p>
        </w:tc>
      </w:tr>
      <w:tr w:rsidR="002E35CF" w:rsidRPr="00682C41" w14:paraId="7E25EB26" w14:textId="77777777" w:rsidTr="00DD10F6">
        <w:tc>
          <w:tcPr>
            <w:tcW w:w="587" w:type="pct"/>
            <w:shd w:val="clear" w:color="auto" w:fill="FFFFFF" w:themeFill="background1"/>
            <w:vAlign w:val="center"/>
          </w:tcPr>
          <w:p w14:paraId="31F0A101" w14:textId="54AF31ED" w:rsidR="002E35CF" w:rsidRPr="00F77D1F" w:rsidRDefault="002E35CF" w:rsidP="002E35CF">
            <w:pPr>
              <w:pStyle w:val="101"/>
              <w:rPr>
                <w:color w:val="000000"/>
              </w:rPr>
            </w:pPr>
            <w:r>
              <w:rPr>
                <w:color w:val="000000"/>
              </w:rPr>
              <w:t>409.50.1</w:t>
            </w:r>
          </w:p>
        </w:tc>
        <w:tc>
          <w:tcPr>
            <w:tcW w:w="2943" w:type="pct"/>
            <w:shd w:val="clear" w:color="auto" w:fill="FFFFFF" w:themeFill="background1"/>
            <w:vAlign w:val="center"/>
          </w:tcPr>
          <w:p w14:paraId="775D6453" w14:textId="601B38B9" w:rsidR="002E35CF" w:rsidRPr="00F77D1F" w:rsidRDefault="002E35CF" w:rsidP="002E35CF">
            <w:pPr>
              <w:pStyle w:val="101"/>
              <w:rPr>
                <w:color w:val="000000"/>
              </w:rPr>
            </w:pPr>
            <w:r>
              <w:rPr>
                <w:color w:val="000000"/>
              </w:rPr>
              <w:t>Отправка следующего запроса возможна по истечении 5-ти мин с момента выполнения последнего запроса к методу Poll</w:t>
            </w:r>
          </w:p>
        </w:tc>
        <w:tc>
          <w:tcPr>
            <w:tcW w:w="1470" w:type="pct"/>
            <w:shd w:val="clear" w:color="auto" w:fill="FFFFFF" w:themeFill="background1"/>
            <w:vAlign w:val="center"/>
          </w:tcPr>
          <w:p w14:paraId="0F5BF311"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suspendOmsPolicy</w:t>
            </w:r>
          </w:p>
          <w:p w14:paraId="55888F31"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getAllCurrentEnp</w:t>
            </w:r>
          </w:p>
          <w:p w14:paraId="72EA3798"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getInsuranceStatusChanges</w:t>
            </w:r>
          </w:p>
          <w:p w14:paraId="1E63B888"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changeAllPoliciesInsuranceToTfoms</w:t>
            </w:r>
          </w:p>
          <w:p w14:paraId="72AB0C0D"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submitMassPolicyAppointment    </w:t>
            </w:r>
          </w:p>
          <w:p w14:paraId="26FA35FA"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getViewDataAttach</w:t>
            </w:r>
          </w:p>
          <w:p w14:paraId="67F576FC"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getViewDataInsurance</w:t>
            </w:r>
          </w:p>
          <w:p w14:paraId="4EE2801B"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findPersonsByTerrSmo</w:t>
            </w:r>
          </w:p>
          <w:p w14:paraId="62596E7D"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t>getChangesEvent</w:t>
            </w:r>
          </w:p>
          <w:p w14:paraId="1BF093B8" w14:textId="77777777" w:rsidR="002E35CF" w:rsidRPr="00AB6228" w:rsidRDefault="002E35CF" w:rsidP="002E35CF">
            <w:pPr>
              <w:pStyle w:val="af2"/>
              <w:rPr>
                <w:rFonts w:ascii="PT Astra Serif" w:eastAsia="SimSun" w:hAnsi="PT Astra Serif"/>
                <w:color w:val="000000"/>
                <w:sz w:val="20"/>
                <w:lang w:val="en-US"/>
              </w:rPr>
            </w:pPr>
            <w:r w:rsidRPr="00AB6228">
              <w:rPr>
                <w:rFonts w:ascii="PT Astra Serif" w:eastAsia="SimSun" w:hAnsi="PT Astra Serif"/>
                <w:color w:val="000000"/>
                <w:sz w:val="20"/>
                <w:lang w:val="en-US"/>
              </w:rPr>
              <w:lastRenderedPageBreak/>
              <w:t>getMassInsuranceStatus</w:t>
            </w:r>
          </w:p>
          <w:p w14:paraId="54DEB07F" w14:textId="775FB94E" w:rsidR="002E35CF" w:rsidRPr="00AB6228" w:rsidRDefault="002E35CF" w:rsidP="002E35CF">
            <w:pPr>
              <w:pStyle w:val="101"/>
              <w:rPr>
                <w:color w:val="000000"/>
                <w:lang w:val="en-US"/>
              </w:rPr>
            </w:pPr>
            <w:r w:rsidRPr="00AB6228">
              <w:rPr>
                <w:color w:val="000000"/>
                <w:lang w:val="en-US"/>
              </w:rPr>
              <w:t>getSmpUnassigned</w:t>
            </w:r>
          </w:p>
        </w:tc>
      </w:tr>
      <w:tr w:rsidR="002E35CF" w:rsidRPr="00192B27" w14:paraId="1097D191" w14:textId="77777777" w:rsidTr="00DD10F6">
        <w:tc>
          <w:tcPr>
            <w:tcW w:w="587" w:type="pct"/>
            <w:shd w:val="clear" w:color="auto" w:fill="FFFFFF" w:themeFill="background1"/>
            <w:vAlign w:val="center"/>
          </w:tcPr>
          <w:p w14:paraId="0FBB0A0B" w14:textId="2E54DFC5" w:rsidR="002E35CF" w:rsidRPr="00F77D1F" w:rsidRDefault="002E35CF" w:rsidP="002E35CF">
            <w:pPr>
              <w:pStyle w:val="101"/>
              <w:rPr>
                <w:color w:val="000000"/>
              </w:rPr>
            </w:pPr>
            <w:r>
              <w:rPr>
                <w:color w:val="000000"/>
              </w:rPr>
              <w:lastRenderedPageBreak/>
              <w:t>409.50.2</w:t>
            </w:r>
          </w:p>
        </w:tc>
        <w:tc>
          <w:tcPr>
            <w:tcW w:w="2943" w:type="pct"/>
            <w:shd w:val="clear" w:color="auto" w:fill="FFFFFF" w:themeFill="background1"/>
            <w:vAlign w:val="center"/>
          </w:tcPr>
          <w:p w14:paraId="157CF794" w14:textId="09195AEB" w:rsidR="002E35CF" w:rsidRPr="00F77D1F" w:rsidRDefault="002E35CF" w:rsidP="002E35CF">
            <w:pPr>
              <w:pStyle w:val="101"/>
              <w:rPr>
                <w:color w:val="000000"/>
              </w:rPr>
            </w:pPr>
            <w:r>
              <w:rPr>
                <w:color w:val="000000"/>
              </w:rPr>
              <w:t>Интервал между запусками ТФОМСом конкретного отчета/запроса с одинаковыми параметрами не может быть меньше 23 часов 30 минут</w:t>
            </w:r>
          </w:p>
        </w:tc>
        <w:tc>
          <w:tcPr>
            <w:tcW w:w="1470" w:type="pct"/>
            <w:shd w:val="clear" w:color="auto" w:fill="FFFFFF" w:themeFill="background1"/>
            <w:vAlign w:val="center"/>
          </w:tcPr>
          <w:p w14:paraId="2CC18E63"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getAllCurrentEnp</w:t>
            </w:r>
          </w:p>
          <w:p w14:paraId="18803B77"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getInsuranceStatusChanges</w:t>
            </w:r>
          </w:p>
          <w:p w14:paraId="7632A95A" w14:textId="0A76135C" w:rsidR="002E35CF" w:rsidRPr="00F77D1F" w:rsidRDefault="002E35CF" w:rsidP="002E35CF">
            <w:pPr>
              <w:pStyle w:val="101"/>
              <w:rPr>
                <w:color w:val="000000"/>
              </w:rPr>
            </w:pPr>
            <w:r>
              <w:rPr>
                <w:color w:val="000000"/>
              </w:rPr>
              <w:t>getSmpUnassigned</w:t>
            </w:r>
          </w:p>
        </w:tc>
      </w:tr>
      <w:tr w:rsidR="002E35CF" w:rsidRPr="00192B27" w14:paraId="40172AE6" w14:textId="77777777" w:rsidTr="00DD10F6">
        <w:tc>
          <w:tcPr>
            <w:tcW w:w="587" w:type="pct"/>
            <w:shd w:val="clear" w:color="auto" w:fill="FFFFFF" w:themeFill="background1"/>
            <w:vAlign w:val="center"/>
          </w:tcPr>
          <w:p w14:paraId="13BCDCB4" w14:textId="6ED15CB4" w:rsidR="002E35CF" w:rsidRPr="00F77D1F" w:rsidRDefault="002E35CF" w:rsidP="002E35CF">
            <w:pPr>
              <w:pStyle w:val="101"/>
              <w:rPr>
                <w:color w:val="000000"/>
              </w:rPr>
            </w:pPr>
            <w:r>
              <w:rPr>
                <w:color w:val="000000"/>
              </w:rPr>
              <w:t>409.50.3</w:t>
            </w:r>
          </w:p>
        </w:tc>
        <w:tc>
          <w:tcPr>
            <w:tcW w:w="2943" w:type="pct"/>
            <w:shd w:val="clear" w:color="auto" w:fill="FFFFFF" w:themeFill="background1"/>
            <w:vAlign w:val="center"/>
          </w:tcPr>
          <w:p w14:paraId="4F6B98F1" w14:textId="70DE4CA4" w:rsidR="002E35CF" w:rsidRPr="00F77D1F" w:rsidRDefault="002E35CF" w:rsidP="002E35CF">
            <w:pPr>
              <w:pStyle w:val="101"/>
              <w:rPr>
                <w:color w:val="000000"/>
              </w:rPr>
            </w:pPr>
            <w:r>
              <w:rPr>
                <w:color w:val="000000"/>
              </w:rPr>
              <w:t>ТФОМС не может запустить новый отчет/запрос, если не завершено выполнение операции формирования отчета по предыдущему заданию</w:t>
            </w:r>
          </w:p>
        </w:tc>
        <w:tc>
          <w:tcPr>
            <w:tcW w:w="1470" w:type="pct"/>
            <w:shd w:val="clear" w:color="auto" w:fill="FFFFFF" w:themeFill="background1"/>
            <w:vAlign w:val="center"/>
          </w:tcPr>
          <w:p w14:paraId="1B2F151C"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getAllCurrentEnp</w:t>
            </w:r>
          </w:p>
          <w:p w14:paraId="78498B71"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getInsuranceStatusChanges</w:t>
            </w:r>
          </w:p>
          <w:p w14:paraId="60E158C3" w14:textId="387757B3" w:rsidR="002E35CF" w:rsidRPr="00F77D1F" w:rsidRDefault="002E35CF" w:rsidP="002E35CF">
            <w:pPr>
              <w:pStyle w:val="101"/>
              <w:rPr>
                <w:color w:val="000000"/>
              </w:rPr>
            </w:pPr>
            <w:r>
              <w:rPr>
                <w:color w:val="000000"/>
              </w:rPr>
              <w:t>getSmpUnassigned</w:t>
            </w:r>
          </w:p>
        </w:tc>
      </w:tr>
      <w:tr w:rsidR="002E35CF" w:rsidRPr="00192B27" w14:paraId="0D4D73A0" w14:textId="77777777" w:rsidTr="00DD10F6">
        <w:tc>
          <w:tcPr>
            <w:tcW w:w="587" w:type="pct"/>
            <w:shd w:val="clear" w:color="auto" w:fill="FFFFFF" w:themeFill="background1"/>
            <w:vAlign w:val="center"/>
          </w:tcPr>
          <w:p w14:paraId="12D37469" w14:textId="556C4C5C" w:rsidR="002E35CF" w:rsidRPr="00F77D1F" w:rsidRDefault="002E35CF" w:rsidP="002E35CF">
            <w:pPr>
              <w:pStyle w:val="101"/>
              <w:rPr>
                <w:color w:val="000000"/>
              </w:rPr>
            </w:pPr>
            <w:r>
              <w:rPr>
                <w:color w:val="000000"/>
              </w:rPr>
              <w:t>409.50.4</w:t>
            </w:r>
          </w:p>
        </w:tc>
        <w:tc>
          <w:tcPr>
            <w:tcW w:w="2943" w:type="pct"/>
            <w:shd w:val="clear" w:color="auto" w:fill="FFFFFF" w:themeFill="background1"/>
            <w:vAlign w:val="center"/>
          </w:tcPr>
          <w:p w14:paraId="5525992A" w14:textId="36BA5990" w:rsidR="002E35CF" w:rsidRPr="00F77D1F" w:rsidRDefault="002E35CF" w:rsidP="002E35CF">
            <w:pPr>
              <w:pStyle w:val="101"/>
              <w:rPr>
                <w:color w:val="000000"/>
              </w:rPr>
            </w:pPr>
            <w:r>
              <w:rPr>
                <w:color w:val="000000"/>
              </w:rPr>
              <w:t>Отчет удаляется по истечении 1 месяца хранения на серверах ФОМС</w:t>
            </w:r>
          </w:p>
        </w:tc>
        <w:tc>
          <w:tcPr>
            <w:tcW w:w="1470" w:type="pct"/>
            <w:shd w:val="clear" w:color="auto" w:fill="FFFFFF" w:themeFill="background1"/>
            <w:vAlign w:val="center"/>
          </w:tcPr>
          <w:p w14:paraId="260AB19F" w14:textId="77777777" w:rsidR="002E35CF" w:rsidRPr="00F77D1F" w:rsidRDefault="002E35CF" w:rsidP="002E35CF">
            <w:pPr>
              <w:pStyle w:val="af2"/>
              <w:rPr>
                <w:rFonts w:ascii="PT Astra Serif" w:eastAsia="SimSun" w:hAnsi="PT Astra Serif"/>
                <w:color w:val="000000"/>
                <w:sz w:val="20"/>
              </w:rPr>
            </w:pPr>
            <w:r w:rsidRPr="00F77D1F">
              <w:rPr>
                <w:rFonts w:ascii="PT Astra Serif" w:eastAsia="SimSun" w:hAnsi="PT Astra Serif"/>
                <w:color w:val="000000"/>
                <w:sz w:val="20"/>
              </w:rPr>
              <w:t>getAllCurrentEnp</w:t>
            </w:r>
          </w:p>
          <w:p w14:paraId="1E71C2DE" w14:textId="034CDF1B" w:rsidR="002E35CF" w:rsidRPr="00F77D1F" w:rsidRDefault="002E35CF" w:rsidP="002E35CF">
            <w:pPr>
              <w:pStyle w:val="101"/>
              <w:rPr>
                <w:color w:val="000000"/>
              </w:rPr>
            </w:pPr>
            <w:r>
              <w:rPr>
                <w:color w:val="000000"/>
              </w:rPr>
              <w:t>getInsuranceStatusChanges</w:t>
            </w:r>
          </w:p>
        </w:tc>
      </w:tr>
      <w:tr w:rsidR="002E35CF" w:rsidRPr="00192B27" w14:paraId="4F192B4D" w14:textId="77777777" w:rsidTr="00DD10F6">
        <w:tc>
          <w:tcPr>
            <w:tcW w:w="587" w:type="pct"/>
            <w:shd w:val="clear" w:color="auto" w:fill="FFFFFF" w:themeFill="background1"/>
            <w:vAlign w:val="center"/>
          </w:tcPr>
          <w:p w14:paraId="55E1C0A6" w14:textId="3717C715" w:rsidR="002E35CF" w:rsidRPr="00F77D1F" w:rsidRDefault="002E35CF" w:rsidP="002E35CF">
            <w:pPr>
              <w:pStyle w:val="101"/>
              <w:rPr>
                <w:color w:val="000000"/>
              </w:rPr>
            </w:pPr>
            <w:r>
              <w:rPr>
                <w:color w:val="000000"/>
              </w:rPr>
              <w:t>409.50.5</w:t>
            </w:r>
          </w:p>
        </w:tc>
        <w:tc>
          <w:tcPr>
            <w:tcW w:w="2943" w:type="pct"/>
            <w:shd w:val="clear" w:color="auto" w:fill="FFFFFF" w:themeFill="background1"/>
            <w:vAlign w:val="center"/>
          </w:tcPr>
          <w:p w14:paraId="50A880BD" w14:textId="263D33EB" w:rsidR="002E35CF" w:rsidRPr="00F77D1F" w:rsidRDefault="002E35CF" w:rsidP="002E35CF">
            <w:pPr>
              <w:pStyle w:val="101"/>
              <w:rPr>
                <w:color w:val="000000"/>
              </w:rPr>
            </w:pPr>
            <w:r>
              <w:rPr>
                <w:color w:val="000000"/>
              </w:rPr>
              <w:t>Запрос изменений возможен за промежуток не более 30 дней</w:t>
            </w:r>
          </w:p>
        </w:tc>
        <w:tc>
          <w:tcPr>
            <w:tcW w:w="1470" w:type="pct"/>
            <w:shd w:val="clear" w:color="auto" w:fill="FFFFFF" w:themeFill="background1"/>
            <w:vAlign w:val="center"/>
          </w:tcPr>
          <w:p w14:paraId="6B5FA3BB" w14:textId="14FD8D33" w:rsidR="002E35CF" w:rsidRPr="00F77D1F" w:rsidRDefault="002E35CF" w:rsidP="002E35CF">
            <w:pPr>
              <w:pStyle w:val="101"/>
              <w:rPr>
                <w:color w:val="000000"/>
              </w:rPr>
            </w:pPr>
            <w:r>
              <w:rPr>
                <w:color w:val="000000"/>
              </w:rPr>
              <w:t>getInsuranceStatusChanges</w:t>
            </w:r>
          </w:p>
        </w:tc>
      </w:tr>
      <w:tr w:rsidR="002E35CF" w:rsidRPr="00192B27" w14:paraId="332C63A8" w14:textId="77777777" w:rsidTr="00DD10F6">
        <w:tc>
          <w:tcPr>
            <w:tcW w:w="587" w:type="pct"/>
            <w:shd w:val="clear" w:color="auto" w:fill="FFFFFF" w:themeFill="background1"/>
            <w:vAlign w:val="center"/>
          </w:tcPr>
          <w:p w14:paraId="139F183F" w14:textId="5E1E944C" w:rsidR="002E35CF" w:rsidRPr="00F77D1F" w:rsidRDefault="002E35CF" w:rsidP="002E35CF">
            <w:pPr>
              <w:pStyle w:val="101"/>
              <w:rPr>
                <w:color w:val="000000"/>
              </w:rPr>
            </w:pPr>
            <w:r w:rsidRPr="00F77D1F">
              <w:rPr>
                <w:color w:val="000000"/>
              </w:rPr>
              <w:t>409.35.4</w:t>
            </w:r>
            <w:r>
              <w:rPr>
                <w:color w:val="000000"/>
              </w:rPr>
              <w:t xml:space="preserve"> </w:t>
            </w:r>
            <w:r w:rsidRPr="00F77D1F">
              <w:rPr>
                <w:color w:val="000000"/>
              </w:rPr>
              <w:t>409.35.9</w:t>
            </w:r>
          </w:p>
        </w:tc>
        <w:tc>
          <w:tcPr>
            <w:tcW w:w="2943" w:type="pct"/>
            <w:shd w:val="clear" w:color="auto" w:fill="FFFFFF" w:themeFill="background1"/>
            <w:vAlign w:val="center"/>
          </w:tcPr>
          <w:p w14:paraId="5971D23F" w14:textId="562C1F58" w:rsidR="002E35CF" w:rsidRPr="00F77D1F" w:rsidRDefault="002E35CF" w:rsidP="002E35CF">
            <w:pPr>
              <w:pStyle w:val="101"/>
              <w:rPr>
                <w:color w:val="000000"/>
              </w:rPr>
            </w:pPr>
            <w:r>
              <w:rPr>
                <w:color w:val="000000"/>
              </w:rPr>
              <w:t>mo_okato должен принадлежать территории запрашивающего ТФОМСа</w:t>
            </w:r>
          </w:p>
        </w:tc>
        <w:tc>
          <w:tcPr>
            <w:tcW w:w="1470" w:type="pct"/>
            <w:shd w:val="clear" w:color="auto" w:fill="FFFFFF" w:themeFill="background1"/>
            <w:vAlign w:val="center"/>
          </w:tcPr>
          <w:p w14:paraId="7E9B9EEA" w14:textId="75BB56D8" w:rsidR="002E35CF" w:rsidRPr="00F77D1F" w:rsidRDefault="002E35CF" w:rsidP="002E35CF">
            <w:pPr>
              <w:pStyle w:val="101"/>
              <w:rPr>
                <w:color w:val="000000"/>
              </w:rPr>
            </w:pPr>
            <w:r>
              <w:rPr>
                <w:color w:val="000000"/>
              </w:rPr>
              <w:t>getViewDataAttach</w:t>
            </w:r>
          </w:p>
        </w:tc>
      </w:tr>
      <w:tr w:rsidR="002E35CF" w:rsidRPr="00192B27" w14:paraId="30DAC153" w14:textId="77777777" w:rsidTr="00DD10F6">
        <w:tc>
          <w:tcPr>
            <w:tcW w:w="587" w:type="pct"/>
            <w:shd w:val="clear" w:color="auto" w:fill="FFFFFF" w:themeFill="background1"/>
            <w:vAlign w:val="center"/>
          </w:tcPr>
          <w:p w14:paraId="4110ED8F" w14:textId="2EFFA18B" w:rsidR="002E35CF" w:rsidRPr="00F77D1F" w:rsidRDefault="002E35CF" w:rsidP="002E35CF">
            <w:pPr>
              <w:pStyle w:val="101"/>
              <w:rPr>
                <w:color w:val="000000"/>
              </w:rPr>
            </w:pPr>
            <w:r>
              <w:rPr>
                <w:color w:val="000000"/>
              </w:rPr>
              <w:t>409.35.5</w:t>
            </w:r>
          </w:p>
        </w:tc>
        <w:tc>
          <w:tcPr>
            <w:tcW w:w="2943" w:type="pct"/>
            <w:shd w:val="clear" w:color="auto" w:fill="FFFFFF" w:themeFill="background1"/>
            <w:vAlign w:val="center"/>
          </w:tcPr>
          <w:p w14:paraId="41764C55" w14:textId="1FE51BC1" w:rsidR="002E35CF" w:rsidRPr="00F77D1F" w:rsidRDefault="002E35CF" w:rsidP="002E35CF">
            <w:pPr>
              <w:pStyle w:val="101"/>
              <w:rPr>
                <w:color w:val="000000"/>
              </w:rPr>
            </w:pPr>
            <w:r>
              <w:rPr>
                <w:color w:val="000000"/>
              </w:rPr>
              <w:t>smo_okato должен принадлежать территории запрашивающего ТФОМСа</w:t>
            </w:r>
          </w:p>
        </w:tc>
        <w:tc>
          <w:tcPr>
            <w:tcW w:w="1470" w:type="pct"/>
            <w:shd w:val="clear" w:color="auto" w:fill="FFFFFF" w:themeFill="background1"/>
            <w:vAlign w:val="center"/>
          </w:tcPr>
          <w:p w14:paraId="725B3A5C" w14:textId="33666ED1" w:rsidR="002E35CF" w:rsidRPr="00F77D1F" w:rsidRDefault="002E35CF" w:rsidP="002E35CF">
            <w:pPr>
              <w:pStyle w:val="101"/>
              <w:rPr>
                <w:color w:val="000000"/>
              </w:rPr>
            </w:pPr>
            <w:r>
              <w:rPr>
                <w:color w:val="000000"/>
              </w:rPr>
              <w:t>getViewDataAttach</w:t>
            </w:r>
          </w:p>
        </w:tc>
      </w:tr>
      <w:tr w:rsidR="002E35CF" w:rsidRPr="00192B27" w14:paraId="3ED7B1CE" w14:textId="77777777" w:rsidTr="00DD10F6">
        <w:tc>
          <w:tcPr>
            <w:tcW w:w="587" w:type="pct"/>
            <w:shd w:val="clear" w:color="auto" w:fill="FFFFFF" w:themeFill="background1"/>
            <w:vAlign w:val="center"/>
          </w:tcPr>
          <w:p w14:paraId="53376830" w14:textId="7BB60823" w:rsidR="002E35CF" w:rsidRPr="00F77D1F" w:rsidRDefault="002E35CF" w:rsidP="002E35CF">
            <w:pPr>
              <w:pStyle w:val="101"/>
              <w:rPr>
                <w:color w:val="000000"/>
              </w:rPr>
            </w:pPr>
            <w:r>
              <w:rPr>
                <w:color w:val="000000"/>
              </w:rPr>
              <w:t>409.47.5</w:t>
            </w:r>
          </w:p>
        </w:tc>
        <w:tc>
          <w:tcPr>
            <w:tcW w:w="2943" w:type="pct"/>
            <w:shd w:val="clear" w:color="auto" w:fill="FFFFFF" w:themeFill="background1"/>
            <w:vAlign w:val="center"/>
          </w:tcPr>
          <w:p w14:paraId="0FA4EDE1" w14:textId="11631A1C" w:rsidR="002E35CF" w:rsidRPr="00F77D1F" w:rsidRDefault="002E35CF" w:rsidP="002E35CF">
            <w:pPr>
              <w:pStyle w:val="101"/>
              <w:rPr>
                <w:color w:val="000000"/>
              </w:rPr>
            </w:pPr>
            <w:r>
              <w:rPr>
                <w:color w:val="000000"/>
              </w:rPr>
              <w:t>Приостановка полиса в связи с уходом на службу возможна только для персон мужского пола</w:t>
            </w:r>
          </w:p>
        </w:tc>
        <w:tc>
          <w:tcPr>
            <w:tcW w:w="1470" w:type="pct"/>
            <w:shd w:val="clear" w:color="auto" w:fill="FFFFFF" w:themeFill="background1"/>
            <w:vAlign w:val="center"/>
          </w:tcPr>
          <w:p w14:paraId="45468E8E" w14:textId="0C5292CD" w:rsidR="002E35CF" w:rsidRPr="00F77D1F" w:rsidRDefault="002E35CF" w:rsidP="002E35CF">
            <w:pPr>
              <w:pStyle w:val="101"/>
              <w:rPr>
                <w:color w:val="000000"/>
              </w:rPr>
            </w:pPr>
            <w:hyperlink r:id="rId188" w:history="1">
              <w:r w:rsidRPr="00F77D1F">
                <w:rPr>
                  <w:color w:val="000000"/>
                </w:rPr>
                <w:t>suspendOmsPolicy</w:t>
              </w:r>
            </w:hyperlink>
          </w:p>
        </w:tc>
      </w:tr>
      <w:tr w:rsidR="002E35CF" w:rsidRPr="00192B27" w14:paraId="244490C1" w14:textId="77777777" w:rsidTr="00DD10F6">
        <w:tc>
          <w:tcPr>
            <w:tcW w:w="587" w:type="pct"/>
            <w:shd w:val="clear" w:color="auto" w:fill="FFFFFF" w:themeFill="background1"/>
            <w:vAlign w:val="center"/>
          </w:tcPr>
          <w:p w14:paraId="73CD0BF7" w14:textId="27B5DF15" w:rsidR="002E35CF" w:rsidRPr="00F77D1F" w:rsidRDefault="002E35CF" w:rsidP="002E35CF">
            <w:pPr>
              <w:pStyle w:val="101"/>
              <w:rPr>
                <w:color w:val="000000"/>
              </w:rPr>
            </w:pPr>
            <w:r>
              <w:rPr>
                <w:color w:val="000000"/>
              </w:rPr>
              <w:t>409.36.27</w:t>
            </w:r>
          </w:p>
        </w:tc>
        <w:tc>
          <w:tcPr>
            <w:tcW w:w="2943" w:type="pct"/>
            <w:shd w:val="clear" w:color="auto" w:fill="FFFFFF" w:themeFill="background1"/>
            <w:vAlign w:val="center"/>
          </w:tcPr>
          <w:p w14:paraId="1C5104A9" w14:textId="073C0385" w:rsidR="002E35CF" w:rsidRPr="00F77D1F" w:rsidRDefault="002E35CF" w:rsidP="002E35CF">
            <w:pPr>
              <w:pStyle w:val="101"/>
              <w:rPr>
                <w:color w:val="000000"/>
              </w:rPr>
            </w:pPr>
            <w:r>
              <w:rPr>
                <w:color w:val="000000"/>
              </w:rPr>
              <w:t>Для персоны, отправленной на прохождение воинской срочной службы, отсутствует пол в ФЕРЗЛ</w:t>
            </w:r>
          </w:p>
        </w:tc>
        <w:tc>
          <w:tcPr>
            <w:tcW w:w="1470" w:type="pct"/>
            <w:shd w:val="clear" w:color="auto" w:fill="FFFFFF" w:themeFill="background1"/>
            <w:vAlign w:val="center"/>
          </w:tcPr>
          <w:p w14:paraId="6B2C79AB" w14:textId="245FC575" w:rsidR="002E35CF" w:rsidRPr="00F77D1F" w:rsidRDefault="002E35CF" w:rsidP="002E35CF">
            <w:pPr>
              <w:pStyle w:val="101"/>
              <w:rPr>
                <w:color w:val="000000"/>
              </w:rPr>
            </w:pPr>
            <w:r w:rsidRPr="00F77D1F">
              <w:rPr>
                <w:color w:val="000000"/>
              </w:rPr>
              <w:t>suspendOmsPolicy</w:t>
            </w:r>
          </w:p>
        </w:tc>
      </w:tr>
      <w:tr w:rsidR="002E35CF" w:rsidRPr="00682C41" w14:paraId="6291AB19" w14:textId="77777777" w:rsidTr="00DD10F6">
        <w:tc>
          <w:tcPr>
            <w:tcW w:w="587" w:type="pct"/>
            <w:shd w:val="clear" w:color="auto" w:fill="FFFFFF" w:themeFill="background1"/>
            <w:vAlign w:val="center"/>
          </w:tcPr>
          <w:p w14:paraId="75720ADC" w14:textId="0926DF91" w:rsidR="002E35CF" w:rsidRPr="00F77D1F" w:rsidRDefault="002E35CF" w:rsidP="002E35CF">
            <w:pPr>
              <w:pStyle w:val="101"/>
              <w:rPr>
                <w:color w:val="000000"/>
              </w:rPr>
            </w:pPr>
            <w:r>
              <w:rPr>
                <w:color w:val="000000"/>
              </w:rPr>
              <w:t>409.50.6</w:t>
            </w:r>
          </w:p>
        </w:tc>
        <w:tc>
          <w:tcPr>
            <w:tcW w:w="2943" w:type="pct"/>
            <w:shd w:val="clear" w:color="auto" w:fill="FFFFFF" w:themeFill="background1"/>
            <w:vAlign w:val="center"/>
          </w:tcPr>
          <w:p w14:paraId="33179674" w14:textId="2CEBC9BF" w:rsidR="002E35CF" w:rsidRPr="00F77D1F" w:rsidRDefault="002E35CF" w:rsidP="00746E98">
            <w:pPr>
              <w:pStyle w:val="auto-cursor-target"/>
              <w:divId w:val="703604534"/>
              <w:rPr>
                <w:color w:val="000000"/>
              </w:rPr>
            </w:pPr>
            <w:r w:rsidRPr="00F77D1F">
              <w:rPr>
                <w:rFonts w:ascii="PT Astra Serif" w:eastAsia="SimSun" w:hAnsi="PT Astra Serif"/>
                <w:color w:val="000000"/>
                <w:sz w:val="20"/>
              </w:rPr>
              <w:t>Данный пользователь не прикреплен к запрашиваемой территории</w:t>
            </w:r>
          </w:p>
        </w:tc>
        <w:tc>
          <w:tcPr>
            <w:tcW w:w="1470" w:type="pct"/>
            <w:shd w:val="clear" w:color="auto" w:fill="FFFFFF" w:themeFill="background1"/>
            <w:vAlign w:val="center"/>
          </w:tcPr>
          <w:p w14:paraId="2AF3B5C9" w14:textId="551C61D5" w:rsidR="002E35CF" w:rsidRPr="00AB6228" w:rsidRDefault="002E35CF" w:rsidP="002E35CF">
            <w:pPr>
              <w:pStyle w:val="101"/>
              <w:rPr>
                <w:color w:val="000000"/>
                <w:lang w:val="en-US"/>
              </w:rPr>
            </w:pPr>
            <w:r w:rsidRPr="00AB6228">
              <w:rPr>
                <w:color w:val="000000"/>
                <w:lang w:val="en-US"/>
              </w:rPr>
              <w:t>getPersonData</w:t>
            </w:r>
            <w:r w:rsidRPr="00AB6228">
              <w:rPr>
                <w:color w:val="000000"/>
                <w:lang w:val="en-US"/>
              </w:rPr>
              <w:br/>
              <w:t>getPersonDataHistory</w:t>
            </w:r>
            <w:r w:rsidRPr="00AB6228">
              <w:rPr>
                <w:color w:val="000000"/>
                <w:lang w:val="en-US"/>
              </w:rPr>
              <w:br/>
              <w:t>findPersonsByPersCriteria</w:t>
            </w:r>
            <w:r w:rsidRPr="00AB6228">
              <w:rPr>
                <w:color w:val="000000"/>
                <w:lang w:val="en-US"/>
              </w:rPr>
              <w:br/>
              <w:t>getAllCurrentEnp</w:t>
            </w:r>
            <w:r w:rsidRPr="00AB6228">
              <w:rPr>
                <w:color w:val="000000"/>
                <w:lang w:val="en-US"/>
              </w:rPr>
              <w:br/>
              <w:t>findPersonsByTerrSmo</w:t>
            </w:r>
            <w:r w:rsidRPr="00AB6228">
              <w:rPr>
                <w:color w:val="000000"/>
                <w:lang w:val="en-US"/>
              </w:rPr>
              <w:br/>
              <w:t>submitMassPolicyAppointment</w:t>
            </w:r>
            <w:r w:rsidRPr="00AB6228">
              <w:rPr>
                <w:color w:val="000000"/>
                <w:lang w:val="en-US"/>
              </w:rPr>
              <w:br/>
              <w:t>changeAllPoliciesInsuranceToTfoms</w:t>
            </w:r>
            <w:r w:rsidRPr="00AB6228">
              <w:rPr>
                <w:color w:val="000000"/>
                <w:lang w:val="en-US"/>
              </w:rPr>
              <w:br/>
              <w:t>getViewDataInsurance</w:t>
            </w:r>
            <w:r w:rsidRPr="00AB6228">
              <w:rPr>
                <w:color w:val="000000"/>
                <w:lang w:val="en-US"/>
              </w:rPr>
              <w:br/>
            </w:r>
            <w:r w:rsidRPr="00AB6228">
              <w:rPr>
                <w:color w:val="000000"/>
                <w:lang w:val="en-US"/>
              </w:rPr>
              <w:lastRenderedPageBreak/>
              <w:t>getViewDataAttach</w:t>
            </w:r>
            <w:r w:rsidRPr="00AB6228">
              <w:rPr>
                <w:color w:val="000000"/>
                <w:lang w:val="en-US"/>
              </w:rPr>
              <w:br/>
              <w:t>getChangesEvent</w:t>
            </w:r>
            <w:r w:rsidRPr="00AB6228">
              <w:rPr>
                <w:color w:val="000000"/>
                <w:lang w:val="en-US"/>
              </w:rPr>
              <w:br/>
              <w:t>getMassInsuranceStatus</w:t>
            </w:r>
            <w:r w:rsidRPr="00AB6228">
              <w:rPr>
                <w:color w:val="000000"/>
                <w:lang w:val="en-US"/>
              </w:rPr>
              <w:br/>
              <w:t>registerAttach</w:t>
            </w:r>
            <w:r w:rsidRPr="00AB6228">
              <w:rPr>
                <w:color w:val="000000"/>
                <w:lang w:val="en-US"/>
              </w:rPr>
              <w:br/>
              <w:t>registerAddress</w:t>
            </w:r>
            <w:r w:rsidRPr="00AB6228">
              <w:rPr>
                <w:color w:val="000000"/>
                <w:lang w:val="en-US"/>
              </w:rPr>
              <w:br/>
              <w:t>registerSnils</w:t>
            </w:r>
          </w:p>
        </w:tc>
      </w:tr>
      <w:tr w:rsidR="002E35CF" w:rsidRPr="00192B27" w14:paraId="545F90CF" w14:textId="77777777" w:rsidTr="00DD10F6">
        <w:tc>
          <w:tcPr>
            <w:tcW w:w="587" w:type="pct"/>
            <w:shd w:val="clear" w:color="auto" w:fill="FFFFFF" w:themeFill="background1"/>
            <w:vAlign w:val="center"/>
          </w:tcPr>
          <w:p w14:paraId="4FB118AE" w14:textId="462B4820" w:rsidR="002E35CF" w:rsidRPr="00F77D1F" w:rsidRDefault="002E35CF" w:rsidP="002E35CF">
            <w:pPr>
              <w:pStyle w:val="101"/>
              <w:rPr>
                <w:color w:val="000000"/>
              </w:rPr>
            </w:pPr>
            <w:r>
              <w:rPr>
                <w:color w:val="000000"/>
              </w:rPr>
              <w:lastRenderedPageBreak/>
              <w:t>409.43.15</w:t>
            </w:r>
          </w:p>
        </w:tc>
        <w:tc>
          <w:tcPr>
            <w:tcW w:w="2943" w:type="pct"/>
            <w:shd w:val="clear" w:color="auto" w:fill="FFFFFF" w:themeFill="background1"/>
            <w:vAlign w:val="center"/>
          </w:tcPr>
          <w:p w14:paraId="580CB5AF" w14:textId="057ADE2D" w:rsidR="002E35CF" w:rsidRPr="00F77D1F" w:rsidRDefault="002E35CF" w:rsidP="002E35CF">
            <w:pPr>
              <w:pStyle w:val="101"/>
              <w:rPr>
                <w:color w:val="000000"/>
              </w:rPr>
            </w:pPr>
            <w:r>
              <w:rPr>
                <w:color w:val="000000"/>
              </w:rPr>
              <w:t>Данный ОИП не был погашен в рамках процесса объединения</w:t>
            </w:r>
          </w:p>
        </w:tc>
        <w:tc>
          <w:tcPr>
            <w:tcW w:w="1470" w:type="pct"/>
            <w:shd w:val="clear" w:color="auto" w:fill="FFFFFF" w:themeFill="background1"/>
            <w:vAlign w:val="center"/>
          </w:tcPr>
          <w:p w14:paraId="7AA2D8AE" w14:textId="55AA2310" w:rsidR="002E35CF" w:rsidRPr="00F77D1F" w:rsidRDefault="002E35CF" w:rsidP="002E35CF">
            <w:pPr>
              <w:pStyle w:val="101"/>
              <w:rPr>
                <w:color w:val="000000"/>
              </w:rPr>
            </w:pPr>
            <w:r w:rsidRPr="00F77D1F">
              <w:rPr>
                <w:color w:val="000000"/>
              </w:rPr>
              <w:t>getMergeAncessorOip</w:t>
            </w:r>
          </w:p>
        </w:tc>
      </w:tr>
      <w:tr w:rsidR="002E35CF" w:rsidRPr="00192B27" w14:paraId="47FD89E0" w14:textId="77777777" w:rsidTr="00DD10F6">
        <w:tc>
          <w:tcPr>
            <w:tcW w:w="587" w:type="pct"/>
            <w:shd w:val="clear" w:color="auto" w:fill="FFFFFF" w:themeFill="background1"/>
            <w:vAlign w:val="center"/>
          </w:tcPr>
          <w:p w14:paraId="2CF98569" w14:textId="199B42BE" w:rsidR="002E35CF" w:rsidRPr="00F77D1F" w:rsidRDefault="002E35CF" w:rsidP="002E35CF">
            <w:pPr>
              <w:pStyle w:val="101"/>
              <w:rPr>
                <w:color w:val="000000"/>
              </w:rPr>
            </w:pPr>
            <w:r>
              <w:rPr>
                <w:color w:val="000000"/>
              </w:rPr>
              <w:t>409.36.30</w:t>
            </w:r>
          </w:p>
        </w:tc>
        <w:tc>
          <w:tcPr>
            <w:tcW w:w="2943" w:type="pct"/>
            <w:shd w:val="clear" w:color="auto" w:fill="FFFFFF" w:themeFill="background1"/>
            <w:vAlign w:val="center"/>
          </w:tcPr>
          <w:p w14:paraId="7B7FD898" w14:textId="745C2EF7" w:rsidR="002E35CF" w:rsidRPr="00F77D1F" w:rsidRDefault="002E35CF" w:rsidP="002E35CF">
            <w:pPr>
              <w:pStyle w:val="101"/>
              <w:rPr>
                <w:color w:val="000000"/>
              </w:rPr>
            </w:pPr>
            <w:r w:rsidRPr="00F77D1F">
              <w:rPr>
                <w:color w:val="000000"/>
              </w:rPr>
              <w:t>СМО</w:t>
            </w:r>
            <w:r>
              <w:rPr>
                <w:color w:val="000000"/>
              </w:rPr>
              <w:t xml:space="preserve">, указанная в предыдущем полисе ЗЛ, ликвидирована. Укажите в заявлении appObject = 1 и appCause = 4 </w:t>
            </w:r>
          </w:p>
        </w:tc>
        <w:tc>
          <w:tcPr>
            <w:tcW w:w="1470" w:type="pct"/>
            <w:shd w:val="clear" w:color="auto" w:fill="FFFFFF" w:themeFill="background1"/>
            <w:vAlign w:val="center"/>
          </w:tcPr>
          <w:p w14:paraId="72A53C0C" w14:textId="0F829F90" w:rsidR="002E35CF" w:rsidRPr="00F77D1F" w:rsidRDefault="002E35CF" w:rsidP="002E35CF">
            <w:pPr>
              <w:pStyle w:val="101"/>
              <w:rPr>
                <w:color w:val="000000"/>
              </w:rPr>
            </w:pPr>
            <w:r>
              <w:rPr>
                <w:color w:val="000000"/>
              </w:rPr>
              <w:t>submitPolicyApplication</w:t>
            </w:r>
          </w:p>
        </w:tc>
      </w:tr>
      <w:tr w:rsidR="002E35CF" w:rsidRPr="00192B27" w14:paraId="38E73824" w14:textId="77777777" w:rsidTr="00DD10F6">
        <w:tc>
          <w:tcPr>
            <w:tcW w:w="587" w:type="pct"/>
            <w:shd w:val="clear" w:color="auto" w:fill="FFFFFF" w:themeFill="background1"/>
            <w:vAlign w:val="center"/>
          </w:tcPr>
          <w:p w14:paraId="649F3768" w14:textId="21300519" w:rsidR="002E35CF" w:rsidRPr="00F77D1F" w:rsidRDefault="002E35CF" w:rsidP="002E35CF">
            <w:pPr>
              <w:pStyle w:val="101"/>
              <w:rPr>
                <w:color w:val="000000"/>
              </w:rPr>
            </w:pPr>
            <w:r>
              <w:rPr>
                <w:color w:val="000000"/>
              </w:rPr>
              <w:t>xsd.error.МПИ.1</w:t>
            </w:r>
          </w:p>
        </w:tc>
        <w:tc>
          <w:tcPr>
            <w:tcW w:w="2943" w:type="pct"/>
            <w:shd w:val="clear" w:color="auto" w:fill="FFFFFF" w:themeFill="background1"/>
            <w:vAlign w:val="center"/>
          </w:tcPr>
          <w:p w14:paraId="4B1D733D" w14:textId="4A4042E2" w:rsidR="002E35CF" w:rsidRPr="00F77D1F" w:rsidRDefault="002E35CF" w:rsidP="002E35CF">
            <w:pPr>
              <w:pStyle w:val="101"/>
              <w:rPr>
                <w:color w:val="000000"/>
              </w:rPr>
            </w:pPr>
            <w:r>
              <w:rPr>
                <w:color w:val="000000"/>
              </w:rPr>
              <w:t>Элемент не соответствует схеме</w:t>
            </w:r>
          </w:p>
        </w:tc>
        <w:tc>
          <w:tcPr>
            <w:tcW w:w="1470" w:type="pct"/>
            <w:shd w:val="clear" w:color="auto" w:fill="FFFFFF" w:themeFill="background1"/>
            <w:vAlign w:val="center"/>
          </w:tcPr>
          <w:p w14:paraId="43DAB890" w14:textId="1379E893" w:rsidR="002E35CF" w:rsidRPr="00F77D1F" w:rsidRDefault="002440CE" w:rsidP="002E35CF">
            <w:pPr>
              <w:pStyle w:val="101"/>
              <w:rPr>
                <w:color w:val="000000"/>
              </w:rPr>
            </w:pPr>
            <w:r>
              <w:rPr>
                <w:color w:val="000000"/>
              </w:rPr>
              <w:t>В</w:t>
            </w:r>
            <w:r w:rsidR="002E35CF">
              <w:rPr>
                <w:color w:val="000000"/>
              </w:rPr>
              <w:t>се методы</w:t>
            </w:r>
          </w:p>
        </w:tc>
      </w:tr>
      <w:tr w:rsidR="002E35CF" w:rsidRPr="00192B27" w14:paraId="4B40F389" w14:textId="77777777" w:rsidTr="00DD10F6">
        <w:tc>
          <w:tcPr>
            <w:tcW w:w="587" w:type="pct"/>
            <w:shd w:val="clear" w:color="auto" w:fill="FFFFFF" w:themeFill="background1"/>
            <w:vAlign w:val="center"/>
          </w:tcPr>
          <w:p w14:paraId="19619007" w14:textId="66617222" w:rsidR="002E35CF" w:rsidRPr="00F77D1F" w:rsidRDefault="002E35CF" w:rsidP="002E35CF">
            <w:pPr>
              <w:pStyle w:val="101"/>
              <w:rPr>
                <w:color w:val="000000"/>
              </w:rPr>
            </w:pPr>
            <w:r>
              <w:rPr>
                <w:color w:val="000000"/>
              </w:rPr>
              <w:t>xsd.error.МПИ.2</w:t>
            </w:r>
          </w:p>
        </w:tc>
        <w:tc>
          <w:tcPr>
            <w:tcW w:w="2943" w:type="pct"/>
            <w:shd w:val="clear" w:color="auto" w:fill="FFFFFF" w:themeFill="background1"/>
            <w:vAlign w:val="center"/>
          </w:tcPr>
          <w:p w14:paraId="4EDF12F1" w14:textId="43647391" w:rsidR="002E35CF" w:rsidRPr="00F77D1F" w:rsidRDefault="002E35CF" w:rsidP="002E35CF">
            <w:pPr>
              <w:pStyle w:val="101"/>
              <w:rPr>
                <w:color w:val="000000"/>
              </w:rPr>
            </w:pPr>
            <w:r>
              <w:rPr>
                <w:color w:val="000000"/>
              </w:rPr>
              <w:t>Значение не может быть пустым</w:t>
            </w:r>
          </w:p>
        </w:tc>
        <w:tc>
          <w:tcPr>
            <w:tcW w:w="1470" w:type="pct"/>
            <w:shd w:val="clear" w:color="auto" w:fill="FFFFFF" w:themeFill="background1"/>
            <w:vAlign w:val="center"/>
          </w:tcPr>
          <w:p w14:paraId="5EE67C71" w14:textId="1B366308" w:rsidR="002E35CF" w:rsidRPr="00F77D1F" w:rsidRDefault="002440CE" w:rsidP="002E35CF">
            <w:pPr>
              <w:pStyle w:val="101"/>
              <w:rPr>
                <w:color w:val="000000"/>
              </w:rPr>
            </w:pPr>
            <w:r>
              <w:rPr>
                <w:color w:val="000000"/>
              </w:rPr>
              <w:t>В</w:t>
            </w:r>
            <w:r w:rsidR="002E35CF">
              <w:rPr>
                <w:color w:val="000000"/>
              </w:rPr>
              <w:t>се</w:t>
            </w:r>
            <w:r>
              <w:rPr>
                <w:color w:val="000000"/>
              </w:rPr>
              <w:t xml:space="preserve"> </w:t>
            </w:r>
            <w:r w:rsidR="002E35CF">
              <w:rPr>
                <w:color w:val="000000"/>
              </w:rPr>
              <w:t>методы</w:t>
            </w:r>
          </w:p>
        </w:tc>
      </w:tr>
      <w:tr w:rsidR="002E35CF" w:rsidRPr="00192B27" w14:paraId="2B61EEC2" w14:textId="77777777" w:rsidTr="00DD10F6">
        <w:tc>
          <w:tcPr>
            <w:tcW w:w="587" w:type="pct"/>
            <w:shd w:val="clear" w:color="auto" w:fill="FFFFFF" w:themeFill="background1"/>
            <w:vAlign w:val="center"/>
          </w:tcPr>
          <w:p w14:paraId="15CBAB9C" w14:textId="7B112A3B" w:rsidR="002E35CF" w:rsidRPr="00F77D1F" w:rsidRDefault="002E35CF" w:rsidP="002E35CF">
            <w:pPr>
              <w:pStyle w:val="101"/>
              <w:rPr>
                <w:color w:val="000000"/>
              </w:rPr>
            </w:pPr>
            <w:r>
              <w:rPr>
                <w:color w:val="000000"/>
              </w:rPr>
              <w:t>xsd.error.МПИ.3</w:t>
            </w:r>
          </w:p>
        </w:tc>
        <w:tc>
          <w:tcPr>
            <w:tcW w:w="2943" w:type="pct"/>
            <w:shd w:val="clear" w:color="auto" w:fill="FFFFFF" w:themeFill="background1"/>
            <w:vAlign w:val="center"/>
          </w:tcPr>
          <w:p w14:paraId="4183352C" w14:textId="5C8E0FE5" w:rsidR="002E35CF" w:rsidRPr="00F77D1F" w:rsidRDefault="002E35CF" w:rsidP="002E35CF">
            <w:pPr>
              <w:pStyle w:val="101"/>
              <w:rPr>
                <w:color w:val="000000"/>
              </w:rPr>
            </w:pPr>
            <w:r>
              <w:rPr>
                <w:color w:val="000000"/>
              </w:rPr>
              <w:t>Неверный формат</w:t>
            </w:r>
          </w:p>
        </w:tc>
        <w:tc>
          <w:tcPr>
            <w:tcW w:w="1470" w:type="pct"/>
            <w:shd w:val="clear" w:color="auto" w:fill="FFFFFF" w:themeFill="background1"/>
            <w:vAlign w:val="center"/>
          </w:tcPr>
          <w:p w14:paraId="619BA6FC" w14:textId="1E08C4A8" w:rsidR="002E35CF" w:rsidRPr="00F77D1F" w:rsidRDefault="002440CE" w:rsidP="002E35CF">
            <w:pPr>
              <w:pStyle w:val="101"/>
              <w:rPr>
                <w:color w:val="000000"/>
              </w:rPr>
            </w:pPr>
            <w:r>
              <w:rPr>
                <w:color w:val="000000"/>
              </w:rPr>
              <w:t>В</w:t>
            </w:r>
            <w:r w:rsidR="002E35CF">
              <w:rPr>
                <w:color w:val="000000"/>
              </w:rPr>
              <w:t>се</w:t>
            </w:r>
            <w:r>
              <w:rPr>
                <w:color w:val="000000"/>
              </w:rPr>
              <w:t xml:space="preserve"> </w:t>
            </w:r>
            <w:r w:rsidR="002E35CF">
              <w:rPr>
                <w:color w:val="000000"/>
              </w:rPr>
              <w:t>методы</w:t>
            </w:r>
          </w:p>
        </w:tc>
      </w:tr>
      <w:tr w:rsidR="002E35CF" w:rsidRPr="00192B27" w14:paraId="01202B22" w14:textId="77777777" w:rsidTr="00DD10F6">
        <w:tc>
          <w:tcPr>
            <w:tcW w:w="587" w:type="pct"/>
            <w:shd w:val="clear" w:color="auto" w:fill="FFFFFF" w:themeFill="background1"/>
            <w:vAlign w:val="center"/>
          </w:tcPr>
          <w:p w14:paraId="671160D1" w14:textId="1F8740D8" w:rsidR="002E35CF" w:rsidRPr="00F77D1F" w:rsidRDefault="002E35CF" w:rsidP="002E35CF">
            <w:pPr>
              <w:pStyle w:val="101"/>
              <w:rPr>
                <w:color w:val="000000"/>
              </w:rPr>
            </w:pPr>
            <w:r>
              <w:rPr>
                <w:color w:val="000000"/>
              </w:rPr>
              <w:t>xsd.error.МПИ.4</w:t>
            </w:r>
          </w:p>
        </w:tc>
        <w:tc>
          <w:tcPr>
            <w:tcW w:w="2943" w:type="pct"/>
            <w:shd w:val="clear" w:color="auto" w:fill="FFFFFF" w:themeFill="background1"/>
            <w:vAlign w:val="center"/>
          </w:tcPr>
          <w:p w14:paraId="20BC11B0" w14:textId="2FD9C351" w:rsidR="002E35CF" w:rsidRPr="00F77D1F" w:rsidRDefault="002E35CF" w:rsidP="002E35CF">
            <w:pPr>
              <w:pStyle w:val="101"/>
              <w:rPr>
                <w:color w:val="000000"/>
              </w:rPr>
            </w:pPr>
            <w:r>
              <w:rPr>
                <w:color w:val="000000"/>
              </w:rPr>
              <w:t>Тело запроса должно состоять только из элементов схемы</w:t>
            </w:r>
          </w:p>
        </w:tc>
        <w:tc>
          <w:tcPr>
            <w:tcW w:w="1470" w:type="pct"/>
            <w:shd w:val="clear" w:color="auto" w:fill="FFFFFF" w:themeFill="background1"/>
            <w:vAlign w:val="center"/>
          </w:tcPr>
          <w:p w14:paraId="69FF45A8" w14:textId="7441EEE9" w:rsidR="002E35CF" w:rsidRPr="00F77D1F" w:rsidRDefault="002440CE" w:rsidP="002E35CF">
            <w:pPr>
              <w:pStyle w:val="101"/>
              <w:rPr>
                <w:color w:val="000000"/>
              </w:rPr>
            </w:pPr>
            <w:r>
              <w:rPr>
                <w:color w:val="000000"/>
              </w:rPr>
              <w:t>В</w:t>
            </w:r>
            <w:r w:rsidR="002E35CF">
              <w:rPr>
                <w:color w:val="000000"/>
              </w:rPr>
              <w:t>се</w:t>
            </w:r>
            <w:r>
              <w:rPr>
                <w:color w:val="000000"/>
              </w:rPr>
              <w:t xml:space="preserve"> </w:t>
            </w:r>
            <w:r w:rsidR="002E35CF">
              <w:rPr>
                <w:color w:val="000000"/>
              </w:rPr>
              <w:t>методы</w:t>
            </w:r>
          </w:p>
        </w:tc>
      </w:tr>
      <w:tr w:rsidR="002E35CF" w:rsidRPr="00192B27" w14:paraId="1322FE25" w14:textId="77777777" w:rsidTr="00DD10F6">
        <w:tc>
          <w:tcPr>
            <w:tcW w:w="587" w:type="pct"/>
            <w:shd w:val="clear" w:color="auto" w:fill="FFFFFF" w:themeFill="background1"/>
            <w:vAlign w:val="center"/>
          </w:tcPr>
          <w:p w14:paraId="7FD2ED55" w14:textId="01E67479" w:rsidR="002E35CF" w:rsidRPr="00F77D1F" w:rsidRDefault="002E35CF" w:rsidP="002E35CF">
            <w:pPr>
              <w:pStyle w:val="101"/>
              <w:rPr>
                <w:color w:val="000000"/>
              </w:rPr>
            </w:pPr>
            <w:r w:rsidRPr="00F77D1F">
              <w:rPr>
                <w:color w:val="000000"/>
              </w:rPr>
              <w:t>409.39.6</w:t>
            </w:r>
          </w:p>
        </w:tc>
        <w:tc>
          <w:tcPr>
            <w:tcW w:w="2943" w:type="pct"/>
            <w:shd w:val="clear" w:color="auto" w:fill="FFFFFF" w:themeFill="background1"/>
            <w:vAlign w:val="center"/>
          </w:tcPr>
          <w:p w14:paraId="59E7E4FE" w14:textId="010EFF48" w:rsidR="002E35CF" w:rsidRPr="00F77D1F" w:rsidRDefault="002E35CF" w:rsidP="002E35CF">
            <w:pPr>
              <w:pStyle w:val="101"/>
              <w:rPr>
                <w:color w:val="000000"/>
              </w:rPr>
            </w:pPr>
            <w:r w:rsidRPr="00F77D1F">
              <w:rPr>
                <w:color w:val="000000"/>
              </w:rPr>
              <w:t>У персоны, не являющейся гражданином РФ, есть действующий срочный полис, но нет действующих разрешительных документов</w:t>
            </w:r>
          </w:p>
        </w:tc>
        <w:tc>
          <w:tcPr>
            <w:tcW w:w="1470" w:type="pct"/>
            <w:shd w:val="clear" w:color="auto" w:fill="FFFFFF" w:themeFill="background1"/>
            <w:vAlign w:val="center"/>
          </w:tcPr>
          <w:p w14:paraId="71563458" w14:textId="37641EE9" w:rsidR="002E35CF" w:rsidRPr="00F77D1F" w:rsidRDefault="002E35CF" w:rsidP="002E35CF">
            <w:pPr>
              <w:pStyle w:val="101"/>
              <w:rPr>
                <w:color w:val="000000"/>
              </w:rPr>
            </w:pPr>
            <w:r>
              <w:rPr>
                <w:color w:val="000000"/>
              </w:rPr>
              <w:t>submitPolicyApplication</w:t>
            </w:r>
          </w:p>
        </w:tc>
      </w:tr>
      <w:tr w:rsidR="002E35CF" w:rsidRPr="00192B27" w14:paraId="1ABDF2C4" w14:textId="77777777" w:rsidTr="00DD10F6">
        <w:tc>
          <w:tcPr>
            <w:tcW w:w="587" w:type="pct"/>
            <w:shd w:val="clear" w:color="auto" w:fill="FFFFFF" w:themeFill="background1"/>
            <w:vAlign w:val="center"/>
          </w:tcPr>
          <w:p w14:paraId="407C93C1" w14:textId="1702B27F" w:rsidR="002E35CF" w:rsidRPr="00F77D1F" w:rsidRDefault="002E35CF" w:rsidP="002E35CF">
            <w:pPr>
              <w:pStyle w:val="101"/>
              <w:rPr>
                <w:color w:val="000000"/>
              </w:rPr>
            </w:pPr>
            <w:r>
              <w:rPr>
                <w:color w:val="000000"/>
              </w:rPr>
              <w:t>409.90.1</w:t>
            </w:r>
          </w:p>
        </w:tc>
        <w:tc>
          <w:tcPr>
            <w:tcW w:w="2943" w:type="pct"/>
            <w:shd w:val="clear" w:color="auto" w:fill="FFFFFF" w:themeFill="background1"/>
            <w:vAlign w:val="center"/>
          </w:tcPr>
          <w:p w14:paraId="063D2371" w14:textId="5D868169" w:rsidR="002E35CF" w:rsidRPr="00F77D1F" w:rsidRDefault="002E35CF" w:rsidP="002E35CF">
            <w:pPr>
              <w:pStyle w:val="101"/>
              <w:rPr>
                <w:color w:val="000000"/>
              </w:rPr>
            </w:pPr>
            <w:r>
              <w:rPr>
                <w:color w:val="000000"/>
              </w:rPr>
              <w:t>Данные не могут быть получены, повторите запрос позднее</w:t>
            </w:r>
          </w:p>
        </w:tc>
        <w:tc>
          <w:tcPr>
            <w:tcW w:w="1470" w:type="pct"/>
            <w:shd w:val="clear" w:color="auto" w:fill="FFFFFF" w:themeFill="background1"/>
            <w:vAlign w:val="center"/>
          </w:tcPr>
          <w:p w14:paraId="7F2A7456" w14:textId="0C1F79BB" w:rsidR="002E35CF" w:rsidRPr="00F77D1F" w:rsidRDefault="002E35CF" w:rsidP="002E35CF">
            <w:pPr>
              <w:pStyle w:val="101"/>
              <w:rPr>
                <w:color w:val="000000"/>
              </w:rPr>
            </w:pPr>
            <w:r>
              <w:rPr>
                <w:color w:val="000000"/>
              </w:rPr>
              <w:t>findPersonsByTerrSmo</w:t>
            </w:r>
          </w:p>
        </w:tc>
      </w:tr>
      <w:tr w:rsidR="002E35CF" w:rsidRPr="00192B27" w14:paraId="1F9B5F21" w14:textId="77777777" w:rsidTr="00DD10F6">
        <w:tc>
          <w:tcPr>
            <w:tcW w:w="587" w:type="pct"/>
            <w:shd w:val="clear" w:color="auto" w:fill="FFFFFF" w:themeFill="background1"/>
            <w:vAlign w:val="center"/>
          </w:tcPr>
          <w:p w14:paraId="041715DC" w14:textId="2E8DB395" w:rsidR="002E35CF" w:rsidRPr="00F77D1F" w:rsidRDefault="002E35CF" w:rsidP="002E35CF">
            <w:pPr>
              <w:pStyle w:val="101"/>
              <w:rPr>
                <w:color w:val="000000"/>
              </w:rPr>
            </w:pPr>
            <w:r>
              <w:rPr>
                <w:color w:val="000000"/>
              </w:rPr>
              <w:t>409.37.13</w:t>
            </w:r>
          </w:p>
        </w:tc>
        <w:tc>
          <w:tcPr>
            <w:tcW w:w="2943" w:type="pct"/>
            <w:shd w:val="clear" w:color="auto" w:fill="FFFFFF" w:themeFill="background1"/>
            <w:vAlign w:val="center"/>
          </w:tcPr>
          <w:p w14:paraId="04AE456F" w14:textId="0D2F1AE5" w:rsidR="002E35CF" w:rsidRPr="00F77D1F" w:rsidRDefault="002E35CF" w:rsidP="002E35CF">
            <w:pPr>
              <w:pStyle w:val="101"/>
              <w:rPr>
                <w:color w:val="000000"/>
              </w:rPr>
            </w:pPr>
            <w:r>
              <w:rPr>
                <w:color w:val="000000"/>
              </w:rPr>
              <w:t>У персоны несколько действующих СНИЛС</w:t>
            </w:r>
          </w:p>
        </w:tc>
        <w:tc>
          <w:tcPr>
            <w:tcW w:w="1470" w:type="pct"/>
            <w:shd w:val="clear" w:color="auto" w:fill="FFFFFF" w:themeFill="background1"/>
            <w:vAlign w:val="center"/>
          </w:tcPr>
          <w:p w14:paraId="2CAA62C1" w14:textId="63278CC5" w:rsidR="002E35CF" w:rsidRPr="00F77D1F" w:rsidRDefault="002E35CF" w:rsidP="002E35CF">
            <w:pPr>
              <w:pStyle w:val="101"/>
              <w:rPr>
                <w:color w:val="000000"/>
              </w:rPr>
            </w:pPr>
            <w:r>
              <w:rPr>
                <w:color w:val="000000"/>
              </w:rPr>
              <w:t>findPersonsByTerrSmo</w:t>
            </w:r>
          </w:p>
        </w:tc>
      </w:tr>
      <w:tr w:rsidR="002E35CF" w:rsidRPr="00192B27" w14:paraId="015F8FEC" w14:textId="77777777" w:rsidTr="00DD10F6">
        <w:tc>
          <w:tcPr>
            <w:tcW w:w="587" w:type="pct"/>
            <w:shd w:val="clear" w:color="auto" w:fill="FFFFFF" w:themeFill="background1"/>
            <w:vAlign w:val="center"/>
          </w:tcPr>
          <w:p w14:paraId="269D46BD" w14:textId="7F5049A3" w:rsidR="002E35CF" w:rsidRPr="00F77D1F" w:rsidRDefault="002E35CF" w:rsidP="002E35CF">
            <w:pPr>
              <w:pStyle w:val="101"/>
              <w:rPr>
                <w:color w:val="000000"/>
              </w:rPr>
            </w:pPr>
            <w:r>
              <w:rPr>
                <w:color w:val="000000"/>
              </w:rPr>
              <w:t>409.37.14</w:t>
            </w:r>
          </w:p>
        </w:tc>
        <w:tc>
          <w:tcPr>
            <w:tcW w:w="2943" w:type="pct"/>
            <w:shd w:val="clear" w:color="auto" w:fill="FFFFFF" w:themeFill="background1"/>
            <w:vAlign w:val="center"/>
          </w:tcPr>
          <w:p w14:paraId="7AAF7AA7" w14:textId="4625FDE2" w:rsidR="002E35CF" w:rsidRPr="00F77D1F" w:rsidRDefault="002E35CF" w:rsidP="002E35CF">
            <w:pPr>
              <w:pStyle w:val="101"/>
              <w:rPr>
                <w:color w:val="000000"/>
              </w:rPr>
            </w:pPr>
            <w:r>
              <w:rPr>
                <w:color w:val="000000"/>
              </w:rPr>
              <w:t>У персоны несколько действующих Id ЕРН</w:t>
            </w:r>
          </w:p>
        </w:tc>
        <w:tc>
          <w:tcPr>
            <w:tcW w:w="1470" w:type="pct"/>
            <w:shd w:val="clear" w:color="auto" w:fill="FFFFFF" w:themeFill="background1"/>
            <w:vAlign w:val="center"/>
          </w:tcPr>
          <w:p w14:paraId="39014923" w14:textId="3A8990C2" w:rsidR="002E35CF" w:rsidRPr="00F77D1F" w:rsidRDefault="002E35CF" w:rsidP="002E35CF">
            <w:pPr>
              <w:pStyle w:val="101"/>
              <w:rPr>
                <w:color w:val="000000"/>
              </w:rPr>
            </w:pPr>
            <w:r>
              <w:rPr>
                <w:color w:val="000000"/>
              </w:rPr>
              <w:t>findPersonsByTerrSmo</w:t>
            </w:r>
          </w:p>
        </w:tc>
      </w:tr>
      <w:tr w:rsidR="002E35CF" w:rsidRPr="00192B27" w14:paraId="4BE6C0C2" w14:textId="77777777" w:rsidTr="00DD10F6">
        <w:tc>
          <w:tcPr>
            <w:tcW w:w="587" w:type="pct"/>
            <w:shd w:val="clear" w:color="auto" w:fill="FFFFFF" w:themeFill="background1"/>
            <w:vAlign w:val="center"/>
          </w:tcPr>
          <w:p w14:paraId="4A20F9CB" w14:textId="4A832B28" w:rsidR="002E35CF" w:rsidRPr="00F77D1F" w:rsidRDefault="002E35CF" w:rsidP="002E35CF">
            <w:pPr>
              <w:pStyle w:val="101"/>
              <w:rPr>
                <w:color w:val="000000"/>
              </w:rPr>
            </w:pPr>
            <w:r>
              <w:rPr>
                <w:color w:val="000000"/>
              </w:rPr>
              <w:t>409.37.15</w:t>
            </w:r>
          </w:p>
        </w:tc>
        <w:tc>
          <w:tcPr>
            <w:tcW w:w="2943" w:type="pct"/>
            <w:shd w:val="clear" w:color="auto" w:fill="FFFFFF" w:themeFill="background1"/>
            <w:vAlign w:val="center"/>
          </w:tcPr>
          <w:p w14:paraId="6E1BCF44" w14:textId="251B7EB7" w:rsidR="002E35CF" w:rsidRPr="00F77D1F" w:rsidRDefault="002E35CF" w:rsidP="002E35CF">
            <w:pPr>
              <w:pStyle w:val="101"/>
              <w:rPr>
                <w:color w:val="000000"/>
              </w:rPr>
            </w:pPr>
            <w:r>
              <w:rPr>
                <w:color w:val="000000"/>
              </w:rPr>
              <w:t>У персоны несколько действующих полисов</w:t>
            </w:r>
          </w:p>
        </w:tc>
        <w:tc>
          <w:tcPr>
            <w:tcW w:w="1470" w:type="pct"/>
            <w:shd w:val="clear" w:color="auto" w:fill="FFFFFF" w:themeFill="background1"/>
            <w:vAlign w:val="center"/>
          </w:tcPr>
          <w:p w14:paraId="3BEB45EF" w14:textId="2AD8FC83" w:rsidR="002E35CF" w:rsidRPr="00F77D1F" w:rsidRDefault="002E35CF" w:rsidP="002E35CF">
            <w:pPr>
              <w:pStyle w:val="101"/>
              <w:rPr>
                <w:color w:val="000000"/>
              </w:rPr>
            </w:pPr>
            <w:r>
              <w:rPr>
                <w:color w:val="000000"/>
              </w:rPr>
              <w:t>registerDudl</w:t>
            </w:r>
          </w:p>
        </w:tc>
      </w:tr>
      <w:tr w:rsidR="002E35CF" w:rsidRPr="00192B27" w14:paraId="0FB76614" w14:textId="77777777" w:rsidTr="00DD10F6">
        <w:tc>
          <w:tcPr>
            <w:tcW w:w="587" w:type="pct"/>
            <w:shd w:val="clear" w:color="auto" w:fill="FFFFFF" w:themeFill="background1"/>
            <w:vAlign w:val="center"/>
          </w:tcPr>
          <w:p w14:paraId="4FD4A037" w14:textId="459FF782" w:rsidR="002E35CF" w:rsidRPr="00F77D1F" w:rsidRDefault="002E35CF" w:rsidP="002E35CF">
            <w:pPr>
              <w:pStyle w:val="101"/>
              <w:rPr>
                <w:color w:val="000000"/>
              </w:rPr>
            </w:pPr>
            <w:r>
              <w:rPr>
                <w:color w:val="000000"/>
              </w:rPr>
              <w:t>409.35.8</w:t>
            </w:r>
          </w:p>
        </w:tc>
        <w:tc>
          <w:tcPr>
            <w:tcW w:w="2943" w:type="pct"/>
            <w:shd w:val="clear" w:color="auto" w:fill="FFFFFF" w:themeFill="background1"/>
            <w:vAlign w:val="center"/>
          </w:tcPr>
          <w:p w14:paraId="2B134083" w14:textId="24E70C66" w:rsidR="002E35CF" w:rsidRPr="00F77D1F" w:rsidRDefault="002E35CF" w:rsidP="002E35CF">
            <w:pPr>
              <w:pStyle w:val="101"/>
              <w:rPr>
                <w:color w:val="000000"/>
              </w:rPr>
            </w:pPr>
            <w:r>
              <w:rPr>
                <w:color w:val="000000"/>
              </w:rPr>
              <w:t>Невозможно выполнить прикрепление, МО закрыта с &lt;дата закрытия&gt;</w:t>
            </w:r>
          </w:p>
        </w:tc>
        <w:tc>
          <w:tcPr>
            <w:tcW w:w="1470" w:type="pct"/>
            <w:shd w:val="clear" w:color="auto" w:fill="FFFFFF" w:themeFill="background1"/>
            <w:vAlign w:val="center"/>
          </w:tcPr>
          <w:p w14:paraId="1C9EB5F6" w14:textId="4ED35FA6" w:rsidR="002E35CF" w:rsidRPr="00F77D1F" w:rsidRDefault="002E35CF" w:rsidP="002E35CF">
            <w:pPr>
              <w:pStyle w:val="101"/>
              <w:rPr>
                <w:color w:val="000000"/>
              </w:rPr>
            </w:pPr>
            <w:r>
              <w:rPr>
                <w:color w:val="000000"/>
              </w:rPr>
              <w:t>registerAttach</w:t>
            </w:r>
          </w:p>
        </w:tc>
      </w:tr>
      <w:tr w:rsidR="002E35CF" w:rsidRPr="00192B27" w14:paraId="6DC59317" w14:textId="77777777" w:rsidTr="00DD10F6">
        <w:tc>
          <w:tcPr>
            <w:tcW w:w="587" w:type="pct"/>
            <w:shd w:val="clear" w:color="auto" w:fill="FFFFFF" w:themeFill="background1"/>
            <w:vAlign w:val="center"/>
          </w:tcPr>
          <w:p w14:paraId="21E0DC67" w14:textId="11E5827C" w:rsidR="002E35CF" w:rsidRPr="00F77D1F" w:rsidRDefault="002E35CF" w:rsidP="002E35CF">
            <w:pPr>
              <w:pStyle w:val="101"/>
              <w:rPr>
                <w:color w:val="000000"/>
              </w:rPr>
            </w:pPr>
            <w:r>
              <w:rPr>
                <w:color w:val="000000"/>
              </w:rPr>
              <w:t>409.36.33</w:t>
            </w:r>
          </w:p>
        </w:tc>
        <w:tc>
          <w:tcPr>
            <w:tcW w:w="2943" w:type="pct"/>
            <w:shd w:val="clear" w:color="auto" w:fill="FFFFFF" w:themeFill="background1"/>
            <w:vAlign w:val="center"/>
          </w:tcPr>
          <w:p w14:paraId="4A742539" w14:textId="33B7178C" w:rsidR="002E35CF" w:rsidRPr="00F77D1F" w:rsidRDefault="002E35CF" w:rsidP="002E35CF">
            <w:pPr>
              <w:pStyle w:val="101"/>
              <w:rPr>
                <w:color w:val="000000"/>
              </w:rPr>
            </w:pPr>
            <w:r>
              <w:rPr>
                <w:color w:val="000000"/>
              </w:rPr>
              <w:t>Замена </w:t>
            </w:r>
            <w:r w:rsidRPr="00F77D1F">
              <w:rPr>
                <w:color w:val="000000"/>
              </w:rPr>
              <w:t>СМО</w:t>
            </w:r>
            <w:r>
              <w:rPr>
                <w:color w:val="000000"/>
              </w:rPr>
              <w:t> в соответствии с правом замены один раз в течение календарного года может быть выполнена только до 1 ноября текущего года</w:t>
            </w:r>
          </w:p>
        </w:tc>
        <w:tc>
          <w:tcPr>
            <w:tcW w:w="1470" w:type="pct"/>
            <w:shd w:val="clear" w:color="auto" w:fill="FFFFFF" w:themeFill="background1"/>
            <w:vAlign w:val="center"/>
          </w:tcPr>
          <w:p w14:paraId="64C4D252" w14:textId="19B699B0" w:rsidR="002E35CF" w:rsidRPr="00F77D1F" w:rsidRDefault="002E35CF" w:rsidP="002E35CF">
            <w:pPr>
              <w:pStyle w:val="101"/>
              <w:rPr>
                <w:color w:val="000000"/>
              </w:rPr>
            </w:pPr>
            <w:r>
              <w:rPr>
                <w:color w:val="000000"/>
              </w:rPr>
              <w:t>submitPolicyApplication</w:t>
            </w:r>
          </w:p>
        </w:tc>
      </w:tr>
      <w:tr w:rsidR="002E35CF" w:rsidRPr="00192B27" w14:paraId="10386034" w14:textId="77777777" w:rsidTr="00DD10F6">
        <w:tc>
          <w:tcPr>
            <w:tcW w:w="587" w:type="pct"/>
            <w:shd w:val="clear" w:color="auto" w:fill="FFFFFF" w:themeFill="background1"/>
            <w:vAlign w:val="center"/>
          </w:tcPr>
          <w:p w14:paraId="275C5BFF" w14:textId="0DBDAE7B" w:rsidR="002E35CF" w:rsidRPr="00F77D1F" w:rsidRDefault="002E35CF" w:rsidP="002E35CF">
            <w:pPr>
              <w:pStyle w:val="101"/>
              <w:rPr>
                <w:color w:val="000000"/>
              </w:rPr>
            </w:pPr>
            <w:r>
              <w:rPr>
                <w:color w:val="000000"/>
              </w:rPr>
              <w:t>409.43.17</w:t>
            </w:r>
          </w:p>
        </w:tc>
        <w:tc>
          <w:tcPr>
            <w:tcW w:w="2943" w:type="pct"/>
            <w:shd w:val="clear" w:color="auto" w:fill="FFFFFF" w:themeFill="background1"/>
            <w:vAlign w:val="center"/>
          </w:tcPr>
          <w:p w14:paraId="1D420BEC" w14:textId="40DB6A84" w:rsidR="002E35CF" w:rsidRPr="00F77D1F" w:rsidRDefault="002E35CF" w:rsidP="002E35CF">
            <w:pPr>
              <w:pStyle w:val="101"/>
              <w:rPr>
                <w:color w:val="000000"/>
              </w:rPr>
            </w:pPr>
            <w:r>
              <w:rPr>
                <w:color w:val="000000"/>
              </w:rPr>
              <w:t>В реестре СМО(F002) не найдена действующая запись для СМО с переданным кодом</w:t>
            </w:r>
          </w:p>
        </w:tc>
        <w:tc>
          <w:tcPr>
            <w:tcW w:w="1470" w:type="pct"/>
            <w:shd w:val="clear" w:color="auto" w:fill="FFFFFF" w:themeFill="background1"/>
            <w:vAlign w:val="center"/>
          </w:tcPr>
          <w:p w14:paraId="09D01EC0" w14:textId="3C922EE2" w:rsidR="002E35CF" w:rsidRPr="00F77D1F" w:rsidRDefault="002E35CF" w:rsidP="002E35CF">
            <w:pPr>
              <w:pStyle w:val="101"/>
              <w:rPr>
                <w:color w:val="000000"/>
              </w:rPr>
            </w:pPr>
            <w:r w:rsidRPr="00F77D1F">
              <w:rPr>
                <w:color w:val="000000"/>
              </w:rPr>
              <w:t>submitMassPolicyAppointment</w:t>
            </w:r>
          </w:p>
        </w:tc>
      </w:tr>
      <w:tr w:rsidR="002E35CF" w:rsidRPr="00192B27" w14:paraId="571552EC" w14:textId="77777777" w:rsidTr="00DD10F6">
        <w:tc>
          <w:tcPr>
            <w:tcW w:w="587" w:type="pct"/>
            <w:shd w:val="clear" w:color="auto" w:fill="FFFFFF" w:themeFill="background1"/>
            <w:vAlign w:val="center"/>
          </w:tcPr>
          <w:p w14:paraId="5DCF640F" w14:textId="4F1D6147" w:rsidR="002E35CF" w:rsidRPr="00F77D1F" w:rsidRDefault="002E35CF" w:rsidP="002E35CF">
            <w:pPr>
              <w:pStyle w:val="101"/>
              <w:rPr>
                <w:color w:val="000000"/>
              </w:rPr>
            </w:pPr>
            <w:r>
              <w:rPr>
                <w:color w:val="000000"/>
              </w:rPr>
              <w:t>409.51.8</w:t>
            </w:r>
          </w:p>
        </w:tc>
        <w:tc>
          <w:tcPr>
            <w:tcW w:w="2943" w:type="pct"/>
            <w:shd w:val="clear" w:color="auto" w:fill="FFFFFF" w:themeFill="background1"/>
            <w:vAlign w:val="center"/>
          </w:tcPr>
          <w:p w14:paraId="783E83FD" w14:textId="3529BE14" w:rsidR="002E35CF" w:rsidRPr="00F77D1F" w:rsidRDefault="002E35CF" w:rsidP="002E35CF">
            <w:pPr>
              <w:pStyle w:val="101"/>
              <w:rPr>
                <w:color w:val="000000"/>
              </w:rPr>
            </w:pPr>
            <w:r>
              <w:rPr>
                <w:color w:val="000000"/>
              </w:rPr>
              <w:t>По заданным параметрам ни один НИЛ не найден</w:t>
            </w:r>
          </w:p>
        </w:tc>
        <w:tc>
          <w:tcPr>
            <w:tcW w:w="1470" w:type="pct"/>
            <w:shd w:val="clear" w:color="auto" w:fill="FFFFFF" w:themeFill="background1"/>
            <w:vAlign w:val="center"/>
          </w:tcPr>
          <w:p w14:paraId="115A7A5F" w14:textId="1D6DE494" w:rsidR="002E35CF" w:rsidRPr="00F77D1F" w:rsidRDefault="002E35CF" w:rsidP="002E35CF">
            <w:pPr>
              <w:pStyle w:val="101"/>
              <w:rPr>
                <w:color w:val="000000"/>
              </w:rPr>
            </w:pPr>
            <w:r w:rsidRPr="00F77D1F">
              <w:rPr>
                <w:color w:val="000000"/>
              </w:rPr>
              <w:t>findNils</w:t>
            </w:r>
          </w:p>
        </w:tc>
      </w:tr>
      <w:tr w:rsidR="002E35CF" w:rsidRPr="00192B27" w14:paraId="564A1B90" w14:textId="77777777" w:rsidTr="00DD10F6">
        <w:tc>
          <w:tcPr>
            <w:tcW w:w="587" w:type="pct"/>
            <w:shd w:val="clear" w:color="auto" w:fill="FFFFFF" w:themeFill="background1"/>
            <w:vAlign w:val="center"/>
          </w:tcPr>
          <w:p w14:paraId="5223ED92" w14:textId="78606D08" w:rsidR="002E35CF" w:rsidRPr="00F77D1F" w:rsidRDefault="002E35CF" w:rsidP="002E35CF">
            <w:pPr>
              <w:pStyle w:val="101"/>
              <w:rPr>
                <w:color w:val="000000"/>
              </w:rPr>
            </w:pPr>
            <w:r>
              <w:rPr>
                <w:color w:val="000000"/>
              </w:rPr>
              <w:t>409.52.1</w:t>
            </w:r>
          </w:p>
        </w:tc>
        <w:tc>
          <w:tcPr>
            <w:tcW w:w="2943" w:type="pct"/>
            <w:shd w:val="clear" w:color="auto" w:fill="FFFFFF" w:themeFill="background1"/>
            <w:vAlign w:val="center"/>
          </w:tcPr>
          <w:p w14:paraId="475DEC88" w14:textId="2643BF99" w:rsidR="002E35CF" w:rsidRPr="00F77D1F" w:rsidRDefault="002E35CF" w:rsidP="002E35CF">
            <w:pPr>
              <w:pStyle w:val="101"/>
              <w:rPr>
                <w:color w:val="000000"/>
              </w:rPr>
            </w:pPr>
            <w:r>
              <w:rPr>
                <w:color w:val="000000"/>
              </w:rPr>
              <w:t>Сведения о представителях данной персоны отсутствуют</w:t>
            </w:r>
          </w:p>
        </w:tc>
        <w:tc>
          <w:tcPr>
            <w:tcW w:w="1470" w:type="pct"/>
            <w:shd w:val="clear" w:color="auto" w:fill="FFFFFF" w:themeFill="background1"/>
            <w:vAlign w:val="center"/>
          </w:tcPr>
          <w:p w14:paraId="7947E5DC" w14:textId="101A1572" w:rsidR="002E35CF" w:rsidRPr="00F77D1F" w:rsidRDefault="002E35CF" w:rsidP="002E35CF">
            <w:pPr>
              <w:pStyle w:val="101"/>
              <w:rPr>
                <w:color w:val="000000"/>
              </w:rPr>
            </w:pPr>
            <w:r w:rsidRPr="00F77D1F">
              <w:rPr>
                <w:color w:val="000000"/>
              </w:rPr>
              <w:t>getLegalRepresentation</w:t>
            </w:r>
          </w:p>
        </w:tc>
      </w:tr>
      <w:tr w:rsidR="002E35CF" w:rsidRPr="00192B27" w14:paraId="720F38DD" w14:textId="77777777" w:rsidTr="00DD10F6">
        <w:tc>
          <w:tcPr>
            <w:tcW w:w="587" w:type="pct"/>
            <w:shd w:val="clear" w:color="auto" w:fill="FFFFFF" w:themeFill="background1"/>
            <w:vAlign w:val="center"/>
          </w:tcPr>
          <w:p w14:paraId="7451DC2E" w14:textId="53B5671E" w:rsidR="002E35CF" w:rsidRPr="00F77D1F" w:rsidRDefault="002E35CF" w:rsidP="002E35CF">
            <w:pPr>
              <w:pStyle w:val="101"/>
              <w:rPr>
                <w:color w:val="000000"/>
              </w:rPr>
            </w:pPr>
            <w:r>
              <w:rPr>
                <w:color w:val="000000"/>
              </w:rPr>
              <w:t>409.52.2</w:t>
            </w:r>
          </w:p>
        </w:tc>
        <w:tc>
          <w:tcPr>
            <w:tcW w:w="2943" w:type="pct"/>
            <w:shd w:val="clear" w:color="auto" w:fill="FFFFFF" w:themeFill="background1"/>
            <w:vAlign w:val="center"/>
          </w:tcPr>
          <w:p w14:paraId="0378BC16" w14:textId="7141C648" w:rsidR="002E35CF" w:rsidRPr="00F77D1F" w:rsidRDefault="002E35CF" w:rsidP="002E35CF">
            <w:pPr>
              <w:pStyle w:val="101"/>
              <w:rPr>
                <w:color w:val="000000"/>
              </w:rPr>
            </w:pPr>
            <w:r>
              <w:rPr>
                <w:color w:val="000000"/>
              </w:rPr>
              <w:t>Сведения о представляемых данной персоной отсутствуют</w:t>
            </w:r>
          </w:p>
        </w:tc>
        <w:tc>
          <w:tcPr>
            <w:tcW w:w="1470" w:type="pct"/>
            <w:shd w:val="clear" w:color="auto" w:fill="FFFFFF" w:themeFill="background1"/>
            <w:vAlign w:val="center"/>
          </w:tcPr>
          <w:p w14:paraId="49D456B5" w14:textId="0360B6F0" w:rsidR="002E35CF" w:rsidRPr="00F77D1F" w:rsidRDefault="002E35CF" w:rsidP="002E35CF">
            <w:pPr>
              <w:pStyle w:val="101"/>
              <w:rPr>
                <w:color w:val="000000"/>
              </w:rPr>
            </w:pPr>
            <w:r w:rsidRPr="00F77D1F">
              <w:rPr>
                <w:color w:val="000000"/>
              </w:rPr>
              <w:t>getLegalRepresentation</w:t>
            </w:r>
          </w:p>
        </w:tc>
      </w:tr>
      <w:tr w:rsidR="002E35CF" w:rsidRPr="00192B27" w14:paraId="3C1390F5" w14:textId="77777777" w:rsidTr="00DD10F6">
        <w:tc>
          <w:tcPr>
            <w:tcW w:w="587" w:type="pct"/>
            <w:shd w:val="clear" w:color="auto" w:fill="FFFFFF" w:themeFill="background1"/>
            <w:vAlign w:val="center"/>
          </w:tcPr>
          <w:p w14:paraId="4D0571B1" w14:textId="3056D58D" w:rsidR="002E35CF" w:rsidRPr="00F77D1F" w:rsidRDefault="002E35CF" w:rsidP="002E35CF">
            <w:pPr>
              <w:pStyle w:val="101"/>
              <w:rPr>
                <w:color w:val="000000"/>
              </w:rPr>
            </w:pPr>
            <w:r>
              <w:rPr>
                <w:color w:val="000000"/>
              </w:rPr>
              <w:t>409.51.14</w:t>
            </w:r>
          </w:p>
        </w:tc>
        <w:tc>
          <w:tcPr>
            <w:tcW w:w="2943" w:type="pct"/>
            <w:shd w:val="clear" w:color="auto" w:fill="FFFFFF" w:themeFill="background1"/>
            <w:vAlign w:val="center"/>
          </w:tcPr>
          <w:p w14:paraId="64E7736F" w14:textId="0E4B5D30" w:rsidR="002E35CF" w:rsidRPr="00F77D1F" w:rsidRDefault="002E35CF" w:rsidP="002E35CF">
            <w:pPr>
              <w:pStyle w:val="101"/>
              <w:rPr>
                <w:color w:val="000000"/>
              </w:rPr>
            </w:pPr>
            <w:r w:rsidRPr="00F77D1F">
              <w:rPr>
                <w:color w:val="000000"/>
              </w:rPr>
              <w:t>Запрос на принятие решения не может быть принят. Персона с указанным ОИП не найдена в ФЕРЗЛ</w:t>
            </w:r>
          </w:p>
        </w:tc>
        <w:tc>
          <w:tcPr>
            <w:tcW w:w="1470" w:type="pct"/>
            <w:shd w:val="clear" w:color="auto" w:fill="FFFFFF" w:themeFill="background1"/>
            <w:vAlign w:val="center"/>
          </w:tcPr>
          <w:p w14:paraId="1E4444E4" w14:textId="7C42C18B" w:rsidR="002E35CF" w:rsidRPr="00F77D1F" w:rsidRDefault="002E35CF" w:rsidP="002E35CF">
            <w:pPr>
              <w:pStyle w:val="101"/>
              <w:rPr>
                <w:color w:val="000000"/>
              </w:rPr>
            </w:pPr>
            <w:r>
              <w:rPr>
                <w:color w:val="000000"/>
              </w:rPr>
              <w:t>makeNilIdentDecision</w:t>
            </w:r>
          </w:p>
        </w:tc>
      </w:tr>
      <w:tr w:rsidR="002E35CF" w:rsidRPr="00192B27" w14:paraId="2F971731" w14:textId="77777777" w:rsidTr="00DD10F6">
        <w:tc>
          <w:tcPr>
            <w:tcW w:w="587" w:type="pct"/>
            <w:shd w:val="clear" w:color="auto" w:fill="FFFFFF" w:themeFill="background1"/>
            <w:vAlign w:val="center"/>
          </w:tcPr>
          <w:p w14:paraId="559CFDBC" w14:textId="2807D9CC" w:rsidR="002E35CF" w:rsidRPr="00F77D1F" w:rsidRDefault="002E35CF" w:rsidP="002E35CF">
            <w:pPr>
              <w:pStyle w:val="101"/>
              <w:rPr>
                <w:color w:val="000000"/>
              </w:rPr>
            </w:pPr>
            <w:r>
              <w:rPr>
                <w:color w:val="000000"/>
              </w:rPr>
              <w:t>409.51.15</w:t>
            </w:r>
          </w:p>
        </w:tc>
        <w:tc>
          <w:tcPr>
            <w:tcW w:w="2943" w:type="pct"/>
            <w:shd w:val="clear" w:color="auto" w:fill="FFFFFF" w:themeFill="background1"/>
            <w:vAlign w:val="center"/>
          </w:tcPr>
          <w:p w14:paraId="02BEFAE7" w14:textId="503B3AF4" w:rsidR="002E35CF" w:rsidRPr="00F77D1F" w:rsidRDefault="002E35CF" w:rsidP="002E35CF">
            <w:pPr>
              <w:pStyle w:val="101"/>
              <w:rPr>
                <w:color w:val="000000"/>
              </w:rPr>
            </w:pPr>
            <w:r>
              <w:rPr>
                <w:color w:val="000000"/>
              </w:rPr>
              <w:t>Запрос на принятие решения не может быть принят. ОИП персоны не совпадает с ЕНП персоны в ФЕРЗЛ</w:t>
            </w:r>
          </w:p>
        </w:tc>
        <w:tc>
          <w:tcPr>
            <w:tcW w:w="1470" w:type="pct"/>
            <w:shd w:val="clear" w:color="auto" w:fill="FFFFFF" w:themeFill="background1"/>
            <w:vAlign w:val="center"/>
          </w:tcPr>
          <w:p w14:paraId="73AC2F14" w14:textId="0B51864C" w:rsidR="002E35CF" w:rsidRPr="00F77D1F" w:rsidRDefault="002E35CF" w:rsidP="002E35CF">
            <w:pPr>
              <w:pStyle w:val="101"/>
              <w:rPr>
                <w:color w:val="000000"/>
              </w:rPr>
            </w:pPr>
            <w:r>
              <w:rPr>
                <w:color w:val="000000"/>
              </w:rPr>
              <w:t>makeNilIdentDecision</w:t>
            </w:r>
          </w:p>
        </w:tc>
      </w:tr>
      <w:tr w:rsidR="002E35CF" w:rsidRPr="00192B27" w14:paraId="277E295F" w14:textId="77777777" w:rsidTr="00DD10F6">
        <w:tc>
          <w:tcPr>
            <w:tcW w:w="587" w:type="pct"/>
            <w:shd w:val="clear" w:color="auto" w:fill="FFFFFF" w:themeFill="background1"/>
            <w:vAlign w:val="center"/>
          </w:tcPr>
          <w:p w14:paraId="52618632" w14:textId="5199DB6A" w:rsidR="002E35CF" w:rsidRPr="00F77D1F" w:rsidRDefault="002E35CF" w:rsidP="002E35CF">
            <w:pPr>
              <w:pStyle w:val="101"/>
              <w:rPr>
                <w:color w:val="000000"/>
              </w:rPr>
            </w:pPr>
            <w:r>
              <w:rPr>
                <w:color w:val="000000"/>
              </w:rPr>
              <w:lastRenderedPageBreak/>
              <w:t>409.51.16</w:t>
            </w:r>
          </w:p>
        </w:tc>
        <w:tc>
          <w:tcPr>
            <w:tcW w:w="2943" w:type="pct"/>
            <w:shd w:val="clear" w:color="auto" w:fill="FFFFFF" w:themeFill="background1"/>
            <w:vAlign w:val="center"/>
          </w:tcPr>
          <w:p w14:paraId="02660C60" w14:textId="16834821" w:rsidR="002E35CF" w:rsidRPr="00F77D1F" w:rsidRDefault="002E35CF" w:rsidP="002E35CF">
            <w:pPr>
              <w:pStyle w:val="101"/>
              <w:rPr>
                <w:color w:val="000000"/>
              </w:rPr>
            </w:pPr>
            <w:r>
              <w:rPr>
                <w:color w:val="000000"/>
              </w:rPr>
              <w:t>Запрос на принятие решения не может быть принят. Решение для персоны с указным </w:t>
            </w:r>
            <w:r w:rsidRPr="00F77D1F">
              <w:rPr>
                <w:color w:val="000000"/>
              </w:rPr>
              <w:t>ОИП</w:t>
            </w:r>
            <w:r>
              <w:rPr>
                <w:color w:val="000000"/>
              </w:rPr>
              <w:t> уже принято</w:t>
            </w:r>
          </w:p>
        </w:tc>
        <w:tc>
          <w:tcPr>
            <w:tcW w:w="1470" w:type="pct"/>
            <w:shd w:val="clear" w:color="auto" w:fill="FFFFFF" w:themeFill="background1"/>
            <w:vAlign w:val="center"/>
          </w:tcPr>
          <w:p w14:paraId="1FF57B0B" w14:textId="4572CC91" w:rsidR="002E35CF" w:rsidRPr="00F77D1F" w:rsidRDefault="002E35CF" w:rsidP="002E35CF">
            <w:pPr>
              <w:pStyle w:val="101"/>
              <w:rPr>
                <w:color w:val="000000"/>
              </w:rPr>
            </w:pPr>
            <w:r>
              <w:rPr>
                <w:color w:val="000000"/>
              </w:rPr>
              <w:t>makeNilIdentDecision</w:t>
            </w:r>
          </w:p>
        </w:tc>
      </w:tr>
      <w:tr w:rsidR="00F77D1F" w:rsidRPr="00192B27" w14:paraId="274EEC91" w14:textId="77777777" w:rsidTr="00DD10F6">
        <w:tc>
          <w:tcPr>
            <w:tcW w:w="587" w:type="pct"/>
            <w:shd w:val="clear" w:color="auto" w:fill="FFFFFF" w:themeFill="background1"/>
            <w:vAlign w:val="center"/>
          </w:tcPr>
          <w:p w14:paraId="20905B9D" w14:textId="144E6E8D" w:rsidR="00F77D1F" w:rsidRDefault="00F77D1F" w:rsidP="00F77D1F">
            <w:pPr>
              <w:pStyle w:val="101"/>
              <w:rPr>
                <w:color w:val="000000"/>
              </w:rPr>
            </w:pPr>
            <w:r w:rsidRPr="00F77D1F">
              <w:rPr>
                <w:color w:val="000000"/>
              </w:rPr>
              <w:t>409.51.20</w:t>
            </w:r>
          </w:p>
        </w:tc>
        <w:tc>
          <w:tcPr>
            <w:tcW w:w="2943" w:type="pct"/>
            <w:shd w:val="clear" w:color="auto" w:fill="FFFFFF" w:themeFill="background1"/>
            <w:vAlign w:val="center"/>
          </w:tcPr>
          <w:p w14:paraId="5D175546" w14:textId="1FF3E646" w:rsidR="00F77D1F" w:rsidRPr="00F77D1F" w:rsidRDefault="00F77D1F" w:rsidP="00F77D1F">
            <w:pPr>
              <w:pStyle w:val="101"/>
              <w:rPr>
                <w:color w:val="000000"/>
              </w:rPr>
            </w:pPr>
            <w:r>
              <w:rPr>
                <w:color w:val="000000"/>
              </w:rPr>
              <w:t>Запрос на принятие решения не может быть принят. НИЛ относится к другой территории</w:t>
            </w:r>
          </w:p>
        </w:tc>
        <w:tc>
          <w:tcPr>
            <w:tcW w:w="1470" w:type="pct"/>
            <w:shd w:val="clear" w:color="auto" w:fill="FFFFFF" w:themeFill="background1"/>
            <w:vAlign w:val="center"/>
          </w:tcPr>
          <w:p w14:paraId="632F43F5" w14:textId="6AD5D71B" w:rsidR="00F77D1F" w:rsidRDefault="00F77D1F" w:rsidP="00F77D1F">
            <w:pPr>
              <w:pStyle w:val="101"/>
              <w:rPr>
                <w:color w:val="000000"/>
              </w:rPr>
            </w:pPr>
            <w:r>
              <w:rPr>
                <w:color w:val="000000"/>
              </w:rPr>
              <w:t>makeNilIdentDecision</w:t>
            </w:r>
          </w:p>
        </w:tc>
      </w:tr>
      <w:tr w:rsidR="00F77D1F" w:rsidRPr="00192B27" w14:paraId="69D06847" w14:textId="77777777" w:rsidTr="00DD10F6">
        <w:tc>
          <w:tcPr>
            <w:tcW w:w="587" w:type="pct"/>
            <w:shd w:val="clear" w:color="auto" w:fill="FFFFFF" w:themeFill="background1"/>
            <w:vAlign w:val="center"/>
          </w:tcPr>
          <w:p w14:paraId="3F9C7E4A" w14:textId="28AA122F" w:rsidR="00F77D1F" w:rsidRDefault="00F77D1F" w:rsidP="00F77D1F">
            <w:pPr>
              <w:pStyle w:val="101"/>
              <w:rPr>
                <w:color w:val="000000"/>
              </w:rPr>
            </w:pPr>
            <w:r w:rsidRPr="00F77D1F">
              <w:rPr>
                <w:color w:val="000000"/>
              </w:rPr>
              <w:t>409.39.7</w:t>
            </w:r>
          </w:p>
        </w:tc>
        <w:tc>
          <w:tcPr>
            <w:tcW w:w="2943" w:type="pct"/>
            <w:shd w:val="clear" w:color="auto" w:fill="FFFFFF" w:themeFill="background1"/>
            <w:vAlign w:val="center"/>
          </w:tcPr>
          <w:p w14:paraId="71A5AF14" w14:textId="1F8853CB" w:rsidR="00F77D1F" w:rsidRPr="00F77D1F" w:rsidRDefault="00F77D1F" w:rsidP="00F77D1F">
            <w:pPr>
              <w:pStyle w:val="101"/>
              <w:rPr>
                <w:color w:val="000000"/>
              </w:rPr>
            </w:pPr>
            <w:r w:rsidRPr="00F77D1F">
              <w:rPr>
                <w:color w:val="000000"/>
              </w:rPr>
              <w:t>У персоны найден истекший полис в действующем статусе</w:t>
            </w:r>
          </w:p>
        </w:tc>
        <w:tc>
          <w:tcPr>
            <w:tcW w:w="1470" w:type="pct"/>
            <w:shd w:val="clear" w:color="auto" w:fill="FFFFFF" w:themeFill="background1"/>
            <w:vAlign w:val="center"/>
          </w:tcPr>
          <w:p w14:paraId="7C3A7611" w14:textId="4C03477F" w:rsidR="00F77D1F" w:rsidRDefault="00F77D1F" w:rsidP="00F77D1F">
            <w:pPr>
              <w:pStyle w:val="101"/>
              <w:rPr>
                <w:color w:val="000000"/>
              </w:rPr>
            </w:pPr>
            <w:r w:rsidRPr="00F77D1F">
              <w:rPr>
                <w:color w:val="000000"/>
              </w:rPr>
              <w:t>registerDudl</w:t>
            </w:r>
          </w:p>
        </w:tc>
      </w:tr>
      <w:tr w:rsidR="00F77D1F" w:rsidRPr="00192B27" w14:paraId="011EAAC6" w14:textId="77777777" w:rsidTr="00DD10F6">
        <w:tc>
          <w:tcPr>
            <w:tcW w:w="587" w:type="pct"/>
            <w:shd w:val="clear" w:color="auto" w:fill="FFFFFF" w:themeFill="background1"/>
            <w:vAlign w:val="center"/>
          </w:tcPr>
          <w:p w14:paraId="540C4316" w14:textId="2C8FDF82" w:rsidR="00F77D1F" w:rsidRDefault="00F77D1F" w:rsidP="00F77D1F">
            <w:pPr>
              <w:pStyle w:val="101"/>
              <w:rPr>
                <w:color w:val="000000"/>
              </w:rPr>
            </w:pPr>
            <w:r w:rsidRPr="00F77D1F">
              <w:rPr>
                <w:color w:val="000000"/>
              </w:rPr>
              <w:t>409.36.35</w:t>
            </w:r>
          </w:p>
        </w:tc>
        <w:tc>
          <w:tcPr>
            <w:tcW w:w="2943" w:type="pct"/>
            <w:shd w:val="clear" w:color="auto" w:fill="FFFFFF" w:themeFill="background1"/>
            <w:vAlign w:val="center"/>
          </w:tcPr>
          <w:p w14:paraId="75768299" w14:textId="28C1F3EA" w:rsidR="00F77D1F" w:rsidRPr="00F77D1F" w:rsidRDefault="00F77D1F" w:rsidP="00F77D1F">
            <w:pPr>
              <w:pStyle w:val="101"/>
              <w:rPr>
                <w:color w:val="000000"/>
              </w:rPr>
            </w:pPr>
            <w:r w:rsidRPr="00F77D1F">
              <w:rPr>
                <w:color w:val="000000"/>
              </w:rPr>
              <w:t>В заявлении содержится неактуальный адрес места жительства. Просим обновить информацию в личном кабинете</w:t>
            </w:r>
          </w:p>
        </w:tc>
        <w:tc>
          <w:tcPr>
            <w:tcW w:w="1470" w:type="pct"/>
            <w:shd w:val="clear" w:color="auto" w:fill="FFFFFF" w:themeFill="background1"/>
            <w:vAlign w:val="center"/>
          </w:tcPr>
          <w:p w14:paraId="5E7D1F17" w14:textId="5530F670" w:rsidR="00F77D1F" w:rsidRDefault="00F77D1F" w:rsidP="00F77D1F">
            <w:pPr>
              <w:pStyle w:val="101"/>
              <w:rPr>
                <w:color w:val="000000"/>
              </w:rPr>
            </w:pPr>
            <w:r w:rsidRPr="00F77D1F">
              <w:rPr>
                <w:color w:val="000000"/>
              </w:rPr>
              <w:t>submitPolicyApplication</w:t>
            </w:r>
          </w:p>
        </w:tc>
      </w:tr>
      <w:tr w:rsidR="00F77D1F" w:rsidRPr="00192B27" w14:paraId="11BF464C" w14:textId="77777777" w:rsidTr="00DD10F6">
        <w:tc>
          <w:tcPr>
            <w:tcW w:w="587" w:type="pct"/>
            <w:shd w:val="clear" w:color="auto" w:fill="FFFFFF" w:themeFill="background1"/>
            <w:vAlign w:val="center"/>
          </w:tcPr>
          <w:p w14:paraId="0E132876" w14:textId="526B02C6" w:rsidR="00F77D1F" w:rsidRDefault="00F77D1F" w:rsidP="00F77D1F">
            <w:pPr>
              <w:pStyle w:val="101"/>
              <w:rPr>
                <w:color w:val="000000"/>
              </w:rPr>
            </w:pPr>
            <w:r w:rsidRPr="00F77D1F">
              <w:rPr>
                <w:color w:val="000000"/>
              </w:rPr>
              <w:t>409.53.1</w:t>
            </w:r>
          </w:p>
        </w:tc>
        <w:tc>
          <w:tcPr>
            <w:tcW w:w="2943" w:type="pct"/>
            <w:shd w:val="clear" w:color="auto" w:fill="FFFFFF" w:themeFill="background1"/>
            <w:vAlign w:val="center"/>
          </w:tcPr>
          <w:p w14:paraId="1003EA1F" w14:textId="6E5648D5" w:rsidR="00F77D1F" w:rsidRPr="00F77D1F" w:rsidRDefault="00F77D1F" w:rsidP="00F77D1F">
            <w:pPr>
              <w:pStyle w:val="101"/>
              <w:rPr>
                <w:color w:val="000000"/>
              </w:rPr>
            </w:pPr>
            <w:r>
              <w:rPr>
                <w:color w:val="000000"/>
              </w:rPr>
              <w:t>По заданным параметрам ни один НР не найден</w:t>
            </w:r>
          </w:p>
        </w:tc>
        <w:tc>
          <w:tcPr>
            <w:tcW w:w="1470" w:type="pct"/>
            <w:shd w:val="clear" w:color="auto" w:fill="FFFFFF" w:themeFill="background1"/>
            <w:vAlign w:val="center"/>
          </w:tcPr>
          <w:p w14:paraId="01396408" w14:textId="7F350A96" w:rsidR="00F77D1F" w:rsidRDefault="00F77D1F" w:rsidP="00F77D1F">
            <w:pPr>
              <w:pStyle w:val="101"/>
              <w:rPr>
                <w:color w:val="000000"/>
              </w:rPr>
            </w:pPr>
            <w:r w:rsidRPr="00F77D1F">
              <w:rPr>
                <w:color w:val="000000"/>
              </w:rPr>
              <w:t>findNR</w:t>
            </w:r>
            <w:r w:rsidRPr="00F77D1F">
              <w:rPr>
                <w:color w:val="000000"/>
              </w:rPr>
              <w:br/>
              <w:t>getNR</w:t>
            </w:r>
          </w:p>
        </w:tc>
      </w:tr>
      <w:tr w:rsidR="00F77D1F" w:rsidRPr="00192B27" w14:paraId="55958983" w14:textId="77777777" w:rsidTr="00DD10F6">
        <w:tc>
          <w:tcPr>
            <w:tcW w:w="587" w:type="pct"/>
            <w:shd w:val="clear" w:color="auto" w:fill="FFFFFF" w:themeFill="background1"/>
            <w:vAlign w:val="center"/>
          </w:tcPr>
          <w:p w14:paraId="346E7BBE" w14:textId="60D80428" w:rsidR="00F77D1F" w:rsidRDefault="00F77D1F" w:rsidP="00F77D1F">
            <w:pPr>
              <w:pStyle w:val="101"/>
              <w:rPr>
                <w:color w:val="000000"/>
              </w:rPr>
            </w:pPr>
            <w:r w:rsidRPr="00F77D1F">
              <w:rPr>
                <w:color w:val="000000"/>
              </w:rPr>
              <w:t>409.18.3</w:t>
            </w:r>
          </w:p>
        </w:tc>
        <w:tc>
          <w:tcPr>
            <w:tcW w:w="2943" w:type="pct"/>
            <w:shd w:val="clear" w:color="auto" w:fill="FFFFFF" w:themeFill="background1"/>
            <w:vAlign w:val="center"/>
          </w:tcPr>
          <w:p w14:paraId="0D8DF8E0" w14:textId="5A244CBE" w:rsidR="00F77D1F" w:rsidRPr="00F77D1F" w:rsidRDefault="00F77D1F" w:rsidP="00F77D1F">
            <w:pPr>
              <w:pStyle w:val="101"/>
              <w:rPr>
                <w:color w:val="000000"/>
              </w:rPr>
            </w:pPr>
            <w:r w:rsidRPr="00F77D1F">
              <w:rPr>
                <w:color w:val="000000"/>
              </w:rPr>
              <w:t>Если возраст ЗЛ &lt; 18 лет, то в заявлении обязательно должны быть переданы данные законного представителя ЗЛ. </w:t>
            </w:r>
          </w:p>
        </w:tc>
        <w:tc>
          <w:tcPr>
            <w:tcW w:w="1470" w:type="pct"/>
            <w:shd w:val="clear" w:color="auto" w:fill="FFFFFF" w:themeFill="background1"/>
            <w:vAlign w:val="center"/>
          </w:tcPr>
          <w:p w14:paraId="1A915C7B" w14:textId="20775B14" w:rsidR="00F77D1F" w:rsidRDefault="00F77D1F" w:rsidP="00F77D1F">
            <w:pPr>
              <w:pStyle w:val="101"/>
              <w:rPr>
                <w:color w:val="000000"/>
              </w:rPr>
            </w:pPr>
            <w:r>
              <w:rPr>
                <w:color w:val="000000"/>
              </w:rPr>
              <w:t>submitPolicyApplication</w:t>
            </w:r>
          </w:p>
        </w:tc>
      </w:tr>
      <w:tr w:rsidR="00F77D1F" w:rsidRPr="00192B27" w14:paraId="20F5EF28" w14:textId="77777777" w:rsidTr="00DD10F6">
        <w:tc>
          <w:tcPr>
            <w:tcW w:w="587" w:type="pct"/>
            <w:shd w:val="clear" w:color="auto" w:fill="FFFFFF" w:themeFill="background1"/>
            <w:vAlign w:val="center"/>
          </w:tcPr>
          <w:p w14:paraId="3331F401" w14:textId="47267129" w:rsidR="00F77D1F" w:rsidRDefault="00F77D1F" w:rsidP="00F77D1F">
            <w:pPr>
              <w:pStyle w:val="101"/>
              <w:rPr>
                <w:color w:val="000000"/>
              </w:rPr>
            </w:pPr>
            <w:r w:rsidRPr="00F77D1F">
              <w:rPr>
                <w:color w:val="000000"/>
              </w:rPr>
              <w:t>409.36.36</w:t>
            </w:r>
          </w:p>
        </w:tc>
        <w:tc>
          <w:tcPr>
            <w:tcW w:w="2943" w:type="pct"/>
            <w:shd w:val="clear" w:color="auto" w:fill="FFFFFF" w:themeFill="background1"/>
            <w:vAlign w:val="center"/>
          </w:tcPr>
          <w:p w14:paraId="1E6AA494" w14:textId="28D00571" w:rsidR="00F77D1F" w:rsidRPr="00F77D1F" w:rsidRDefault="00F77D1F" w:rsidP="00F77D1F">
            <w:pPr>
              <w:pStyle w:val="101"/>
              <w:rPr>
                <w:color w:val="000000"/>
              </w:rPr>
            </w:pPr>
            <w:r w:rsidRPr="00F77D1F">
              <w:rPr>
                <w:color w:val="000000"/>
              </w:rPr>
              <w:t>Не удалось получить доступ к персоне. Персона обновляется другим запросом</w:t>
            </w:r>
          </w:p>
        </w:tc>
        <w:tc>
          <w:tcPr>
            <w:tcW w:w="1470" w:type="pct"/>
            <w:shd w:val="clear" w:color="auto" w:fill="FFFFFF" w:themeFill="background1"/>
            <w:vAlign w:val="center"/>
          </w:tcPr>
          <w:p w14:paraId="7C388FEA" w14:textId="4BE19946" w:rsidR="00F77D1F" w:rsidRDefault="00746E98" w:rsidP="00F77D1F">
            <w:pPr>
              <w:pStyle w:val="101"/>
              <w:rPr>
                <w:color w:val="000000"/>
              </w:rPr>
            </w:pPr>
            <w:r w:rsidRPr="00F77D1F">
              <w:rPr>
                <w:color w:val="000000"/>
              </w:rPr>
              <w:t>В</w:t>
            </w:r>
            <w:r w:rsidR="00F77D1F" w:rsidRPr="00F77D1F">
              <w:rPr>
                <w:color w:val="000000"/>
              </w:rPr>
              <w:t>се</w:t>
            </w:r>
            <w:r>
              <w:rPr>
                <w:color w:val="000000"/>
              </w:rPr>
              <w:t xml:space="preserve"> </w:t>
            </w:r>
            <w:r w:rsidR="00F77D1F" w:rsidRPr="00F77D1F">
              <w:rPr>
                <w:color w:val="000000"/>
              </w:rPr>
              <w:t>методы, где может быть обновление персоны</w:t>
            </w:r>
          </w:p>
        </w:tc>
      </w:tr>
      <w:tr w:rsidR="00F77D1F" w:rsidRPr="00192B27" w14:paraId="0D71A882" w14:textId="77777777" w:rsidTr="00DD10F6">
        <w:tc>
          <w:tcPr>
            <w:tcW w:w="587" w:type="pct"/>
            <w:shd w:val="clear" w:color="auto" w:fill="FFFFFF" w:themeFill="background1"/>
            <w:vAlign w:val="center"/>
          </w:tcPr>
          <w:p w14:paraId="33EEA0F9" w14:textId="62CEEDE9" w:rsidR="00F77D1F" w:rsidRDefault="00F77D1F" w:rsidP="00F77D1F">
            <w:pPr>
              <w:pStyle w:val="101"/>
              <w:rPr>
                <w:color w:val="000000"/>
              </w:rPr>
            </w:pPr>
            <w:r w:rsidRPr="00F77D1F">
              <w:rPr>
                <w:color w:val="000000"/>
              </w:rPr>
              <w:t>409.35.21</w:t>
            </w:r>
          </w:p>
        </w:tc>
        <w:tc>
          <w:tcPr>
            <w:tcW w:w="2943" w:type="pct"/>
            <w:shd w:val="clear" w:color="auto" w:fill="FFFFFF" w:themeFill="background1"/>
            <w:vAlign w:val="center"/>
          </w:tcPr>
          <w:p w14:paraId="64A235C4" w14:textId="3789E0C8" w:rsidR="00F77D1F" w:rsidRPr="00F77D1F" w:rsidRDefault="00F77D1F" w:rsidP="00F77D1F">
            <w:pPr>
              <w:pStyle w:val="101"/>
              <w:rPr>
                <w:color w:val="000000"/>
              </w:rPr>
            </w:pPr>
            <w:r w:rsidRPr="00F77D1F">
              <w:rPr>
                <w:color w:val="000000"/>
              </w:rPr>
              <w:t>В реестре ОМС (справочник F032) не найдена действующая на дату окончания прикрепления  запись для медицинской организации с переданным кодом МО</w:t>
            </w:r>
          </w:p>
        </w:tc>
        <w:tc>
          <w:tcPr>
            <w:tcW w:w="1470" w:type="pct"/>
            <w:shd w:val="clear" w:color="auto" w:fill="FFFFFF" w:themeFill="background1"/>
            <w:vAlign w:val="center"/>
          </w:tcPr>
          <w:p w14:paraId="3DF57AB8" w14:textId="3F812A07" w:rsidR="00F77D1F" w:rsidRDefault="00F77D1F" w:rsidP="00F77D1F">
            <w:pPr>
              <w:pStyle w:val="101"/>
              <w:rPr>
                <w:color w:val="000000"/>
              </w:rPr>
            </w:pPr>
            <w:r w:rsidRPr="00F77D1F">
              <w:rPr>
                <w:color w:val="000000"/>
              </w:rPr>
              <w:t>registerAttach</w:t>
            </w:r>
          </w:p>
        </w:tc>
      </w:tr>
      <w:tr w:rsidR="00F77D1F" w:rsidRPr="00192B27" w14:paraId="2BE4A454" w14:textId="77777777" w:rsidTr="00DD10F6">
        <w:tc>
          <w:tcPr>
            <w:tcW w:w="587" w:type="pct"/>
            <w:shd w:val="clear" w:color="auto" w:fill="FFFFFF" w:themeFill="background1"/>
            <w:vAlign w:val="center"/>
          </w:tcPr>
          <w:p w14:paraId="2B66A4B6" w14:textId="744A5544" w:rsidR="00F77D1F" w:rsidRDefault="00F77D1F" w:rsidP="00F77D1F">
            <w:pPr>
              <w:pStyle w:val="101"/>
              <w:rPr>
                <w:color w:val="000000"/>
              </w:rPr>
            </w:pPr>
            <w:r w:rsidRPr="00F77D1F">
              <w:rPr>
                <w:color w:val="000000"/>
              </w:rPr>
              <w:t>409.47.6</w:t>
            </w:r>
          </w:p>
        </w:tc>
        <w:tc>
          <w:tcPr>
            <w:tcW w:w="2943" w:type="pct"/>
            <w:shd w:val="clear" w:color="auto" w:fill="FFFFFF" w:themeFill="background1"/>
            <w:vAlign w:val="center"/>
          </w:tcPr>
          <w:p w14:paraId="1BC9A99E" w14:textId="62B60E62" w:rsidR="00F77D1F" w:rsidRPr="00F77D1F" w:rsidRDefault="00F77D1F" w:rsidP="00F77D1F">
            <w:pPr>
              <w:pStyle w:val="101"/>
              <w:rPr>
                <w:color w:val="000000"/>
              </w:rPr>
            </w:pPr>
            <w:r w:rsidRPr="00F77D1F">
              <w:rPr>
                <w:color w:val="000000"/>
              </w:rPr>
              <w:t>Невозможно определить актуальный ДУДЛ персоны</w:t>
            </w:r>
          </w:p>
        </w:tc>
        <w:tc>
          <w:tcPr>
            <w:tcW w:w="1470" w:type="pct"/>
            <w:shd w:val="clear" w:color="auto" w:fill="FFFFFF" w:themeFill="background1"/>
            <w:vAlign w:val="center"/>
          </w:tcPr>
          <w:p w14:paraId="227CE186" w14:textId="7D52A907" w:rsidR="00F77D1F" w:rsidRDefault="00F77D1F" w:rsidP="00F77D1F">
            <w:pPr>
              <w:pStyle w:val="101"/>
              <w:rPr>
                <w:color w:val="000000"/>
              </w:rPr>
            </w:pPr>
            <w:r w:rsidRPr="00F77D1F">
              <w:rPr>
                <w:color w:val="000000"/>
              </w:rPr>
              <w:t>registerDudl</w:t>
            </w:r>
          </w:p>
        </w:tc>
      </w:tr>
      <w:tr w:rsidR="00F77D1F" w:rsidRPr="00192B27" w14:paraId="03DC52D4" w14:textId="77777777" w:rsidTr="00DD10F6">
        <w:tc>
          <w:tcPr>
            <w:tcW w:w="587" w:type="pct"/>
            <w:shd w:val="clear" w:color="auto" w:fill="FFFFFF" w:themeFill="background1"/>
            <w:vAlign w:val="center"/>
          </w:tcPr>
          <w:p w14:paraId="13475FA0" w14:textId="71F05347" w:rsidR="00F77D1F" w:rsidRDefault="00F77D1F" w:rsidP="00F77D1F">
            <w:pPr>
              <w:pStyle w:val="101"/>
              <w:rPr>
                <w:color w:val="000000"/>
              </w:rPr>
            </w:pPr>
            <w:r w:rsidRPr="00F77D1F">
              <w:rPr>
                <w:color w:val="000000"/>
              </w:rPr>
              <w:t>409.35.22</w:t>
            </w:r>
          </w:p>
        </w:tc>
        <w:tc>
          <w:tcPr>
            <w:tcW w:w="2943" w:type="pct"/>
            <w:shd w:val="clear" w:color="auto" w:fill="FFFFFF" w:themeFill="background1"/>
            <w:vAlign w:val="center"/>
          </w:tcPr>
          <w:p w14:paraId="342C36BF" w14:textId="2BB7B139" w:rsidR="00F77D1F" w:rsidRPr="00F77D1F" w:rsidRDefault="00F77D1F" w:rsidP="00F77D1F">
            <w:pPr>
              <w:pStyle w:val="101"/>
              <w:rPr>
                <w:color w:val="000000"/>
              </w:rPr>
            </w:pPr>
            <w:r w:rsidRPr="00F77D1F">
              <w:rPr>
                <w:color w:val="000000"/>
              </w:rPr>
              <w:t>Для указанного профиля &lt;area_type&gt; в &lt;DepId &gt; должно быть указано СП соответствующего типа/вида</w:t>
            </w:r>
          </w:p>
        </w:tc>
        <w:tc>
          <w:tcPr>
            <w:tcW w:w="1470" w:type="pct"/>
            <w:shd w:val="clear" w:color="auto" w:fill="FFFFFF" w:themeFill="background1"/>
            <w:vAlign w:val="center"/>
          </w:tcPr>
          <w:p w14:paraId="1F3D0B04" w14:textId="32A80B72" w:rsidR="00F77D1F" w:rsidRDefault="00F77D1F" w:rsidP="00F77D1F">
            <w:pPr>
              <w:pStyle w:val="101"/>
              <w:rPr>
                <w:color w:val="000000"/>
              </w:rPr>
            </w:pPr>
            <w:r w:rsidRPr="00F77D1F">
              <w:rPr>
                <w:color w:val="000000"/>
              </w:rPr>
              <w:t>registerAttach</w:t>
            </w:r>
          </w:p>
        </w:tc>
      </w:tr>
      <w:tr w:rsidR="00F77D1F" w:rsidRPr="002B0688" w14:paraId="235968BF" w14:textId="77777777" w:rsidTr="00DD10F6">
        <w:tc>
          <w:tcPr>
            <w:tcW w:w="587" w:type="pct"/>
            <w:shd w:val="clear" w:color="auto" w:fill="FFFFFF" w:themeFill="background1"/>
            <w:vAlign w:val="center"/>
          </w:tcPr>
          <w:p w14:paraId="104873F4" w14:textId="1AA6C793" w:rsidR="00F77D1F" w:rsidRDefault="00F77D1F" w:rsidP="00F77D1F">
            <w:pPr>
              <w:pStyle w:val="101"/>
              <w:rPr>
                <w:color w:val="000000"/>
              </w:rPr>
            </w:pPr>
            <w:r w:rsidRPr="00F77D1F">
              <w:rPr>
                <w:color w:val="000000"/>
              </w:rPr>
              <w:t>409.35.23</w:t>
            </w:r>
          </w:p>
        </w:tc>
        <w:tc>
          <w:tcPr>
            <w:tcW w:w="2943" w:type="pct"/>
            <w:shd w:val="clear" w:color="auto" w:fill="FFFFFF" w:themeFill="background1"/>
            <w:vAlign w:val="center"/>
          </w:tcPr>
          <w:p w14:paraId="469513CF" w14:textId="0B430EB9" w:rsidR="00F77D1F" w:rsidRPr="00F77D1F" w:rsidRDefault="00F77D1F" w:rsidP="00F77D1F">
            <w:pPr>
              <w:pStyle w:val="101"/>
              <w:rPr>
                <w:color w:val="000000"/>
              </w:rPr>
            </w:pPr>
            <w:r w:rsidRPr="00F77D1F">
              <w:rPr>
                <w:color w:val="000000"/>
              </w:rPr>
              <w:t>Для прикрепления с профилем ФАП требуется прикрепление с профилем терапевтическое к данной МО</w:t>
            </w:r>
          </w:p>
        </w:tc>
        <w:tc>
          <w:tcPr>
            <w:tcW w:w="1470" w:type="pct"/>
            <w:shd w:val="clear" w:color="auto" w:fill="FFFFFF" w:themeFill="background1"/>
            <w:vAlign w:val="center"/>
          </w:tcPr>
          <w:p w14:paraId="6025C091" w14:textId="3035C3BF" w:rsidR="00F77D1F" w:rsidRDefault="00F77D1F" w:rsidP="00F77D1F">
            <w:pPr>
              <w:pStyle w:val="101"/>
              <w:rPr>
                <w:color w:val="000000"/>
              </w:rPr>
            </w:pPr>
            <w:r w:rsidRPr="00F77D1F">
              <w:rPr>
                <w:color w:val="000000"/>
              </w:rPr>
              <w:t>registerAttach</w:t>
            </w:r>
          </w:p>
        </w:tc>
      </w:tr>
      <w:tr w:rsidR="002B0688" w:rsidRPr="002B0688" w14:paraId="4378714A" w14:textId="77777777" w:rsidTr="00DD10F6">
        <w:tc>
          <w:tcPr>
            <w:tcW w:w="587" w:type="pct"/>
            <w:shd w:val="clear" w:color="auto" w:fill="FFFFFF" w:themeFill="background1"/>
            <w:vAlign w:val="center"/>
          </w:tcPr>
          <w:p w14:paraId="61DE23DF" w14:textId="773A5FEF" w:rsidR="002B0688" w:rsidRPr="00F77D1F" w:rsidRDefault="002B0688" w:rsidP="00F77D1F">
            <w:pPr>
              <w:pStyle w:val="101"/>
              <w:rPr>
                <w:color w:val="000000"/>
              </w:rPr>
            </w:pPr>
            <w:r w:rsidRPr="002B0688">
              <w:rPr>
                <w:color w:val="000000"/>
              </w:rPr>
              <w:t>409.35.24</w:t>
            </w:r>
          </w:p>
        </w:tc>
        <w:tc>
          <w:tcPr>
            <w:tcW w:w="2943" w:type="pct"/>
            <w:shd w:val="clear" w:color="auto" w:fill="FFFFFF" w:themeFill="background1"/>
            <w:vAlign w:val="center"/>
          </w:tcPr>
          <w:p w14:paraId="22131DF2" w14:textId="7A0054DE" w:rsidR="002B0688" w:rsidRPr="00F77D1F" w:rsidRDefault="002B0688" w:rsidP="00F77D1F">
            <w:pPr>
              <w:pStyle w:val="101"/>
              <w:rPr>
                <w:color w:val="000000"/>
              </w:rPr>
            </w:pPr>
            <w:r w:rsidRPr="002B0688">
              <w:rPr>
                <w:color w:val="000000"/>
              </w:rPr>
              <w:t>Территория страхования должна совпадать с территорией прикрепления для указанного профиля</w:t>
            </w:r>
          </w:p>
        </w:tc>
        <w:tc>
          <w:tcPr>
            <w:tcW w:w="1470" w:type="pct"/>
            <w:shd w:val="clear" w:color="auto" w:fill="FFFFFF" w:themeFill="background1"/>
            <w:vAlign w:val="center"/>
          </w:tcPr>
          <w:p w14:paraId="52709106" w14:textId="6B86C1CD" w:rsidR="002B0688" w:rsidRPr="00F77D1F" w:rsidRDefault="002B0688" w:rsidP="00F77D1F">
            <w:pPr>
              <w:pStyle w:val="101"/>
              <w:rPr>
                <w:color w:val="000000"/>
              </w:rPr>
            </w:pPr>
            <w:r w:rsidRPr="002B0688">
              <w:rPr>
                <w:color w:val="000000"/>
              </w:rPr>
              <w:t>registerAttach</w:t>
            </w:r>
          </w:p>
        </w:tc>
      </w:tr>
      <w:tr w:rsidR="002B0688" w:rsidRPr="002B0688" w14:paraId="1FB4D92C" w14:textId="77777777" w:rsidTr="00DD10F6">
        <w:tc>
          <w:tcPr>
            <w:tcW w:w="587" w:type="pct"/>
            <w:shd w:val="clear" w:color="auto" w:fill="FFFFFF" w:themeFill="background1"/>
            <w:vAlign w:val="center"/>
          </w:tcPr>
          <w:p w14:paraId="3E78068E" w14:textId="017605D6" w:rsidR="002B0688" w:rsidRPr="00F77D1F" w:rsidRDefault="002B0688" w:rsidP="00F77D1F">
            <w:pPr>
              <w:pStyle w:val="101"/>
              <w:rPr>
                <w:color w:val="000000"/>
              </w:rPr>
            </w:pPr>
            <w:r w:rsidRPr="002B0688">
              <w:rPr>
                <w:color w:val="000000"/>
              </w:rPr>
              <w:t>409.18.7</w:t>
            </w:r>
          </w:p>
        </w:tc>
        <w:tc>
          <w:tcPr>
            <w:tcW w:w="2943" w:type="pct"/>
            <w:shd w:val="clear" w:color="auto" w:fill="FFFFFF" w:themeFill="background1"/>
            <w:vAlign w:val="center"/>
          </w:tcPr>
          <w:p w14:paraId="1DA04816" w14:textId="740BE381" w:rsidR="002B0688" w:rsidRPr="00F77D1F" w:rsidRDefault="002B0688" w:rsidP="00F77D1F">
            <w:pPr>
              <w:pStyle w:val="101"/>
              <w:rPr>
                <w:color w:val="000000"/>
              </w:rPr>
            </w:pPr>
            <w:r w:rsidRPr="002B0688">
              <w:rPr>
                <w:color w:val="000000"/>
              </w:rPr>
              <w:tab/>
              <w:t>В заявлении должен быть передан полностью дееспособный законный представитель ЗЛ</w:t>
            </w:r>
          </w:p>
        </w:tc>
        <w:tc>
          <w:tcPr>
            <w:tcW w:w="1470" w:type="pct"/>
            <w:shd w:val="clear" w:color="auto" w:fill="FFFFFF" w:themeFill="background1"/>
            <w:vAlign w:val="center"/>
          </w:tcPr>
          <w:p w14:paraId="28FA26F2" w14:textId="105A9F32" w:rsidR="002B0688" w:rsidRPr="00F77D1F" w:rsidRDefault="002B0688" w:rsidP="00F77D1F">
            <w:pPr>
              <w:pStyle w:val="101"/>
              <w:rPr>
                <w:color w:val="000000"/>
              </w:rPr>
            </w:pPr>
            <w:r w:rsidRPr="002B0688">
              <w:rPr>
                <w:color w:val="000000"/>
              </w:rPr>
              <w:t>submitPolicyApplication</w:t>
            </w:r>
          </w:p>
        </w:tc>
      </w:tr>
      <w:tr w:rsidR="002B0688" w:rsidRPr="002B0688" w14:paraId="617965AD" w14:textId="77777777" w:rsidTr="00DD10F6">
        <w:tc>
          <w:tcPr>
            <w:tcW w:w="587" w:type="pct"/>
            <w:shd w:val="clear" w:color="auto" w:fill="FFFFFF" w:themeFill="background1"/>
            <w:vAlign w:val="center"/>
          </w:tcPr>
          <w:p w14:paraId="52B5AAA0" w14:textId="48FF7282" w:rsidR="002B0688" w:rsidRPr="00F77D1F" w:rsidRDefault="002B0688" w:rsidP="00F77D1F">
            <w:pPr>
              <w:pStyle w:val="101"/>
              <w:rPr>
                <w:color w:val="000000"/>
              </w:rPr>
            </w:pPr>
            <w:r w:rsidRPr="002B0688">
              <w:rPr>
                <w:color w:val="000000"/>
              </w:rPr>
              <w:tab/>
              <w:t>409.35.26</w:t>
            </w:r>
          </w:p>
        </w:tc>
        <w:tc>
          <w:tcPr>
            <w:tcW w:w="2943" w:type="pct"/>
            <w:shd w:val="clear" w:color="auto" w:fill="FFFFFF" w:themeFill="background1"/>
            <w:vAlign w:val="center"/>
          </w:tcPr>
          <w:p w14:paraId="1E5F8BC7" w14:textId="7590A781" w:rsidR="002B0688" w:rsidRPr="00F77D1F" w:rsidRDefault="002B0688" w:rsidP="00F77D1F">
            <w:pPr>
              <w:pStyle w:val="101"/>
              <w:rPr>
                <w:color w:val="000000"/>
              </w:rPr>
            </w:pPr>
            <w:r w:rsidRPr="002B0688">
              <w:rPr>
                <w:color w:val="000000"/>
              </w:rPr>
              <w:t>Прикрепления указанного профиля допустимы только для ЗЛ женского пола</w:t>
            </w:r>
          </w:p>
        </w:tc>
        <w:tc>
          <w:tcPr>
            <w:tcW w:w="1470" w:type="pct"/>
            <w:shd w:val="clear" w:color="auto" w:fill="FFFFFF" w:themeFill="background1"/>
            <w:vAlign w:val="center"/>
          </w:tcPr>
          <w:p w14:paraId="528207FD" w14:textId="6D1BFBCE" w:rsidR="002B0688" w:rsidRPr="00F77D1F" w:rsidRDefault="002B0688" w:rsidP="00F77D1F">
            <w:pPr>
              <w:pStyle w:val="101"/>
              <w:rPr>
                <w:color w:val="000000"/>
              </w:rPr>
            </w:pPr>
            <w:r w:rsidRPr="002B0688">
              <w:rPr>
                <w:color w:val="000000"/>
              </w:rPr>
              <w:t>registerAttach</w:t>
            </w:r>
          </w:p>
        </w:tc>
      </w:tr>
      <w:tr w:rsidR="007A6992" w:rsidRPr="002B0688" w14:paraId="480768B8" w14:textId="77777777" w:rsidTr="00DD10F6">
        <w:tc>
          <w:tcPr>
            <w:tcW w:w="587" w:type="pct"/>
            <w:shd w:val="clear" w:color="auto" w:fill="FFFFFF" w:themeFill="background1"/>
            <w:vAlign w:val="center"/>
          </w:tcPr>
          <w:p w14:paraId="1E213C0B" w14:textId="544F4342" w:rsidR="007A6992" w:rsidRPr="002B0688" w:rsidRDefault="007A6992" w:rsidP="00F77D1F">
            <w:pPr>
              <w:pStyle w:val="101"/>
              <w:rPr>
                <w:color w:val="000000"/>
              </w:rPr>
            </w:pPr>
            <w:r w:rsidRPr="007A6992">
              <w:rPr>
                <w:color w:val="000000"/>
              </w:rPr>
              <w:t>409.35.28</w:t>
            </w:r>
          </w:p>
        </w:tc>
        <w:tc>
          <w:tcPr>
            <w:tcW w:w="2943" w:type="pct"/>
            <w:shd w:val="clear" w:color="auto" w:fill="FFFFFF" w:themeFill="background1"/>
            <w:vAlign w:val="center"/>
          </w:tcPr>
          <w:p w14:paraId="7C0924F2" w14:textId="2E9CBCF8" w:rsidR="007A6992" w:rsidRPr="002B0688" w:rsidRDefault="007A6992" w:rsidP="00F77D1F">
            <w:pPr>
              <w:pStyle w:val="101"/>
              <w:rPr>
                <w:color w:val="000000"/>
              </w:rPr>
            </w:pPr>
            <w:r w:rsidRPr="007A6992">
              <w:rPr>
                <w:color w:val="000000"/>
              </w:rPr>
              <w:t>Есть заявка по которой производится распределение, дождитесь завершения</w:t>
            </w:r>
          </w:p>
        </w:tc>
        <w:tc>
          <w:tcPr>
            <w:tcW w:w="1470" w:type="pct"/>
            <w:shd w:val="clear" w:color="auto" w:fill="FFFFFF" w:themeFill="background1"/>
            <w:vAlign w:val="center"/>
          </w:tcPr>
          <w:p w14:paraId="05DB458A" w14:textId="5F371DDD" w:rsidR="007A6992" w:rsidRPr="002B0688" w:rsidRDefault="007A6992" w:rsidP="00F77D1F">
            <w:pPr>
              <w:pStyle w:val="101"/>
              <w:rPr>
                <w:color w:val="000000"/>
              </w:rPr>
            </w:pPr>
            <w:r w:rsidRPr="007A6992">
              <w:rPr>
                <w:color w:val="000000"/>
              </w:rPr>
              <w:t>registerAttach</w:t>
            </w:r>
          </w:p>
        </w:tc>
      </w:tr>
      <w:tr w:rsidR="007A6992" w:rsidRPr="002B0688" w14:paraId="24D58E5B" w14:textId="77777777" w:rsidTr="00DD10F6">
        <w:tc>
          <w:tcPr>
            <w:tcW w:w="587" w:type="pct"/>
            <w:shd w:val="clear" w:color="auto" w:fill="FFFFFF" w:themeFill="background1"/>
            <w:vAlign w:val="center"/>
          </w:tcPr>
          <w:p w14:paraId="4416975A" w14:textId="2E79C248" w:rsidR="007A6992" w:rsidRPr="002B0688" w:rsidRDefault="007A6992" w:rsidP="00F77D1F">
            <w:pPr>
              <w:pStyle w:val="101"/>
              <w:rPr>
                <w:color w:val="000000"/>
              </w:rPr>
            </w:pPr>
            <w:r w:rsidRPr="007A6992">
              <w:rPr>
                <w:color w:val="000000"/>
              </w:rPr>
              <w:t>409.35.2</w:t>
            </w:r>
            <w:r>
              <w:rPr>
                <w:color w:val="000000"/>
              </w:rPr>
              <w:t>9</w:t>
            </w:r>
          </w:p>
        </w:tc>
        <w:tc>
          <w:tcPr>
            <w:tcW w:w="2943" w:type="pct"/>
            <w:shd w:val="clear" w:color="auto" w:fill="FFFFFF" w:themeFill="background1"/>
            <w:vAlign w:val="center"/>
          </w:tcPr>
          <w:p w14:paraId="31B91FC7" w14:textId="0423E574" w:rsidR="007A6992" w:rsidRPr="002B0688" w:rsidRDefault="007A6992" w:rsidP="00F77D1F">
            <w:pPr>
              <w:pStyle w:val="101"/>
              <w:rPr>
                <w:color w:val="000000"/>
              </w:rPr>
            </w:pPr>
            <w:r w:rsidRPr="007A6992">
              <w:rPr>
                <w:color w:val="000000"/>
              </w:rPr>
              <w:t>Есть другая заявка по которой можно произвести распределение</w:t>
            </w:r>
          </w:p>
        </w:tc>
        <w:tc>
          <w:tcPr>
            <w:tcW w:w="1470" w:type="pct"/>
            <w:shd w:val="clear" w:color="auto" w:fill="FFFFFF" w:themeFill="background1"/>
            <w:vAlign w:val="center"/>
          </w:tcPr>
          <w:p w14:paraId="2604E518" w14:textId="7889F2FB" w:rsidR="007A6992" w:rsidRPr="002B0688" w:rsidRDefault="007A6992" w:rsidP="00F77D1F">
            <w:pPr>
              <w:pStyle w:val="101"/>
              <w:rPr>
                <w:color w:val="000000"/>
              </w:rPr>
            </w:pPr>
            <w:r w:rsidRPr="007A6992">
              <w:rPr>
                <w:color w:val="000000"/>
              </w:rPr>
              <w:t>registerAttach</w:t>
            </w:r>
          </w:p>
        </w:tc>
      </w:tr>
    </w:tbl>
    <w:p w14:paraId="6A891B9B" w14:textId="77777777" w:rsidR="00EF0F83" w:rsidRPr="002B0688" w:rsidRDefault="00EF0F83" w:rsidP="00EF0F83">
      <w:pPr>
        <w:pStyle w:val="101"/>
        <w:rPr>
          <w:color w:val="000000"/>
        </w:rPr>
      </w:pPr>
    </w:p>
    <w:bookmarkEnd w:id="9"/>
    <w:p w14:paraId="4776ECBF" w14:textId="77777777" w:rsidR="00BF7EAC" w:rsidRPr="00BF7EAC" w:rsidRDefault="00BF7EAC" w:rsidP="00BF7EAC">
      <w:pPr>
        <w:rPr>
          <w:rFonts w:ascii="Times New Roman" w:hAnsi="Times New Roman" w:cs="Times New Roman"/>
          <w:sz w:val="24"/>
          <w:szCs w:val="24"/>
        </w:rPr>
        <w:sectPr w:rsidR="00BF7EAC" w:rsidRPr="00BF7EAC" w:rsidSect="003C2E0D">
          <w:headerReference w:type="default" r:id="rId189"/>
          <w:footerReference w:type="default" r:id="rId190"/>
          <w:pgSz w:w="16838" w:h="11906" w:orient="landscape"/>
          <w:pgMar w:top="1701" w:right="1245" w:bottom="850" w:left="1134" w:header="850" w:footer="567" w:gutter="0"/>
          <w:cols w:space="708"/>
          <w:docGrid w:linePitch="360"/>
        </w:sectPr>
      </w:pPr>
    </w:p>
    <w:p w14:paraId="67FF2B8C" w14:textId="7D7712A0" w:rsidR="004205FC" w:rsidRDefault="00AB6228" w:rsidP="00B32BBE">
      <w:pPr>
        <w:pStyle w:val="1"/>
      </w:pPr>
      <w:bookmarkStart w:id="42" w:name="_Toc233639039"/>
      <w:r>
        <w:lastRenderedPageBreak/>
        <w:t>Список изменений</w:t>
      </w:r>
      <w:bookmarkEnd w:id="42"/>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6"/>
        <w:gridCol w:w="1351"/>
        <w:gridCol w:w="6354"/>
      </w:tblGrid>
      <w:tr w:rsidR="00B32BBE" w:rsidRPr="004205FC" w14:paraId="75041257"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0CEC5DE8"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Дата</w:t>
            </w:r>
          </w:p>
        </w:tc>
        <w:tc>
          <w:tcPr>
            <w:tcW w:w="1351" w:type="dxa"/>
            <w:tcBorders>
              <w:top w:val="single" w:sz="4" w:space="0" w:color="000000"/>
              <w:left w:val="single" w:sz="4" w:space="0" w:color="000000"/>
              <w:bottom w:val="single" w:sz="4" w:space="0" w:color="000000"/>
              <w:right w:val="single" w:sz="4" w:space="0" w:color="000000"/>
            </w:tcBorders>
          </w:tcPr>
          <w:p w14:paraId="62DB506A"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Версия</w:t>
            </w:r>
          </w:p>
        </w:tc>
        <w:tc>
          <w:tcPr>
            <w:tcW w:w="6354" w:type="dxa"/>
            <w:tcBorders>
              <w:top w:val="single" w:sz="4" w:space="0" w:color="000000"/>
              <w:left w:val="single" w:sz="4" w:space="0" w:color="000000"/>
              <w:bottom w:val="single" w:sz="4" w:space="0" w:color="000000"/>
              <w:right w:val="single" w:sz="4" w:space="0" w:color="000000"/>
            </w:tcBorders>
          </w:tcPr>
          <w:p w14:paraId="12A8E91F"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Описание изменений</w:t>
            </w:r>
          </w:p>
        </w:tc>
      </w:tr>
      <w:tr w:rsidR="00B32BBE" w14:paraId="1CDE46D8"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84089C5" w14:textId="2B2B5FB3" w:rsidR="00B32BBE" w:rsidRDefault="00B32BBE" w:rsidP="003722B6">
            <w:pPr>
              <w:spacing w:line="240" w:lineRule="auto"/>
              <w:rPr>
                <w:rFonts w:ascii="Times New Roman" w:hAnsi="Times New Roman" w:cs="Times New Roman"/>
              </w:rPr>
            </w:pPr>
            <w:r>
              <w:rPr>
                <w:rFonts w:ascii="Times New Roman" w:hAnsi="Times New Roman" w:cs="Times New Roman"/>
              </w:rPr>
              <w:t>12.02.2024</w:t>
            </w:r>
          </w:p>
        </w:tc>
        <w:tc>
          <w:tcPr>
            <w:tcW w:w="1351" w:type="dxa"/>
            <w:tcBorders>
              <w:top w:val="single" w:sz="4" w:space="0" w:color="000000"/>
              <w:left w:val="single" w:sz="4" w:space="0" w:color="000000"/>
              <w:bottom w:val="single" w:sz="4" w:space="0" w:color="000000"/>
              <w:right w:val="single" w:sz="4" w:space="0" w:color="000000"/>
            </w:tcBorders>
          </w:tcPr>
          <w:p w14:paraId="1EF20F47" w14:textId="55311B77" w:rsidR="00B32BBE" w:rsidRDefault="000E2130" w:rsidP="003722B6">
            <w:pPr>
              <w:spacing w:line="240" w:lineRule="auto"/>
              <w:rPr>
                <w:rFonts w:ascii="Times New Roman" w:hAnsi="Times New Roman" w:cs="Times New Roman"/>
              </w:rPr>
            </w:pPr>
            <w:r>
              <w:rPr>
                <w:rFonts w:ascii="Times New Roman" w:hAnsi="Times New Roman" w:cs="Times New Roman"/>
              </w:rPr>
              <w:t>2</w:t>
            </w:r>
            <w:r w:rsidR="00B32BBE">
              <w:rPr>
                <w:rFonts w:ascii="Times New Roman" w:hAnsi="Times New Roman" w:cs="Times New Roman"/>
              </w:rPr>
              <w:t>.00</w:t>
            </w:r>
          </w:p>
        </w:tc>
        <w:tc>
          <w:tcPr>
            <w:tcW w:w="6354" w:type="dxa"/>
            <w:tcBorders>
              <w:top w:val="single" w:sz="4" w:space="0" w:color="000000"/>
              <w:left w:val="single" w:sz="4" w:space="0" w:color="000000"/>
              <w:bottom w:val="single" w:sz="4" w:space="0" w:color="000000"/>
              <w:right w:val="single" w:sz="4" w:space="0" w:color="000000"/>
            </w:tcBorders>
          </w:tcPr>
          <w:p w14:paraId="49C4C59F" w14:textId="297FF0A2" w:rsidR="00B32BBE" w:rsidRDefault="00B32BBE" w:rsidP="003722B6">
            <w:pPr>
              <w:spacing w:line="240" w:lineRule="auto"/>
              <w:rPr>
                <w:rFonts w:ascii="Times New Roman" w:hAnsi="Times New Roman" w:cs="Times New Roman"/>
              </w:rPr>
            </w:pPr>
          </w:p>
        </w:tc>
      </w:tr>
      <w:tr w:rsidR="00B32BBE" w14:paraId="0FB1C149"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16509D65" w14:textId="6C504003" w:rsidR="00B32BBE" w:rsidRDefault="002B0688" w:rsidP="003722B6">
            <w:pPr>
              <w:spacing w:line="240" w:lineRule="auto"/>
              <w:rPr>
                <w:rFonts w:ascii="Times New Roman" w:hAnsi="Times New Roman" w:cs="Times New Roman"/>
              </w:rPr>
            </w:pPr>
            <w:r>
              <w:rPr>
                <w:rFonts w:ascii="Times New Roman" w:hAnsi="Times New Roman" w:cs="Times New Roman"/>
              </w:rPr>
              <w:t>05.04.2024</w:t>
            </w:r>
          </w:p>
        </w:tc>
        <w:tc>
          <w:tcPr>
            <w:tcW w:w="1351" w:type="dxa"/>
            <w:tcBorders>
              <w:top w:val="single" w:sz="4" w:space="0" w:color="000000"/>
              <w:left w:val="single" w:sz="4" w:space="0" w:color="000000"/>
              <w:bottom w:val="single" w:sz="4" w:space="0" w:color="000000"/>
              <w:right w:val="single" w:sz="4" w:space="0" w:color="000000"/>
            </w:tcBorders>
          </w:tcPr>
          <w:p w14:paraId="2DB2E5C3" w14:textId="5B155024" w:rsidR="00B32BBE" w:rsidRDefault="002B0688" w:rsidP="003722B6">
            <w:pPr>
              <w:spacing w:line="240" w:lineRule="auto"/>
              <w:rPr>
                <w:rFonts w:ascii="Times New Roman" w:hAnsi="Times New Roman" w:cs="Times New Roman"/>
              </w:rPr>
            </w:pPr>
            <w:r>
              <w:rPr>
                <w:rFonts w:ascii="Times New Roman" w:hAnsi="Times New Roman" w:cs="Times New Roman"/>
              </w:rPr>
              <w:t>2.01</w:t>
            </w:r>
          </w:p>
        </w:tc>
        <w:tc>
          <w:tcPr>
            <w:tcW w:w="6354" w:type="dxa"/>
            <w:tcBorders>
              <w:top w:val="single" w:sz="4" w:space="0" w:color="000000"/>
              <w:left w:val="single" w:sz="4" w:space="0" w:color="000000"/>
              <w:bottom w:val="single" w:sz="4" w:space="0" w:color="000000"/>
              <w:right w:val="single" w:sz="4" w:space="0" w:color="000000"/>
            </w:tcBorders>
          </w:tcPr>
          <w:p w14:paraId="431B7942" w14:textId="273B10BB" w:rsidR="00B32BBE" w:rsidRDefault="002B0688" w:rsidP="003722B6">
            <w:pPr>
              <w:spacing w:line="240" w:lineRule="auto"/>
              <w:rPr>
                <w:rFonts w:ascii="Times New Roman" w:hAnsi="Times New Roman" w:cs="Times New Roman"/>
              </w:rPr>
            </w:pPr>
            <w:r>
              <w:rPr>
                <w:rFonts w:ascii="Times New Roman" w:hAnsi="Times New Roman" w:cs="Times New Roman"/>
              </w:rPr>
              <w:t xml:space="preserve">Отключены ФЛК в методе </w:t>
            </w:r>
            <w:r w:rsidRPr="002B0688">
              <w:rPr>
                <w:rFonts w:ascii="Times New Roman" w:hAnsi="Times New Roman" w:cs="Times New Roman"/>
              </w:rPr>
              <w:t>submitPolicyApplication</w:t>
            </w:r>
            <w:r>
              <w:rPr>
                <w:rFonts w:ascii="Times New Roman" w:hAnsi="Times New Roman" w:cs="Times New Roman"/>
              </w:rPr>
              <w:t xml:space="preserve"> </w:t>
            </w:r>
            <w:r w:rsidRPr="002B0688">
              <w:rPr>
                <w:rFonts w:ascii="Times New Roman" w:hAnsi="Times New Roman" w:cs="Times New Roman"/>
              </w:rPr>
              <w:t>3.МПИ.0138</w:t>
            </w:r>
            <w:r>
              <w:rPr>
                <w:rFonts w:ascii="Times New Roman" w:hAnsi="Times New Roman" w:cs="Times New Roman"/>
              </w:rPr>
              <w:t>,</w:t>
            </w:r>
            <w:r w:rsidR="005B047F">
              <w:t xml:space="preserve"> </w:t>
            </w:r>
            <w:r w:rsidR="005B047F" w:rsidRPr="005B047F">
              <w:rPr>
                <w:rFonts w:ascii="Times New Roman" w:hAnsi="Times New Roman" w:cs="Times New Roman"/>
              </w:rPr>
              <w:t>3.МПИ.0202</w:t>
            </w:r>
          </w:p>
          <w:p w14:paraId="0651EB05" w14:textId="0312CF1C" w:rsidR="002B0688" w:rsidRDefault="002B0688" w:rsidP="003722B6">
            <w:pPr>
              <w:spacing w:line="240" w:lineRule="auto"/>
              <w:rPr>
                <w:rFonts w:ascii="Times New Roman" w:hAnsi="Times New Roman" w:cs="Times New Roman"/>
              </w:rPr>
            </w:pPr>
            <w:r>
              <w:rPr>
                <w:rFonts w:ascii="Times New Roman" w:hAnsi="Times New Roman" w:cs="Times New Roman"/>
              </w:rPr>
              <w:t>В ошибках бизнес-логики добавлены:</w:t>
            </w:r>
            <w:r>
              <w:t xml:space="preserve"> </w:t>
            </w:r>
            <w:r w:rsidRPr="002B0688">
              <w:rPr>
                <w:rFonts w:ascii="Times New Roman" w:hAnsi="Times New Roman" w:cs="Times New Roman"/>
              </w:rPr>
              <w:t>409.35.24, 409.18.7, 409.35.26</w:t>
            </w:r>
          </w:p>
        </w:tc>
      </w:tr>
      <w:tr w:rsidR="00B32BBE" w14:paraId="42B764AD"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150D647" w14:textId="262F2BDC" w:rsidR="00B32BBE" w:rsidRDefault="007A6992" w:rsidP="007A6992">
            <w:pPr>
              <w:spacing w:line="240" w:lineRule="auto"/>
              <w:rPr>
                <w:rFonts w:ascii="Times New Roman" w:hAnsi="Times New Roman" w:cs="Times New Roman"/>
              </w:rPr>
            </w:pPr>
            <w:r w:rsidRPr="007A6992">
              <w:rPr>
                <w:rFonts w:ascii="Times New Roman" w:hAnsi="Times New Roman" w:cs="Times New Roman"/>
              </w:rPr>
              <w:t>29.05.2024</w:t>
            </w:r>
          </w:p>
        </w:tc>
        <w:tc>
          <w:tcPr>
            <w:tcW w:w="1351" w:type="dxa"/>
            <w:tcBorders>
              <w:top w:val="single" w:sz="4" w:space="0" w:color="000000"/>
              <w:left w:val="single" w:sz="4" w:space="0" w:color="000000"/>
              <w:bottom w:val="single" w:sz="4" w:space="0" w:color="000000"/>
              <w:right w:val="single" w:sz="4" w:space="0" w:color="000000"/>
            </w:tcBorders>
          </w:tcPr>
          <w:p w14:paraId="05392395" w14:textId="09392D6C" w:rsidR="00B32BBE" w:rsidRDefault="007A6992" w:rsidP="007A6992">
            <w:pPr>
              <w:spacing w:line="240" w:lineRule="auto"/>
              <w:rPr>
                <w:rFonts w:ascii="Times New Roman" w:hAnsi="Times New Roman" w:cs="Times New Roman"/>
              </w:rPr>
            </w:pPr>
            <w:r>
              <w:rPr>
                <w:rFonts w:ascii="Times New Roman" w:hAnsi="Times New Roman" w:cs="Times New Roman"/>
              </w:rPr>
              <w:t>2.02</w:t>
            </w:r>
          </w:p>
        </w:tc>
        <w:tc>
          <w:tcPr>
            <w:tcW w:w="6354" w:type="dxa"/>
            <w:tcBorders>
              <w:top w:val="single" w:sz="4" w:space="0" w:color="000000"/>
              <w:left w:val="single" w:sz="4" w:space="0" w:color="000000"/>
              <w:bottom w:val="single" w:sz="4" w:space="0" w:color="000000"/>
              <w:right w:val="single" w:sz="4" w:space="0" w:color="000000"/>
            </w:tcBorders>
          </w:tcPr>
          <w:p w14:paraId="492AC5CC" w14:textId="77777777" w:rsidR="005206A2" w:rsidRDefault="007A6992" w:rsidP="007A6992">
            <w:pPr>
              <w:spacing w:line="240" w:lineRule="auto"/>
              <w:rPr>
                <w:rFonts w:ascii="Times New Roman" w:hAnsi="Times New Roman" w:cs="Times New Roman"/>
              </w:rPr>
            </w:pPr>
            <w:r>
              <w:rPr>
                <w:rFonts w:ascii="Times New Roman" w:hAnsi="Times New Roman" w:cs="Times New Roman"/>
              </w:rPr>
              <w:t>Включены</w:t>
            </w:r>
            <w:r w:rsidR="005206A2">
              <w:rPr>
                <w:rFonts w:ascii="Times New Roman" w:hAnsi="Times New Roman" w:cs="Times New Roman"/>
              </w:rPr>
              <w:t xml:space="preserve"> проверки </w:t>
            </w:r>
            <w:r>
              <w:rPr>
                <w:rFonts w:ascii="Times New Roman" w:hAnsi="Times New Roman" w:cs="Times New Roman"/>
              </w:rPr>
              <w:t xml:space="preserve">ФЛК в методе </w:t>
            </w:r>
            <w:r w:rsidRPr="002B0688">
              <w:rPr>
                <w:rFonts w:ascii="Times New Roman" w:hAnsi="Times New Roman" w:cs="Times New Roman"/>
              </w:rPr>
              <w:t>submitPolicyApplication</w:t>
            </w:r>
            <w:r>
              <w:rPr>
                <w:rFonts w:ascii="Times New Roman" w:hAnsi="Times New Roman" w:cs="Times New Roman"/>
              </w:rPr>
              <w:t xml:space="preserve"> </w:t>
            </w:r>
            <w:r w:rsidRPr="002B0688">
              <w:rPr>
                <w:rFonts w:ascii="Times New Roman" w:hAnsi="Times New Roman" w:cs="Times New Roman"/>
              </w:rPr>
              <w:t>3.МПИ.0</w:t>
            </w:r>
            <w:r>
              <w:rPr>
                <w:rFonts w:ascii="Times New Roman" w:hAnsi="Times New Roman" w:cs="Times New Roman"/>
              </w:rPr>
              <w:t>265-</w:t>
            </w:r>
            <w:r w:rsidRPr="005B047F">
              <w:rPr>
                <w:rFonts w:ascii="Times New Roman" w:hAnsi="Times New Roman" w:cs="Times New Roman"/>
              </w:rPr>
              <w:t>3.МПИ.02</w:t>
            </w:r>
            <w:r>
              <w:rPr>
                <w:rFonts w:ascii="Times New Roman" w:hAnsi="Times New Roman" w:cs="Times New Roman"/>
              </w:rPr>
              <w:t>71.</w:t>
            </w:r>
          </w:p>
          <w:p w14:paraId="58C2A27B" w14:textId="08F2EC18" w:rsidR="007A6992" w:rsidRDefault="007A6992" w:rsidP="007A6992">
            <w:pPr>
              <w:spacing w:line="240" w:lineRule="auto"/>
              <w:rPr>
                <w:rFonts w:ascii="Times New Roman" w:hAnsi="Times New Roman" w:cs="Times New Roman"/>
              </w:rPr>
            </w:pPr>
            <w:r>
              <w:rPr>
                <w:rFonts w:ascii="Times New Roman" w:hAnsi="Times New Roman" w:cs="Times New Roman"/>
              </w:rPr>
              <w:t>Изменен</w:t>
            </w:r>
            <w:r w:rsidR="005206A2">
              <w:rPr>
                <w:rFonts w:ascii="Times New Roman" w:hAnsi="Times New Roman" w:cs="Times New Roman"/>
              </w:rPr>
              <w:t>а проверка</w:t>
            </w:r>
            <w:r>
              <w:rPr>
                <w:rFonts w:ascii="Times New Roman" w:hAnsi="Times New Roman" w:cs="Times New Roman"/>
              </w:rPr>
              <w:t xml:space="preserve"> ФЛК в методе </w:t>
            </w:r>
            <w:r w:rsidRPr="002B0688">
              <w:rPr>
                <w:rFonts w:ascii="Times New Roman" w:hAnsi="Times New Roman" w:cs="Times New Roman"/>
              </w:rPr>
              <w:t>submitPolicyApplication</w:t>
            </w:r>
            <w:r>
              <w:rPr>
                <w:rFonts w:ascii="Times New Roman" w:hAnsi="Times New Roman" w:cs="Times New Roman"/>
              </w:rPr>
              <w:t xml:space="preserve"> </w:t>
            </w:r>
            <w:r w:rsidRPr="002B0688">
              <w:rPr>
                <w:rFonts w:ascii="Times New Roman" w:hAnsi="Times New Roman" w:cs="Times New Roman"/>
              </w:rPr>
              <w:t>3.МПИ.0</w:t>
            </w:r>
            <w:r>
              <w:rPr>
                <w:rFonts w:ascii="Times New Roman" w:hAnsi="Times New Roman" w:cs="Times New Roman"/>
              </w:rPr>
              <w:t>178.</w:t>
            </w:r>
          </w:p>
          <w:p w14:paraId="01496CD6" w14:textId="6A58050C" w:rsidR="007A6992" w:rsidRDefault="005206A2" w:rsidP="007A6992">
            <w:pPr>
              <w:spacing w:line="240" w:lineRule="auto"/>
              <w:rPr>
                <w:rFonts w:ascii="Times New Roman" w:hAnsi="Times New Roman" w:cs="Times New Roman"/>
              </w:rPr>
            </w:pPr>
            <w:r>
              <w:rPr>
                <w:rFonts w:ascii="Times New Roman" w:hAnsi="Times New Roman" w:cs="Times New Roman"/>
              </w:rPr>
              <w:t>Добавлены ошибки</w:t>
            </w:r>
            <w:r w:rsidR="007A6992">
              <w:rPr>
                <w:rFonts w:ascii="Times New Roman" w:hAnsi="Times New Roman" w:cs="Times New Roman"/>
              </w:rPr>
              <w:t xml:space="preserve"> бизнес-логики:</w:t>
            </w:r>
            <w:r w:rsidR="007A6992" w:rsidRPr="007A6992">
              <w:rPr>
                <w:rFonts w:ascii="Times New Roman" w:hAnsi="Times New Roman" w:cs="Times New Roman"/>
              </w:rPr>
              <w:t xml:space="preserve"> 409.35.28</w:t>
            </w:r>
            <w:r w:rsidR="007A6992" w:rsidRPr="002B0688">
              <w:rPr>
                <w:rFonts w:ascii="Times New Roman" w:hAnsi="Times New Roman" w:cs="Times New Roman"/>
              </w:rPr>
              <w:t xml:space="preserve">, </w:t>
            </w:r>
            <w:r w:rsidR="007A6992" w:rsidRPr="007A6992">
              <w:rPr>
                <w:rFonts w:ascii="Times New Roman" w:hAnsi="Times New Roman" w:cs="Times New Roman"/>
              </w:rPr>
              <w:t>409.35.2</w:t>
            </w:r>
            <w:r w:rsidR="007A6992">
              <w:rPr>
                <w:rFonts w:ascii="Times New Roman" w:hAnsi="Times New Roman" w:cs="Times New Roman"/>
              </w:rPr>
              <w:t>9</w:t>
            </w:r>
            <w:r>
              <w:rPr>
                <w:rFonts w:ascii="Times New Roman" w:hAnsi="Times New Roman" w:cs="Times New Roman"/>
              </w:rPr>
              <w:t>.</w:t>
            </w:r>
          </w:p>
          <w:p w14:paraId="125E322B" w14:textId="3DE03807" w:rsidR="00B32BBE" w:rsidRDefault="00B32BBE" w:rsidP="007A6992">
            <w:pPr>
              <w:spacing w:line="240" w:lineRule="auto"/>
              <w:rPr>
                <w:rFonts w:ascii="Times New Roman" w:hAnsi="Times New Roman" w:cs="Times New Roman"/>
              </w:rPr>
            </w:pPr>
          </w:p>
        </w:tc>
      </w:tr>
      <w:tr w:rsidR="00B32BBE" w14:paraId="15613B62"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109E1E83" w14:textId="6363B1C0" w:rsidR="00B32BBE" w:rsidRDefault="00682C41" w:rsidP="003722B6">
            <w:pPr>
              <w:spacing w:line="240" w:lineRule="auto"/>
              <w:rPr>
                <w:rFonts w:ascii="Times New Roman" w:hAnsi="Times New Roman" w:cs="Times New Roman"/>
              </w:rPr>
            </w:pPr>
            <w:r>
              <w:rPr>
                <w:rFonts w:ascii="Times New Roman" w:hAnsi="Times New Roman" w:cs="Times New Roman"/>
              </w:rPr>
              <w:t>29.06.2026</w:t>
            </w:r>
          </w:p>
        </w:tc>
        <w:tc>
          <w:tcPr>
            <w:tcW w:w="1351" w:type="dxa"/>
            <w:tcBorders>
              <w:top w:val="single" w:sz="4" w:space="0" w:color="000000"/>
              <w:left w:val="single" w:sz="4" w:space="0" w:color="000000"/>
              <w:bottom w:val="single" w:sz="4" w:space="0" w:color="000000"/>
              <w:right w:val="single" w:sz="4" w:space="0" w:color="000000"/>
            </w:tcBorders>
          </w:tcPr>
          <w:p w14:paraId="1D053D04" w14:textId="15C9B361" w:rsidR="00B32BBE" w:rsidRDefault="00682C41" w:rsidP="003722B6">
            <w:pPr>
              <w:spacing w:line="240" w:lineRule="auto"/>
              <w:rPr>
                <w:rFonts w:ascii="Times New Roman" w:hAnsi="Times New Roman" w:cs="Times New Roman"/>
              </w:rPr>
            </w:pPr>
            <w:r>
              <w:rPr>
                <w:rFonts w:ascii="Times New Roman" w:hAnsi="Times New Roman" w:cs="Times New Roman"/>
              </w:rPr>
              <w:t>2.03</w:t>
            </w:r>
          </w:p>
        </w:tc>
        <w:tc>
          <w:tcPr>
            <w:tcW w:w="6354" w:type="dxa"/>
            <w:tcBorders>
              <w:top w:val="single" w:sz="4" w:space="0" w:color="000000"/>
              <w:left w:val="single" w:sz="4" w:space="0" w:color="000000"/>
              <w:bottom w:val="single" w:sz="4" w:space="0" w:color="000000"/>
              <w:right w:val="single" w:sz="4" w:space="0" w:color="000000"/>
            </w:tcBorders>
          </w:tcPr>
          <w:p w14:paraId="0222FB3D" w14:textId="44467BFC" w:rsidR="00B32BBE" w:rsidRPr="00682C41" w:rsidRDefault="00682C41" w:rsidP="003722B6">
            <w:pPr>
              <w:spacing w:line="240" w:lineRule="auto"/>
            </w:pPr>
            <w:r>
              <w:rPr>
                <w:rFonts w:ascii="Times New Roman" w:hAnsi="Times New Roman" w:cs="Times New Roman"/>
              </w:rPr>
              <w:t xml:space="preserve">Включены проверки ФЛК в методе </w:t>
            </w:r>
            <w:r w:rsidRPr="00682C41">
              <w:rPr>
                <w:rFonts w:ascii="Times New Roman" w:hAnsi="Times New Roman" w:cs="Times New Roman"/>
              </w:rPr>
              <w:t>egisterAttach</w:t>
            </w:r>
            <w:r>
              <w:rPr>
                <w:rFonts w:ascii="Times New Roman" w:hAnsi="Times New Roman" w:cs="Times New Roman"/>
              </w:rPr>
              <w:t xml:space="preserve"> </w:t>
            </w:r>
            <w:r w:rsidRPr="00682C41">
              <w:rPr>
                <w:rFonts w:ascii="Times New Roman" w:hAnsi="Times New Roman" w:cs="Times New Roman"/>
              </w:rPr>
              <w:t>4.МПИ.0039</w:t>
            </w:r>
            <w:r>
              <w:rPr>
                <w:rFonts w:ascii="Times New Roman" w:hAnsi="Times New Roman" w:cs="Times New Roman"/>
              </w:rPr>
              <w:t>,</w:t>
            </w:r>
            <w:r w:rsidRPr="00682C41">
              <w:rPr>
                <w:rFonts w:ascii="Segoe UI" w:hAnsi="Segoe UI" w:cs="Segoe UI"/>
                <w:color w:val="000000"/>
                <w:sz w:val="21"/>
                <w:szCs w:val="21"/>
                <w:shd w:val="clear" w:color="auto" w:fill="F4F5F7"/>
              </w:rPr>
              <w:t xml:space="preserve"> </w:t>
            </w:r>
            <w:r w:rsidRPr="00682C41">
              <w:rPr>
                <w:rFonts w:ascii="Times New Roman" w:hAnsi="Times New Roman" w:cs="Times New Roman"/>
              </w:rPr>
              <w:t>4.МПИ.00</w:t>
            </w:r>
            <w:r>
              <w:rPr>
                <w:rFonts w:ascii="Times New Roman" w:hAnsi="Times New Roman" w:cs="Times New Roman"/>
              </w:rPr>
              <w:t>40</w:t>
            </w:r>
          </w:p>
          <w:p w14:paraId="6D02897C" w14:textId="52ECB55C" w:rsidR="00682C41" w:rsidRDefault="00682C41" w:rsidP="003722B6">
            <w:pPr>
              <w:spacing w:line="240" w:lineRule="auto"/>
              <w:rPr>
                <w:rFonts w:ascii="Times New Roman" w:hAnsi="Times New Roman" w:cs="Times New Roman"/>
              </w:rPr>
            </w:pPr>
            <w:r>
              <w:rPr>
                <w:rFonts w:ascii="Times New Roman" w:hAnsi="Times New Roman" w:cs="Times New Roman"/>
              </w:rPr>
              <w:t xml:space="preserve">Включены проверки ФЛК в методе </w:t>
            </w:r>
            <w:r w:rsidRPr="002B0688">
              <w:rPr>
                <w:rFonts w:ascii="Times New Roman" w:hAnsi="Times New Roman" w:cs="Times New Roman"/>
              </w:rPr>
              <w:t>submitPolicyApplication</w:t>
            </w:r>
            <w:r>
              <w:rPr>
                <w:rFonts w:ascii="Times New Roman" w:hAnsi="Times New Roman" w:cs="Times New Roman"/>
              </w:rPr>
              <w:t xml:space="preserve"> </w:t>
            </w:r>
            <w:r w:rsidRPr="00682C41">
              <w:rPr>
                <w:rFonts w:ascii="Times New Roman" w:hAnsi="Times New Roman" w:cs="Times New Roman"/>
              </w:rPr>
              <w:t>3.МПИ.0172</w:t>
            </w:r>
            <w:r>
              <w:rPr>
                <w:rFonts w:ascii="Times New Roman" w:hAnsi="Times New Roman" w:cs="Times New Roman"/>
              </w:rPr>
              <w:t xml:space="preserve">, </w:t>
            </w:r>
            <w:r w:rsidRPr="00682C41">
              <w:rPr>
                <w:rFonts w:ascii="Times New Roman" w:hAnsi="Times New Roman" w:cs="Times New Roman"/>
              </w:rPr>
              <w:t>3.МПИ.017</w:t>
            </w:r>
            <w:r>
              <w:rPr>
                <w:rFonts w:ascii="Times New Roman" w:hAnsi="Times New Roman" w:cs="Times New Roman"/>
              </w:rPr>
              <w:t>3</w:t>
            </w:r>
          </w:p>
        </w:tc>
      </w:tr>
      <w:tr w:rsidR="00B32BBE" w:rsidRPr="00EA5A87" w14:paraId="71E9DBC4"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4E2FD047" w14:textId="4A99BA0D"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1B561E0B" w14:textId="7132F2CE" w:rsidR="00B32BBE" w:rsidRPr="00F1070B"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4050AC2C" w14:textId="30135865" w:rsidR="00B32BBE" w:rsidRPr="00EA5A87" w:rsidRDefault="00B32BBE" w:rsidP="003722B6">
            <w:pPr>
              <w:spacing w:line="240" w:lineRule="auto"/>
              <w:rPr>
                <w:rFonts w:ascii="Times New Roman" w:hAnsi="Times New Roman" w:cs="Times New Roman"/>
              </w:rPr>
            </w:pPr>
          </w:p>
        </w:tc>
      </w:tr>
      <w:tr w:rsidR="00B32BBE" w14:paraId="2A7270C1"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3A0D3F5" w14:textId="7623BA21"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3BF02B41" w14:textId="7B75ED76" w:rsidR="00B32BBE" w:rsidRPr="00F1070B"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429D5FD6" w14:textId="06837040" w:rsidR="00B32BBE" w:rsidRDefault="00B32BBE" w:rsidP="003722B6">
            <w:pPr>
              <w:spacing w:line="240" w:lineRule="auto"/>
              <w:rPr>
                <w:rFonts w:ascii="Times New Roman" w:hAnsi="Times New Roman" w:cs="Times New Roman"/>
              </w:rPr>
            </w:pPr>
          </w:p>
        </w:tc>
      </w:tr>
    </w:tbl>
    <w:p w14:paraId="6B538B09" w14:textId="67A3FE20" w:rsidR="004205FC" w:rsidRPr="00355237" w:rsidRDefault="004205FC" w:rsidP="00B944E9">
      <w:pPr>
        <w:pStyle w:val="101"/>
      </w:pPr>
    </w:p>
    <w:sectPr w:rsidR="004205FC" w:rsidRPr="00355237" w:rsidSect="003C2E0D">
      <w:headerReference w:type="default" r:id="rId191"/>
      <w:footerReference w:type="default" r:id="rId192"/>
      <w:pgSz w:w="11906" w:h="16838"/>
      <w:pgMar w:top="1134" w:right="850" w:bottom="1134" w:left="1701"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764C1" w14:textId="77777777" w:rsidR="009E3EAE" w:rsidRDefault="009E3EAE" w:rsidP="001B6895">
      <w:pPr>
        <w:spacing w:after="0" w:line="240" w:lineRule="auto"/>
      </w:pPr>
      <w:r>
        <w:separator/>
      </w:r>
    </w:p>
  </w:endnote>
  <w:endnote w:type="continuationSeparator" w:id="0">
    <w:p w14:paraId="69D16AE5" w14:textId="77777777" w:rsidR="009E3EAE" w:rsidRDefault="009E3EAE" w:rsidP="001B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3"/>
      <w:gridCol w:w="1682"/>
      <w:gridCol w:w="3670"/>
    </w:tblGrid>
    <w:tr w:rsidR="003323A2" w14:paraId="4CEE0F71" w14:textId="77777777" w:rsidTr="003934CD">
      <w:trPr>
        <w:cnfStyle w:val="100000000000" w:firstRow="1" w:lastRow="0" w:firstColumn="0" w:lastColumn="0" w:oddVBand="0" w:evenVBand="0" w:oddHBand="0" w:evenHBand="0" w:firstRowFirstColumn="0" w:firstRowLastColumn="0" w:lastRowFirstColumn="0" w:lastRowLastColumn="0"/>
        <w:trHeight w:val="397"/>
      </w:trPr>
      <w:tc>
        <w:tcPr>
          <w:tcW w:w="2158" w:type="pct"/>
          <w:vAlign w:val="center"/>
        </w:tcPr>
        <w:p w14:paraId="4B58E1E4" w14:textId="77777777" w:rsidR="003323A2" w:rsidRDefault="003323A2" w:rsidP="00F25BC3">
          <w:pPr>
            <w:pStyle w:val="120"/>
          </w:pPr>
          <w:bookmarkStart w:id="3" w:name="_Hlk147487618"/>
          <w:r>
            <w:t>Руководство пользователя ФПУМП. АРМ сотрудника ФОМС</w:t>
          </w:r>
        </w:p>
      </w:tc>
      <w:sdt>
        <w:sdtPr>
          <w:alias w:val="Примечания"/>
          <w:tag w:val=""/>
          <w:id w:val="-7371345"/>
          <w:placeholder>
            <w:docPart w:val="0E141331B68444F2AF52EF87AE73A77F"/>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893" w:type="pct"/>
              <w:vAlign w:val="center"/>
            </w:tcPr>
            <w:p w14:paraId="2BDED347" w14:textId="7619C033" w:rsidR="003323A2" w:rsidRDefault="00682C41" w:rsidP="00F25BC3">
              <w:pPr>
                <w:pStyle w:val="124"/>
              </w:pPr>
              <w:r>
                <w:t>версия 2.03</w:t>
              </w:r>
            </w:p>
          </w:tc>
        </w:sdtContent>
      </w:sdt>
      <w:tc>
        <w:tcPr>
          <w:tcW w:w="1949" w:type="pct"/>
          <w:vAlign w:val="center"/>
        </w:tcPr>
        <w:p w14:paraId="1E5C1067" w14:textId="77777777" w:rsidR="003323A2" w:rsidRDefault="003323A2" w:rsidP="00F25BC3">
          <w:pPr>
            <w:pStyle w:val="124"/>
          </w:pPr>
        </w:p>
      </w:tc>
    </w:tr>
    <w:bookmarkEnd w:id="3"/>
  </w:tbl>
  <w:p w14:paraId="63D33B97" w14:textId="77777777" w:rsidR="003323A2" w:rsidRPr="006B70C5" w:rsidRDefault="003323A2" w:rsidP="006B70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091B77" w14:paraId="7F0C4A59"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602393C1" w14:textId="3BB63613" w:rsidR="00091B77" w:rsidRDefault="00091B77" w:rsidP="00DA0366">
          <w:pPr>
            <w:pStyle w:val="120"/>
          </w:pPr>
          <w:r w:rsidRPr="00220F53">
            <w:t xml:space="preserve">Описание </w:t>
          </w:r>
          <w:r w:rsidR="00192B27">
            <w:t>проверок ФЛК</w:t>
          </w:r>
        </w:p>
      </w:tc>
      <w:sdt>
        <w:sdtPr>
          <w:alias w:val="Примечания"/>
          <w:tag w:val=""/>
          <w:id w:val="663130046"/>
          <w:placeholder>
            <w:docPart w:val="5F7864D6DF504F84BC9FA3552FAED1E9"/>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4FE84035" w14:textId="7F87E536" w:rsidR="00091B77" w:rsidRDefault="00682C41" w:rsidP="00DA0366">
              <w:pPr>
                <w:pStyle w:val="124"/>
              </w:pPr>
              <w:r>
                <w:t>версия 2.03</w:t>
              </w:r>
            </w:p>
          </w:tc>
        </w:sdtContent>
      </w:sdt>
      <w:tc>
        <w:tcPr>
          <w:tcW w:w="937" w:type="pct"/>
          <w:vAlign w:val="center"/>
        </w:tcPr>
        <w:p w14:paraId="1BF41D14" w14:textId="77777777" w:rsidR="00091B77" w:rsidRDefault="00091B77" w:rsidP="00DA0366">
          <w:pPr>
            <w:pStyle w:val="124"/>
          </w:pPr>
        </w:p>
      </w:tc>
    </w:tr>
  </w:tbl>
  <w:p w14:paraId="158D407B" w14:textId="77777777" w:rsidR="00091B77" w:rsidRPr="00DA0366" w:rsidRDefault="00091B77" w:rsidP="00DA0366">
    <w:pPr>
      <w:pStyle w:val="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5"/>
      <w:gridCol w:w="2878"/>
      <w:gridCol w:w="2678"/>
    </w:tblGrid>
    <w:tr w:rsidR="00E516EB" w14:paraId="3FD7742B"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567A6EE7" w14:textId="77777777" w:rsidR="00E516EB" w:rsidRDefault="00E516EB" w:rsidP="00DA0366">
          <w:pPr>
            <w:pStyle w:val="120"/>
          </w:pPr>
          <w:r w:rsidRPr="00220F53">
            <w:t xml:space="preserve">Описание </w:t>
          </w:r>
          <w:r>
            <w:t>проверок ФЛК</w:t>
          </w:r>
        </w:p>
      </w:tc>
      <w:sdt>
        <w:sdtPr>
          <w:alias w:val="Примечания"/>
          <w:tag w:val=""/>
          <w:id w:val="-1089305858"/>
          <w:placeholder>
            <w:docPart w:val="29A7806BB5714CFCA4C2F63E6C83DAD7"/>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31FD7600" w14:textId="62DB5F48" w:rsidR="00E516EB" w:rsidRDefault="00682C41" w:rsidP="00DA0366">
              <w:pPr>
                <w:pStyle w:val="124"/>
              </w:pPr>
              <w:r>
                <w:t>версия 2.03</w:t>
              </w:r>
            </w:p>
          </w:tc>
        </w:sdtContent>
      </w:sdt>
      <w:tc>
        <w:tcPr>
          <w:tcW w:w="937" w:type="pct"/>
          <w:vAlign w:val="center"/>
        </w:tcPr>
        <w:p w14:paraId="63A4AEEC" w14:textId="77777777" w:rsidR="00E516EB" w:rsidRDefault="00E516EB" w:rsidP="00DA0366">
          <w:pPr>
            <w:pStyle w:val="124"/>
          </w:pPr>
        </w:p>
      </w:tc>
    </w:tr>
  </w:tbl>
  <w:p w14:paraId="479066B2" w14:textId="77777777" w:rsidR="00E516EB" w:rsidRPr="00DA0366" w:rsidRDefault="00E516EB" w:rsidP="00DA0366">
    <w:pPr>
      <w:pStyle w:val="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E516EB" w14:paraId="3FB48A68"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3B167267" w14:textId="77777777" w:rsidR="00E516EB" w:rsidRDefault="00E516EB" w:rsidP="00DA0366">
          <w:pPr>
            <w:pStyle w:val="120"/>
          </w:pPr>
          <w:r w:rsidRPr="00220F53">
            <w:t xml:space="preserve">Описание </w:t>
          </w:r>
          <w:r>
            <w:t>проверок ФЛК</w:t>
          </w:r>
        </w:p>
      </w:tc>
      <w:sdt>
        <w:sdtPr>
          <w:alias w:val="Примечания"/>
          <w:tag w:val=""/>
          <w:id w:val="833571984"/>
          <w:placeholder>
            <w:docPart w:val="9584A5756E724D16A87D6D065C5E739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672FA252" w14:textId="69A972D1" w:rsidR="00E516EB" w:rsidRDefault="00682C41" w:rsidP="00DA0366">
              <w:pPr>
                <w:pStyle w:val="124"/>
              </w:pPr>
              <w:r>
                <w:t>версия 2.03</w:t>
              </w:r>
            </w:p>
          </w:tc>
        </w:sdtContent>
      </w:sdt>
      <w:tc>
        <w:tcPr>
          <w:tcW w:w="937" w:type="pct"/>
          <w:vAlign w:val="center"/>
        </w:tcPr>
        <w:p w14:paraId="297319E1" w14:textId="77777777" w:rsidR="00E516EB" w:rsidRDefault="00E516EB" w:rsidP="00DA0366">
          <w:pPr>
            <w:pStyle w:val="124"/>
          </w:pPr>
        </w:p>
      </w:tc>
    </w:tr>
  </w:tbl>
  <w:p w14:paraId="0C2E7E11" w14:textId="77777777" w:rsidR="00E516EB" w:rsidRPr="00DA0366" w:rsidRDefault="00E516EB" w:rsidP="00DA0366">
    <w:pPr>
      <w:pStyle w:val="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F8BD" w14:textId="77777777" w:rsidR="009E3EAE" w:rsidRDefault="009E3EAE" w:rsidP="001B6895">
      <w:pPr>
        <w:spacing w:after="0" w:line="240" w:lineRule="auto"/>
      </w:pPr>
      <w:r>
        <w:separator/>
      </w:r>
    </w:p>
  </w:footnote>
  <w:footnote w:type="continuationSeparator" w:id="0">
    <w:p w14:paraId="3C012846" w14:textId="77777777" w:rsidR="009E3EAE" w:rsidRDefault="009E3EAE" w:rsidP="001B6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6103" w14:textId="77777777" w:rsidR="003323A2" w:rsidRPr="003C3ECE" w:rsidRDefault="003323A2" w:rsidP="00E325C5">
    <w:bookmarkStart w:id="1" w:name="_Hlk147334619"/>
    <w:bookmarkStart w:id="2" w:name="_Hlk147334620"/>
    <w:r w:rsidRPr="003C3ECE">
      <w:t>ФЕДЕРАЛЬНЫЙ ФОНД ОБЯЗАТЕЛЬНОГО МЕДИЦИНСКОГО СТРАХОВАНИЯ</w:t>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6"/>
    </w:tblGrid>
    <w:tr w:rsidR="003323A2" w14:paraId="4FD2463E" w14:textId="77777777" w:rsidTr="001506D6">
      <w:trPr>
        <w:cnfStyle w:val="100000000000" w:firstRow="1" w:lastRow="0" w:firstColumn="0" w:lastColumn="0" w:oddVBand="0" w:evenVBand="0" w:oddHBand="0" w:evenHBand="0" w:firstRowFirstColumn="0" w:firstRowLastColumn="0" w:lastRowFirstColumn="0" w:lastRowLastColumn="0"/>
        <w:trHeight w:val="794"/>
      </w:trPr>
      <w:tc>
        <w:tcPr>
          <w:tcW w:w="5000" w:type="pct"/>
          <w:vAlign w:val="center"/>
        </w:tcPr>
        <w:p w14:paraId="13E83F54" w14:textId="77777777" w:rsidR="003323A2" w:rsidRDefault="003323A2" w:rsidP="003877F8">
          <w:pPr>
            <w:pStyle w:val="124"/>
          </w:pPr>
          <w:bookmarkStart w:id="4" w:name="_Hlk150263919"/>
          <w:r w:rsidRPr="00A06765">
            <w:t>ФЕДЕРАЛЬНЫЙ ФОНД ОБЯЗАТЕЛЬНОГО МЕДИЦИНСКОГО СТРАХОВАНИЯ</w:t>
          </w:r>
        </w:p>
      </w:tc>
    </w:tr>
    <w:bookmarkEnd w:id="4"/>
  </w:tbl>
  <w:p w14:paraId="50DD925D" w14:textId="77777777" w:rsidR="003323A2" w:rsidRPr="00626848" w:rsidRDefault="003323A2" w:rsidP="003877F8">
    <w:pPr>
      <w:pStyle w:val="af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395"/>
      <w:gridCol w:w="859"/>
      <w:gridCol w:w="4101"/>
    </w:tblGrid>
    <w:tr w:rsidR="00091B77" w:rsidRPr="00417A5E" w14:paraId="30D20C85" w14:textId="77777777" w:rsidTr="00B32BBE">
      <w:tc>
        <w:tcPr>
          <w:tcW w:w="2349" w:type="pct"/>
        </w:tcPr>
        <w:p w14:paraId="52AD8537" w14:textId="46E23E6C" w:rsidR="00091B77" w:rsidRPr="00417A5E" w:rsidRDefault="00091B77" w:rsidP="00DA0366">
          <w:pPr>
            <w:pStyle w:val="120"/>
          </w:pPr>
        </w:p>
      </w:tc>
      <w:tc>
        <w:tcPr>
          <w:tcW w:w="459" w:type="pct"/>
          <w:hideMark/>
        </w:tcPr>
        <w:p w14:paraId="65DC5EB4" w14:textId="77777777" w:rsidR="00091B77" w:rsidRPr="00417A5E" w:rsidRDefault="00091B77"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522A036B" w14:textId="77777777" w:rsidR="00091B77" w:rsidRPr="00417A5E" w:rsidRDefault="00091B77" w:rsidP="00DA0366">
          <w:pPr>
            <w:pStyle w:val="124"/>
          </w:pPr>
        </w:p>
      </w:tc>
    </w:tr>
  </w:tbl>
  <w:p w14:paraId="05370C55" w14:textId="77777777" w:rsidR="00091B77" w:rsidRPr="00DA0366" w:rsidRDefault="00091B77" w:rsidP="004E46DE">
    <w:pPr>
      <w:pStyle w:val="10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6793"/>
      <w:gridCol w:w="1327"/>
      <w:gridCol w:w="6339"/>
    </w:tblGrid>
    <w:tr w:rsidR="00E516EB" w:rsidRPr="00417A5E" w14:paraId="79556EFA" w14:textId="77777777" w:rsidTr="004455B0">
      <w:tc>
        <w:tcPr>
          <w:tcW w:w="2349" w:type="pct"/>
          <w:hideMark/>
        </w:tcPr>
        <w:p w14:paraId="355E7FFF" w14:textId="726C0FC6" w:rsidR="00E516EB" w:rsidRPr="00417A5E" w:rsidRDefault="00E516EB" w:rsidP="00DA0366">
          <w:pPr>
            <w:pStyle w:val="120"/>
          </w:pPr>
        </w:p>
      </w:tc>
      <w:tc>
        <w:tcPr>
          <w:tcW w:w="459" w:type="pct"/>
          <w:hideMark/>
        </w:tcPr>
        <w:p w14:paraId="05611B47"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79602AC3" w14:textId="77777777" w:rsidR="00E516EB" w:rsidRPr="00417A5E" w:rsidRDefault="00E516EB" w:rsidP="00DA0366">
          <w:pPr>
            <w:pStyle w:val="124"/>
          </w:pPr>
        </w:p>
      </w:tc>
    </w:tr>
  </w:tbl>
  <w:p w14:paraId="5D8F5BA3" w14:textId="77777777" w:rsidR="00E516EB" w:rsidRPr="00DA0366" w:rsidRDefault="00E516EB" w:rsidP="004E46DE">
    <w:pPr>
      <w:pStyle w:val="10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395"/>
      <w:gridCol w:w="859"/>
      <w:gridCol w:w="4101"/>
    </w:tblGrid>
    <w:tr w:rsidR="00E516EB" w:rsidRPr="00417A5E" w14:paraId="43DD8FE1" w14:textId="77777777" w:rsidTr="004455B0">
      <w:tc>
        <w:tcPr>
          <w:tcW w:w="2349" w:type="pct"/>
          <w:hideMark/>
        </w:tcPr>
        <w:p w14:paraId="48CDF441" w14:textId="528241FD" w:rsidR="00E516EB" w:rsidRPr="00417A5E" w:rsidRDefault="00E516EB" w:rsidP="00DA0366">
          <w:pPr>
            <w:pStyle w:val="120"/>
          </w:pPr>
        </w:p>
      </w:tc>
      <w:tc>
        <w:tcPr>
          <w:tcW w:w="459" w:type="pct"/>
          <w:hideMark/>
        </w:tcPr>
        <w:p w14:paraId="20202A5F"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0D06404D" w14:textId="77777777" w:rsidR="00E516EB" w:rsidRPr="00417A5E" w:rsidRDefault="00E516EB" w:rsidP="00DA0366">
          <w:pPr>
            <w:pStyle w:val="124"/>
          </w:pPr>
        </w:p>
      </w:tc>
    </w:tr>
  </w:tbl>
  <w:p w14:paraId="25E596A3" w14:textId="77777777" w:rsidR="00E516EB" w:rsidRPr="00DA0366" w:rsidRDefault="00E516EB" w:rsidP="004E46DE">
    <w:pPr>
      <w:pStyle w:val="1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3A0780"/>
    <w:multiLevelType w:val="multilevel"/>
    <w:tmpl w:val="D73C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E54B29"/>
    <w:multiLevelType w:val="multilevel"/>
    <w:tmpl w:val="5F58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F5466F"/>
    <w:multiLevelType w:val="multilevel"/>
    <w:tmpl w:val="C896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114256"/>
    <w:multiLevelType w:val="multilevel"/>
    <w:tmpl w:val="4132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6259F"/>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1A01E9D"/>
    <w:multiLevelType w:val="multilevel"/>
    <w:tmpl w:val="2C94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C5186C"/>
    <w:multiLevelType w:val="multilevel"/>
    <w:tmpl w:val="2C3A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EA3724D"/>
    <w:multiLevelType w:val="multilevel"/>
    <w:tmpl w:val="73FE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BE4691"/>
    <w:multiLevelType w:val="multilevel"/>
    <w:tmpl w:val="518A960C"/>
    <w:lvl w:ilvl="0">
      <w:start w:val="1"/>
      <w:numFmt w:val="decimal"/>
      <w:pStyle w:val="121"/>
      <w:suff w:val="space"/>
      <w:lvlText w:val="%1."/>
      <w:lvlJc w:val="left"/>
      <w:pPr>
        <w:ind w:left="284" w:hanging="227"/>
      </w:pPr>
      <w:rPr>
        <w:rFonts w:ascii="PT Astra Serif" w:hAnsi="PT Astra Serif" w:hint="default"/>
        <w:b w:val="0"/>
        <w:i w:val="0"/>
        <w:color w:val="auto"/>
        <w:sz w:val="24"/>
      </w:rPr>
    </w:lvl>
    <w:lvl w:ilvl="1">
      <w:start w:val="1"/>
      <w:numFmt w:val="decimal"/>
      <w:suff w:val="space"/>
      <w:lvlText w:val="%1.%2."/>
      <w:lvlJc w:val="left"/>
      <w:pPr>
        <w:ind w:left="340" w:hanging="170"/>
      </w:pPr>
      <w:rPr>
        <w:rFonts w:ascii="PT Astra Serif" w:hAnsi="PT Astra Serif" w:hint="default"/>
        <w:b w:val="0"/>
        <w:i w:val="0"/>
        <w:color w:val="auto"/>
        <w:sz w:val="24"/>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AE14C8"/>
    <w:multiLevelType w:val="multilevel"/>
    <w:tmpl w:val="E9E0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023309"/>
    <w:multiLevelType w:val="multilevel"/>
    <w:tmpl w:val="4B2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41624A"/>
    <w:multiLevelType w:val="multilevel"/>
    <w:tmpl w:val="F718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B04994"/>
    <w:multiLevelType w:val="multilevel"/>
    <w:tmpl w:val="FF40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525C91"/>
    <w:multiLevelType w:val="multilevel"/>
    <w:tmpl w:val="1D4EAF58"/>
    <w:lvl w:ilvl="0">
      <w:start w:val="1"/>
      <w:numFmt w:val="decimal"/>
      <w:pStyle w:val="1"/>
      <w:suff w:val="space"/>
      <w:lvlText w:val="%1"/>
      <w:lvlJc w:val="left"/>
      <w:pPr>
        <w:ind w:left="0" w:firstLine="709"/>
      </w:pPr>
      <w:rPr>
        <w:rFonts w:ascii="PT Astra Serif" w:hAnsi="PT Astra Serif" w:hint="default"/>
        <w:b/>
        <w:i w:val="0"/>
        <w:color w:val="auto"/>
        <w:sz w:val="28"/>
      </w:rPr>
    </w:lvl>
    <w:lvl w:ilvl="1">
      <w:start w:val="1"/>
      <w:numFmt w:val="decimal"/>
      <w:pStyle w:val="11"/>
      <w:suff w:val="space"/>
      <w:lvlText w:val="%1.%2"/>
      <w:lvlJc w:val="left"/>
      <w:pPr>
        <w:ind w:left="284" w:firstLine="709"/>
      </w:pPr>
      <w:rPr>
        <w:rFonts w:ascii="PT Astra Serif" w:hAnsi="PT Astra Serif" w:cs="Times New Roman" w:hint="default"/>
        <w:b/>
        <w:bCs w:val="0"/>
        <w:i w:val="0"/>
        <w:iCs w:val="0"/>
        <w:caps w:val="0"/>
        <w:smallCaps w:val="0"/>
        <w:strike w:val="0"/>
        <w:dstrike w:val="0"/>
        <w:vanish w:val="0"/>
        <w:color w:val="auto"/>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left"/>
      <w:pPr>
        <w:ind w:left="709" w:firstLine="0"/>
      </w:pPr>
      <w:rPr>
        <w:rFonts w:ascii="PT Astra Serif" w:hAnsi="PT Astra Serif"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 w:firstLine="709"/>
      </w:pPr>
      <w:rPr>
        <w:rFonts w:ascii="PT Astra Serif" w:hAnsi="PT Astra Serif" w:hint="default"/>
        <w:b w:val="0"/>
        <w:i w:val="0"/>
        <w:color w:val="auto"/>
        <w:sz w:val="24"/>
      </w:rPr>
    </w:lvl>
    <w:lvl w:ilvl="4">
      <w:start w:val="1"/>
      <w:numFmt w:val="decimal"/>
      <w:suff w:val="space"/>
      <w:lvlText w:val="%1.%2.%3.%4.%5"/>
      <w:lvlJc w:val="left"/>
      <w:pPr>
        <w:ind w:left="0" w:firstLine="709"/>
      </w:pPr>
      <w:rPr>
        <w:rFonts w:ascii="PT Astra Serif" w:hAnsi="PT Astra Serif" w:hint="default"/>
        <w:b w:val="0"/>
        <w:i w:val="0"/>
        <w:color w:val="auto"/>
        <w:sz w:val="24"/>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25" w15:restartNumberingAfterBreak="0">
    <w:nsid w:val="4AC364E2"/>
    <w:multiLevelType w:val="multilevel"/>
    <w:tmpl w:val="1A50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B746C1"/>
    <w:multiLevelType w:val="multilevel"/>
    <w:tmpl w:val="604C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FD30C8"/>
    <w:multiLevelType w:val="multilevel"/>
    <w:tmpl w:val="5EF2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60652E"/>
    <w:multiLevelType w:val="multilevel"/>
    <w:tmpl w:val="B2B6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331999"/>
    <w:multiLevelType w:val="multilevel"/>
    <w:tmpl w:val="79CA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5B2D75"/>
    <w:multiLevelType w:val="multilevel"/>
    <w:tmpl w:val="4B08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1A3672"/>
    <w:multiLevelType w:val="multilevel"/>
    <w:tmpl w:val="FCBC5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4641FD"/>
    <w:multiLevelType w:val="multilevel"/>
    <w:tmpl w:val="908A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013B0E"/>
    <w:multiLevelType w:val="multilevel"/>
    <w:tmpl w:val="84F4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4D1190"/>
    <w:multiLevelType w:val="multilevel"/>
    <w:tmpl w:val="F4A8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2841F4"/>
    <w:multiLevelType w:val="multilevel"/>
    <w:tmpl w:val="C90E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F37EB2"/>
    <w:multiLevelType w:val="hybridMultilevel"/>
    <w:tmpl w:val="BF3E4B66"/>
    <w:lvl w:ilvl="0" w:tplc="D39ED286">
      <w:start w:val="1"/>
      <w:numFmt w:val="russianUpper"/>
      <w:pStyle w:val="10"/>
      <w:lvlText w:val="ПРИЛОЖЕНИЕ %1."/>
      <w:lvlJc w:val="left"/>
      <w:pPr>
        <w:ind w:left="720" w:hanging="360"/>
      </w:pPr>
      <w:rPr>
        <w:rFonts w:ascii="Times New Roman" w:hAnsi="Times New Roman" w:cs="Times New Roman" w:hint="default"/>
        <w:color w:val="auto"/>
      </w:rPr>
    </w:lvl>
    <w:lvl w:ilvl="1" w:tplc="04190019">
      <w:start w:val="1"/>
      <w:numFmt w:val="lowerLetter"/>
      <w:pStyle w:val="21"/>
      <w:lvlText w:val="%2."/>
      <w:lvlJc w:val="left"/>
      <w:pPr>
        <w:ind w:left="1440" w:hanging="360"/>
      </w:pPr>
    </w:lvl>
    <w:lvl w:ilvl="2" w:tplc="0419001B">
      <w:start w:val="1"/>
      <w:numFmt w:val="lowerRoman"/>
      <w:pStyle w:val="31"/>
      <w:lvlText w:val="%3."/>
      <w:lvlJc w:val="right"/>
      <w:pPr>
        <w:ind w:left="2160" w:hanging="180"/>
      </w:pPr>
    </w:lvl>
    <w:lvl w:ilvl="3" w:tplc="0419000F">
      <w:start w:val="1"/>
      <w:numFmt w:val="decimal"/>
      <w:pStyle w:val="41"/>
      <w:lvlText w:val="%4."/>
      <w:lvlJc w:val="left"/>
      <w:pPr>
        <w:ind w:left="2880" w:hanging="360"/>
      </w:pPr>
    </w:lvl>
    <w:lvl w:ilvl="4" w:tplc="04190019">
      <w:start w:val="1"/>
      <w:numFmt w:val="lowerLetter"/>
      <w:pStyle w:val="51"/>
      <w:lvlText w:val="%5."/>
      <w:lvlJc w:val="left"/>
      <w:pPr>
        <w:ind w:left="3600" w:hanging="360"/>
      </w:pPr>
    </w:lvl>
    <w:lvl w:ilvl="5" w:tplc="0419001B">
      <w:start w:val="1"/>
      <w:numFmt w:val="lowerRoman"/>
      <w:pStyle w:val="6"/>
      <w:lvlText w:val="%6."/>
      <w:lvlJc w:val="right"/>
      <w:pPr>
        <w:ind w:left="4320" w:hanging="180"/>
      </w:pPr>
    </w:lvl>
    <w:lvl w:ilvl="6" w:tplc="0419000F">
      <w:start w:val="1"/>
      <w:numFmt w:val="decimal"/>
      <w:pStyle w:val="7"/>
      <w:lvlText w:val="%7."/>
      <w:lvlJc w:val="left"/>
      <w:pPr>
        <w:ind w:left="5040" w:hanging="360"/>
      </w:pPr>
    </w:lvl>
    <w:lvl w:ilvl="7" w:tplc="04190019">
      <w:start w:val="1"/>
      <w:numFmt w:val="lowerLetter"/>
      <w:pStyle w:val="8"/>
      <w:lvlText w:val="%8."/>
      <w:lvlJc w:val="left"/>
      <w:pPr>
        <w:ind w:left="5760" w:hanging="360"/>
      </w:pPr>
    </w:lvl>
    <w:lvl w:ilvl="8" w:tplc="0419001B">
      <w:start w:val="1"/>
      <w:numFmt w:val="lowerRoman"/>
      <w:pStyle w:val="9"/>
      <w:lvlText w:val="%9."/>
      <w:lvlJc w:val="right"/>
      <w:pPr>
        <w:ind w:left="6480" w:hanging="180"/>
      </w:pPr>
    </w:lvl>
  </w:abstractNum>
  <w:abstractNum w:abstractNumId="38" w15:restartNumberingAfterBreak="0">
    <w:nsid w:val="7DDA7B17"/>
    <w:multiLevelType w:val="multilevel"/>
    <w:tmpl w:val="C6042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161665">
    <w:abstractNumId w:val="31"/>
  </w:num>
  <w:num w:numId="2" w16cid:durableId="2143576010">
    <w:abstractNumId w:val="24"/>
  </w:num>
  <w:num w:numId="3" w16cid:durableId="199517939">
    <w:abstractNumId w:val="19"/>
  </w:num>
  <w:num w:numId="4" w16cid:durableId="1495879686">
    <w:abstractNumId w:val="37"/>
  </w:num>
  <w:num w:numId="5" w16cid:durableId="451484672">
    <w:abstractNumId w:val="17"/>
  </w:num>
  <w:num w:numId="6" w16cid:durableId="671641497">
    <w:abstractNumId w:val="9"/>
  </w:num>
  <w:num w:numId="7" w16cid:durableId="1583370098">
    <w:abstractNumId w:val="7"/>
  </w:num>
  <w:num w:numId="8" w16cid:durableId="16154066">
    <w:abstractNumId w:val="6"/>
  </w:num>
  <w:num w:numId="9" w16cid:durableId="219176865">
    <w:abstractNumId w:val="5"/>
  </w:num>
  <w:num w:numId="10" w16cid:durableId="215705651">
    <w:abstractNumId w:val="4"/>
  </w:num>
  <w:num w:numId="11" w16cid:durableId="1662736843">
    <w:abstractNumId w:val="3"/>
  </w:num>
  <w:num w:numId="12" w16cid:durableId="1038315164">
    <w:abstractNumId w:val="2"/>
  </w:num>
  <w:num w:numId="13" w16cid:durableId="2115829978">
    <w:abstractNumId w:val="1"/>
  </w:num>
  <w:num w:numId="14" w16cid:durableId="1207185958">
    <w:abstractNumId w:val="0"/>
  </w:num>
  <w:num w:numId="15" w16cid:durableId="979533407">
    <w:abstractNumId w:val="8"/>
  </w:num>
  <w:num w:numId="16" w16cid:durableId="143816005">
    <w:abstractNumId w:val="14"/>
  </w:num>
  <w:num w:numId="17" w16cid:durableId="7090661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89970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1359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089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45040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82019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4702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6399928">
    <w:abstractNumId w:val="18"/>
  </w:num>
  <w:num w:numId="25" w16cid:durableId="1309020687">
    <w:abstractNumId w:val="38"/>
  </w:num>
  <w:num w:numId="26" w16cid:durableId="603613715">
    <w:abstractNumId w:val="10"/>
  </w:num>
  <w:num w:numId="27" w16cid:durableId="284821096">
    <w:abstractNumId w:val="27"/>
  </w:num>
  <w:num w:numId="28" w16cid:durableId="850997591">
    <w:abstractNumId w:val="35"/>
  </w:num>
  <w:num w:numId="29" w16cid:durableId="1909529926">
    <w:abstractNumId w:val="13"/>
  </w:num>
  <w:num w:numId="30" w16cid:durableId="281352631">
    <w:abstractNumId w:val="20"/>
  </w:num>
  <w:num w:numId="31" w16cid:durableId="2036886566">
    <w:abstractNumId w:val="22"/>
  </w:num>
  <w:num w:numId="32" w16cid:durableId="2053262825">
    <w:abstractNumId w:val="26"/>
  </w:num>
  <w:num w:numId="33" w16cid:durableId="63072950">
    <w:abstractNumId w:val="23"/>
  </w:num>
  <w:num w:numId="34" w16cid:durableId="967011944">
    <w:abstractNumId w:val="12"/>
  </w:num>
  <w:num w:numId="35" w16cid:durableId="1763842833">
    <w:abstractNumId w:val="25"/>
  </w:num>
  <w:num w:numId="36" w16cid:durableId="82604054">
    <w:abstractNumId w:val="15"/>
  </w:num>
  <w:num w:numId="37" w16cid:durableId="158279938">
    <w:abstractNumId w:val="28"/>
  </w:num>
  <w:num w:numId="38" w16cid:durableId="436826791">
    <w:abstractNumId w:val="34"/>
  </w:num>
  <w:num w:numId="39" w16cid:durableId="9344857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19601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87685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63802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5650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4337336">
    <w:abstractNumId w:val="30"/>
  </w:num>
  <w:num w:numId="45" w16cid:durableId="1810660185">
    <w:abstractNumId w:val="21"/>
  </w:num>
  <w:num w:numId="46" w16cid:durableId="1867138662">
    <w:abstractNumId w:val="29"/>
  </w:num>
  <w:num w:numId="47" w16cid:durableId="978270901">
    <w:abstractNumId w:val="11"/>
  </w:num>
  <w:num w:numId="48" w16cid:durableId="533034042">
    <w:abstractNumId w:val="36"/>
  </w:num>
  <w:num w:numId="49" w16cid:durableId="944768859">
    <w:abstractNumId w:val="16"/>
  </w:num>
  <w:num w:numId="50" w16cid:durableId="921915752">
    <w:abstractNumId w:val="33"/>
  </w:num>
  <w:num w:numId="51" w16cid:durableId="134612760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2F"/>
    <w:rsid w:val="000020B4"/>
    <w:rsid w:val="00002456"/>
    <w:rsid w:val="00002D20"/>
    <w:rsid w:val="00003E85"/>
    <w:rsid w:val="00005B3D"/>
    <w:rsid w:val="000077C8"/>
    <w:rsid w:val="00011783"/>
    <w:rsid w:val="00011AB4"/>
    <w:rsid w:val="00012719"/>
    <w:rsid w:val="000131B0"/>
    <w:rsid w:val="00014406"/>
    <w:rsid w:val="0001589B"/>
    <w:rsid w:val="0001636A"/>
    <w:rsid w:val="00020309"/>
    <w:rsid w:val="00026F3F"/>
    <w:rsid w:val="00030847"/>
    <w:rsid w:val="00030E97"/>
    <w:rsid w:val="00032C06"/>
    <w:rsid w:val="00033031"/>
    <w:rsid w:val="00034D13"/>
    <w:rsid w:val="00034D7E"/>
    <w:rsid w:val="00035D4F"/>
    <w:rsid w:val="00035FC1"/>
    <w:rsid w:val="00041BBA"/>
    <w:rsid w:val="00042F90"/>
    <w:rsid w:val="00043270"/>
    <w:rsid w:val="00046572"/>
    <w:rsid w:val="00050C9B"/>
    <w:rsid w:val="00051651"/>
    <w:rsid w:val="00052674"/>
    <w:rsid w:val="00052E28"/>
    <w:rsid w:val="00055BC2"/>
    <w:rsid w:val="00057716"/>
    <w:rsid w:val="00060B22"/>
    <w:rsid w:val="00060CDD"/>
    <w:rsid w:val="00060F99"/>
    <w:rsid w:val="00061C42"/>
    <w:rsid w:val="00061F86"/>
    <w:rsid w:val="00064B73"/>
    <w:rsid w:val="00064B7A"/>
    <w:rsid w:val="00064F42"/>
    <w:rsid w:val="0006783A"/>
    <w:rsid w:val="0007018E"/>
    <w:rsid w:val="00070256"/>
    <w:rsid w:val="000705D8"/>
    <w:rsid w:val="0007281B"/>
    <w:rsid w:val="0007290E"/>
    <w:rsid w:val="00073964"/>
    <w:rsid w:val="00075E8F"/>
    <w:rsid w:val="000766C8"/>
    <w:rsid w:val="0007770C"/>
    <w:rsid w:val="00081052"/>
    <w:rsid w:val="0008188B"/>
    <w:rsid w:val="000829C0"/>
    <w:rsid w:val="000829DD"/>
    <w:rsid w:val="00083000"/>
    <w:rsid w:val="00083B7E"/>
    <w:rsid w:val="00086794"/>
    <w:rsid w:val="00086E8B"/>
    <w:rsid w:val="00091B77"/>
    <w:rsid w:val="00091E2F"/>
    <w:rsid w:val="00095211"/>
    <w:rsid w:val="00096033"/>
    <w:rsid w:val="0009695E"/>
    <w:rsid w:val="00096B5D"/>
    <w:rsid w:val="00097283"/>
    <w:rsid w:val="00097851"/>
    <w:rsid w:val="00097B90"/>
    <w:rsid w:val="00097C39"/>
    <w:rsid w:val="000A28B8"/>
    <w:rsid w:val="000A2D8B"/>
    <w:rsid w:val="000A502E"/>
    <w:rsid w:val="000A7126"/>
    <w:rsid w:val="000B1C41"/>
    <w:rsid w:val="000B25FF"/>
    <w:rsid w:val="000B260D"/>
    <w:rsid w:val="000B2A3C"/>
    <w:rsid w:val="000B314F"/>
    <w:rsid w:val="000B3497"/>
    <w:rsid w:val="000B4C82"/>
    <w:rsid w:val="000B53FA"/>
    <w:rsid w:val="000B72BF"/>
    <w:rsid w:val="000B7533"/>
    <w:rsid w:val="000C186D"/>
    <w:rsid w:val="000C2193"/>
    <w:rsid w:val="000C2796"/>
    <w:rsid w:val="000C326E"/>
    <w:rsid w:val="000C40D3"/>
    <w:rsid w:val="000C4195"/>
    <w:rsid w:val="000C56B7"/>
    <w:rsid w:val="000C676A"/>
    <w:rsid w:val="000D09AB"/>
    <w:rsid w:val="000D1BE5"/>
    <w:rsid w:val="000D1EE3"/>
    <w:rsid w:val="000D4C72"/>
    <w:rsid w:val="000E08A0"/>
    <w:rsid w:val="000E1EF6"/>
    <w:rsid w:val="000E2130"/>
    <w:rsid w:val="000E43F6"/>
    <w:rsid w:val="000F0716"/>
    <w:rsid w:val="000F184E"/>
    <w:rsid w:val="000F1CE6"/>
    <w:rsid w:val="000F3DBE"/>
    <w:rsid w:val="000F570B"/>
    <w:rsid w:val="000F67DB"/>
    <w:rsid w:val="000F76FD"/>
    <w:rsid w:val="001007A4"/>
    <w:rsid w:val="00101011"/>
    <w:rsid w:val="00101412"/>
    <w:rsid w:val="00101C23"/>
    <w:rsid w:val="0010316A"/>
    <w:rsid w:val="00103292"/>
    <w:rsid w:val="00103959"/>
    <w:rsid w:val="001046C0"/>
    <w:rsid w:val="001057A1"/>
    <w:rsid w:val="001075F6"/>
    <w:rsid w:val="00111347"/>
    <w:rsid w:val="0011249A"/>
    <w:rsid w:val="00114697"/>
    <w:rsid w:val="001158A9"/>
    <w:rsid w:val="00115B3C"/>
    <w:rsid w:val="00116A72"/>
    <w:rsid w:val="0011766E"/>
    <w:rsid w:val="001179F8"/>
    <w:rsid w:val="0012067F"/>
    <w:rsid w:val="00121C9C"/>
    <w:rsid w:val="00122013"/>
    <w:rsid w:val="00123128"/>
    <w:rsid w:val="00124EF8"/>
    <w:rsid w:val="00131518"/>
    <w:rsid w:val="00131A85"/>
    <w:rsid w:val="001325BC"/>
    <w:rsid w:val="00133CC1"/>
    <w:rsid w:val="00134E51"/>
    <w:rsid w:val="00136204"/>
    <w:rsid w:val="00136262"/>
    <w:rsid w:val="001368F5"/>
    <w:rsid w:val="0013710A"/>
    <w:rsid w:val="001378FD"/>
    <w:rsid w:val="00137F6A"/>
    <w:rsid w:val="00142EFB"/>
    <w:rsid w:val="0014531A"/>
    <w:rsid w:val="00153F71"/>
    <w:rsid w:val="00154F3C"/>
    <w:rsid w:val="00155337"/>
    <w:rsid w:val="0015702D"/>
    <w:rsid w:val="00157F99"/>
    <w:rsid w:val="00160514"/>
    <w:rsid w:val="00164D52"/>
    <w:rsid w:val="0017040C"/>
    <w:rsid w:val="001744E1"/>
    <w:rsid w:val="00174AF3"/>
    <w:rsid w:val="001762BA"/>
    <w:rsid w:val="00181BCD"/>
    <w:rsid w:val="00183C37"/>
    <w:rsid w:val="00186DDB"/>
    <w:rsid w:val="00187F10"/>
    <w:rsid w:val="0019073A"/>
    <w:rsid w:val="00190C71"/>
    <w:rsid w:val="00191094"/>
    <w:rsid w:val="00192B27"/>
    <w:rsid w:val="001931A2"/>
    <w:rsid w:val="0019400E"/>
    <w:rsid w:val="0019429A"/>
    <w:rsid w:val="0019621D"/>
    <w:rsid w:val="001972E8"/>
    <w:rsid w:val="00197E5C"/>
    <w:rsid w:val="001A169A"/>
    <w:rsid w:val="001A20FD"/>
    <w:rsid w:val="001A28F6"/>
    <w:rsid w:val="001A2D84"/>
    <w:rsid w:val="001A5301"/>
    <w:rsid w:val="001A59F6"/>
    <w:rsid w:val="001A65B6"/>
    <w:rsid w:val="001B0186"/>
    <w:rsid w:val="001B0837"/>
    <w:rsid w:val="001B0908"/>
    <w:rsid w:val="001B28FA"/>
    <w:rsid w:val="001B5A17"/>
    <w:rsid w:val="001B6895"/>
    <w:rsid w:val="001C0EA6"/>
    <w:rsid w:val="001C1074"/>
    <w:rsid w:val="001C132F"/>
    <w:rsid w:val="001C1401"/>
    <w:rsid w:val="001C1A9F"/>
    <w:rsid w:val="001C1C1A"/>
    <w:rsid w:val="001C32A9"/>
    <w:rsid w:val="001C42C2"/>
    <w:rsid w:val="001C4322"/>
    <w:rsid w:val="001C4747"/>
    <w:rsid w:val="001C4BFF"/>
    <w:rsid w:val="001C6FFC"/>
    <w:rsid w:val="001D076F"/>
    <w:rsid w:val="001D5251"/>
    <w:rsid w:val="001D5A2C"/>
    <w:rsid w:val="001D6E69"/>
    <w:rsid w:val="001E00A6"/>
    <w:rsid w:val="001E03CB"/>
    <w:rsid w:val="001E1815"/>
    <w:rsid w:val="001E1967"/>
    <w:rsid w:val="001E21E8"/>
    <w:rsid w:val="001E2DE1"/>
    <w:rsid w:val="001E45F9"/>
    <w:rsid w:val="001E6132"/>
    <w:rsid w:val="001F14AC"/>
    <w:rsid w:val="001F3CA0"/>
    <w:rsid w:val="002017B7"/>
    <w:rsid w:val="00201E74"/>
    <w:rsid w:val="0020221C"/>
    <w:rsid w:val="002022E6"/>
    <w:rsid w:val="00202C39"/>
    <w:rsid w:val="0020490C"/>
    <w:rsid w:val="002060F0"/>
    <w:rsid w:val="00210D5E"/>
    <w:rsid w:val="0021128C"/>
    <w:rsid w:val="00212B5C"/>
    <w:rsid w:val="00214EA8"/>
    <w:rsid w:val="00215E76"/>
    <w:rsid w:val="00217AA7"/>
    <w:rsid w:val="00217FF0"/>
    <w:rsid w:val="00221D8C"/>
    <w:rsid w:val="002221FD"/>
    <w:rsid w:val="002224DD"/>
    <w:rsid w:val="00222C9F"/>
    <w:rsid w:val="00223A99"/>
    <w:rsid w:val="002250E2"/>
    <w:rsid w:val="00226D28"/>
    <w:rsid w:val="002278CF"/>
    <w:rsid w:val="00230DF1"/>
    <w:rsid w:val="00234F97"/>
    <w:rsid w:val="0023679D"/>
    <w:rsid w:val="002367ED"/>
    <w:rsid w:val="0023728E"/>
    <w:rsid w:val="002376B8"/>
    <w:rsid w:val="00240D48"/>
    <w:rsid w:val="00241134"/>
    <w:rsid w:val="002420CF"/>
    <w:rsid w:val="002429D6"/>
    <w:rsid w:val="00243246"/>
    <w:rsid w:val="002440CE"/>
    <w:rsid w:val="00244C56"/>
    <w:rsid w:val="00244DDD"/>
    <w:rsid w:val="00247CAB"/>
    <w:rsid w:val="00250E3A"/>
    <w:rsid w:val="0025236A"/>
    <w:rsid w:val="002549B5"/>
    <w:rsid w:val="00254D75"/>
    <w:rsid w:val="00257951"/>
    <w:rsid w:val="00261182"/>
    <w:rsid w:val="00262414"/>
    <w:rsid w:val="0026469F"/>
    <w:rsid w:val="00266C35"/>
    <w:rsid w:val="00267135"/>
    <w:rsid w:val="0026724E"/>
    <w:rsid w:val="00270436"/>
    <w:rsid w:val="00270F60"/>
    <w:rsid w:val="00271466"/>
    <w:rsid w:val="00273D4B"/>
    <w:rsid w:val="00274031"/>
    <w:rsid w:val="002745E7"/>
    <w:rsid w:val="00274CBA"/>
    <w:rsid w:val="00275EF0"/>
    <w:rsid w:val="00276861"/>
    <w:rsid w:val="00276BD8"/>
    <w:rsid w:val="00280148"/>
    <w:rsid w:val="00280F89"/>
    <w:rsid w:val="002818AF"/>
    <w:rsid w:val="002830EF"/>
    <w:rsid w:val="002851DF"/>
    <w:rsid w:val="00285717"/>
    <w:rsid w:val="00286651"/>
    <w:rsid w:val="002873C2"/>
    <w:rsid w:val="00290950"/>
    <w:rsid w:val="0029111B"/>
    <w:rsid w:val="0029120D"/>
    <w:rsid w:val="002926FE"/>
    <w:rsid w:val="0029565E"/>
    <w:rsid w:val="002958F0"/>
    <w:rsid w:val="0029613F"/>
    <w:rsid w:val="0029788B"/>
    <w:rsid w:val="002A0C02"/>
    <w:rsid w:val="002A200D"/>
    <w:rsid w:val="002A220D"/>
    <w:rsid w:val="002B00F2"/>
    <w:rsid w:val="002B0688"/>
    <w:rsid w:val="002B0793"/>
    <w:rsid w:val="002B182C"/>
    <w:rsid w:val="002B5CFB"/>
    <w:rsid w:val="002B7248"/>
    <w:rsid w:val="002C139D"/>
    <w:rsid w:val="002C2368"/>
    <w:rsid w:val="002C4DBD"/>
    <w:rsid w:val="002C6A81"/>
    <w:rsid w:val="002C7E18"/>
    <w:rsid w:val="002D179C"/>
    <w:rsid w:val="002D24FC"/>
    <w:rsid w:val="002D3D88"/>
    <w:rsid w:val="002D46C8"/>
    <w:rsid w:val="002D4F8E"/>
    <w:rsid w:val="002D6798"/>
    <w:rsid w:val="002D6EFB"/>
    <w:rsid w:val="002E123D"/>
    <w:rsid w:val="002E1D63"/>
    <w:rsid w:val="002E2E95"/>
    <w:rsid w:val="002E2FE9"/>
    <w:rsid w:val="002E35CF"/>
    <w:rsid w:val="002E5C60"/>
    <w:rsid w:val="002E6375"/>
    <w:rsid w:val="002E6E51"/>
    <w:rsid w:val="002E6FE1"/>
    <w:rsid w:val="002F194B"/>
    <w:rsid w:val="002F3F77"/>
    <w:rsid w:val="002F4BEF"/>
    <w:rsid w:val="002F5424"/>
    <w:rsid w:val="002F575A"/>
    <w:rsid w:val="002F57DA"/>
    <w:rsid w:val="002F6221"/>
    <w:rsid w:val="002F70C2"/>
    <w:rsid w:val="00301133"/>
    <w:rsid w:val="00304D30"/>
    <w:rsid w:val="003072A8"/>
    <w:rsid w:val="00307AF7"/>
    <w:rsid w:val="003105FC"/>
    <w:rsid w:val="00310689"/>
    <w:rsid w:val="00312311"/>
    <w:rsid w:val="0031246B"/>
    <w:rsid w:val="0031258C"/>
    <w:rsid w:val="003126FA"/>
    <w:rsid w:val="003130DA"/>
    <w:rsid w:val="00314001"/>
    <w:rsid w:val="00314751"/>
    <w:rsid w:val="00314A4C"/>
    <w:rsid w:val="00314A7D"/>
    <w:rsid w:val="00314F91"/>
    <w:rsid w:val="003160E2"/>
    <w:rsid w:val="003170E3"/>
    <w:rsid w:val="00317F22"/>
    <w:rsid w:val="00320103"/>
    <w:rsid w:val="0032074B"/>
    <w:rsid w:val="00322504"/>
    <w:rsid w:val="00322C6E"/>
    <w:rsid w:val="0032446D"/>
    <w:rsid w:val="0032513C"/>
    <w:rsid w:val="00327544"/>
    <w:rsid w:val="00331787"/>
    <w:rsid w:val="003323A2"/>
    <w:rsid w:val="003324F5"/>
    <w:rsid w:val="00335D89"/>
    <w:rsid w:val="00335EC2"/>
    <w:rsid w:val="00336AE4"/>
    <w:rsid w:val="00340341"/>
    <w:rsid w:val="0034156E"/>
    <w:rsid w:val="0034223A"/>
    <w:rsid w:val="003435F9"/>
    <w:rsid w:val="00344588"/>
    <w:rsid w:val="003445D8"/>
    <w:rsid w:val="00344E78"/>
    <w:rsid w:val="00344F7E"/>
    <w:rsid w:val="00345D45"/>
    <w:rsid w:val="00345E2C"/>
    <w:rsid w:val="00350DF3"/>
    <w:rsid w:val="003517B2"/>
    <w:rsid w:val="00354A3E"/>
    <w:rsid w:val="00354DAA"/>
    <w:rsid w:val="00355237"/>
    <w:rsid w:val="00355243"/>
    <w:rsid w:val="00355A30"/>
    <w:rsid w:val="00357436"/>
    <w:rsid w:val="00357AB1"/>
    <w:rsid w:val="00357EE6"/>
    <w:rsid w:val="00361480"/>
    <w:rsid w:val="00361C71"/>
    <w:rsid w:val="00361D29"/>
    <w:rsid w:val="00361E02"/>
    <w:rsid w:val="003620C5"/>
    <w:rsid w:val="00362421"/>
    <w:rsid w:val="00362A36"/>
    <w:rsid w:val="003637F8"/>
    <w:rsid w:val="00365697"/>
    <w:rsid w:val="00365EFB"/>
    <w:rsid w:val="003674BC"/>
    <w:rsid w:val="003709F7"/>
    <w:rsid w:val="00371EA6"/>
    <w:rsid w:val="00373D8A"/>
    <w:rsid w:val="00374B8D"/>
    <w:rsid w:val="00375B55"/>
    <w:rsid w:val="00375D66"/>
    <w:rsid w:val="00376C8E"/>
    <w:rsid w:val="00383650"/>
    <w:rsid w:val="0038441A"/>
    <w:rsid w:val="003851F3"/>
    <w:rsid w:val="00385270"/>
    <w:rsid w:val="00385E9F"/>
    <w:rsid w:val="00386934"/>
    <w:rsid w:val="003900F0"/>
    <w:rsid w:val="00390993"/>
    <w:rsid w:val="00391E8C"/>
    <w:rsid w:val="0039245A"/>
    <w:rsid w:val="0039333B"/>
    <w:rsid w:val="003934F1"/>
    <w:rsid w:val="003963DC"/>
    <w:rsid w:val="003974F3"/>
    <w:rsid w:val="003A29A2"/>
    <w:rsid w:val="003A3644"/>
    <w:rsid w:val="003A3FD3"/>
    <w:rsid w:val="003A5FC1"/>
    <w:rsid w:val="003A60AC"/>
    <w:rsid w:val="003A618A"/>
    <w:rsid w:val="003A6F46"/>
    <w:rsid w:val="003A76F4"/>
    <w:rsid w:val="003A784E"/>
    <w:rsid w:val="003A7AF0"/>
    <w:rsid w:val="003A7E49"/>
    <w:rsid w:val="003B0C1A"/>
    <w:rsid w:val="003B0D0E"/>
    <w:rsid w:val="003B249C"/>
    <w:rsid w:val="003B355D"/>
    <w:rsid w:val="003C018C"/>
    <w:rsid w:val="003C05EC"/>
    <w:rsid w:val="003C0A42"/>
    <w:rsid w:val="003C2E0D"/>
    <w:rsid w:val="003C2FCA"/>
    <w:rsid w:val="003C3892"/>
    <w:rsid w:val="003C492F"/>
    <w:rsid w:val="003C636B"/>
    <w:rsid w:val="003C67C9"/>
    <w:rsid w:val="003D03BA"/>
    <w:rsid w:val="003D080C"/>
    <w:rsid w:val="003D1724"/>
    <w:rsid w:val="003D3544"/>
    <w:rsid w:val="003D4A4E"/>
    <w:rsid w:val="003D5316"/>
    <w:rsid w:val="003D7691"/>
    <w:rsid w:val="003D7E91"/>
    <w:rsid w:val="003E151B"/>
    <w:rsid w:val="003E1970"/>
    <w:rsid w:val="003E1D88"/>
    <w:rsid w:val="003E2CD2"/>
    <w:rsid w:val="003E2E5A"/>
    <w:rsid w:val="003E31C5"/>
    <w:rsid w:val="003E34C4"/>
    <w:rsid w:val="003E3DBB"/>
    <w:rsid w:val="003E6752"/>
    <w:rsid w:val="003E788A"/>
    <w:rsid w:val="003F11BB"/>
    <w:rsid w:val="003F2CBC"/>
    <w:rsid w:val="003F2CE6"/>
    <w:rsid w:val="003F51AE"/>
    <w:rsid w:val="003F553E"/>
    <w:rsid w:val="003F619C"/>
    <w:rsid w:val="003F78FB"/>
    <w:rsid w:val="0040409B"/>
    <w:rsid w:val="00405697"/>
    <w:rsid w:val="00405E8E"/>
    <w:rsid w:val="004066FF"/>
    <w:rsid w:val="00412C1D"/>
    <w:rsid w:val="00413281"/>
    <w:rsid w:val="0041502C"/>
    <w:rsid w:val="004161A6"/>
    <w:rsid w:val="004168A0"/>
    <w:rsid w:val="004205FC"/>
    <w:rsid w:val="004206EB"/>
    <w:rsid w:val="00420B23"/>
    <w:rsid w:val="00420F5F"/>
    <w:rsid w:val="00421CD5"/>
    <w:rsid w:val="00425812"/>
    <w:rsid w:val="00425BFA"/>
    <w:rsid w:val="00425EC3"/>
    <w:rsid w:val="00427411"/>
    <w:rsid w:val="004302B4"/>
    <w:rsid w:val="004308F8"/>
    <w:rsid w:val="004313CA"/>
    <w:rsid w:val="00432AE3"/>
    <w:rsid w:val="00433FB1"/>
    <w:rsid w:val="00435377"/>
    <w:rsid w:val="004408F2"/>
    <w:rsid w:val="004423ED"/>
    <w:rsid w:val="0044280E"/>
    <w:rsid w:val="00442E11"/>
    <w:rsid w:val="004458C4"/>
    <w:rsid w:val="00447355"/>
    <w:rsid w:val="00450269"/>
    <w:rsid w:val="00450873"/>
    <w:rsid w:val="00450B5C"/>
    <w:rsid w:val="00451B78"/>
    <w:rsid w:val="00451C04"/>
    <w:rsid w:val="0045228E"/>
    <w:rsid w:val="004575ED"/>
    <w:rsid w:val="0046102E"/>
    <w:rsid w:val="00461694"/>
    <w:rsid w:val="004617DB"/>
    <w:rsid w:val="004620EF"/>
    <w:rsid w:val="00462224"/>
    <w:rsid w:val="00462475"/>
    <w:rsid w:val="00463F22"/>
    <w:rsid w:val="004650A7"/>
    <w:rsid w:val="004651A7"/>
    <w:rsid w:val="00466CCF"/>
    <w:rsid w:val="004701F8"/>
    <w:rsid w:val="004704BB"/>
    <w:rsid w:val="0047084E"/>
    <w:rsid w:val="00470BDB"/>
    <w:rsid w:val="004747D2"/>
    <w:rsid w:val="00474E54"/>
    <w:rsid w:val="004772A5"/>
    <w:rsid w:val="0048055B"/>
    <w:rsid w:val="00481432"/>
    <w:rsid w:val="00481C5D"/>
    <w:rsid w:val="00481C97"/>
    <w:rsid w:val="00483AEE"/>
    <w:rsid w:val="00484090"/>
    <w:rsid w:val="00484A7F"/>
    <w:rsid w:val="004861A5"/>
    <w:rsid w:val="00486862"/>
    <w:rsid w:val="00486882"/>
    <w:rsid w:val="00486B99"/>
    <w:rsid w:val="00490BD2"/>
    <w:rsid w:val="004920BB"/>
    <w:rsid w:val="004922F6"/>
    <w:rsid w:val="00493B64"/>
    <w:rsid w:val="00494863"/>
    <w:rsid w:val="0049613D"/>
    <w:rsid w:val="004979F2"/>
    <w:rsid w:val="004A082B"/>
    <w:rsid w:val="004A0859"/>
    <w:rsid w:val="004A0B24"/>
    <w:rsid w:val="004A0DA4"/>
    <w:rsid w:val="004A0FA0"/>
    <w:rsid w:val="004A3474"/>
    <w:rsid w:val="004A49FE"/>
    <w:rsid w:val="004A5D64"/>
    <w:rsid w:val="004A78B8"/>
    <w:rsid w:val="004A7D80"/>
    <w:rsid w:val="004B0E6B"/>
    <w:rsid w:val="004B3684"/>
    <w:rsid w:val="004B4263"/>
    <w:rsid w:val="004B5C17"/>
    <w:rsid w:val="004B5E26"/>
    <w:rsid w:val="004B74A9"/>
    <w:rsid w:val="004C19DA"/>
    <w:rsid w:val="004C214F"/>
    <w:rsid w:val="004C23DD"/>
    <w:rsid w:val="004C24E6"/>
    <w:rsid w:val="004C29B5"/>
    <w:rsid w:val="004C2CF6"/>
    <w:rsid w:val="004C3CCA"/>
    <w:rsid w:val="004C4D15"/>
    <w:rsid w:val="004C5E64"/>
    <w:rsid w:val="004C7010"/>
    <w:rsid w:val="004D0A56"/>
    <w:rsid w:val="004D2B72"/>
    <w:rsid w:val="004D34F8"/>
    <w:rsid w:val="004D4D87"/>
    <w:rsid w:val="004D6C66"/>
    <w:rsid w:val="004D6E71"/>
    <w:rsid w:val="004E0052"/>
    <w:rsid w:val="004E1AA5"/>
    <w:rsid w:val="004E1AD5"/>
    <w:rsid w:val="004E2938"/>
    <w:rsid w:val="004E46DE"/>
    <w:rsid w:val="004E4F0B"/>
    <w:rsid w:val="004E5267"/>
    <w:rsid w:val="004E72AC"/>
    <w:rsid w:val="004F0B1F"/>
    <w:rsid w:val="004F1670"/>
    <w:rsid w:val="004F1F16"/>
    <w:rsid w:val="004F4314"/>
    <w:rsid w:val="004F4F84"/>
    <w:rsid w:val="004F511D"/>
    <w:rsid w:val="004F530F"/>
    <w:rsid w:val="004F6DD1"/>
    <w:rsid w:val="005008F5"/>
    <w:rsid w:val="00500F0E"/>
    <w:rsid w:val="00501D61"/>
    <w:rsid w:val="005020C0"/>
    <w:rsid w:val="00502994"/>
    <w:rsid w:val="00503D7E"/>
    <w:rsid w:val="00503EDA"/>
    <w:rsid w:val="00505A3E"/>
    <w:rsid w:val="00512A57"/>
    <w:rsid w:val="00517148"/>
    <w:rsid w:val="005206A2"/>
    <w:rsid w:val="00520907"/>
    <w:rsid w:val="00520A70"/>
    <w:rsid w:val="00522A05"/>
    <w:rsid w:val="00524068"/>
    <w:rsid w:val="005248A5"/>
    <w:rsid w:val="00524CFC"/>
    <w:rsid w:val="00525100"/>
    <w:rsid w:val="0052613C"/>
    <w:rsid w:val="0053022E"/>
    <w:rsid w:val="00530AEC"/>
    <w:rsid w:val="00532EA1"/>
    <w:rsid w:val="005333AE"/>
    <w:rsid w:val="00535A58"/>
    <w:rsid w:val="0053600E"/>
    <w:rsid w:val="0054047A"/>
    <w:rsid w:val="00541272"/>
    <w:rsid w:val="00541C1B"/>
    <w:rsid w:val="00544B4E"/>
    <w:rsid w:val="00545539"/>
    <w:rsid w:val="00545BC5"/>
    <w:rsid w:val="005474ED"/>
    <w:rsid w:val="00547FBA"/>
    <w:rsid w:val="00551F34"/>
    <w:rsid w:val="0055220D"/>
    <w:rsid w:val="005535EF"/>
    <w:rsid w:val="005548BD"/>
    <w:rsid w:val="00557D6A"/>
    <w:rsid w:val="00560582"/>
    <w:rsid w:val="005606DB"/>
    <w:rsid w:val="005608C7"/>
    <w:rsid w:val="00560BDD"/>
    <w:rsid w:val="0056393D"/>
    <w:rsid w:val="00563AEF"/>
    <w:rsid w:val="00566534"/>
    <w:rsid w:val="00566C94"/>
    <w:rsid w:val="00570991"/>
    <w:rsid w:val="00571267"/>
    <w:rsid w:val="00572120"/>
    <w:rsid w:val="005724E3"/>
    <w:rsid w:val="0057375E"/>
    <w:rsid w:val="005738C7"/>
    <w:rsid w:val="00574EF8"/>
    <w:rsid w:val="00580720"/>
    <w:rsid w:val="00580B91"/>
    <w:rsid w:val="00581188"/>
    <w:rsid w:val="005817AF"/>
    <w:rsid w:val="005829AA"/>
    <w:rsid w:val="00583938"/>
    <w:rsid w:val="00584886"/>
    <w:rsid w:val="0058490C"/>
    <w:rsid w:val="00585A6A"/>
    <w:rsid w:val="00585F3C"/>
    <w:rsid w:val="00587F51"/>
    <w:rsid w:val="00592119"/>
    <w:rsid w:val="00592255"/>
    <w:rsid w:val="005930D5"/>
    <w:rsid w:val="00593739"/>
    <w:rsid w:val="00594504"/>
    <w:rsid w:val="005947EB"/>
    <w:rsid w:val="00594F93"/>
    <w:rsid w:val="005952CF"/>
    <w:rsid w:val="00595C1A"/>
    <w:rsid w:val="00596095"/>
    <w:rsid w:val="00596221"/>
    <w:rsid w:val="00596771"/>
    <w:rsid w:val="005971B8"/>
    <w:rsid w:val="005974A2"/>
    <w:rsid w:val="005977E5"/>
    <w:rsid w:val="005A20E2"/>
    <w:rsid w:val="005A2CD6"/>
    <w:rsid w:val="005A571A"/>
    <w:rsid w:val="005A5D27"/>
    <w:rsid w:val="005A66FB"/>
    <w:rsid w:val="005A738B"/>
    <w:rsid w:val="005A77AC"/>
    <w:rsid w:val="005B047F"/>
    <w:rsid w:val="005B1B8B"/>
    <w:rsid w:val="005B257C"/>
    <w:rsid w:val="005B3829"/>
    <w:rsid w:val="005B3B9F"/>
    <w:rsid w:val="005B423B"/>
    <w:rsid w:val="005B58F9"/>
    <w:rsid w:val="005B6382"/>
    <w:rsid w:val="005B6949"/>
    <w:rsid w:val="005B6BE9"/>
    <w:rsid w:val="005C05EA"/>
    <w:rsid w:val="005C06D4"/>
    <w:rsid w:val="005C17EC"/>
    <w:rsid w:val="005C32D2"/>
    <w:rsid w:val="005C49B4"/>
    <w:rsid w:val="005C640E"/>
    <w:rsid w:val="005D1423"/>
    <w:rsid w:val="005D1DF6"/>
    <w:rsid w:val="005D2DFB"/>
    <w:rsid w:val="005D3DC3"/>
    <w:rsid w:val="005D43CD"/>
    <w:rsid w:val="005D4D69"/>
    <w:rsid w:val="005D5900"/>
    <w:rsid w:val="005D7BC4"/>
    <w:rsid w:val="005E012A"/>
    <w:rsid w:val="005E06C8"/>
    <w:rsid w:val="005E1629"/>
    <w:rsid w:val="005E1BBB"/>
    <w:rsid w:val="005E2065"/>
    <w:rsid w:val="005E2572"/>
    <w:rsid w:val="005E3398"/>
    <w:rsid w:val="005E3E22"/>
    <w:rsid w:val="005E57F6"/>
    <w:rsid w:val="005E5EF1"/>
    <w:rsid w:val="005F2D6C"/>
    <w:rsid w:val="005F31E9"/>
    <w:rsid w:val="005F3234"/>
    <w:rsid w:val="005F3A41"/>
    <w:rsid w:val="005F447E"/>
    <w:rsid w:val="005F50B8"/>
    <w:rsid w:val="00603803"/>
    <w:rsid w:val="0060395A"/>
    <w:rsid w:val="00603D00"/>
    <w:rsid w:val="00605AA9"/>
    <w:rsid w:val="0060742D"/>
    <w:rsid w:val="00607E4B"/>
    <w:rsid w:val="0061012B"/>
    <w:rsid w:val="006118AB"/>
    <w:rsid w:val="00611AA2"/>
    <w:rsid w:val="00611F80"/>
    <w:rsid w:val="006120A6"/>
    <w:rsid w:val="00615E47"/>
    <w:rsid w:val="00617C45"/>
    <w:rsid w:val="00620218"/>
    <w:rsid w:val="0062511E"/>
    <w:rsid w:val="00627FA0"/>
    <w:rsid w:val="00630A62"/>
    <w:rsid w:val="00630C04"/>
    <w:rsid w:val="00630DFD"/>
    <w:rsid w:val="006329DB"/>
    <w:rsid w:val="00632E4A"/>
    <w:rsid w:val="006346B8"/>
    <w:rsid w:val="0063496D"/>
    <w:rsid w:val="00635605"/>
    <w:rsid w:val="00635E26"/>
    <w:rsid w:val="00636023"/>
    <w:rsid w:val="00640F66"/>
    <w:rsid w:val="00641C99"/>
    <w:rsid w:val="006436B9"/>
    <w:rsid w:val="006440E9"/>
    <w:rsid w:val="00644F31"/>
    <w:rsid w:val="00645ED6"/>
    <w:rsid w:val="0064611C"/>
    <w:rsid w:val="006464BE"/>
    <w:rsid w:val="00646EFB"/>
    <w:rsid w:val="00647E6C"/>
    <w:rsid w:val="00650FCC"/>
    <w:rsid w:val="006520C2"/>
    <w:rsid w:val="0065210B"/>
    <w:rsid w:val="00652F3D"/>
    <w:rsid w:val="00653AD2"/>
    <w:rsid w:val="00654F3E"/>
    <w:rsid w:val="006573CC"/>
    <w:rsid w:val="00660115"/>
    <w:rsid w:val="006613B1"/>
    <w:rsid w:val="006613B3"/>
    <w:rsid w:val="00662A27"/>
    <w:rsid w:val="00664DCB"/>
    <w:rsid w:val="00670819"/>
    <w:rsid w:val="006725EC"/>
    <w:rsid w:val="006729A5"/>
    <w:rsid w:val="006772F9"/>
    <w:rsid w:val="00677AA4"/>
    <w:rsid w:val="006809CB"/>
    <w:rsid w:val="00680DE8"/>
    <w:rsid w:val="00681E84"/>
    <w:rsid w:val="006823E0"/>
    <w:rsid w:val="006828C3"/>
    <w:rsid w:val="00682B59"/>
    <w:rsid w:val="00682C41"/>
    <w:rsid w:val="006832FE"/>
    <w:rsid w:val="00683A63"/>
    <w:rsid w:val="00683E62"/>
    <w:rsid w:val="00684911"/>
    <w:rsid w:val="0068522B"/>
    <w:rsid w:val="006858E5"/>
    <w:rsid w:val="0069035A"/>
    <w:rsid w:val="006907D7"/>
    <w:rsid w:val="0069351F"/>
    <w:rsid w:val="00693685"/>
    <w:rsid w:val="00694394"/>
    <w:rsid w:val="00694F36"/>
    <w:rsid w:val="006A01D4"/>
    <w:rsid w:val="006A072A"/>
    <w:rsid w:val="006A15E5"/>
    <w:rsid w:val="006A1635"/>
    <w:rsid w:val="006A3A12"/>
    <w:rsid w:val="006A3EBC"/>
    <w:rsid w:val="006A4597"/>
    <w:rsid w:val="006A55C7"/>
    <w:rsid w:val="006A5D22"/>
    <w:rsid w:val="006A6402"/>
    <w:rsid w:val="006B16AA"/>
    <w:rsid w:val="006B35B8"/>
    <w:rsid w:val="006B3A2B"/>
    <w:rsid w:val="006B3CA3"/>
    <w:rsid w:val="006B567F"/>
    <w:rsid w:val="006B60E2"/>
    <w:rsid w:val="006C10F8"/>
    <w:rsid w:val="006C1D71"/>
    <w:rsid w:val="006C1E39"/>
    <w:rsid w:val="006C21BD"/>
    <w:rsid w:val="006C2A00"/>
    <w:rsid w:val="006C33CB"/>
    <w:rsid w:val="006C4BF4"/>
    <w:rsid w:val="006C607C"/>
    <w:rsid w:val="006C60BC"/>
    <w:rsid w:val="006C7311"/>
    <w:rsid w:val="006C7370"/>
    <w:rsid w:val="006D0F04"/>
    <w:rsid w:val="006D19DF"/>
    <w:rsid w:val="006D2E09"/>
    <w:rsid w:val="006D48B7"/>
    <w:rsid w:val="006D639C"/>
    <w:rsid w:val="006E06DD"/>
    <w:rsid w:val="006E0A18"/>
    <w:rsid w:val="006E0CD3"/>
    <w:rsid w:val="006E3850"/>
    <w:rsid w:val="006E3A06"/>
    <w:rsid w:val="006E48D8"/>
    <w:rsid w:val="006E4CEF"/>
    <w:rsid w:val="006E5D68"/>
    <w:rsid w:val="006E685C"/>
    <w:rsid w:val="006F1BD4"/>
    <w:rsid w:val="006F334E"/>
    <w:rsid w:val="006F3528"/>
    <w:rsid w:val="006F49E7"/>
    <w:rsid w:val="006F5EAE"/>
    <w:rsid w:val="006F692F"/>
    <w:rsid w:val="0070064F"/>
    <w:rsid w:val="007007C9"/>
    <w:rsid w:val="007007DB"/>
    <w:rsid w:val="007015A5"/>
    <w:rsid w:val="0070416C"/>
    <w:rsid w:val="0070425A"/>
    <w:rsid w:val="0070428C"/>
    <w:rsid w:val="00704BCE"/>
    <w:rsid w:val="00706C72"/>
    <w:rsid w:val="007076A5"/>
    <w:rsid w:val="007114B8"/>
    <w:rsid w:val="007115C8"/>
    <w:rsid w:val="0071165E"/>
    <w:rsid w:val="00711F5F"/>
    <w:rsid w:val="00714A0D"/>
    <w:rsid w:val="0071540B"/>
    <w:rsid w:val="00716BB3"/>
    <w:rsid w:val="00720126"/>
    <w:rsid w:val="0072055C"/>
    <w:rsid w:val="00721C9B"/>
    <w:rsid w:val="00722D15"/>
    <w:rsid w:val="00723EC0"/>
    <w:rsid w:val="00727F5F"/>
    <w:rsid w:val="00731147"/>
    <w:rsid w:val="00732C32"/>
    <w:rsid w:val="0073411D"/>
    <w:rsid w:val="0073449F"/>
    <w:rsid w:val="007349B1"/>
    <w:rsid w:val="0073533D"/>
    <w:rsid w:val="00735F05"/>
    <w:rsid w:val="007369BF"/>
    <w:rsid w:val="00737619"/>
    <w:rsid w:val="00737BB6"/>
    <w:rsid w:val="007414B6"/>
    <w:rsid w:val="007416BC"/>
    <w:rsid w:val="00741774"/>
    <w:rsid w:val="007449A2"/>
    <w:rsid w:val="00745D0E"/>
    <w:rsid w:val="00746E98"/>
    <w:rsid w:val="00747D83"/>
    <w:rsid w:val="00752CE8"/>
    <w:rsid w:val="0075358C"/>
    <w:rsid w:val="00754797"/>
    <w:rsid w:val="00754C2C"/>
    <w:rsid w:val="007568F3"/>
    <w:rsid w:val="00756FFB"/>
    <w:rsid w:val="00757B5A"/>
    <w:rsid w:val="0076139A"/>
    <w:rsid w:val="00761468"/>
    <w:rsid w:val="0076376F"/>
    <w:rsid w:val="00765352"/>
    <w:rsid w:val="00765AEA"/>
    <w:rsid w:val="0076619E"/>
    <w:rsid w:val="007667CB"/>
    <w:rsid w:val="00767994"/>
    <w:rsid w:val="007701D2"/>
    <w:rsid w:val="00770C15"/>
    <w:rsid w:val="00771206"/>
    <w:rsid w:val="0077152E"/>
    <w:rsid w:val="007717B9"/>
    <w:rsid w:val="007721F2"/>
    <w:rsid w:val="007735C3"/>
    <w:rsid w:val="00774E1D"/>
    <w:rsid w:val="00776662"/>
    <w:rsid w:val="007767BC"/>
    <w:rsid w:val="00776CA8"/>
    <w:rsid w:val="00777180"/>
    <w:rsid w:val="0078090D"/>
    <w:rsid w:val="00781BAA"/>
    <w:rsid w:val="00784CC6"/>
    <w:rsid w:val="00785102"/>
    <w:rsid w:val="007859D2"/>
    <w:rsid w:val="00786303"/>
    <w:rsid w:val="00786EC4"/>
    <w:rsid w:val="0078774A"/>
    <w:rsid w:val="007879E3"/>
    <w:rsid w:val="00790940"/>
    <w:rsid w:val="007943C2"/>
    <w:rsid w:val="007947EE"/>
    <w:rsid w:val="00795D6E"/>
    <w:rsid w:val="00795E40"/>
    <w:rsid w:val="0079627E"/>
    <w:rsid w:val="007A1789"/>
    <w:rsid w:val="007A46A6"/>
    <w:rsid w:val="007A4BA7"/>
    <w:rsid w:val="007A5E41"/>
    <w:rsid w:val="007A63EA"/>
    <w:rsid w:val="007A6992"/>
    <w:rsid w:val="007A73EC"/>
    <w:rsid w:val="007A7FE7"/>
    <w:rsid w:val="007B0196"/>
    <w:rsid w:val="007B1ADC"/>
    <w:rsid w:val="007B24F0"/>
    <w:rsid w:val="007B40BC"/>
    <w:rsid w:val="007B48C8"/>
    <w:rsid w:val="007B5EC6"/>
    <w:rsid w:val="007B7172"/>
    <w:rsid w:val="007B74E7"/>
    <w:rsid w:val="007C0F00"/>
    <w:rsid w:val="007C2467"/>
    <w:rsid w:val="007C3116"/>
    <w:rsid w:val="007C388F"/>
    <w:rsid w:val="007C5742"/>
    <w:rsid w:val="007C688B"/>
    <w:rsid w:val="007C7723"/>
    <w:rsid w:val="007D2412"/>
    <w:rsid w:val="007D377C"/>
    <w:rsid w:val="007D4029"/>
    <w:rsid w:val="007D5201"/>
    <w:rsid w:val="007D6923"/>
    <w:rsid w:val="007E4F42"/>
    <w:rsid w:val="007E5864"/>
    <w:rsid w:val="007E5E39"/>
    <w:rsid w:val="007E696F"/>
    <w:rsid w:val="007E7FB1"/>
    <w:rsid w:val="007F0274"/>
    <w:rsid w:val="007F0AFD"/>
    <w:rsid w:val="007F1725"/>
    <w:rsid w:val="007F1B1D"/>
    <w:rsid w:val="007F6836"/>
    <w:rsid w:val="007F6BB0"/>
    <w:rsid w:val="007F796A"/>
    <w:rsid w:val="007F7F0E"/>
    <w:rsid w:val="00800076"/>
    <w:rsid w:val="00800DF1"/>
    <w:rsid w:val="008033CF"/>
    <w:rsid w:val="00803E14"/>
    <w:rsid w:val="00804229"/>
    <w:rsid w:val="008042B1"/>
    <w:rsid w:val="00804783"/>
    <w:rsid w:val="00804948"/>
    <w:rsid w:val="0080629C"/>
    <w:rsid w:val="00811142"/>
    <w:rsid w:val="008113A6"/>
    <w:rsid w:val="00812648"/>
    <w:rsid w:val="00814744"/>
    <w:rsid w:val="00814778"/>
    <w:rsid w:val="00815B83"/>
    <w:rsid w:val="00816241"/>
    <w:rsid w:val="00816E33"/>
    <w:rsid w:val="00821606"/>
    <w:rsid w:val="00822A45"/>
    <w:rsid w:val="008257E0"/>
    <w:rsid w:val="00825F10"/>
    <w:rsid w:val="008274EC"/>
    <w:rsid w:val="00827F7C"/>
    <w:rsid w:val="00830D29"/>
    <w:rsid w:val="00831834"/>
    <w:rsid w:val="00832BA2"/>
    <w:rsid w:val="00832F52"/>
    <w:rsid w:val="00833E01"/>
    <w:rsid w:val="00833FE5"/>
    <w:rsid w:val="00834CED"/>
    <w:rsid w:val="008358B7"/>
    <w:rsid w:val="00836B8E"/>
    <w:rsid w:val="00837655"/>
    <w:rsid w:val="00840941"/>
    <w:rsid w:val="00841147"/>
    <w:rsid w:val="00842CA3"/>
    <w:rsid w:val="00842F42"/>
    <w:rsid w:val="00843514"/>
    <w:rsid w:val="008438E6"/>
    <w:rsid w:val="00843CC7"/>
    <w:rsid w:val="0085337A"/>
    <w:rsid w:val="00853C77"/>
    <w:rsid w:val="00857A2D"/>
    <w:rsid w:val="00857ECC"/>
    <w:rsid w:val="00862746"/>
    <w:rsid w:val="00864D7E"/>
    <w:rsid w:val="00866818"/>
    <w:rsid w:val="00867673"/>
    <w:rsid w:val="00870C92"/>
    <w:rsid w:val="00870ED2"/>
    <w:rsid w:val="00871F17"/>
    <w:rsid w:val="00874261"/>
    <w:rsid w:val="008742E1"/>
    <w:rsid w:val="00874EB3"/>
    <w:rsid w:val="00874FE6"/>
    <w:rsid w:val="00875DD0"/>
    <w:rsid w:val="008761D2"/>
    <w:rsid w:val="0087627C"/>
    <w:rsid w:val="008763FE"/>
    <w:rsid w:val="00876B4E"/>
    <w:rsid w:val="00877EFD"/>
    <w:rsid w:val="00880789"/>
    <w:rsid w:val="008815C5"/>
    <w:rsid w:val="00883DBE"/>
    <w:rsid w:val="00884DC8"/>
    <w:rsid w:val="00885AF2"/>
    <w:rsid w:val="00885F5A"/>
    <w:rsid w:val="00887121"/>
    <w:rsid w:val="0088717B"/>
    <w:rsid w:val="008875F7"/>
    <w:rsid w:val="008930D3"/>
    <w:rsid w:val="00893253"/>
    <w:rsid w:val="00893FED"/>
    <w:rsid w:val="00894C1B"/>
    <w:rsid w:val="00894D6D"/>
    <w:rsid w:val="00895653"/>
    <w:rsid w:val="00895F06"/>
    <w:rsid w:val="008A05F5"/>
    <w:rsid w:val="008A073C"/>
    <w:rsid w:val="008A2579"/>
    <w:rsid w:val="008A265C"/>
    <w:rsid w:val="008A361D"/>
    <w:rsid w:val="008A42AF"/>
    <w:rsid w:val="008A5754"/>
    <w:rsid w:val="008A7FF3"/>
    <w:rsid w:val="008B070A"/>
    <w:rsid w:val="008B1B8B"/>
    <w:rsid w:val="008B5270"/>
    <w:rsid w:val="008B5E05"/>
    <w:rsid w:val="008C00F8"/>
    <w:rsid w:val="008C0A88"/>
    <w:rsid w:val="008C318B"/>
    <w:rsid w:val="008C37EE"/>
    <w:rsid w:val="008C6335"/>
    <w:rsid w:val="008C6C33"/>
    <w:rsid w:val="008D042A"/>
    <w:rsid w:val="008D0497"/>
    <w:rsid w:val="008D0F92"/>
    <w:rsid w:val="008D13D9"/>
    <w:rsid w:val="008D13F1"/>
    <w:rsid w:val="008D174A"/>
    <w:rsid w:val="008D1893"/>
    <w:rsid w:val="008D1F67"/>
    <w:rsid w:val="008D2D73"/>
    <w:rsid w:val="008D58CE"/>
    <w:rsid w:val="008D67B4"/>
    <w:rsid w:val="008E2CE9"/>
    <w:rsid w:val="008E4AD3"/>
    <w:rsid w:val="008E6B3F"/>
    <w:rsid w:val="008F0642"/>
    <w:rsid w:val="008F07EE"/>
    <w:rsid w:val="008F159D"/>
    <w:rsid w:val="008F429E"/>
    <w:rsid w:val="008F4D39"/>
    <w:rsid w:val="008F5268"/>
    <w:rsid w:val="008F5854"/>
    <w:rsid w:val="008F5BBA"/>
    <w:rsid w:val="008F6CAF"/>
    <w:rsid w:val="008F78DF"/>
    <w:rsid w:val="008F7BDF"/>
    <w:rsid w:val="00901488"/>
    <w:rsid w:val="00902201"/>
    <w:rsid w:val="009023B9"/>
    <w:rsid w:val="00902572"/>
    <w:rsid w:val="00902C32"/>
    <w:rsid w:val="00903019"/>
    <w:rsid w:val="00903B46"/>
    <w:rsid w:val="00903EBD"/>
    <w:rsid w:val="00905C03"/>
    <w:rsid w:val="009061AD"/>
    <w:rsid w:val="00906B31"/>
    <w:rsid w:val="00907A6E"/>
    <w:rsid w:val="00907C2D"/>
    <w:rsid w:val="00907CB8"/>
    <w:rsid w:val="00914BEA"/>
    <w:rsid w:val="00914CDD"/>
    <w:rsid w:val="00914CF9"/>
    <w:rsid w:val="00914F7D"/>
    <w:rsid w:val="00915866"/>
    <w:rsid w:val="00916933"/>
    <w:rsid w:val="00920D03"/>
    <w:rsid w:val="00922E00"/>
    <w:rsid w:val="00924595"/>
    <w:rsid w:val="00925023"/>
    <w:rsid w:val="009255D4"/>
    <w:rsid w:val="00925F8C"/>
    <w:rsid w:val="009265D3"/>
    <w:rsid w:val="00927081"/>
    <w:rsid w:val="00932890"/>
    <w:rsid w:val="00933084"/>
    <w:rsid w:val="0093368C"/>
    <w:rsid w:val="00933D88"/>
    <w:rsid w:val="00934795"/>
    <w:rsid w:val="00934BF3"/>
    <w:rsid w:val="009353AA"/>
    <w:rsid w:val="00935D57"/>
    <w:rsid w:val="009361A8"/>
    <w:rsid w:val="009369C5"/>
    <w:rsid w:val="009414E3"/>
    <w:rsid w:val="00942156"/>
    <w:rsid w:val="00944972"/>
    <w:rsid w:val="00946A60"/>
    <w:rsid w:val="00953BCC"/>
    <w:rsid w:val="009557C1"/>
    <w:rsid w:val="00955939"/>
    <w:rsid w:val="009565D1"/>
    <w:rsid w:val="0095798F"/>
    <w:rsid w:val="00957BC6"/>
    <w:rsid w:val="00961318"/>
    <w:rsid w:val="00961AB5"/>
    <w:rsid w:val="00961BB4"/>
    <w:rsid w:val="00962B01"/>
    <w:rsid w:val="009641C0"/>
    <w:rsid w:val="00966D34"/>
    <w:rsid w:val="00967567"/>
    <w:rsid w:val="00967C58"/>
    <w:rsid w:val="00970707"/>
    <w:rsid w:val="00971E19"/>
    <w:rsid w:val="00971F53"/>
    <w:rsid w:val="009726E9"/>
    <w:rsid w:val="00974D5A"/>
    <w:rsid w:val="009773AA"/>
    <w:rsid w:val="009805EE"/>
    <w:rsid w:val="00983243"/>
    <w:rsid w:val="009839EC"/>
    <w:rsid w:val="00983EFD"/>
    <w:rsid w:val="009840F5"/>
    <w:rsid w:val="009856C4"/>
    <w:rsid w:val="00986B72"/>
    <w:rsid w:val="00992150"/>
    <w:rsid w:val="0099308E"/>
    <w:rsid w:val="00993A30"/>
    <w:rsid w:val="00993D1D"/>
    <w:rsid w:val="00994450"/>
    <w:rsid w:val="00994550"/>
    <w:rsid w:val="009949B5"/>
    <w:rsid w:val="009A1005"/>
    <w:rsid w:val="009A1416"/>
    <w:rsid w:val="009A3620"/>
    <w:rsid w:val="009A5705"/>
    <w:rsid w:val="009A717E"/>
    <w:rsid w:val="009A7605"/>
    <w:rsid w:val="009B0636"/>
    <w:rsid w:val="009B15B8"/>
    <w:rsid w:val="009B2CBD"/>
    <w:rsid w:val="009B32F3"/>
    <w:rsid w:val="009B49CE"/>
    <w:rsid w:val="009B5399"/>
    <w:rsid w:val="009B56AF"/>
    <w:rsid w:val="009B58C3"/>
    <w:rsid w:val="009B688E"/>
    <w:rsid w:val="009C2C22"/>
    <w:rsid w:val="009C3E3F"/>
    <w:rsid w:val="009C4F92"/>
    <w:rsid w:val="009C5C37"/>
    <w:rsid w:val="009C62CD"/>
    <w:rsid w:val="009C6B6B"/>
    <w:rsid w:val="009C6FA9"/>
    <w:rsid w:val="009C792D"/>
    <w:rsid w:val="009D0DE1"/>
    <w:rsid w:val="009D12CD"/>
    <w:rsid w:val="009D1F7C"/>
    <w:rsid w:val="009D30AD"/>
    <w:rsid w:val="009D3DE9"/>
    <w:rsid w:val="009D483D"/>
    <w:rsid w:val="009D5F72"/>
    <w:rsid w:val="009D684B"/>
    <w:rsid w:val="009D7271"/>
    <w:rsid w:val="009E05F5"/>
    <w:rsid w:val="009E16E5"/>
    <w:rsid w:val="009E3EAE"/>
    <w:rsid w:val="009E51F0"/>
    <w:rsid w:val="009E68AA"/>
    <w:rsid w:val="009E6EFB"/>
    <w:rsid w:val="009F01E6"/>
    <w:rsid w:val="009F05CE"/>
    <w:rsid w:val="009F26F8"/>
    <w:rsid w:val="009F2C45"/>
    <w:rsid w:val="009F2F9A"/>
    <w:rsid w:val="009F3B67"/>
    <w:rsid w:val="009F46E7"/>
    <w:rsid w:val="009F47C0"/>
    <w:rsid w:val="009F6221"/>
    <w:rsid w:val="009F7A41"/>
    <w:rsid w:val="009F7FDC"/>
    <w:rsid w:val="00A019AF"/>
    <w:rsid w:val="00A01FC9"/>
    <w:rsid w:val="00A05FE2"/>
    <w:rsid w:val="00A06373"/>
    <w:rsid w:val="00A06759"/>
    <w:rsid w:val="00A0796E"/>
    <w:rsid w:val="00A1312F"/>
    <w:rsid w:val="00A21DFB"/>
    <w:rsid w:val="00A229E5"/>
    <w:rsid w:val="00A25983"/>
    <w:rsid w:val="00A303A4"/>
    <w:rsid w:val="00A335D7"/>
    <w:rsid w:val="00A34501"/>
    <w:rsid w:val="00A34A25"/>
    <w:rsid w:val="00A4108B"/>
    <w:rsid w:val="00A41523"/>
    <w:rsid w:val="00A4180B"/>
    <w:rsid w:val="00A4183C"/>
    <w:rsid w:val="00A4332B"/>
    <w:rsid w:val="00A4712A"/>
    <w:rsid w:val="00A5160F"/>
    <w:rsid w:val="00A51B44"/>
    <w:rsid w:val="00A53FFE"/>
    <w:rsid w:val="00A54549"/>
    <w:rsid w:val="00A557A0"/>
    <w:rsid w:val="00A621A4"/>
    <w:rsid w:val="00A62395"/>
    <w:rsid w:val="00A630A4"/>
    <w:rsid w:val="00A6392E"/>
    <w:rsid w:val="00A63C37"/>
    <w:rsid w:val="00A64AB0"/>
    <w:rsid w:val="00A65B45"/>
    <w:rsid w:val="00A66B7B"/>
    <w:rsid w:val="00A670F3"/>
    <w:rsid w:val="00A67391"/>
    <w:rsid w:val="00A676D5"/>
    <w:rsid w:val="00A679AA"/>
    <w:rsid w:val="00A703D4"/>
    <w:rsid w:val="00A70C9C"/>
    <w:rsid w:val="00A7229C"/>
    <w:rsid w:val="00A7317C"/>
    <w:rsid w:val="00A732DD"/>
    <w:rsid w:val="00A74FEE"/>
    <w:rsid w:val="00A75230"/>
    <w:rsid w:val="00A75B69"/>
    <w:rsid w:val="00A7625A"/>
    <w:rsid w:val="00A80064"/>
    <w:rsid w:val="00A82A12"/>
    <w:rsid w:val="00A82B75"/>
    <w:rsid w:val="00A8496E"/>
    <w:rsid w:val="00A84E90"/>
    <w:rsid w:val="00A865B9"/>
    <w:rsid w:val="00A8676E"/>
    <w:rsid w:val="00A91679"/>
    <w:rsid w:val="00A9196D"/>
    <w:rsid w:val="00A93897"/>
    <w:rsid w:val="00A93A2A"/>
    <w:rsid w:val="00A949EE"/>
    <w:rsid w:val="00A94DD6"/>
    <w:rsid w:val="00A97221"/>
    <w:rsid w:val="00AA20A5"/>
    <w:rsid w:val="00AA24B3"/>
    <w:rsid w:val="00AA3449"/>
    <w:rsid w:val="00AA6AA5"/>
    <w:rsid w:val="00AA6E3A"/>
    <w:rsid w:val="00AA702C"/>
    <w:rsid w:val="00AB1042"/>
    <w:rsid w:val="00AB1C5E"/>
    <w:rsid w:val="00AB2542"/>
    <w:rsid w:val="00AB5A5B"/>
    <w:rsid w:val="00AB6228"/>
    <w:rsid w:val="00AB75ED"/>
    <w:rsid w:val="00AB7B64"/>
    <w:rsid w:val="00AB7EA2"/>
    <w:rsid w:val="00AC0CB4"/>
    <w:rsid w:val="00AC0DF9"/>
    <w:rsid w:val="00AC2318"/>
    <w:rsid w:val="00AC372C"/>
    <w:rsid w:val="00AC4BD3"/>
    <w:rsid w:val="00AD0536"/>
    <w:rsid w:val="00AD14DC"/>
    <w:rsid w:val="00AD1565"/>
    <w:rsid w:val="00AD2115"/>
    <w:rsid w:val="00AD55DB"/>
    <w:rsid w:val="00AD669D"/>
    <w:rsid w:val="00AD67F3"/>
    <w:rsid w:val="00AD7597"/>
    <w:rsid w:val="00AE1304"/>
    <w:rsid w:val="00AE327A"/>
    <w:rsid w:val="00AE367D"/>
    <w:rsid w:val="00AE393E"/>
    <w:rsid w:val="00AE3AAD"/>
    <w:rsid w:val="00AE3EB4"/>
    <w:rsid w:val="00AE573A"/>
    <w:rsid w:val="00AE6A18"/>
    <w:rsid w:val="00AE779F"/>
    <w:rsid w:val="00AE7DBB"/>
    <w:rsid w:val="00AF077E"/>
    <w:rsid w:val="00AF0E50"/>
    <w:rsid w:val="00AF158F"/>
    <w:rsid w:val="00AF255A"/>
    <w:rsid w:val="00AF5237"/>
    <w:rsid w:val="00AF5C62"/>
    <w:rsid w:val="00AF7710"/>
    <w:rsid w:val="00AF7B1C"/>
    <w:rsid w:val="00B00D69"/>
    <w:rsid w:val="00B01258"/>
    <w:rsid w:val="00B02B31"/>
    <w:rsid w:val="00B02DC9"/>
    <w:rsid w:val="00B05B58"/>
    <w:rsid w:val="00B06C56"/>
    <w:rsid w:val="00B10107"/>
    <w:rsid w:val="00B106B3"/>
    <w:rsid w:val="00B12898"/>
    <w:rsid w:val="00B12AC2"/>
    <w:rsid w:val="00B153D6"/>
    <w:rsid w:val="00B1656D"/>
    <w:rsid w:val="00B16A44"/>
    <w:rsid w:val="00B1752E"/>
    <w:rsid w:val="00B176E2"/>
    <w:rsid w:val="00B21A29"/>
    <w:rsid w:val="00B22CDE"/>
    <w:rsid w:val="00B23CF9"/>
    <w:rsid w:val="00B250C7"/>
    <w:rsid w:val="00B25426"/>
    <w:rsid w:val="00B25714"/>
    <w:rsid w:val="00B25CC4"/>
    <w:rsid w:val="00B30921"/>
    <w:rsid w:val="00B318FA"/>
    <w:rsid w:val="00B31DB3"/>
    <w:rsid w:val="00B32BBE"/>
    <w:rsid w:val="00B34578"/>
    <w:rsid w:val="00B355FD"/>
    <w:rsid w:val="00B35E26"/>
    <w:rsid w:val="00B37276"/>
    <w:rsid w:val="00B3731F"/>
    <w:rsid w:val="00B40693"/>
    <w:rsid w:val="00B40AB7"/>
    <w:rsid w:val="00B40E3E"/>
    <w:rsid w:val="00B41B86"/>
    <w:rsid w:val="00B431C0"/>
    <w:rsid w:val="00B467A1"/>
    <w:rsid w:val="00B469BD"/>
    <w:rsid w:val="00B514BC"/>
    <w:rsid w:val="00B5267F"/>
    <w:rsid w:val="00B53EC3"/>
    <w:rsid w:val="00B53EF9"/>
    <w:rsid w:val="00B542AE"/>
    <w:rsid w:val="00B54F68"/>
    <w:rsid w:val="00B55AC2"/>
    <w:rsid w:val="00B55D27"/>
    <w:rsid w:val="00B57B8D"/>
    <w:rsid w:val="00B608A7"/>
    <w:rsid w:val="00B652D8"/>
    <w:rsid w:val="00B65609"/>
    <w:rsid w:val="00B67DE5"/>
    <w:rsid w:val="00B67E33"/>
    <w:rsid w:val="00B705E5"/>
    <w:rsid w:val="00B70A6D"/>
    <w:rsid w:val="00B721C2"/>
    <w:rsid w:val="00B736F5"/>
    <w:rsid w:val="00B73CE0"/>
    <w:rsid w:val="00B75243"/>
    <w:rsid w:val="00B76462"/>
    <w:rsid w:val="00B764F2"/>
    <w:rsid w:val="00B76A25"/>
    <w:rsid w:val="00B81377"/>
    <w:rsid w:val="00B8515C"/>
    <w:rsid w:val="00B852E5"/>
    <w:rsid w:val="00B87CC9"/>
    <w:rsid w:val="00B903F2"/>
    <w:rsid w:val="00B90A97"/>
    <w:rsid w:val="00B90AF0"/>
    <w:rsid w:val="00B9256E"/>
    <w:rsid w:val="00B92694"/>
    <w:rsid w:val="00B944E9"/>
    <w:rsid w:val="00B95C59"/>
    <w:rsid w:val="00B96891"/>
    <w:rsid w:val="00B96D6D"/>
    <w:rsid w:val="00B976D2"/>
    <w:rsid w:val="00BA0237"/>
    <w:rsid w:val="00BA0718"/>
    <w:rsid w:val="00BA2500"/>
    <w:rsid w:val="00BA2D72"/>
    <w:rsid w:val="00BA3CC1"/>
    <w:rsid w:val="00BA5B85"/>
    <w:rsid w:val="00BA6105"/>
    <w:rsid w:val="00BA690E"/>
    <w:rsid w:val="00BA7944"/>
    <w:rsid w:val="00BB4A1E"/>
    <w:rsid w:val="00BB59FB"/>
    <w:rsid w:val="00BB5CC4"/>
    <w:rsid w:val="00BB7965"/>
    <w:rsid w:val="00BB7B3F"/>
    <w:rsid w:val="00BB7C8B"/>
    <w:rsid w:val="00BB7F3D"/>
    <w:rsid w:val="00BC04ED"/>
    <w:rsid w:val="00BC09F9"/>
    <w:rsid w:val="00BC0B18"/>
    <w:rsid w:val="00BD1929"/>
    <w:rsid w:val="00BD3506"/>
    <w:rsid w:val="00BD3A6B"/>
    <w:rsid w:val="00BD3D5F"/>
    <w:rsid w:val="00BD4BC7"/>
    <w:rsid w:val="00BD5AD5"/>
    <w:rsid w:val="00BD694A"/>
    <w:rsid w:val="00BD6DE0"/>
    <w:rsid w:val="00BE0F04"/>
    <w:rsid w:val="00BE1377"/>
    <w:rsid w:val="00BE3F15"/>
    <w:rsid w:val="00BE41E8"/>
    <w:rsid w:val="00BE53BD"/>
    <w:rsid w:val="00BE6B69"/>
    <w:rsid w:val="00BF0A59"/>
    <w:rsid w:val="00BF0EAB"/>
    <w:rsid w:val="00BF0F22"/>
    <w:rsid w:val="00BF3371"/>
    <w:rsid w:val="00BF348D"/>
    <w:rsid w:val="00BF5D92"/>
    <w:rsid w:val="00BF64BD"/>
    <w:rsid w:val="00BF6A77"/>
    <w:rsid w:val="00BF74A8"/>
    <w:rsid w:val="00BF7EAC"/>
    <w:rsid w:val="00C03156"/>
    <w:rsid w:val="00C03379"/>
    <w:rsid w:val="00C03523"/>
    <w:rsid w:val="00C0411D"/>
    <w:rsid w:val="00C0429E"/>
    <w:rsid w:val="00C04563"/>
    <w:rsid w:val="00C0537A"/>
    <w:rsid w:val="00C05671"/>
    <w:rsid w:val="00C06E0E"/>
    <w:rsid w:val="00C0705A"/>
    <w:rsid w:val="00C072F6"/>
    <w:rsid w:val="00C07BD8"/>
    <w:rsid w:val="00C11F7B"/>
    <w:rsid w:val="00C16EA7"/>
    <w:rsid w:val="00C173EC"/>
    <w:rsid w:val="00C17ADF"/>
    <w:rsid w:val="00C17E20"/>
    <w:rsid w:val="00C17F64"/>
    <w:rsid w:val="00C2085D"/>
    <w:rsid w:val="00C21781"/>
    <w:rsid w:val="00C22718"/>
    <w:rsid w:val="00C2283A"/>
    <w:rsid w:val="00C233DC"/>
    <w:rsid w:val="00C2499D"/>
    <w:rsid w:val="00C2588B"/>
    <w:rsid w:val="00C2659D"/>
    <w:rsid w:val="00C273E9"/>
    <w:rsid w:val="00C27695"/>
    <w:rsid w:val="00C303B1"/>
    <w:rsid w:val="00C309EF"/>
    <w:rsid w:val="00C313F0"/>
    <w:rsid w:val="00C31ABA"/>
    <w:rsid w:val="00C342FE"/>
    <w:rsid w:val="00C34595"/>
    <w:rsid w:val="00C352D4"/>
    <w:rsid w:val="00C35324"/>
    <w:rsid w:val="00C37020"/>
    <w:rsid w:val="00C401A7"/>
    <w:rsid w:val="00C401CE"/>
    <w:rsid w:val="00C4081E"/>
    <w:rsid w:val="00C44004"/>
    <w:rsid w:val="00C44F5A"/>
    <w:rsid w:val="00C455F9"/>
    <w:rsid w:val="00C45ACF"/>
    <w:rsid w:val="00C46777"/>
    <w:rsid w:val="00C47410"/>
    <w:rsid w:val="00C47F13"/>
    <w:rsid w:val="00C51FF5"/>
    <w:rsid w:val="00C5257B"/>
    <w:rsid w:val="00C52942"/>
    <w:rsid w:val="00C53381"/>
    <w:rsid w:val="00C54D97"/>
    <w:rsid w:val="00C57D05"/>
    <w:rsid w:val="00C605FF"/>
    <w:rsid w:val="00C63B47"/>
    <w:rsid w:val="00C7091C"/>
    <w:rsid w:val="00C7132F"/>
    <w:rsid w:val="00C7258F"/>
    <w:rsid w:val="00C73FCD"/>
    <w:rsid w:val="00C753D0"/>
    <w:rsid w:val="00C77E4D"/>
    <w:rsid w:val="00C80A23"/>
    <w:rsid w:val="00C8290B"/>
    <w:rsid w:val="00C82EBD"/>
    <w:rsid w:val="00C831DA"/>
    <w:rsid w:val="00C832CC"/>
    <w:rsid w:val="00C84327"/>
    <w:rsid w:val="00C85798"/>
    <w:rsid w:val="00C86F04"/>
    <w:rsid w:val="00C87EA1"/>
    <w:rsid w:val="00C92A95"/>
    <w:rsid w:val="00C94F83"/>
    <w:rsid w:val="00C95E9B"/>
    <w:rsid w:val="00C96371"/>
    <w:rsid w:val="00C96B86"/>
    <w:rsid w:val="00C974D9"/>
    <w:rsid w:val="00C97FEE"/>
    <w:rsid w:val="00CA2ECA"/>
    <w:rsid w:val="00CA2EDC"/>
    <w:rsid w:val="00CA3702"/>
    <w:rsid w:val="00CA4B3C"/>
    <w:rsid w:val="00CA4E5B"/>
    <w:rsid w:val="00CA5410"/>
    <w:rsid w:val="00CA6184"/>
    <w:rsid w:val="00CB068E"/>
    <w:rsid w:val="00CB096A"/>
    <w:rsid w:val="00CB10A1"/>
    <w:rsid w:val="00CB2BDE"/>
    <w:rsid w:val="00CB34B6"/>
    <w:rsid w:val="00CB3F91"/>
    <w:rsid w:val="00CB4E6B"/>
    <w:rsid w:val="00CB606D"/>
    <w:rsid w:val="00CC1938"/>
    <w:rsid w:val="00CC1B07"/>
    <w:rsid w:val="00CC3A60"/>
    <w:rsid w:val="00CC3F36"/>
    <w:rsid w:val="00CC50C0"/>
    <w:rsid w:val="00CC6D32"/>
    <w:rsid w:val="00CD0BE2"/>
    <w:rsid w:val="00CD1562"/>
    <w:rsid w:val="00CD24D7"/>
    <w:rsid w:val="00CD2569"/>
    <w:rsid w:val="00CD41FA"/>
    <w:rsid w:val="00CD5D52"/>
    <w:rsid w:val="00CD61F4"/>
    <w:rsid w:val="00CD62C3"/>
    <w:rsid w:val="00CD68E3"/>
    <w:rsid w:val="00CD6C23"/>
    <w:rsid w:val="00CD6F6A"/>
    <w:rsid w:val="00CD79C4"/>
    <w:rsid w:val="00CE0EE6"/>
    <w:rsid w:val="00CE1273"/>
    <w:rsid w:val="00CE2686"/>
    <w:rsid w:val="00CE28E7"/>
    <w:rsid w:val="00CE5760"/>
    <w:rsid w:val="00CE61A9"/>
    <w:rsid w:val="00CE685A"/>
    <w:rsid w:val="00CE78BD"/>
    <w:rsid w:val="00CF008B"/>
    <w:rsid w:val="00CF208C"/>
    <w:rsid w:val="00CF3871"/>
    <w:rsid w:val="00CF4528"/>
    <w:rsid w:val="00CF6A41"/>
    <w:rsid w:val="00CF775E"/>
    <w:rsid w:val="00D01530"/>
    <w:rsid w:val="00D0230F"/>
    <w:rsid w:val="00D03508"/>
    <w:rsid w:val="00D036A2"/>
    <w:rsid w:val="00D04438"/>
    <w:rsid w:val="00D06E47"/>
    <w:rsid w:val="00D07C01"/>
    <w:rsid w:val="00D07FD3"/>
    <w:rsid w:val="00D102B0"/>
    <w:rsid w:val="00D10734"/>
    <w:rsid w:val="00D139F2"/>
    <w:rsid w:val="00D144C8"/>
    <w:rsid w:val="00D15C1A"/>
    <w:rsid w:val="00D22CDA"/>
    <w:rsid w:val="00D2427C"/>
    <w:rsid w:val="00D26AC8"/>
    <w:rsid w:val="00D31572"/>
    <w:rsid w:val="00D320AA"/>
    <w:rsid w:val="00D32D3E"/>
    <w:rsid w:val="00D3338E"/>
    <w:rsid w:val="00D36146"/>
    <w:rsid w:val="00D37A41"/>
    <w:rsid w:val="00D42668"/>
    <w:rsid w:val="00D4482F"/>
    <w:rsid w:val="00D4576A"/>
    <w:rsid w:val="00D47D1B"/>
    <w:rsid w:val="00D50219"/>
    <w:rsid w:val="00D50639"/>
    <w:rsid w:val="00D50811"/>
    <w:rsid w:val="00D50E00"/>
    <w:rsid w:val="00D537D0"/>
    <w:rsid w:val="00D53E0F"/>
    <w:rsid w:val="00D55957"/>
    <w:rsid w:val="00D55DF2"/>
    <w:rsid w:val="00D56CA5"/>
    <w:rsid w:val="00D56FAE"/>
    <w:rsid w:val="00D57795"/>
    <w:rsid w:val="00D60096"/>
    <w:rsid w:val="00D60C0D"/>
    <w:rsid w:val="00D622E3"/>
    <w:rsid w:val="00D6345C"/>
    <w:rsid w:val="00D660E3"/>
    <w:rsid w:val="00D67E35"/>
    <w:rsid w:val="00D7015B"/>
    <w:rsid w:val="00D71DA7"/>
    <w:rsid w:val="00D760FE"/>
    <w:rsid w:val="00D779F5"/>
    <w:rsid w:val="00D77F35"/>
    <w:rsid w:val="00D810EB"/>
    <w:rsid w:val="00D82FDB"/>
    <w:rsid w:val="00D83878"/>
    <w:rsid w:val="00D83F0D"/>
    <w:rsid w:val="00D84860"/>
    <w:rsid w:val="00D90304"/>
    <w:rsid w:val="00D9130E"/>
    <w:rsid w:val="00D91881"/>
    <w:rsid w:val="00D918DA"/>
    <w:rsid w:val="00D9220B"/>
    <w:rsid w:val="00D92942"/>
    <w:rsid w:val="00D93710"/>
    <w:rsid w:val="00D93774"/>
    <w:rsid w:val="00D93948"/>
    <w:rsid w:val="00D95817"/>
    <w:rsid w:val="00D9600B"/>
    <w:rsid w:val="00D96BEB"/>
    <w:rsid w:val="00D96EC6"/>
    <w:rsid w:val="00DA00EB"/>
    <w:rsid w:val="00DA0366"/>
    <w:rsid w:val="00DA197D"/>
    <w:rsid w:val="00DA5710"/>
    <w:rsid w:val="00DA58F2"/>
    <w:rsid w:val="00DA5BCA"/>
    <w:rsid w:val="00DA65BF"/>
    <w:rsid w:val="00DA6A62"/>
    <w:rsid w:val="00DA6B6B"/>
    <w:rsid w:val="00DA77C6"/>
    <w:rsid w:val="00DB1703"/>
    <w:rsid w:val="00DB220F"/>
    <w:rsid w:val="00DB2839"/>
    <w:rsid w:val="00DB29D8"/>
    <w:rsid w:val="00DB2BA0"/>
    <w:rsid w:val="00DB2FDF"/>
    <w:rsid w:val="00DB54B9"/>
    <w:rsid w:val="00DB55CE"/>
    <w:rsid w:val="00DB6E18"/>
    <w:rsid w:val="00DC1F7B"/>
    <w:rsid w:val="00DC2248"/>
    <w:rsid w:val="00DC2FA9"/>
    <w:rsid w:val="00DC58B7"/>
    <w:rsid w:val="00DD446D"/>
    <w:rsid w:val="00DD46DA"/>
    <w:rsid w:val="00DD4C09"/>
    <w:rsid w:val="00DD6151"/>
    <w:rsid w:val="00DD6C89"/>
    <w:rsid w:val="00DD730F"/>
    <w:rsid w:val="00DD7898"/>
    <w:rsid w:val="00DD79A9"/>
    <w:rsid w:val="00DD7F11"/>
    <w:rsid w:val="00DE4776"/>
    <w:rsid w:val="00DE515A"/>
    <w:rsid w:val="00DE68C0"/>
    <w:rsid w:val="00DE6CD5"/>
    <w:rsid w:val="00DF04F9"/>
    <w:rsid w:val="00DF1EA0"/>
    <w:rsid w:val="00DF29C6"/>
    <w:rsid w:val="00DF2BBA"/>
    <w:rsid w:val="00DF5A47"/>
    <w:rsid w:val="00DF5C26"/>
    <w:rsid w:val="00DF6EF9"/>
    <w:rsid w:val="00E02505"/>
    <w:rsid w:val="00E028F2"/>
    <w:rsid w:val="00E03F6C"/>
    <w:rsid w:val="00E0489B"/>
    <w:rsid w:val="00E048D5"/>
    <w:rsid w:val="00E05F1C"/>
    <w:rsid w:val="00E05FEF"/>
    <w:rsid w:val="00E1032A"/>
    <w:rsid w:val="00E10836"/>
    <w:rsid w:val="00E11FE2"/>
    <w:rsid w:val="00E126E6"/>
    <w:rsid w:val="00E13FEF"/>
    <w:rsid w:val="00E14559"/>
    <w:rsid w:val="00E167B3"/>
    <w:rsid w:val="00E20057"/>
    <w:rsid w:val="00E2048D"/>
    <w:rsid w:val="00E2068E"/>
    <w:rsid w:val="00E210AD"/>
    <w:rsid w:val="00E2159A"/>
    <w:rsid w:val="00E24413"/>
    <w:rsid w:val="00E24ECB"/>
    <w:rsid w:val="00E25ACA"/>
    <w:rsid w:val="00E31579"/>
    <w:rsid w:val="00E32A40"/>
    <w:rsid w:val="00E3337E"/>
    <w:rsid w:val="00E340FC"/>
    <w:rsid w:val="00E344F2"/>
    <w:rsid w:val="00E34913"/>
    <w:rsid w:val="00E354C5"/>
    <w:rsid w:val="00E36013"/>
    <w:rsid w:val="00E3635B"/>
    <w:rsid w:val="00E36C7B"/>
    <w:rsid w:val="00E36EB9"/>
    <w:rsid w:val="00E40B47"/>
    <w:rsid w:val="00E41651"/>
    <w:rsid w:val="00E4402F"/>
    <w:rsid w:val="00E4416C"/>
    <w:rsid w:val="00E44B41"/>
    <w:rsid w:val="00E44ECE"/>
    <w:rsid w:val="00E45DA7"/>
    <w:rsid w:val="00E45E09"/>
    <w:rsid w:val="00E47641"/>
    <w:rsid w:val="00E4794D"/>
    <w:rsid w:val="00E5131F"/>
    <w:rsid w:val="00E516EB"/>
    <w:rsid w:val="00E52DE2"/>
    <w:rsid w:val="00E55BBA"/>
    <w:rsid w:val="00E57301"/>
    <w:rsid w:val="00E63868"/>
    <w:rsid w:val="00E63FCC"/>
    <w:rsid w:val="00E64157"/>
    <w:rsid w:val="00E65985"/>
    <w:rsid w:val="00E66B82"/>
    <w:rsid w:val="00E66C8B"/>
    <w:rsid w:val="00E67585"/>
    <w:rsid w:val="00E6781F"/>
    <w:rsid w:val="00E6786F"/>
    <w:rsid w:val="00E67BA8"/>
    <w:rsid w:val="00E7137F"/>
    <w:rsid w:val="00E7175A"/>
    <w:rsid w:val="00E74230"/>
    <w:rsid w:val="00E7429C"/>
    <w:rsid w:val="00E74BEB"/>
    <w:rsid w:val="00E76EF5"/>
    <w:rsid w:val="00E77639"/>
    <w:rsid w:val="00E777CB"/>
    <w:rsid w:val="00E818E5"/>
    <w:rsid w:val="00E8286C"/>
    <w:rsid w:val="00E828D8"/>
    <w:rsid w:val="00E829E8"/>
    <w:rsid w:val="00E84DB9"/>
    <w:rsid w:val="00E90FDC"/>
    <w:rsid w:val="00E91EBD"/>
    <w:rsid w:val="00E92108"/>
    <w:rsid w:val="00E9288D"/>
    <w:rsid w:val="00E92A99"/>
    <w:rsid w:val="00E92CD6"/>
    <w:rsid w:val="00E93163"/>
    <w:rsid w:val="00E931EC"/>
    <w:rsid w:val="00E966C1"/>
    <w:rsid w:val="00E96732"/>
    <w:rsid w:val="00E97365"/>
    <w:rsid w:val="00EA1F46"/>
    <w:rsid w:val="00EA45D3"/>
    <w:rsid w:val="00EA4727"/>
    <w:rsid w:val="00EA5490"/>
    <w:rsid w:val="00EA5A87"/>
    <w:rsid w:val="00EA626A"/>
    <w:rsid w:val="00EB02AD"/>
    <w:rsid w:val="00EB10BB"/>
    <w:rsid w:val="00EB1330"/>
    <w:rsid w:val="00EB1792"/>
    <w:rsid w:val="00EB24DD"/>
    <w:rsid w:val="00EB5C80"/>
    <w:rsid w:val="00EB69A8"/>
    <w:rsid w:val="00EB6F90"/>
    <w:rsid w:val="00EB7906"/>
    <w:rsid w:val="00EC00F2"/>
    <w:rsid w:val="00EC0395"/>
    <w:rsid w:val="00EC1763"/>
    <w:rsid w:val="00EC20C1"/>
    <w:rsid w:val="00EC4554"/>
    <w:rsid w:val="00EC64F7"/>
    <w:rsid w:val="00EC695A"/>
    <w:rsid w:val="00ED0D13"/>
    <w:rsid w:val="00ED2695"/>
    <w:rsid w:val="00ED30DD"/>
    <w:rsid w:val="00ED32BD"/>
    <w:rsid w:val="00ED3710"/>
    <w:rsid w:val="00ED3B28"/>
    <w:rsid w:val="00ED43EF"/>
    <w:rsid w:val="00ED7562"/>
    <w:rsid w:val="00ED7FD9"/>
    <w:rsid w:val="00EE03BC"/>
    <w:rsid w:val="00EE0F08"/>
    <w:rsid w:val="00EE2E64"/>
    <w:rsid w:val="00EE5108"/>
    <w:rsid w:val="00EE5E39"/>
    <w:rsid w:val="00EF0F83"/>
    <w:rsid w:val="00EF33B7"/>
    <w:rsid w:val="00EF35D2"/>
    <w:rsid w:val="00EF3D98"/>
    <w:rsid w:val="00EF4D5F"/>
    <w:rsid w:val="00EF6441"/>
    <w:rsid w:val="00EF6885"/>
    <w:rsid w:val="00F0040A"/>
    <w:rsid w:val="00F00FE6"/>
    <w:rsid w:val="00F01769"/>
    <w:rsid w:val="00F018C3"/>
    <w:rsid w:val="00F01C84"/>
    <w:rsid w:val="00F03277"/>
    <w:rsid w:val="00F04E42"/>
    <w:rsid w:val="00F0591A"/>
    <w:rsid w:val="00F06338"/>
    <w:rsid w:val="00F0727B"/>
    <w:rsid w:val="00F10438"/>
    <w:rsid w:val="00F1070B"/>
    <w:rsid w:val="00F10FC8"/>
    <w:rsid w:val="00F113BE"/>
    <w:rsid w:val="00F11CB5"/>
    <w:rsid w:val="00F13679"/>
    <w:rsid w:val="00F13784"/>
    <w:rsid w:val="00F13FC0"/>
    <w:rsid w:val="00F15FA3"/>
    <w:rsid w:val="00F1604E"/>
    <w:rsid w:val="00F17B64"/>
    <w:rsid w:val="00F215BE"/>
    <w:rsid w:val="00F24AF7"/>
    <w:rsid w:val="00F271F4"/>
    <w:rsid w:val="00F2780B"/>
    <w:rsid w:val="00F33CA6"/>
    <w:rsid w:val="00F35045"/>
    <w:rsid w:val="00F40219"/>
    <w:rsid w:val="00F41EC0"/>
    <w:rsid w:val="00F43C5E"/>
    <w:rsid w:val="00F43DC5"/>
    <w:rsid w:val="00F44FEC"/>
    <w:rsid w:val="00F46D6B"/>
    <w:rsid w:val="00F47083"/>
    <w:rsid w:val="00F4731A"/>
    <w:rsid w:val="00F47415"/>
    <w:rsid w:val="00F50AFC"/>
    <w:rsid w:val="00F50ECC"/>
    <w:rsid w:val="00F520B3"/>
    <w:rsid w:val="00F5222C"/>
    <w:rsid w:val="00F52CCB"/>
    <w:rsid w:val="00F53587"/>
    <w:rsid w:val="00F539BC"/>
    <w:rsid w:val="00F54912"/>
    <w:rsid w:val="00F54924"/>
    <w:rsid w:val="00F553F2"/>
    <w:rsid w:val="00F5548F"/>
    <w:rsid w:val="00F55C47"/>
    <w:rsid w:val="00F60E8D"/>
    <w:rsid w:val="00F63254"/>
    <w:rsid w:val="00F63CB8"/>
    <w:rsid w:val="00F65A1E"/>
    <w:rsid w:val="00F674EA"/>
    <w:rsid w:val="00F705C3"/>
    <w:rsid w:val="00F70E55"/>
    <w:rsid w:val="00F71AE0"/>
    <w:rsid w:val="00F71B1F"/>
    <w:rsid w:val="00F7328E"/>
    <w:rsid w:val="00F77D1F"/>
    <w:rsid w:val="00F80734"/>
    <w:rsid w:val="00F8153E"/>
    <w:rsid w:val="00F86068"/>
    <w:rsid w:val="00F87A66"/>
    <w:rsid w:val="00F911DD"/>
    <w:rsid w:val="00F916E4"/>
    <w:rsid w:val="00F92105"/>
    <w:rsid w:val="00F92606"/>
    <w:rsid w:val="00F92688"/>
    <w:rsid w:val="00F92DA7"/>
    <w:rsid w:val="00F93900"/>
    <w:rsid w:val="00F94D3B"/>
    <w:rsid w:val="00F951D4"/>
    <w:rsid w:val="00FA0BEF"/>
    <w:rsid w:val="00FA0EFC"/>
    <w:rsid w:val="00FA0F52"/>
    <w:rsid w:val="00FA2B2B"/>
    <w:rsid w:val="00FA2C4D"/>
    <w:rsid w:val="00FA350C"/>
    <w:rsid w:val="00FA6479"/>
    <w:rsid w:val="00FA6B41"/>
    <w:rsid w:val="00FA7ECC"/>
    <w:rsid w:val="00FB0E80"/>
    <w:rsid w:val="00FB1621"/>
    <w:rsid w:val="00FB4BAB"/>
    <w:rsid w:val="00FB53A7"/>
    <w:rsid w:val="00FB590D"/>
    <w:rsid w:val="00FB597C"/>
    <w:rsid w:val="00FC0E1D"/>
    <w:rsid w:val="00FC364F"/>
    <w:rsid w:val="00FC4B72"/>
    <w:rsid w:val="00FC54BC"/>
    <w:rsid w:val="00FC551C"/>
    <w:rsid w:val="00FC6225"/>
    <w:rsid w:val="00FC637E"/>
    <w:rsid w:val="00FC7058"/>
    <w:rsid w:val="00FC7A27"/>
    <w:rsid w:val="00FD010F"/>
    <w:rsid w:val="00FD0A2E"/>
    <w:rsid w:val="00FD1E13"/>
    <w:rsid w:val="00FD1E7D"/>
    <w:rsid w:val="00FD3CB5"/>
    <w:rsid w:val="00FD4325"/>
    <w:rsid w:val="00FD5376"/>
    <w:rsid w:val="00FD5424"/>
    <w:rsid w:val="00FD5F99"/>
    <w:rsid w:val="00FD6E90"/>
    <w:rsid w:val="00FD7509"/>
    <w:rsid w:val="00FD7BB2"/>
    <w:rsid w:val="00FE0D96"/>
    <w:rsid w:val="00FE19EC"/>
    <w:rsid w:val="00FE1D8B"/>
    <w:rsid w:val="00FE2374"/>
    <w:rsid w:val="00FE2815"/>
    <w:rsid w:val="00FE30A4"/>
    <w:rsid w:val="00FE563E"/>
    <w:rsid w:val="00FE7B06"/>
    <w:rsid w:val="00FF13AB"/>
    <w:rsid w:val="00FF1B7B"/>
    <w:rsid w:val="00FF3401"/>
    <w:rsid w:val="00FF3CB1"/>
    <w:rsid w:val="00FF6DDD"/>
    <w:rsid w:val="00FF7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C15B"/>
  <w15:docId w15:val="{42ECB9CF-A771-4FEB-8997-CD97158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C1B07"/>
  </w:style>
  <w:style w:type="paragraph" w:styleId="10">
    <w:name w:val="heading 1"/>
    <w:aliases w:val="_GOST_1"/>
    <w:basedOn w:val="a2"/>
    <w:next w:val="a2"/>
    <w:link w:val="12"/>
    <w:qFormat/>
    <w:rsid w:val="00CC50C0"/>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_GOST_2"/>
    <w:basedOn w:val="a2"/>
    <w:next w:val="a2"/>
    <w:link w:val="22"/>
    <w:unhideWhenUsed/>
    <w:qFormat/>
    <w:rsid w:val="00BF6A77"/>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_GOST_3"/>
    <w:basedOn w:val="a2"/>
    <w:next w:val="a2"/>
    <w:link w:val="32"/>
    <w:unhideWhenUsed/>
    <w:qFormat/>
    <w:rsid w:val="00E65985"/>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_GOST_4"/>
    <w:basedOn w:val="a2"/>
    <w:next w:val="a2"/>
    <w:link w:val="42"/>
    <w:unhideWhenUsed/>
    <w:qFormat/>
    <w:rsid w:val="001A65B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51">
    <w:name w:val="heading 5"/>
    <w:aliases w:val="_GOST_5"/>
    <w:basedOn w:val="a2"/>
    <w:next w:val="a2"/>
    <w:link w:val="52"/>
    <w:unhideWhenUsed/>
    <w:qFormat/>
    <w:rsid w:val="00E3337E"/>
    <w:pPr>
      <w:keepNext/>
      <w:keepLines/>
      <w:numPr>
        <w:ilvl w:val="4"/>
        <w:numId w:val="4"/>
      </w:numPr>
      <w:spacing w:before="240" w:after="0" w:line="240" w:lineRule="auto"/>
      <w:outlineLvl w:val="4"/>
    </w:pPr>
    <w:rPr>
      <w:rFonts w:ascii="Arial" w:eastAsiaTheme="majorEastAsia" w:hAnsi="Arial" w:cstheme="majorBidi"/>
      <w:color w:val="595959" w:themeColor="text1" w:themeTint="A6"/>
      <w:sz w:val="20"/>
      <w:szCs w:val="24"/>
      <w:lang w:val="en-US"/>
    </w:rPr>
  </w:style>
  <w:style w:type="paragraph" w:styleId="6">
    <w:name w:val="heading 6"/>
    <w:aliases w:val="_GOST_6"/>
    <w:basedOn w:val="a2"/>
    <w:next w:val="a2"/>
    <w:link w:val="60"/>
    <w:unhideWhenUsed/>
    <w:qFormat/>
    <w:rsid w:val="00E3337E"/>
    <w:pPr>
      <w:keepNext/>
      <w:keepLines/>
      <w:numPr>
        <w:ilvl w:val="5"/>
        <w:numId w:val="4"/>
      </w:numPr>
      <w:spacing w:before="240" w:after="0" w:line="240" w:lineRule="auto"/>
      <w:outlineLvl w:val="5"/>
    </w:pPr>
    <w:rPr>
      <w:rFonts w:ascii="Arial" w:eastAsiaTheme="majorEastAsia" w:hAnsi="Arial" w:cstheme="majorBidi"/>
      <w:color w:val="7F7F7F" w:themeColor="text1" w:themeTint="80"/>
      <w:sz w:val="20"/>
      <w:szCs w:val="24"/>
      <w:lang w:val="en-US"/>
    </w:rPr>
  </w:style>
  <w:style w:type="paragraph" w:styleId="7">
    <w:name w:val="heading 7"/>
    <w:basedOn w:val="a2"/>
    <w:next w:val="a2"/>
    <w:link w:val="70"/>
    <w:unhideWhenUsed/>
    <w:qFormat/>
    <w:rsid w:val="00E3337E"/>
    <w:pPr>
      <w:keepNext/>
      <w:keepLines/>
      <w:numPr>
        <w:ilvl w:val="6"/>
        <w:numId w:val="4"/>
      </w:numPr>
      <w:spacing w:before="240" w:after="0" w:line="240" w:lineRule="auto"/>
      <w:outlineLvl w:val="6"/>
    </w:pPr>
    <w:rPr>
      <w:rFonts w:ascii="Arial" w:eastAsiaTheme="majorEastAsia" w:hAnsi="Arial" w:cstheme="majorBidi"/>
      <w:color w:val="7F7F7F" w:themeColor="text1" w:themeTint="80"/>
      <w:sz w:val="20"/>
      <w:szCs w:val="24"/>
      <w:lang w:val="en-US"/>
    </w:rPr>
  </w:style>
  <w:style w:type="paragraph" w:styleId="8">
    <w:name w:val="heading 8"/>
    <w:basedOn w:val="a2"/>
    <w:next w:val="a2"/>
    <w:link w:val="80"/>
    <w:unhideWhenUsed/>
    <w:qFormat/>
    <w:rsid w:val="00E3337E"/>
    <w:pPr>
      <w:keepNext/>
      <w:keepLines/>
      <w:numPr>
        <w:ilvl w:val="7"/>
        <w:numId w:val="4"/>
      </w:numPr>
      <w:spacing w:before="240" w:after="0" w:line="240" w:lineRule="auto"/>
      <w:outlineLvl w:val="7"/>
    </w:pPr>
    <w:rPr>
      <w:rFonts w:ascii="Arial" w:eastAsiaTheme="majorEastAsia" w:hAnsi="Arial" w:cstheme="majorBidi"/>
      <w:color w:val="7F7F7F" w:themeColor="text1" w:themeTint="80"/>
      <w:sz w:val="20"/>
      <w:szCs w:val="21"/>
      <w:lang w:val="en-US"/>
    </w:rPr>
  </w:style>
  <w:style w:type="paragraph" w:styleId="9">
    <w:name w:val="heading 9"/>
    <w:basedOn w:val="a2"/>
    <w:next w:val="a2"/>
    <w:link w:val="90"/>
    <w:unhideWhenUsed/>
    <w:qFormat/>
    <w:rsid w:val="00E3337E"/>
    <w:pPr>
      <w:keepNext/>
      <w:keepLines/>
      <w:numPr>
        <w:ilvl w:val="8"/>
        <w:numId w:val="4"/>
      </w:numPr>
      <w:spacing w:before="240" w:after="0" w:line="240" w:lineRule="auto"/>
      <w:outlineLvl w:val="8"/>
    </w:pPr>
    <w:rPr>
      <w:rFonts w:ascii="Arial" w:eastAsiaTheme="majorEastAsia" w:hAnsi="Arial" w:cstheme="majorBidi"/>
      <w:color w:val="7F7F7F" w:themeColor="text1" w:themeTint="80"/>
      <w:sz w:val="20"/>
      <w:szCs w:val="21"/>
      <w:lang w:val="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aliases w:val="it_List1,Абзац списка литеральный,асз.Списка,FooterText,numbered,Абзац основного текста,SL_Абзац списка,Нумерованый список,ТЗ список,Paragraphe de liste1,lp1,List Paragraph,AC List 01,Bullet_IRAO,RSHB_Table-Normal,Table-Normal,Bullet List,U"/>
    <w:basedOn w:val="a2"/>
    <w:link w:val="a7"/>
    <w:uiPriority w:val="34"/>
    <w:qFormat/>
    <w:rsid w:val="00C7132F"/>
    <w:pPr>
      <w:ind w:left="720"/>
      <w:contextualSpacing/>
    </w:pPr>
  </w:style>
  <w:style w:type="table" w:styleId="a8">
    <w:name w:val="Table Grid"/>
    <w:aliases w:val="Сетка таблицы GR"/>
    <w:basedOn w:val="a4"/>
    <w:rsid w:val="00EF0F83"/>
    <w:pPr>
      <w:spacing w:after="0" w:line="240" w:lineRule="auto"/>
    </w:pPr>
    <w:rPr>
      <w:rFonts w:ascii="PT Astra Serif" w:hAnsi="PT Astra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PT Astra Serif" w:hAnsi="PT Astra Serif"/>
      </w:rPr>
    </w:tblStylePr>
  </w:style>
  <w:style w:type="character" w:customStyle="1" w:styleId="12">
    <w:name w:val="Заголовок 1 Знак"/>
    <w:aliases w:val="_GOST_1 Знак"/>
    <w:basedOn w:val="a3"/>
    <w:link w:val="10"/>
    <w:rsid w:val="00CC50C0"/>
    <w:rPr>
      <w:rFonts w:asciiTheme="majorHAnsi" w:eastAsiaTheme="majorEastAsia" w:hAnsiTheme="majorHAnsi" w:cstheme="majorBidi"/>
      <w:color w:val="2F5496" w:themeColor="accent1" w:themeShade="BF"/>
      <w:sz w:val="32"/>
      <w:szCs w:val="32"/>
    </w:rPr>
  </w:style>
  <w:style w:type="character" w:styleId="a9">
    <w:name w:val="annotation reference"/>
    <w:basedOn w:val="a3"/>
    <w:uiPriority w:val="99"/>
    <w:unhideWhenUsed/>
    <w:rsid w:val="00EF6885"/>
    <w:rPr>
      <w:sz w:val="16"/>
      <w:szCs w:val="16"/>
    </w:rPr>
  </w:style>
  <w:style w:type="paragraph" w:styleId="aa">
    <w:name w:val="annotation text"/>
    <w:basedOn w:val="a2"/>
    <w:link w:val="ab"/>
    <w:uiPriority w:val="99"/>
    <w:unhideWhenUsed/>
    <w:rsid w:val="00EF6885"/>
    <w:pPr>
      <w:spacing w:line="240" w:lineRule="auto"/>
    </w:pPr>
    <w:rPr>
      <w:sz w:val="20"/>
      <w:szCs w:val="20"/>
    </w:rPr>
  </w:style>
  <w:style w:type="character" w:customStyle="1" w:styleId="ab">
    <w:name w:val="Текст примечания Знак"/>
    <w:basedOn w:val="a3"/>
    <w:link w:val="aa"/>
    <w:uiPriority w:val="99"/>
    <w:rsid w:val="00EF6885"/>
    <w:rPr>
      <w:sz w:val="20"/>
      <w:szCs w:val="20"/>
    </w:rPr>
  </w:style>
  <w:style w:type="paragraph" w:styleId="ac">
    <w:name w:val="annotation subject"/>
    <w:basedOn w:val="aa"/>
    <w:next w:val="aa"/>
    <w:link w:val="ad"/>
    <w:uiPriority w:val="99"/>
    <w:semiHidden/>
    <w:unhideWhenUsed/>
    <w:rsid w:val="00EF6885"/>
    <w:rPr>
      <w:b/>
      <w:bCs/>
    </w:rPr>
  </w:style>
  <w:style w:type="character" w:customStyle="1" w:styleId="ad">
    <w:name w:val="Тема примечания Знак"/>
    <w:basedOn w:val="ab"/>
    <w:link w:val="ac"/>
    <w:uiPriority w:val="99"/>
    <w:semiHidden/>
    <w:rsid w:val="00EF6885"/>
    <w:rPr>
      <w:b/>
      <w:bCs/>
      <w:sz w:val="20"/>
      <w:szCs w:val="20"/>
    </w:rPr>
  </w:style>
  <w:style w:type="paragraph" w:styleId="ae">
    <w:name w:val="Body Text Indent"/>
    <w:basedOn w:val="a2"/>
    <w:link w:val="af"/>
    <w:uiPriority w:val="99"/>
    <w:semiHidden/>
    <w:unhideWhenUsed/>
    <w:rsid w:val="00420B23"/>
    <w:pPr>
      <w:spacing w:after="120"/>
      <w:ind w:left="283"/>
    </w:pPr>
  </w:style>
  <w:style w:type="character" w:customStyle="1" w:styleId="af">
    <w:name w:val="Основной текст с отступом Знак"/>
    <w:basedOn w:val="a3"/>
    <w:link w:val="ae"/>
    <w:uiPriority w:val="99"/>
    <w:semiHidden/>
    <w:rsid w:val="00420B23"/>
  </w:style>
  <w:style w:type="character" w:customStyle="1" w:styleId="32">
    <w:name w:val="Заголовок 3 Знак"/>
    <w:aliases w:val="_GOST_3 Знак"/>
    <w:basedOn w:val="a3"/>
    <w:link w:val="31"/>
    <w:rsid w:val="00E65985"/>
    <w:rPr>
      <w:rFonts w:asciiTheme="majorHAnsi" w:eastAsiaTheme="majorEastAsia" w:hAnsiTheme="majorHAnsi" w:cstheme="majorBidi"/>
      <w:color w:val="1F3763" w:themeColor="accent1" w:themeShade="7F"/>
      <w:sz w:val="24"/>
      <w:szCs w:val="24"/>
    </w:rPr>
  </w:style>
  <w:style w:type="paragraph" w:styleId="af0">
    <w:name w:val="caption"/>
    <w:basedOn w:val="a2"/>
    <w:next w:val="a2"/>
    <w:unhideWhenUsed/>
    <w:qFormat/>
    <w:rsid w:val="00FD1E13"/>
    <w:pPr>
      <w:spacing w:after="200" w:line="240" w:lineRule="auto"/>
    </w:pPr>
    <w:rPr>
      <w:i/>
      <w:iCs/>
      <w:color w:val="44546A" w:themeColor="text2"/>
      <w:sz w:val="18"/>
      <w:szCs w:val="18"/>
    </w:rPr>
  </w:style>
  <w:style w:type="paragraph" w:styleId="af1">
    <w:name w:val="Revision"/>
    <w:hidden/>
    <w:uiPriority w:val="99"/>
    <w:semiHidden/>
    <w:rsid w:val="00D622E3"/>
    <w:pPr>
      <w:spacing w:after="0" w:line="240" w:lineRule="auto"/>
    </w:pPr>
  </w:style>
  <w:style w:type="paragraph" w:styleId="af2">
    <w:name w:val="Normal (Web)"/>
    <w:basedOn w:val="a2"/>
    <w:uiPriority w:val="99"/>
    <w:unhideWhenUsed/>
    <w:rsid w:val="0010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2"/>
    <w:link w:val="af4"/>
    <w:unhideWhenUsed/>
    <w:rsid w:val="001B6895"/>
    <w:pPr>
      <w:tabs>
        <w:tab w:val="center" w:pos="4677"/>
        <w:tab w:val="right" w:pos="9355"/>
      </w:tabs>
      <w:spacing w:after="0" w:line="240" w:lineRule="auto"/>
    </w:pPr>
  </w:style>
  <w:style w:type="character" w:customStyle="1" w:styleId="af4">
    <w:name w:val="Верхний колонтитул Знак"/>
    <w:basedOn w:val="a3"/>
    <w:link w:val="af3"/>
    <w:rsid w:val="001B6895"/>
  </w:style>
  <w:style w:type="paragraph" w:styleId="af5">
    <w:name w:val="footer"/>
    <w:basedOn w:val="a2"/>
    <w:link w:val="af6"/>
    <w:unhideWhenUsed/>
    <w:rsid w:val="001B6895"/>
    <w:pPr>
      <w:tabs>
        <w:tab w:val="center" w:pos="4677"/>
        <w:tab w:val="right" w:pos="9355"/>
      </w:tabs>
      <w:spacing w:after="0" w:line="240" w:lineRule="auto"/>
    </w:pPr>
  </w:style>
  <w:style w:type="character" w:customStyle="1" w:styleId="af6">
    <w:name w:val="Нижний колонтитул Знак"/>
    <w:basedOn w:val="a3"/>
    <w:link w:val="af5"/>
    <w:rsid w:val="001B6895"/>
  </w:style>
  <w:style w:type="character" w:customStyle="1" w:styleId="22">
    <w:name w:val="Заголовок 2 Знак"/>
    <w:aliases w:val="_GOST_2 Знак"/>
    <w:basedOn w:val="a3"/>
    <w:link w:val="21"/>
    <w:rsid w:val="00BF6A77"/>
    <w:rPr>
      <w:rFonts w:asciiTheme="majorHAnsi" w:eastAsiaTheme="majorEastAsia" w:hAnsiTheme="majorHAnsi" w:cstheme="majorBidi"/>
      <w:color w:val="2F5496" w:themeColor="accent1" w:themeShade="BF"/>
      <w:sz w:val="26"/>
      <w:szCs w:val="26"/>
    </w:rPr>
  </w:style>
  <w:style w:type="character" w:styleId="af7">
    <w:name w:val="Strong"/>
    <w:basedOn w:val="a3"/>
    <w:uiPriority w:val="22"/>
    <w:qFormat/>
    <w:rsid w:val="00CE61A9"/>
    <w:rPr>
      <w:b/>
      <w:bCs/>
    </w:rPr>
  </w:style>
  <w:style w:type="character" w:styleId="af8">
    <w:name w:val="Hyperlink"/>
    <w:basedOn w:val="a3"/>
    <w:uiPriority w:val="99"/>
    <w:unhideWhenUsed/>
    <w:rsid w:val="002A220D"/>
    <w:rPr>
      <w:color w:val="0000FF"/>
      <w:u w:val="single"/>
    </w:rPr>
  </w:style>
  <w:style w:type="character" w:styleId="af9">
    <w:name w:val="FollowedHyperlink"/>
    <w:basedOn w:val="a3"/>
    <w:uiPriority w:val="99"/>
    <w:semiHidden/>
    <w:unhideWhenUsed/>
    <w:rsid w:val="002A220D"/>
    <w:rPr>
      <w:color w:val="800080"/>
      <w:u w:val="single"/>
    </w:rPr>
  </w:style>
  <w:style w:type="character" w:styleId="afa">
    <w:name w:val="Unresolved Mention"/>
    <w:basedOn w:val="a3"/>
    <w:uiPriority w:val="99"/>
    <w:semiHidden/>
    <w:unhideWhenUsed/>
    <w:rsid w:val="00BF64BD"/>
    <w:rPr>
      <w:color w:val="605E5C"/>
      <w:shd w:val="clear" w:color="auto" w:fill="E1DFDD"/>
    </w:rPr>
  </w:style>
  <w:style w:type="character" w:customStyle="1" w:styleId="42">
    <w:name w:val="Заголовок 4 Знак"/>
    <w:aliases w:val="_GOST_4 Знак"/>
    <w:basedOn w:val="a3"/>
    <w:link w:val="41"/>
    <w:rsid w:val="001A65B6"/>
    <w:rPr>
      <w:rFonts w:asciiTheme="majorHAnsi" w:eastAsiaTheme="majorEastAsia" w:hAnsiTheme="majorHAnsi" w:cstheme="majorBidi"/>
      <w:i/>
      <w:iCs/>
      <w:color w:val="2F5496" w:themeColor="accent1" w:themeShade="BF"/>
    </w:rPr>
  </w:style>
  <w:style w:type="paragraph" w:styleId="afb">
    <w:name w:val="Balloon Text"/>
    <w:basedOn w:val="a2"/>
    <w:link w:val="afc"/>
    <w:uiPriority w:val="99"/>
    <w:semiHidden/>
    <w:unhideWhenUsed/>
    <w:rsid w:val="001E45F9"/>
    <w:pPr>
      <w:spacing w:after="0" w:line="240" w:lineRule="auto"/>
    </w:pPr>
    <w:rPr>
      <w:rFonts w:ascii="Segoe UI" w:hAnsi="Segoe UI" w:cs="Segoe UI"/>
      <w:sz w:val="18"/>
      <w:szCs w:val="18"/>
    </w:rPr>
  </w:style>
  <w:style w:type="character" w:customStyle="1" w:styleId="afc">
    <w:name w:val="Текст выноски Знак"/>
    <w:basedOn w:val="a3"/>
    <w:link w:val="afb"/>
    <w:uiPriority w:val="99"/>
    <w:semiHidden/>
    <w:rsid w:val="001E45F9"/>
    <w:rPr>
      <w:rFonts w:ascii="Segoe UI" w:hAnsi="Segoe UI" w:cs="Segoe UI"/>
      <w:sz w:val="18"/>
      <w:szCs w:val="18"/>
    </w:rPr>
  </w:style>
  <w:style w:type="paragraph" w:styleId="afd">
    <w:name w:val="Body Text"/>
    <w:basedOn w:val="a2"/>
    <w:link w:val="afe"/>
    <w:uiPriority w:val="99"/>
    <w:semiHidden/>
    <w:unhideWhenUsed/>
    <w:rsid w:val="009A717E"/>
    <w:pPr>
      <w:spacing w:after="120"/>
    </w:pPr>
  </w:style>
  <w:style w:type="character" w:customStyle="1" w:styleId="afe">
    <w:name w:val="Основной текст Знак"/>
    <w:basedOn w:val="a3"/>
    <w:link w:val="afd"/>
    <w:uiPriority w:val="99"/>
    <w:semiHidden/>
    <w:rsid w:val="009A717E"/>
  </w:style>
  <w:style w:type="paragraph" w:styleId="aff">
    <w:name w:val="Plain Text"/>
    <w:basedOn w:val="a2"/>
    <w:link w:val="aff0"/>
    <w:rsid w:val="00E3337E"/>
    <w:pPr>
      <w:spacing w:after="120" w:line="240" w:lineRule="auto"/>
    </w:pPr>
    <w:rPr>
      <w:rFonts w:ascii="Courier New" w:eastAsia="Times New Roman" w:hAnsi="Courier New" w:cs="Courier New"/>
      <w:sz w:val="20"/>
      <w:szCs w:val="20"/>
      <w:lang w:val="en-US"/>
    </w:rPr>
  </w:style>
  <w:style w:type="character" w:customStyle="1" w:styleId="aff0">
    <w:name w:val="Текст Знак"/>
    <w:basedOn w:val="a3"/>
    <w:link w:val="aff"/>
    <w:rsid w:val="00E3337E"/>
    <w:rPr>
      <w:rFonts w:ascii="Courier New" w:eastAsia="Times New Roman" w:hAnsi="Courier New" w:cs="Courier New"/>
      <w:sz w:val="20"/>
      <w:szCs w:val="20"/>
      <w:lang w:val="en-US"/>
    </w:rPr>
  </w:style>
  <w:style w:type="character" w:customStyle="1" w:styleId="52">
    <w:name w:val="Заголовок 5 Знак"/>
    <w:aliases w:val="_GOST_5 Знак"/>
    <w:basedOn w:val="a3"/>
    <w:link w:val="51"/>
    <w:rsid w:val="00E3337E"/>
    <w:rPr>
      <w:rFonts w:ascii="Arial" w:eastAsiaTheme="majorEastAsia" w:hAnsi="Arial" w:cstheme="majorBidi"/>
      <w:color w:val="595959" w:themeColor="text1" w:themeTint="A6"/>
      <w:sz w:val="20"/>
      <w:szCs w:val="24"/>
      <w:lang w:val="en-US"/>
    </w:rPr>
  </w:style>
  <w:style w:type="character" w:customStyle="1" w:styleId="60">
    <w:name w:val="Заголовок 6 Знак"/>
    <w:aliases w:val="_GOST_6 Знак"/>
    <w:basedOn w:val="a3"/>
    <w:link w:val="6"/>
    <w:rsid w:val="00E3337E"/>
    <w:rPr>
      <w:rFonts w:ascii="Arial" w:eastAsiaTheme="majorEastAsia" w:hAnsi="Arial" w:cstheme="majorBidi"/>
      <w:color w:val="7F7F7F" w:themeColor="text1" w:themeTint="80"/>
      <w:sz w:val="20"/>
      <w:szCs w:val="24"/>
      <w:lang w:val="en-US"/>
    </w:rPr>
  </w:style>
  <w:style w:type="character" w:customStyle="1" w:styleId="70">
    <w:name w:val="Заголовок 7 Знак"/>
    <w:basedOn w:val="a3"/>
    <w:link w:val="7"/>
    <w:rsid w:val="00E3337E"/>
    <w:rPr>
      <w:rFonts w:ascii="Arial" w:eastAsiaTheme="majorEastAsia" w:hAnsi="Arial" w:cstheme="majorBidi"/>
      <w:color w:val="7F7F7F" w:themeColor="text1" w:themeTint="80"/>
      <w:sz w:val="20"/>
      <w:szCs w:val="24"/>
      <w:lang w:val="en-US"/>
    </w:rPr>
  </w:style>
  <w:style w:type="character" w:customStyle="1" w:styleId="80">
    <w:name w:val="Заголовок 8 Знак"/>
    <w:basedOn w:val="a3"/>
    <w:link w:val="8"/>
    <w:rsid w:val="00E3337E"/>
    <w:rPr>
      <w:rFonts w:ascii="Arial" w:eastAsiaTheme="majorEastAsia" w:hAnsi="Arial" w:cstheme="majorBidi"/>
      <w:color w:val="7F7F7F" w:themeColor="text1" w:themeTint="80"/>
      <w:sz w:val="20"/>
      <w:szCs w:val="21"/>
      <w:lang w:val="en-US"/>
    </w:rPr>
  </w:style>
  <w:style w:type="character" w:customStyle="1" w:styleId="90">
    <w:name w:val="Заголовок 9 Знак"/>
    <w:basedOn w:val="a3"/>
    <w:link w:val="9"/>
    <w:rsid w:val="00E3337E"/>
    <w:rPr>
      <w:rFonts w:ascii="Arial" w:eastAsiaTheme="majorEastAsia" w:hAnsi="Arial" w:cstheme="majorBidi"/>
      <w:color w:val="7F7F7F" w:themeColor="text1" w:themeTint="80"/>
      <w:sz w:val="20"/>
      <w:szCs w:val="21"/>
      <w:lang w:val="en-US"/>
    </w:rPr>
  </w:style>
  <w:style w:type="paragraph" w:styleId="aff1">
    <w:name w:val="Title"/>
    <w:basedOn w:val="a2"/>
    <w:link w:val="aff2"/>
    <w:qFormat/>
    <w:rsid w:val="00E3337E"/>
    <w:pPr>
      <w:spacing w:before="120" w:after="120" w:line="240" w:lineRule="auto"/>
      <w:jc w:val="center"/>
      <w:outlineLvl w:val="0"/>
    </w:pPr>
    <w:rPr>
      <w:rFonts w:ascii="Arial" w:eastAsia="Times New Roman" w:hAnsi="Arial" w:cs="Arial"/>
      <w:b/>
      <w:bCs/>
      <w:color w:val="404040" w:themeColor="text1" w:themeTint="BF"/>
      <w:kern w:val="28"/>
      <w:sz w:val="48"/>
      <w:szCs w:val="32"/>
      <w:lang w:val="en-US"/>
    </w:rPr>
  </w:style>
  <w:style w:type="character" w:customStyle="1" w:styleId="aff2">
    <w:name w:val="Заголовок Знак"/>
    <w:basedOn w:val="a3"/>
    <w:link w:val="aff1"/>
    <w:rsid w:val="00E3337E"/>
    <w:rPr>
      <w:rFonts w:ascii="Arial" w:eastAsia="Times New Roman" w:hAnsi="Arial" w:cs="Arial"/>
      <w:b/>
      <w:bCs/>
      <w:color w:val="404040" w:themeColor="text1" w:themeTint="BF"/>
      <w:kern w:val="28"/>
      <w:sz w:val="48"/>
      <w:szCs w:val="32"/>
      <w:lang w:val="en-US"/>
    </w:rPr>
  </w:style>
  <w:style w:type="character" w:styleId="aff3">
    <w:name w:val="page number"/>
    <w:basedOn w:val="a3"/>
    <w:rsid w:val="00E3337E"/>
    <w:rPr>
      <w:rFonts w:ascii="Arial" w:hAnsi="Arial"/>
      <w:sz w:val="20"/>
    </w:rPr>
  </w:style>
  <w:style w:type="paragraph" w:styleId="13">
    <w:name w:val="toc 1"/>
    <w:next w:val="a2"/>
    <w:autoRedefine/>
    <w:uiPriority w:val="39"/>
    <w:rsid w:val="006520C2"/>
    <w:pPr>
      <w:tabs>
        <w:tab w:val="right" w:leader="dot" w:pos="9345"/>
      </w:tabs>
      <w:spacing w:after="0" w:line="276" w:lineRule="auto"/>
      <w:ind w:left="284" w:hanging="284"/>
    </w:pPr>
    <w:rPr>
      <w:rFonts w:ascii="PT Astra Serif" w:eastAsia="Times New Roman" w:hAnsi="PT Astra Serif" w:cs="Times New Roman"/>
      <w:bCs/>
      <w:noProof/>
      <w:sz w:val="24"/>
      <w:szCs w:val="20"/>
      <w:lang w:val="en-US"/>
    </w:rPr>
  </w:style>
  <w:style w:type="paragraph" w:styleId="23">
    <w:name w:val="toc 2"/>
    <w:next w:val="a2"/>
    <w:autoRedefine/>
    <w:uiPriority w:val="39"/>
    <w:rsid w:val="006520C2"/>
    <w:pPr>
      <w:spacing w:after="0" w:line="276" w:lineRule="auto"/>
      <w:ind w:left="624" w:hanging="340"/>
    </w:pPr>
    <w:rPr>
      <w:rFonts w:ascii="PT Astra Serif" w:eastAsia="Times New Roman" w:hAnsi="PT Astra Serif" w:cs="Times New Roman"/>
      <w:sz w:val="24"/>
      <w:szCs w:val="20"/>
      <w:lang w:val="en-US"/>
    </w:rPr>
  </w:style>
  <w:style w:type="paragraph" w:styleId="33">
    <w:name w:val="toc 3"/>
    <w:next w:val="a2"/>
    <w:autoRedefine/>
    <w:uiPriority w:val="39"/>
    <w:rsid w:val="006520C2"/>
    <w:pPr>
      <w:tabs>
        <w:tab w:val="right" w:leader="dot" w:pos="9345"/>
      </w:tabs>
      <w:spacing w:after="0" w:line="276" w:lineRule="auto"/>
      <w:ind w:left="1191" w:hanging="624"/>
    </w:pPr>
    <w:rPr>
      <w:rFonts w:ascii="PT Astra Serif" w:eastAsia="Times New Roman" w:hAnsi="PT Astra Serif" w:cs="Times New Roman"/>
      <w:iCs/>
      <w:sz w:val="24"/>
      <w:lang w:val="en-US"/>
    </w:rPr>
  </w:style>
  <w:style w:type="paragraph" w:styleId="43">
    <w:name w:val="toc 4"/>
    <w:basedOn w:val="a2"/>
    <w:next w:val="a2"/>
    <w:autoRedefine/>
    <w:uiPriority w:val="39"/>
    <w:rsid w:val="00E3337E"/>
    <w:pPr>
      <w:pBdr>
        <w:between w:val="double" w:sz="6" w:space="0" w:color="auto"/>
      </w:pBdr>
      <w:spacing w:after="0" w:line="240" w:lineRule="auto"/>
      <w:ind w:left="400"/>
    </w:pPr>
    <w:rPr>
      <w:rFonts w:ascii="Arial" w:eastAsia="Times New Roman" w:hAnsi="Arial" w:cs="Times New Roman"/>
      <w:sz w:val="18"/>
      <w:szCs w:val="20"/>
      <w:lang w:val="en-US"/>
    </w:rPr>
  </w:style>
  <w:style w:type="paragraph" w:styleId="53">
    <w:name w:val="toc 5"/>
    <w:basedOn w:val="a2"/>
    <w:next w:val="a2"/>
    <w:autoRedefine/>
    <w:uiPriority w:val="39"/>
    <w:rsid w:val="00E3337E"/>
    <w:pPr>
      <w:pBdr>
        <w:between w:val="double" w:sz="6" w:space="0" w:color="auto"/>
      </w:pBdr>
      <w:spacing w:after="0" w:line="240" w:lineRule="auto"/>
      <w:ind w:left="600"/>
    </w:pPr>
    <w:rPr>
      <w:rFonts w:ascii="Arial" w:eastAsia="Times New Roman" w:hAnsi="Arial" w:cs="Times New Roman"/>
      <w:sz w:val="18"/>
      <w:szCs w:val="20"/>
      <w:lang w:val="en-US"/>
    </w:rPr>
  </w:style>
  <w:style w:type="paragraph" w:styleId="61">
    <w:name w:val="toc 6"/>
    <w:basedOn w:val="a2"/>
    <w:next w:val="a2"/>
    <w:autoRedefine/>
    <w:uiPriority w:val="39"/>
    <w:rsid w:val="00E3337E"/>
    <w:pPr>
      <w:pBdr>
        <w:between w:val="double" w:sz="6" w:space="0" w:color="auto"/>
      </w:pBdr>
      <w:spacing w:after="0" w:line="240" w:lineRule="auto"/>
      <w:ind w:left="800"/>
    </w:pPr>
    <w:rPr>
      <w:rFonts w:ascii="Arial" w:eastAsia="Times New Roman" w:hAnsi="Arial" w:cs="Times New Roman"/>
      <w:sz w:val="20"/>
      <w:szCs w:val="20"/>
      <w:lang w:val="en-US"/>
    </w:rPr>
  </w:style>
  <w:style w:type="paragraph" w:styleId="71">
    <w:name w:val="toc 7"/>
    <w:basedOn w:val="a2"/>
    <w:next w:val="a2"/>
    <w:autoRedefine/>
    <w:uiPriority w:val="39"/>
    <w:rsid w:val="00E3337E"/>
    <w:pPr>
      <w:pBdr>
        <w:between w:val="double" w:sz="6" w:space="0" w:color="auto"/>
      </w:pBdr>
      <w:spacing w:after="0" w:line="240" w:lineRule="auto"/>
      <w:ind w:left="1000"/>
    </w:pPr>
    <w:rPr>
      <w:rFonts w:ascii="Arial" w:eastAsia="Times New Roman" w:hAnsi="Arial" w:cs="Times New Roman"/>
      <w:sz w:val="20"/>
      <w:szCs w:val="20"/>
      <w:lang w:val="en-US"/>
    </w:rPr>
  </w:style>
  <w:style w:type="paragraph" w:styleId="81">
    <w:name w:val="toc 8"/>
    <w:basedOn w:val="a2"/>
    <w:next w:val="a2"/>
    <w:autoRedefine/>
    <w:uiPriority w:val="39"/>
    <w:rsid w:val="00E3337E"/>
    <w:pPr>
      <w:pBdr>
        <w:between w:val="double" w:sz="6" w:space="0" w:color="auto"/>
      </w:pBdr>
      <w:spacing w:after="0" w:line="240" w:lineRule="auto"/>
      <w:ind w:left="1200"/>
    </w:pPr>
    <w:rPr>
      <w:rFonts w:ascii="Arial" w:eastAsia="Times New Roman" w:hAnsi="Arial" w:cs="Times New Roman"/>
      <w:sz w:val="20"/>
      <w:szCs w:val="20"/>
      <w:lang w:val="en-US"/>
    </w:rPr>
  </w:style>
  <w:style w:type="paragraph" w:styleId="91">
    <w:name w:val="toc 9"/>
    <w:basedOn w:val="a2"/>
    <w:next w:val="a2"/>
    <w:autoRedefine/>
    <w:uiPriority w:val="39"/>
    <w:rsid w:val="00E3337E"/>
    <w:pPr>
      <w:pBdr>
        <w:between w:val="double" w:sz="6" w:space="0" w:color="auto"/>
      </w:pBdr>
      <w:spacing w:after="0" w:line="240" w:lineRule="auto"/>
      <w:ind w:left="1400"/>
    </w:pPr>
    <w:rPr>
      <w:rFonts w:ascii="Arial" w:eastAsia="Times New Roman" w:hAnsi="Arial" w:cs="Times New Roman"/>
      <w:sz w:val="18"/>
      <w:szCs w:val="20"/>
      <w:lang w:val="en-US"/>
    </w:rPr>
  </w:style>
  <w:style w:type="numbering" w:styleId="111111">
    <w:name w:val="Outline List 2"/>
    <w:rsid w:val="00E3337E"/>
    <w:pPr>
      <w:numPr>
        <w:numId w:val="1"/>
      </w:numPr>
    </w:pPr>
  </w:style>
  <w:style w:type="paragraph" w:styleId="aff4">
    <w:name w:val="Document Map"/>
    <w:basedOn w:val="a2"/>
    <w:link w:val="aff5"/>
    <w:rsid w:val="00E3337E"/>
    <w:pPr>
      <w:spacing w:after="0" w:line="240" w:lineRule="auto"/>
    </w:pPr>
    <w:rPr>
      <w:rFonts w:ascii="Lucida Grande" w:eastAsia="Times New Roman" w:hAnsi="Lucida Grande" w:cs="Times New Roman"/>
      <w:sz w:val="20"/>
      <w:szCs w:val="24"/>
      <w:lang w:val="en-US"/>
    </w:rPr>
  </w:style>
  <w:style w:type="character" w:customStyle="1" w:styleId="aff5">
    <w:name w:val="Схема документа Знак"/>
    <w:basedOn w:val="a3"/>
    <w:link w:val="aff4"/>
    <w:rsid w:val="00E3337E"/>
    <w:rPr>
      <w:rFonts w:ascii="Lucida Grande" w:eastAsia="Times New Roman" w:hAnsi="Lucida Grande" w:cs="Times New Roman"/>
      <w:sz w:val="20"/>
      <w:szCs w:val="24"/>
      <w:lang w:val="en-US"/>
    </w:rPr>
  </w:style>
  <w:style w:type="paragraph" w:styleId="aff6">
    <w:name w:val="TOC Heading"/>
    <w:basedOn w:val="10"/>
    <w:next w:val="a2"/>
    <w:uiPriority w:val="39"/>
    <w:unhideWhenUsed/>
    <w:qFormat/>
    <w:rsid w:val="00E3337E"/>
    <w:pPr>
      <w:pageBreakBefore/>
      <w:spacing w:before="480" w:line="276" w:lineRule="auto"/>
      <w:outlineLvl w:val="9"/>
    </w:pPr>
    <w:rPr>
      <w:rFonts w:ascii="Arial" w:hAnsi="Arial"/>
      <w:b/>
      <w:bCs/>
      <w:color w:val="404040" w:themeColor="text1" w:themeTint="BF"/>
      <w:sz w:val="28"/>
      <w:szCs w:val="28"/>
      <w:lang w:val="en-US"/>
    </w:rPr>
  </w:style>
  <w:style w:type="table" w:styleId="aff7">
    <w:name w:val="Grid Table Light"/>
    <w:basedOn w:val="a4"/>
    <w:uiPriority w:val="40"/>
    <w:rsid w:val="00B40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8">
    <w:name w:val="_РТК_Таблица_номер"/>
    <w:qFormat/>
    <w:rsid w:val="00693685"/>
    <w:pPr>
      <w:keepNext/>
      <w:suppressAutoHyphens/>
      <w:spacing w:before="120" w:after="120" w:line="276" w:lineRule="auto"/>
      <w:ind w:left="1814" w:hanging="1814"/>
    </w:pPr>
    <w:rPr>
      <w:rFonts w:ascii="PT Astra Serif" w:eastAsia="Times New Roman" w:hAnsi="PT Astra Serif" w:cs="Times New Roman"/>
      <w:sz w:val="24"/>
      <w:szCs w:val="24"/>
      <w:lang w:eastAsia="ru-RU"/>
    </w:rPr>
  </w:style>
  <w:style w:type="character" w:styleId="aff9">
    <w:name w:val="Intense Emphasis"/>
    <w:basedOn w:val="a3"/>
    <w:rsid w:val="00E3337E"/>
    <w:rPr>
      <w:i/>
      <w:iCs/>
      <w:color w:val="7F7F7F" w:themeColor="text1" w:themeTint="80"/>
    </w:rPr>
  </w:style>
  <w:style w:type="paragraph" w:styleId="affa">
    <w:name w:val="Intense Quote"/>
    <w:basedOn w:val="a2"/>
    <w:next w:val="a2"/>
    <w:link w:val="affb"/>
    <w:rsid w:val="00E3337E"/>
    <w:pPr>
      <w:pBdr>
        <w:top w:val="single" w:sz="4" w:space="10" w:color="4472C4" w:themeColor="accent1"/>
        <w:bottom w:val="single" w:sz="4" w:space="10" w:color="4472C4" w:themeColor="accent1"/>
      </w:pBdr>
      <w:spacing w:before="360" w:after="360" w:line="240" w:lineRule="auto"/>
      <w:ind w:left="864" w:right="864"/>
      <w:jc w:val="center"/>
    </w:pPr>
    <w:rPr>
      <w:rFonts w:ascii="Arial" w:eastAsia="Times New Roman" w:hAnsi="Arial" w:cs="Times New Roman"/>
      <w:i/>
      <w:iCs/>
      <w:color w:val="7F7F7F" w:themeColor="text1" w:themeTint="80"/>
      <w:sz w:val="20"/>
      <w:szCs w:val="24"/>
      <w:lang w:val="en-US"/>
    </w:rPr>
  </w:style>
  <w:style w:type="character" w:customStyle="1" w:styleId="affb">
    <w:name w:val="Выделенная цитата Знак"/>
    <w:basedOn w:val="a3"/>
    <w:link w:val="affa"/>
    <w:rsid w:val="00E3337E"/>
    <w:rPr>
      <w:rFonts w:ascii="Arial" w:eastAsia="Times New Roman" w:hAnsi="Arial" w:cs="Times New Roman"/>
      <w:i/>
      <w:iCs/>
      <w:color w:val="7F7F7F" w:themeColor="text1" w:themeTint="80"/>
      <w:sz w:val="20"/>
      <w:szCs w:val="24"/>
      <w:lang w:val="en-US"/>
    </w:rPr>
  </w:style>
  <w:style w:type="character" w:styleId="affc">
    <w:name w:val="Intense Reference"/>
    <w:basedOn w:val="a3"/>
    <w:rsid w:val="00E3337E"/>
    <w:rPr>
      <w:b/>
      <w:bCs/>
      <w:smallCaps/>
      <w:color w:val="7F7F7F" w:themeColor="text1" w:themeTint="80"/>
      <w:spacing w:val="5"/>
    </w:rPr>
  </w:style>
  <w:style w:type="table" w:styleId="14">
    <w:name w:val="Plain Table 1"/>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d">
    <w:name w:val="_РТК_разрядка"/>
    <w:basedOn w:val="a3"/>
    <w:qFormat/>
    <w:rsid w:val="00693685"/>
    <w:rPr>
      <w:rFonts w:ascii="PT Astra Serif" w:hAnsi="PT Astra Serif"/>
      <w:spacing w:val="40"/>
    </w:rPr>
  </w:style>
  <w:style w:type="character" w:styleId="HTML">
    <w:name w:val="HTML Code"/>
    <w:basedOn w:val="a3"/>
    <w:uiPriority w:val="99"/>
    <w:semiHidden/>
    <w:unhideWhenUsed/>
    <w:rsid w:val="00A91679"/>
    <w:rPr>
      <w:rFonts w:ascii="Courier New" w:eastAsia="Times New Roman" w:hAnsi="Courier New" w:cs="Courier New"/>
      <w:sz w:val="20"/>
      <w:szCs w:val="20"/>
    </w:rPr>
  </w:style>
  <w:style w:type="paragraph" w:styleId="HTML0">
    <w:name w:val="HTML Preformatted"/>
    <w:basedOn w:val="a2"/>
    <w:link w:val="HTML1"/>
    <w:uiPriority w:val="99"/>
    <w:semiHidden/>
    <w:unhideWhenUsed/>
    <w:rsid w:val="00C3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1">
    <w:name w:val="Стандартный HTML Знак"/>
    <w:basedOn w:val="a3"/>
    <w:link w:val="HTML0"/>
    <w:uiPriority w:val="99"/>
    <w:semiHidden/>
    <w:rsid w:val="00C35324"/>
    <w:rPr>
      <w:rFonts w:ascii="Courier New" w:eastAsiaTheme="minorEastAsia" w:hAnsi="Courier New" w:cs="Courier New"/>
      <w:sz w:val="20"/>
      <w:szCs w:val="20"/>
      <w:lang w:eastAsia="ru-RU"/>
    </w:rPr>
  </w:style>
  <w:style w:type="character" w:customStyle="1" w:styleId="a7">
    <w:name w:val="Абзац списка Знак"/>
    <w:aliases w:val="it_List1 Знак,Абзац списка литеральный Знак,асз.Списка Знак,FooterText Знак,numbered Знак,Абзац основного текста Знак,SL_Абзац списка Знак,Нумерованый список Знак,ТЗ список Знак,Paragraphe de liste1 Знак,lp1 Знак,List Paragraph Знак"/>
    <w:link w:val="a6"/>
    <w:uiPriority w:val="34"/>
    <w:qFormat/>
    <w:locked/>
    <w:rsid w:val="00B54F68"/>
  </w:style>
  <w:style w:type="paragraph" w:customStyle="1" w:styleId="0">
    <w:name w:val="_РТК__0_Заголовок_б/н"/>
    <w:qFormat/>
    <w:rsid w:val="003323A2"/>
    <w:pPr>
      <w:keepNext/>
      <w:pageBreakBefore/>
      <w:spacing w:before="600" w:after="240" w:line="276" w:lineRule="auto"/>
      <w:jc w:val="center"/>
    </w:pPr>
    <w:rPr>
      <w:rFonts w:ascii="PT Astra Serif" w:eastAsia="Times New Roman" w:hAnsi="PT Astra Serif" w:cs="Times New Roman"/>
      <w:b/>
      <w:sz w:val="28"/>
      <w:szCs w:val="20"/>
      <w:lang w:eastAsia="ru-RU"/>
    </w:rPr>
  </w:style>
  <w:style w:type="paragraph" w:customStyle="1" w:styleId="00">
    <w:name w:val="_РТК__0_Заголовок_б/н_содерж"/>
    <w:qFormat/>
    <w:rsid w:val="003323A2"/>
    <w:pPr>
      <w:keepNext/>
      <w:pageBreakBefore/>
      <w:suppressAutoHyphens/>
      <w:spacing w:before="120" w:after="360" w:line="240" w:lineRule="auto"/>
      <w:jc w:val="center"/>
      <w:outlineLvl w:val="0"/>
    </w:pPr>
    <w:rPr>
      <w:rFonts w:ascii="PT Astra Serif" w:eastAsia="SimSun" w:hAnsi="PT Astra Serif" w:cs="Times New Roman"/>
      <w:b/>
      <w:bCs/>
      <w:sz w:val="28"/>
      <w:szCs w:val="28"/>
      <w:lang w:eastAsia="ru-RU"/>
    </w:rPr>
  </w:style>
  <w:style w:type="paragraph" w:customStyle="1" w:styleId="affe">
    <w:name w:val="_РТК_Основной"/>
    <w:qFormat/>
    <w:rsid w:val="003323A2"/>
    <w:pPr>
      <w:suppressAutoHyphens/>
      <w:spacing w:after="0" w:line="276" w:lineRule="auto"/>
      <w:ind w:firstLine="709"/>
      <w:jc w:val="both"/>
    </w:pPr>
    <w:rPr>
      <w:rFonts w:ascii="PT Astra Serif" w:eastAsia="Times New Roman" w:hAnsi="PT Astra Serif" w:cs="Times New Roman"/>
      <w:kern w:val="28"/>
      <w:sz w:val="24"/>
      <w:szCs w:val="32"/>
    </w:rPr>
  </w:style>
  <w:style w:type="paragraph" w:customStyle="1" w:styleId="afff">
    <w:name w:val="_РТК_подводка"/>
    <w:qFormat/>
    <w:rsid w:val="003323A2"/>
    <w:pPr>
      <w:keepNext/>
      <w:suppressAutoHyphens/>
      <w:spacing w:after="120" w:line="276" w:lineRule="auto"/>
      <w:ind w:firstLine="709"/>
      <w:jc w:val="both"/>
    </w:pPr>
    <w:rPr>
      <w:rFonts w:ascii="PT Astra Serif" w:eastAsia="Times New Roman" w:hAnsi="PT Astra Serif" w:cs="Times New Roman"/>
      <w:bCs/>
      <w:sz w:val="24"/>
      <w:szCs w:val="28"/>
      <w:shd w:val="clear" w:color="auto" w:fill="FFFFFF"/>
      <w:lang w:eastAsia="ru-RU"/>
    </w:rPr>
  </w:style>
  <w:style w:type="table" w:styleId="54">
    <w:name w:val="Plain Table 5"/>
    <w:basedOn w:val="a4"/>
    <w:uiPriority w:val="45"/>
    <w:rsid w:val="00B4069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20">
    <w:name w:val="_РТК_Таблица_12_слева"/>
    <w:qFormat/>
    <w:rsid w:val="003323A2"/>
    <w:pPr>
      <w:suppressAutoHyphens/>
      <w:spacing w:after="0" w:line="240" w:lineRule="auto"/>
    </w:pPr>
    <w:rPr>
      <w:rFonts w:ascii="PT Astra Serif" w:eastAsia="Calibri" w:hAnsi="PT Astra Serif" w:cs="Times New Roman"/>
      <w:spacing w:val="-2"/>
      <w:sz w:val="24"/>
      <w:szCs w:val="24"/>
    </w:rPr>
  </w:style>
  <w:style w:type="paragraph" w:customStyle="1" w:styleId="122">
    <w:name w:val="_РТК_Таблица_12_справа"/>
    <w:link w:val="123"/>
    <w:qFormat/>
    <w:rsid w:val="003323A2"/>
    <w:pPr>
      <w:suppressAutoHyphens/>
      <w:spacing w:after="0" w:line="240" w:lineRule="auto"/>
      <w:jc w:val="right"/>
    </w:pPr>
    <w:rPr>
      <w:rFonts w:ascii="PT Astra Serif" w:eastAsia="Calibri" w:hAnsi="PT Astra Serif" w:cs="Times New Roman"/>
      <w:spacing w:val="-2"/>
      <w:sz w:val="24"/>
      <w:szCs w:val="24"/>
    </w:rPr>
  </w:style>
  <w:style w:type="character" w:customStyle="1" w:styleId="123">
    <w:name w:val="_РТК_Таблица_12_справа Знак"/>
    <w:basedOn w:val="a3"/>
    <w:link w:val="122"/>
    <w:rsid w:val="003323A2"/>
    <w:rPr>
      <w:rFonts w:ascii="PT Astra Serif" w:eastAsia="Calibri" w:hAnsi="PT Astra Serif" w:cs="Times New Roman"/>
      <w:spacing w:val="-2"/>
      <w:sz w:val="24"/>
      <w:szCs w:val="24"/>
    </w:rPr>
  </w:style>
  <w:style w:type="paragraph" w:customStyle="1" w:styleId="124">
    <w:name w:val="_РТК_Таблица_12_центр"/>
    <w:qFormat/>
    <w:rsid w:val="003323A2"/>
    <w:pPr>
      <w:suppressAutoHyphens/>
      <w:spacing w:after="0" w:line="240" w:lineRule="auto"/>
      <w:jc w:val="center"/>
    </w:pPr>
    <w:rPr>
      <w:rFonts w:ascii="PT Astra Serif" w:eastAsia="Calibri" w:hAnsi="PT Astra Serif" w:cs="Times New Roman"/>
      <w:spacing w:val="-2"/>
      <w:sz w:val="24"/>
      <w:szCs w:val="24"/>
    </w:rPr>
  </w:style>
  <w:style w:type="paragraph" w:customStyle="1" w:styleId="140">
    <w:name w:val="_РТК_Титул_14_документ"/>
    <w:qFormat/>
    <w:rsid w:val="003323A2"/>
    <w:pPr>
      <w:suppressAutoHyphens/>
      <w:spacing w:before="60" w:after="60" w:line="276" w:lineRule="auto"/>
      <w:ind w:left="851" w:right="851"/>
      <w:contextualSpacing/>
      <w:jc w:val="center"/>
    </w:pPr>
    <w:rPr>
      <w:rFonts w:ascii="PT Astra Serif" w:hAnsi="PT Astra Serif"/>
      <w:sz w:val="28"/>
      <w:szCs w:val="24"/>
    </w:rPr>
  </w:style>
  <w:style w:type="paragraph" w:customStyle="1" w:styleId="141">
    <w:name w:val="_РТК_Титул_14_ПП_центр"/>
    <w:qFormat/>
    <w:rsid w:val="003323A2"/>
    <w:pPr>
      <w:spacing w:before="120" w:after="120" w:line="276" w:lineRule="auto"/>
      <w:contextualSpacing/>
      <w:jc w:val="center"/>
    </w:pPr>
    <w:rPr>
      <w:rFonts w:ascii="PT Astra Serif" w:eastAsia="Times New Roman" w:hAnsi="PT Astra Serif" w:cs="Times New Roman"/>
      <w:caps/>
      <w:spacing w:val="20"/>
      <w:sz w:val="28"/>
      <w:szCs w:val="28"/>
      <w:shd w:val="clear" w:color="auto" w:fill="FFFFFF"/>
      <w:lang w:eastAsia="ru-RU"/>
    </w:rPr>
  </w:style>
  <w:style w:type="character" w:styleId="afff0">
    <w:name w:val="Placeholder Text"/>
    <w:basedOn w:val="a3"/>
    <w:uiPriority w:val="99"/>
    <w:rsid w:val="003323A2"/>
    <w:rPr>
      <w:color w:val="808080"/>
    </w:rPr>
  </w:style>
  <w:style w:type="paragraph" w:customStyle="1" w:styleId="1">
    <w:name w:val="_РТК_1"/>
    <w:next w:val="a2"/>
    <w:qFormat/>
    <w:rsid w:val="00D56CA5"/>
    <w:pPr>
      <w:keepNext/>
      <w:pageBreakBefore/>
      <w:numPr>
        <w:numId w:val="2"/>
      </w:numPr>
      <w:suppressAutoHyphens/>
      <w:spacing w:before="480" w:after="240" w:line="276" w:lineRule="auto"/>
      <w:jc w:val="both"/>
      <w:outlineLvl w:val="0"/>
    </w:pPr>
    <w:rPr>
      <w:rFonts w:ascii="PT Astra Serif" w:eastAsia="Times New Roman" w:hAnsi="PT Astra Serif" w:cs="Times New Roman"/>
      <w:b/>
      <w:sz w:val="28"/>
      <w:szCs w:val="28"/>
      <w:shd w:val="clear" w:color="auto" w:fill="FFFFFF"/>
      <w:lang w:eastAsia="ru-RU"/>
    </w:rPr>
  </w:style>
  <w:style w:type="paragraph" w:customStyle="1" w:styleId="11">
    <w:name w:val="_РТК_1.1"/>
    <w:qFormat/>
    <w:rsid w:val="00D56CA5"/>
    <w:pPr>
      <w:keepNext/>
      <w:numPr>
        <w:ilvl w:val="1"/>
        <w:numId w:val="2"/>
      </w:numPr>
      <w:suppressAutoHyphens/>
      <w:spacing w:before="240" w:after="120" w:line="276" w:lineRule="auto"/>
      <w:outlineLvl w:val="1"/>
    </w:pPr>
    <w:rPr>
      <w:rFonts w:ascii="PT Astra Serif" w:eastAsia="Times New Roman" w:hAnsi="PT Astra Serif" w:cs="Times New Roman"/>
      <w:b/>
      <w:sz w:val="26"/>
      <w:szCs w:val="28"/>
      <w:shd w:val="clear" w:color="auto" w:fill="FFFFFF"/>
      <w:lang w:eastAsia="ru-RU"/>
    </w:rPr>
  </w:style>
  <w:style w:type="table" w:styleId="-76">
    <w:name w:val="Grid Table 7 Colorful Accent 6"/>
    <w:basedOn w:val="a4"/>
    <w:uiPriority w:val="52"/>
    <w:rsid w:val="00B4069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100">
    <w:name w:val="_РТК_Таблица_10_Заголовок"/>
    <w:qFormat/>
    <w:rsid w:val="00757B5A"/>
    <w:pPr>
      <w:spacing w:after="0" w:line="240" w:lineRule="auto"/>
      <w:jc w:val="center"/>
    </w:pPr>
    <w:rPr>
      <w:rFonts w:ascii="PT Astra Serif" w:eastAsia="Times New Roman" w:hAnsi="PT Astra Serif" w:cs="Times New Roman"/>
      <w:bCs/>
      <w:sz w:val="20"/>
      <w:lang w:val="en-US"/>
    </w:rPr>
  </w:style>
  <w:style w:type="paragraph" w:customStyle="1" w:styleId="101">
    <w:name w:val="_РТК_Таблица_10_слева"/>
    <w:qFormat/>
    <w:rsid w:val="00757B5A"/>
    <w:pPr>
      <w:spacing w:after="0" w:line="240" w:lineRule="auto"/>
    </w:pPr>
    <w:rPr>
      <w:rFonts w:ascii="PT Astra Serif" w:eastAsia="SimSun" w:hAnsi="PT Astra Serif" w:cs="Times New Roman"/>
      <w:sz w:val="20"/>
      <w:szCs w:val="24"/>
      <w:lang w:eastAsia="ru-RU"/>
    </w:rPr>
  </w:style>
  <w:style w:type="paragraph" w:customStyle="1" w:styleId="121">
    <w:name w:val="_РТК_Таблица_12_1."/>
    <w:qFormat/>
    <w:rsid w:val="00D56CA5"/>
    <w:pPr>
      <w:numPr>
        <w:numId w:val="3"/>
      </w:numPr>
      <w:spacing w:after="0" w:line="276" w:lineRule="auto"/>
      <w:jc w:val="both"/>
    </w:pPr>
    <w:rPr>
      <w:rFonts w:ascii="PT Astra Serif" w:eastAsia="Times New Roman" w:hAnsi="PT Astra Serif" w:cs="Times New Roman"/>
      <w:sz w:val="24"/>
      <w:szCs w:val="24"/>
      <w:lang w:eastAsia="ru-RU"/>
    </w:rPr>
  </w:style>
  <w:style w:type="paragraph" w:customStyle="1" w:styleId="125">
    <w:name w:val="_РТК_Таблица_12_заголовок"/>
    <w:qFormat/>
    <w:rsid w:val="00D56CA5"/>
    <w:pPr>
      <w:keepNext/>
      <w:suppressAutoHyphens/>
      <w:spacing w:before="60" w:after="60" w:line="240" w:lineRule="auto"/>
      <w:jc w:val="center"/>
    </w:pPr>
    <w:rPr>
      <w:rFonts w:ascii="PT Astra Serif" w:hAnsi="PT Astra Serif"/>
      <w:sz w:val="24"/>
      <w:szCs w:val="24"/>
    </w:rPr>
  </w:style>
  <w:style w:type="paragraph" w:styleId="25">
    <w:name w:val="Body Text Indent 2"/>
    <w:basedOn w:val="a2"/>
    <w:link w:val="26"/>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b/>
      <w:snapToGrid w:val="0"/>
      <w:sz w:val="20"/>
      <w:szCs w:val="20"/>
      <w:lang w:eastAsia="ru-RU"/>
    </w:rPr>
  </w:style>
  <w:style w:type="character" w:customStyle="1" w:styleId="26">
    <w:name w:val="Основной текст с отступом 2 Знак"/>
    <w:basedOn w:val="a3"/>
    <w:link w:val="25"/>
    <w:semiHidden/>
    <w:rsid w:val="00EF0F83"/>
    <w:rPr>
      <w:rFonts w:ascii="Times New Roman" w:eastAsia="Times New Roman" w:hAnsi="Times New Roman" w:cs="Times New Roman"/>
      <w:b/>
      <w:snapToGrid w:val="0"/>
      <w:sz w:val="20"/>
      <w:szCs w:val="20"/>
      <w:lang w:eastAsia="ru-RU"/>
    </w:rPr>
  </w:style>
  <w:style w:type="paragraph" w:styleId="34">
    <w:name w:val="Body Text 3"/>
    <w:basedOn w:val="a2"/>
    <w:link w:val="35"/>
    <w:semiHidden/>
    <w:rsid w:val="00EF0F83"/>
    <w:pPr>
      <w:spacing w:after="120" w:line="240" w:lineRule="auto"/>
      <w:ind w:firstLine="567"/>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3"/>
    <w:link w:val="34"/>
    <w:semiHidden/>
    <w:rsid w:val="00EF0F83"/>
    <w:rPr>
      <w:rFonts w:ascii="Times New Roman" w:eastAsia="Times New Roman" w:hAnsi="Times New Roman" w:cs="Times New Roman"/>
      <w:sz w:val="16"/>
      <w:szCs w:val="16"/>
      <w:lang w:eastAsia="ru-RU"/>
    </w:rPr>
  </w:style>
  <w:style w:type="numbering" w:styleId="1ai">
    <w:name w:val="Outline List 1"/>
    <w:basedOn w:val="a5"/>
    <w:semiHidden/>
    <w:rsid w:val="00EF0F83"/>
    <w:pPr>
      <w:numPr>
        <w:numId w:val="5"/>
      </w:numPr>
    </w:pPr>
  </w:style>
  <w:style w:type="character" w:styleId="afff1">
    <w:name w:val="footnote reference"/>
    <w:rsid w:val="00EF0F83"/>
    <w:rPr>
      <w:vertAlign w:val="superscript"/>
    </w:rPr>
  </w:style>
  <w:style w:type="paragraph" w:styleId="afff2">
    <w:name w:val="footnote text"/>
    <w:aliases w:val="Знак5,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link w:val="afff3"/>
    <w:rsid w:val="00EF0F83"/>
    <w:pPr>
      <w:spacing w:after="0" w:line="240" w:lineRule="auto"/>
    </w:pPr>
    <w:rPr>
      <w:rFonts w:ascii="Times New Roman" w:eastAsia="Times New Roman" w:hAnsi="Times New Roman" w:cs="Times New Roman"/>
      <w:sz w:val="20"/>
      <w:szCs w:val="20"/>
      <w:lang w:eastAsia="ru-RU"/>
    </w:rPr>
  </w:style>
  <w:style w:type="character" w:customStyle="1" w:styleId="afff3">
    <w:name w:val="Текст сноски Знак"/>
    <w:aliases w:val="Знак5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3"/>
    <w:link w:val="afff2"/>
    <w:rsid w:val="00EF0F83"/>
    <w:rPr>
      <w:rFonts w:ascii="Times New Roman" w:eastAsia="Times New Roman" w:hAnsi="Times New Roman" w:cs="Times New Roman"/>
      <w:sz w:val="20"/>
      <w:szCs w:val="20"/>
      <w:lang w:eastAsia="ru-RU"/>
    </w:rPr>
  </w:style>
  <w:style w:type="paragraph" w:styleId="44">
    <w:name w:val="List 4"/>
    <w:basedOn w:val="a2"/>
    <w:semiHidden/>
    <w:rsid w:val="00EF0F83"/>
    <w:pPr>
      <w:spacing w:after="0" w:line="240" w:lineRule="auto"/>
      <w:ind w:left="1132" w:hanging="283"/>
      <w:jc w:val="both"/>
    </w:pPr>
    <w:rPr>
      <w:rFonts w:ascii="Times New Roman" w:eastAsia="Times New Roman" w:hAnsi="Times New Roman" w:cs="Times New Roman"/>
      <w:sz w:val="24"/>
      <w:szCs w:val="20"/>
      <w:lang w:eastAsia="ru-RU"/>
    </w:rPr>
  </w:style>
  <w:style w:type="paragraph" w:styleId="27">
    <w:name w:val="Body Text 2"/>
    <w:basedOn w:val="a2"/>
    <w:link w:val="28"/>
    <w:semiHidden/>
    <w:rsid w:val="00EF0F83"/>
    <w:pPr>
      <w:spacing w:after="120" w:line="480" w:lineRule="auto"/>
      <w:ind w:firstLine="567"/>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3"/>
    <w:link w:val="27"/>
    <w:semiHidden/>
    <w:rsid w:val="00EF0F83"/>
    <w:rPr>
      <w:rFonts w:ascii="Times New Roman" w:eastAsia="Times New Roman" w:hAnsi="Times New Roman" w:cs="Times New Roman"/>
      <w:sz w:val="24"/>
      <w:szCs w:val="20"/>
      <w:lang w:eastAsia="ru-RU"/>
    </w:rPr>
  </w:style>
  <w:style w:type="paragraph" w:styleId="36">
    <w:name w:val="Body Text Indent 3"/>
    <w:basedOn w:val="a2"/>
    <w:link w:val="37"/>
    <w:semiHidden/>
    <w:rsid w:val="00EF0F83"/>
    <w:pPr>
      <w:spacing w:after="120" w:line="240" w:lineRule="auto"/>
      <w:ind w:left="283" w:firstLine="567"/>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3"/>
    <w:link w:val="36"/>
    <w:semiHidden/>
    <w:rsid w:val="00EF0F83"/>
    <w:rPr>
      <w:rFonts w:ascii="Times New Roman" w:eastAsia="Times New Roman" w:hAnsi="Times New Roman" w:cs="Times New Roman"/>
      <w:sz w:val="16"/>
      <w:szCs w:val="16"/>
      <w:lang w:eastAsia="ru-RU"/>
    </w:rPr>
  </w:style>
  <w:style w:type="character" w:styleId="HTML2">
    <w:name w:val="HTML Variable"/>
    <w:semiHidden/>
    <w:rsid w:val="00EF0F83"/>
    <w:rPr>
      <w:i/>
      <w:iCs/>
    </w:rPr>
  </w:style>
  <w:style w:type="character" w:styleId="HTML3">
    <w:name w:val="HTML Typewriter"/>
    <w:semiHidden/>
    <w:rsid w:val="00EF0F83"/>
    <w:rPr>
      <w:rFonts w:ascii="Courier New" w:hAnsi="Courier New" w:cs="Courier New"/>
      <w:sz w:val="20"/>
      <w:szCs w:val="20"/>
    </w:rPr>
  </w:style>
  <w:style w:type="paragraph" w:styleId="afff4">
    <w:name w:val="Subtitle"/>
    <w:basedOn w:val="a2"/>
    <w:link w:val="afff5"/>
    <w:qFormat/>
    <w:rsid w:val="00EF0F83"/>
    <w:pPr>
      <w:spacing w:after="60" w:line="240" w:lineRule="auto"/>
      <w:ind w:firstLine="567"/>
      <w:jc w:val="center"/>
      <w:outlineLvl w:val="1"/>
    </w:pPr>
    <w:rPr>
      <w:rFonts w:ascii="Arial" w:eastAsia="Times New Roman" w:hAnsi="Arial" w:cs="Arial"/>
      <w:sz w:val="24"/>
      <w:szCs w:val="20"/>
      <w:lang w:eastAsia="ru-RU"/>
    </w:rPr>
  </w:style>
  <w:style w:type="character" w:customStyle="1" w:styleId="afff5">
    <w:name w:val="Подзаголовок Знак"/>
    <w:basedOn w:val="a3"/>
    <w:link w:val="afff4"/>
    <w:rsid w:val="00EF0F83"/>
    <w:rPr>
      <w:rFonts w:ascii="Arial" w:eastAsia="Times New Roman" w:hAnsi="Arial" w:cs="Arial"/>
      <w:sz w:val="24"/>
      <w:szCs w:val="20"/>
      <w:lang w:eastAsia="ru-RU"/>
    </w:rPr>
  </w:style>
  <w:style w:type="paragraph" w:styleId="afff6">
    <w:name w:val="Salutation"/>
    <w:basedOn w:val="a2"/>
    <w:next w:val="a2"/>
    <w:link w:val="afff7"/>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7">
    <w:name w:val="Приветствие Знак"/>
    <w:basedOn w:val="a3"/>
    <w:link w:val="afff6"/>
    <w:semiHidden/>
    <w:rsid w:val="00EF0F83"/>
    <w:rPr>
      <w:rFonts w:ascii="Times New Roman" w:eastAsia="Times New Roman" w:hAnsi="Times New Roman" w:cs="Times New Roman"/>
      <w:sz w:val="24"/>
      <w:szCs w:val="20"/>
      <w:lang w:eastAsia="ru-RU"/>
    </w:rPr>
  </w:style>
  <w:style w:type="paragraph" w:styleId="afff8">
    <w:name w:val="List Continue"/>
    <w:basedOn w:val="a2"/>
    <w:semiHidden/>
    <w:rsid w:val="00EF0F83"/>
    <w:pPr>
      <w:spacing w:after="120" w:line="240" w:lineRule="auto"/>
      <w:ind w:left="283" w:firstLine="567"/>
      <w:jc w:val="both"/>
    </w:pPr>
    <w:rPr>
      <w:rFonts w:ascii="Times New Roman" w:eastAsia="Times New Roman" w:hAnsi="Times New Roman" w:cs="Times New Roman"/>
      <w:sz w:val="24"/>
      <w:szCs w:val="20"/>
      <w:lang w:eastAsia="ru-RU"/>
    </w:rPr>
  </w:style>
  <w:style w:type="paragraph" w:styleId="29">
    <w:name w:val="List Continue 2"/>
    <w:basedOn w:val="a2"/>
    <w:semiHidden/>
    <w:rsid w:val="00EF0F83"/>
    <w:pPr>
      <w:spacing w:after="120" w:line="240" w:lineRule="auto"/>
      <w:ind w:left="566" w:firstLine="567"/>
      <w:jc w:val="both"/>
    </w:pPr>
    <w:rPr>
      <w:rFonts w:ascii="Times New Roman" w:eastAsia="Times New Roman" w:hAnsi="Times New Roman" w:cs="Times New Roman"/>
      <w:sz w:val="24"/>
      <w:szCs w:val="20"/>
      <w:lang w:eastAsia="ru-RU"/>
    </w:rPr>
  </w:style>
  <w:style w:type="paragraph" w:styleId="38">
    <w:name w:val="List Continue 3"/>
    <w:basedOn w:val="a2"/>
    <w:semiHidden/>
    <w:rsid w:val="00EF0F83"/>
    <w:pPr>
      <w:spacing w:after="120" w:line="240" w:lineRule="auto"/>
      <w:ind w:left="849" w:firstLine="567"/>
      <w:jc w:val="both"/>
    </w:pPr>
    <w:rPr>
      <w:rFonts w:ascii="Times New Roman" w:eastAsia="Times New Roman" w:hAnsi="Times New Roman" w:cs="Times New Roman"/>
      <w:sz w:val="24"/>
      <w:szCs w:val="20"/>
      <w:lang w:eastAsia="ru-RU"/>
    </w:rPr>
  </w:style>
  <w:style w:type="paragraph" w:styleId="45">
    <w:name w:val="List Continue 4"/>
    <w:basedOn w:val="a2"/>
    <w:semiHidden/>
    <w:rsid w:val="00EF0F83"/>
    <w:pPr>
      <w:spacing w:after="120" w:line="240" w:lineRule="auto"/>
      <w:ind w:left="1132" w:firstLine="567"/>
      <w:jc w:val="both"/>
    </w:pPr>
    <w:rPr>
      <w:rFonts w:ascii="Times New Roman" w:eastAsia="Times New Roman" w:hAnsi="Times New Roman" w:cs="Times New Roman"/>
      <w:sz w:val="24"/>
      <w:szCs w:val="20"/>
      <w:lang w:eastAsia="ru-RU"/>
    </w:rPr>
  </w:style>
  <w:style w:type="paragraph" w:styleId="55">
    <w:name w:val="List Continue 5"/>
    <w:basedOn w:val="a2"/>
    <w:semiHidden/>
    <w:rsid w:val="00EF0F83"/>
    <w:pPr>
      <w:spacing w:after="120" w:line="240" w:lineRule="auto"/>
      <w:ind w:left="1415" w:firstLine="567"/>
      <w:jc w:val="both"/>
    </w:pPr>
    <w:rPr>
      <w:rFonts w:ascii="Times New Roman" w:eastAsia="Times New Roman" w:hAnsi="Times New Roman" w:cs="Times New Roman"/>
      <w:sz w:val="24"/>
      <w:szCs w:val="20"/>
      <w:lang w:eastAsia="ru-RU"/>
    </w:rPr>
  </w:style>
  <w:style w:type="table" w:styleId="15">
    <w:name w:val="Table Simple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4"/>
    <w:semiHidden/>
    <w:rsid w:val="00EF0F83"/>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6">
    <w:name w:val="Table Grid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EF0F83"/>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EF0F83"/>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Table Contemporary"/>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a">
    <w:name w:val="List"/>
    <w:basedOn w:val="a2"/>
    <w:semiHidden/>
    <w:rsid w:val="00EF0F83"/>
    <w:pPr>
      <w:spacing w:after="0" w:line="240" w:lineRule="auto"/>
      <w:ind w:left="283" w:hanging="283"/>
      <w:jc w:val="both"/>
    </w:pPr>
    <w:rPr>
      <w:rFonts w:ascii="Times New Roman" w:eastAsia="Times New Roman" w:hAnsi="Times New Roman" w:cs="Times New Roman"/>
      <w:sz w:val="24"/>
      <w:szCs w:val="20"/>
      <w:lang w:eastAsia="ru-RU"/>
    </w:rPr>
  </w:style>
  <w:style w:type="paragraph" w:styleId="2c">
    <w:name w:val="List 2"/>
    <w:basedOn w:val="a2"/>
    <w:semiHidden/>
    <w:rsid w:val="00EF0F83"/>
    <w:pPr>
      <w:spacing w:after="0" w:line="240" w:lineRule="auto"/>
      <w:ind w:left="566" w:hanging="283"/>
      <w:jc w:val="both"/>
    </w:pPr>
    <w:rPr>
      <w:rFonts w:ascii="Times New Roman" w:eastAsia="Times New Roman" w:hAnsi="Times New Roman" w:cs="Times New Roman"/>
      <w:sz w:val="24"/>
      <w:szCs w:val="20"/>
      <w:lang w:eastAsia="ru-RU"/>
    </w:rPr>
  </w:style>
  <w:style w:type="paragraph" w:styleId="3b">
    <w:name w:val="List 3"/>
    <w:basedOn w:val="a2"/>
    <w:semiHidden/>
    <w:rsid w:val="00EF0F83"/>
    <w:pPr>
      <w:spacing w:after="0" w:line="240" w:lineRule="auto"/>
      <w:ind w:left="849" w:hanging="283"/>
      <w:jc w:val="both"/>
    </w:pPr>
    <w:rPr>
      <w:rFonts w:ascii="Times New Roman" w:eastAsia="Times New Roman" w:hAnsi="Times New Roman" w:cs="Times New Roman"/>
      <w:sz w:val="24"/>
      <w:szCs w:val="20"/>
      <w:lang w:eastAsia="ru-RU"/>
    </w:rPr>
  </w:style>
  <w:style w:type="paragraph" w:styleId="57">
    <w:name w:val="List 5"/>
    <w:basedOn w:val="a2"/>
    <w:semiHidden/>
    <w:rsid w:val="00EF0F83"/>
    <w:pPr>
      <w:spacing w:after="0" w:line="240" w:lineRule="auto"/>
      <w:ind w:left="1415" w:hanging="283"/>
      <w:jc w:val="both"/>
    </w:pPr>
    <w:rPr>
      <w:rFonts w:ascii="Times New Roman" w:eastAsia="Times New Roman" w:hAnsi="Times New Roman" w:cs="Times New Roman"/>
      <w:sz w:val="24"/>
      <w:szCs w:val="20"/>
      <w:lang w:eastAsia="ru-RU"/>
    </w:rPr>
  </w:style>
  <w:style w:type="table" w:styleId="afffb">
    <w:name w:val="Table Professional"/>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EF0F83"/>
    <w:pPr>
      <w:numPr>
        <w:numId w:val="16"/>
      </w:numPr>
    </w:pPr>
  </w:style>
  <w:style w:type="table" w:styleId="17">
    <w:name w:val="Table Columns 1"/>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Theme"/>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Colorful 1"/>
    <w:basedOn w:val="a4"/>
    <w:semiHidden/>
    <w:rsid w:val="00EF0F83"/>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EF0F83"/>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d">
    <w:name w:val="Block Text"/>
    <w:basedOn w:val="a2"/>
    <w:semiHidden/>
    <w:rsid w:val="00EF0F83"/>
    <w:pPr>
      <w:spacing w:after="120" w:line="240" w:lineRule="auto"/>
      <w:ind w:left="1440" w:right="1440" w:firstLine="567"/>
      <w:jc w:val="both"/>
    </w:pPr>
    <w:rPr>
      <w:rFonts w:ascii="Times New Roman" w:eastAsia="Times New Roman" w:hAnsi="Times New Roman" w:cs="Times New Roman"/>
      <w:sz w:val="24"/>
      <w:szCs w:val="20"/>
      <w:lang w:eastAsia="ru-RU"/>
    </w:rPr>
  </w:style>
  <w:style w:type="character" w:styleId="HTML4">
    <w:name w:val="HTML Cite"/>
    <w:semiHidden/>
    <w:rsid w:val="00EF0F83"/>
    <w:rPr>
      <w:i/>
      <w:iCs/>
    </w:rPr>
  </w:style>
  <w:style w:type="paragraph" w:styleId="afffe">
    <w:name w:val="Message Header"/>
    <w:basedOn w:val="a2"/>
    <w:link w:val="affff"/>
    <w:semiHidden/>
    <w:rsid w:val="00EF0F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0"/>
      <w:lang w:eastAsia="ru-RU"/>
    </w:rPr>
  </w:style>
  <w:style w:type="character" w:customStyle="1" w:styleId="affff">
    <w:name w:val="Шапка Знак"/>
    <w:basedOn w:val="a3"/>
    <w:link w:val="afffe"/>
    <w:semiHidden/>
    <w:rsid w:val="00EF0F83"/>
    <w:rPr>
      <w:rFonts w:ascii="Arial" w:eastAsia="Times New Roman" w:hAnsi="Arial" w:cs="Arial"/>
      <w:sz w:val="24"/>
      <w:szCs w:val="20"/>
      <w:shd w:val="pct20" w:color="auto" w:fill="auto"/>
      <w:lang w:eastAsia="ru-RU"/>
    </w:rPr>
  </w:style>
  <w:style w:type="paragraph" w:styleId="affff0">
    <w:name w:val="E-mail Signature"/>
    <w:basedOn w:val="a2"/>
    <w:link w:val="affff1"/>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1">
    <w:name w:val="Электронная подпись Знак"/>
    <w:basedOn w:val="a3"/>
    <w:link w:val="affff0"/>
    <w:semiHidden/>
    <w:rsid w:val="00EF0F83"/>
    <w:rPr>
      <w:rFonts w:ascii="Times New Roman" w:eastAsia="Times New Roman" w:hAnsi="Times New Roman" w:cs="Times New Roman"/>
      <w:sz w:val="24"/>
      <w:szCs w:val="20"/>
      <w:lang w:eastAsia="ru-RU"/>
    </w:rPr>
  </w:style>
  <w:style w:type="paragraph" w:styleId="affff2">
    <w:name w:val="Signature"/>
    <w:basedOn w:val="a2"/>
    <w:link w:val="affff3"/>
    <w:semiHidden/>
    <w:rsid w:val="00EF0F83"/>
    <w:pPr>
      <w:spacing w:after="0" w:line="240" w:lineRule="auto"/>
      <w:ind w:left="4252" w:firstLine="567"/>
      <w:jc w:val="both"/>
    </w:pPr>
    <w:rPr>
      <w:rFonts w:ascii="Times New Roman" w:eastAsia="Times New Roman" w:hAnsi="Times New Roman" w:cs="Times New Roman"/>
      <w:sz w:val="24"/>
      <w:szCs w:val="20"/>
      <w:lang w:eastAsia="ru-RU"/>
    </w:rPr>
  </w:style>
  <w:style w:type="character" w:customStyle="1" w:styleId="affff3">
    <w:name w:val="Подпись Знак"/>
    <w:basedOn w:val="a3"/>
    <w:link w:val="affff2"/>
    <w:semiHidden/>
    <w:rsid w:val="00EF0F83"/>
    <w:rPr>
      <w:rFonts w:ascii="Times New Roman" w:eastAsia="Times New Roman" w:hAnsi="Times New Roman" w:cs="Times New Roman"/>
      <w:sz w:val="24"/>
      <w:szCs w:val="20"/>
      <w:lang w:eastAsia="ru-RU"/>
    </w:rPr>
  </w:style>
  <w:style w:type="paragraph" w:styleId="19">
    <w:name w:val="index 1"/>
    <w:basedOn w:val="a2"/>
    <w:next w:val="a2"/>
    <w:autoRedefine/>
    <w:semiHidden/>
    <w:rsid w:val="00EF0F83"/>
    <w:pPr>
      <w:widowControl w:val="0"/>
      <w:tabs>
        <w:tab w:val="num" w:pos="720"/>
        <w:tab w:val="left" w:pos="1985"/>
        <w:tab w:val="left" w:pos="2127"/>
      </w:tabs>
      <w:spacing w:after="0" w:line="360" w:lineRule="auto"/>
      <w:ind w:left="720" w:hanging="360"/>
      <w:jc w:val="both"/>
    </w:pPr>
    <w:rPr>
      <w:rFonts w:ascii="Times New Roman" w:eastAsia="Times New Roman" w:hAnsi="Times New Roman" w:cs="Times New Roman"/>
      <w:snapToGrid w:val="0"/>
      <w:sz w:val="24"/>
      <w:szCs w:val="20"/>
      <w:lang w:eastAsia="ru-RU"/>
    </w:rPr>
  </w:style>
  <w:style w:type="paragraph" w:styleId="affff4">
    <w:name w:val="index heading"/>
    <w:basedOn w:val="a2"/>
    <w:next w:val="19"/>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snapToGrid w:val="0"/>
      <w:sz w:val="20"/>
      <w:szCs w:val="20"/>
      <w:lang w:eastAsia="ru-RU"/>
    </w:rPr>
  </w:style>
  <w:style w:type="paragraph" w:styleId="2f">
    <w:name w:val="index 2"/>
    <w:basedOn w:val="a2"/>
    <w:next w:val="a2"/>
    <w:autoRedefine/>
    <w:semiHidden/>
    <w:rsid w:val="00EF0F83"/>
    <w:pPr>
      <w:widowControl w:val="0"/>
      <w:tabs>
        <w:tab w:val="left" w:pos="1985"/>
        <w:tab w:val="left" w:pos="2127"/>
      </w:tabs>
      <w:spacing w:after="0" w:line="360" w:lineRule="auto"/>
      <w:ind w:left="400" w:hanging="200"/>
      <w:jc w:val="both"/>
    </w:pPr>
    <w:rPr>
      <w:rFonts w:ascii="Times New Roman" w:eastAsia="Times New Roman" w:hAnsi="Times New Roman" w:cs="Times New Roman"/>
      <w:snapToGrid w:val="0"/>
      <w:sz w:val="20"/>
      <w:szCs w:val="20"/>
      <w:lang w:eastAsia="ru-RU"/>
    </w:rPr>
  </w:style>
  <w:style w:type="paragraph" w:styleId="3e">
    <w:name w:val="index 3"/>
    <w:basedOn w:val="a2"/>
    <w:next w:val="a2"/>
    <w:autoRedefine/>
    <w:semiHidden/>
    <w:rsid w:val="00EF0F83"/>
    <w:pPr>
      <w:widowControl w:val="0"/>
      <w:tabs>
        <w:tab w:val="left" w:pos="1985"/>
        <w:tab w:val="left" w:pos="2127"/>
      </w:tabs>
      <w:spacing w:after="0" w:line="360" w:lineRule="auto"/>
      <w:ind w:left="600" w:hanging="200"/>
      <w:jc w:val="both"/>
    </w:pPr>
    <w:rPr>
      <w:rFonts w:ascii="Times New Roman" w:eastAsia="Times New Roman" w:hAnsi="Times New Roman" w:cs="Times New Roman"/>
      <w:snapToGrid w:val="0"/>
      <w:sz w:val="20"/>
      <w:szCs w:val="20"/>
      <w:lang w:eastAsia="ru-RU"/>
    </w:rPr>
  </w:style>
  <w:style w:type="paragraph" w:styleId="48">
    <w:name w:val="index 4"/>
    <w:basedOn w:val="a2"/>
    <w:next w:val="a2"/>
    <w:autoRedefine/>
    <w:semiHidden/>
    <w:rsid w:val="00EF0F83"/>
    <w:pPr>
      <w:widowControl w:val="0"/>
      <w:tabs>
        <w:tab w:val="left" w:pos="1985"/>
        <w:tab w:val="left" w:pos="2127"/>
      </w:tabs>
      <w:spacing w:after="0" w:line="360" w:lineRule="auto"/>
      <w:ind w:left="800" w:hanging="200"/>
      <w:jc w:val="both"/>
    </w:pPr>
    <w:rPr>
      <w:rFonts w:ascii="Times New Roman" w:eastAsia="Times New Roman" w:hAnsi="Times New Roman" w:cs="Times New Roman"/>
      <w:snapToGrid w:val="0"/>
      <w:sz w:val="20"/>
      <w:szCs w:val="20"/>
      <w:lang w:eastAsia="ru-RU"/>
    </w:rPr>
  </w:style>
  <w:style w:type="paragraph" w:styleId="59">
    <w:name w:val="index 5"/>
    <w:basedOn w:val="a2"/>
    <w:next w:val="a2"/>
    <w:autoRedefine/>
    <w:semiHidden/>
    <w:rsid w:val="00EF0F83"/>
    <w:pPr>
      <w:widowControl w:val="0"/>
      <w:tabs>
        <w:tab w:val="left" w:pos="1985"/>
        <w:tab w:val="left" w:pos="2127"/>
      </w:tabs>
      <w:spacing w:after="0" w:line="360" w:lineRule="auto"/>
      <w:ind w:left="1000" w:hanging="200"/>
      <w:jc w:val="both"/>
    </w:pPr>
    <w:rPr>
      <w:rFonts w:ascii="Times New Roman" w:eastAsia="Times New Roman" w:hAnsi="Times New Roman" w:cs="Times New Roman"/>
      <w:snapToGrid w:val="0"/>
      <w:sz w:val="20"/>
      <w:szCs w:val="20"/>
      <w:lang w:eastAsia="ru-RU"/>
    </w:rPr>
  </w:style>
  <w:style w:type="paragraph" w:styleId="63">
    <w:name w:val="index 6"/>
    <w:basedOn w:val="a2"/>
    <w:next w:val="a2"/>
    <w:autoRedefine/>
    <w:semiHidden/>
    <w:rsid w:val="00EF0F83"/>
    <w:pPr>
      <w:widowControl w:val="0"/>
      <w:tabs>
        <w:tab w:val="left" w:pos="1985"/>
        <w:tab w:val="left" w:pos="2127"/>
      </w:tabs>
      <w:spacing w:after="0" w:line="360" w:lineRule="auto"/>
      <w:ind w:left="1200" w:hanging="200"/>
      <w:jc w:val="both"/>
    </w:pPr>
    <w:rPr>
      <w:rFonts w:ascii="Times New Roman" w:eastAsia="Times New Roman" w:hAnsi="Times New Roman" w:cs="Times New Roman"/>
      <w:snapToGrid w:val="0"/>
      <w:sz w:val="20"/>
      <w:szCs w:val="20"/>
      <w:lang w:eastAsia="ru-RU"/>
    </w:rPr>
  </w:style>
  <w:style w:type="paragraph" w:styleId="73">
    <w:name w:val="index 7"/>
    <w:basedOn w:val="a2"/>
    <w:next w:val="a2"/>
    <w:autoRedefine/>
    <w:semiHidden/>
    <w:rsid w:val="00EF0F83"/>
    <w:pPr>
      <w:widowControl w:val="0"/>
      <w:tabs>
        <w:tab w:val="left" w:pos="1985"/>
        <w:tab w:val="left" w:pos="2127"/>
      </w:tabs>
      <w:spacing w:after="0" w:line="360" w:lineRule="auto"/>
      <w:ind w:left="1400" w:hanging="200"/>
      <w:jc w:val="both"/>
    </w:pPr>
    <w:rPr>
      <w:rFonts w:ascii="Times New Roman" w:eastAsia="Times New Roman" w:hAnsi="Times New Roman" w:cs="Times New Roman"/>
      <w:snapToGrid w:val="0"/>
      <w:sz w:val="20"/>
      <w:szCs w:val="20"/>
      <w:lang w:eastAsia="ru-RU"/>
    </w:rPr>
  </w:style>
  <w:style w:type="paragraph" w:styleId="83">
    <w:name w:val="index 8"/>
    <w:basedOn w:val="a2"/>
    <w:next w:val="a2"/>
    <w:autoRedefine/>
    <w:semiHidden/>
    <w:rsid w:val="00EF0F83"/>
    <w:pPr>
      <w:widowControl w:val="0"/>
      <w:tabs>
        <w:tab w:val="left" w:pos="1985"/>
        <w:tab w:val="left" w:pos="2127"/>
      </w:tabs>
      <w:spacing w:after="0" w:line="360" w:lineRule="auto"/>
      <w:ind w:left="1600" w:hanging="200"/>
      <w:jc w:val="both"/>
    </w:pPr>
    <w:rPr>
      <w:rFonts w:ascii="Times New Roman" w:eastAsia="Times New Roman" w:hAnsi="Times New Roman" w:cs="Times New Roman"/>
      <w:snapToGrid w:val="0"/>
      <w:sz w:val="20"/>
      <w:szCs w:val="20"/>
      <w:lang w:eastAsia="ru-RU"/>
    </w:rPr>
  </w:style>
  <w:style w:type="paragraph" w:styleId="92">
    <w:name w:val="index 9"/>
    <w:basedOn w:val="a2"/>
    <w:next w:val="a2"/>
    <w:autoRedefine/>
    <w:semiHidden/>
    <w:rsid w:val="00EF0F83"/>
    <w:pPr>
      <w:widowControl w:val="0"/>
      <w:tabs>
        <w:tab w:val="left" w:pos="1985"/>
        <w:tab w:val="left" w:pos="2127"/>
      </w:tabs>
      <w:spacing w:after="0" w:line="360" w:lineRule="auto"/>
      <w:ind w:left="1800" w:hanging="200"/>
      <w:jc w:val="both"/>
    </w:pPr>
    <w:rPr>
      <w:rFonts w:ascii="Times New Roman" w:eastAsia="Times New Roman" w:hAnsi="Times New Roman" w:cs="Times New Roman"/>
      <w:snapToGrid w:val="0"/>
      <w:sz w:val="20"/>
      <w:szCs w:val="20"/>
      <w:lang w:eastAsia="ru-RU"/>
    </w:rPr>
  </w:style>
  <w:style w:type="paragraph" w:styleId="a0">
    <w:name w:val="List Bullet"/>
    <w:basedOn w:val="a2"/>
    <w:semiHidden/>
    <w:rsid w:val="00EF0F83"/>
    <w:pPr>
      <w:numPr>
        <w:numId w:val="6"/>
      </w:numPr>
      <w:spacing w:after="0" w:line="240" w:lineRule="auto"/>
      <w:ind w:left="0" w:firstLine="0"/>
      <w:jc w:val="both"/>
    </w:pPr>
    <w:rPr>
      <w:rFonts w:ascii="Times New Roman" w:eastAsia="Times New Roman" w:hAnsi="Times New Roman" w:cs="Times New Roman"/>
      <w:sz w:val="24"/>
      <w:szCs w:val="20"/>
      <w:lang w:eastAsia="ru-RU"/>
    </w:rPr>
  </w:style>
  <w:style w:type="paragraph" w:styleId="a">
    <w:name w:val="List Number"/>
    <w:aliases w:val="Нумерованный"/>
    <w:basedOn w:val="a2"/>
    <w:semiHidden/>
    <w:rsid w:val="00EF0F83"/>
    <w:pPr>
      <w:numPr>
        <w:numId w:val="15"/>
      </w:numPr>
      <w:spacing w:after="0" w:line="240" w:lineRule="auto"/>
      <w:ind w:left="0" w:firstLine="0"/>
      <w:jc w:val="both"/>
    </w:pPr>
    <w:rPr>
      <w:rFonts w:ascii="Times New Roman" w:eastAsia="Times New Roman" w:hAnsi="Times New Roman" w:cs="Times New Roman"/>
      <w:sz w:val="24"/>
      <w:szCs w:val="20"/>
      <w:lang w:eastAsia="ru-RU"/>
    </w:rPr>
  </w:style>
  <w:style w:type="paragraph" w:styleId="HTML5">
    <w:name w:val="HTML Address"/>
    <w:basedOn w:val="a2"/>
    <w:link w:val="HTML6"/>
    <w:semiHidden/>
    <w:rsid w:val="00EF0F83"/>
    <w:pPr>
      <w:spacing w:after="0" w:line="240" w:lineRule="auto"/>
      <w:ind w:firstLine="567"/>
      <w:jc w:val="both"/>
    </w:pPr>
    <w:rPr>
      <w:rFonts w:ascii="Times New Roman" w:eastAsia="Times New Roman" w:hAnsi="Times New Roman" w:cs="Times New Roman"/>
      <w:i/>
      <w:iCs/>
      <w:sz w:val="24"/>
      <w:szCs w:val="20"/>
      <w:lang w:eastAsia="ru-RU"/>
    </w:rPr>
  </w:style>
  <w:style w:type="character" w:customStyle="1" w:styleId="HTML6">
    <w:name w:val="Адрес HTML Знак"/>
    <w:basedOn w:val="a3"/>
    <w:link w:val="HTML5"/>
    <w:semiHidden/>
    <w:rsid w:val="00EF0F83"/>
    <w:rPr>
      <w:rFonts w:ascii="Times New Roman" w:eastAsia="Times New Roman" w:hAnsi="Times New Roman" w:cs="Times New Roman"/>
      <w:i/>
      <w:iCs/>
      <w:sz w:val="24"/>
      <w:szCs w:val="20"/>
      <w:lang w:eastAsia="ru-RU"/>
    </w:rPr>
  </w:style>
  <w:style w:type="paragraph" w:styleId="affff5">
    <w:name w:val="envelope address"/>
    <w:basedOn w:val="a2"/>
    <w:semiHidden/>
    <w:rsid w:val="00EF0F83"/>
    <w:pPr>
      <w:framePr w:w="7920" w:h="1980" w:hRule="exact" w:hSpace="180" w:wrap="auto" w:hAnchor="page" w:xAlign="center" w:yAlign="bottom"/>
      <w:spacing w:after="0" w:line="240" w:lineRule="auto"/>
      <w:ind w:left="2880" w:firstLine="567"/>
      <w:jc w:val="both"/>
    </w:pPr>
    <w:rPr>
      <w:rFonts w:ascii="Arial" w:eastAsia="Times New Roman" w:hAnsi="Arial" w:cs="Arial"/>
      <w:sz w:val="24"/>
      <w:szCs w:val="20"/>
      <w:lang w:eastAsia="ru-RU"/>
    </w:rPr>
  </w:style>
  <w:style w:type="character" w:styleId="HTML7">
    <w:name w:val="HTML Acronym"/>
    <w:basedOn w:val="a3"/>
    <w:semiHidden/>
    <w:rsid w:val="00EF0F83"/>
  </w:style>
  <w:style w:type="table" w:styleId="-10">
    <w:name w:val="Table Web 1"/>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6">
    <w:name w:val="Emphasis"/>
    <w:uiPriority w:val="20"/>
    <w:qFormat/>
    <w:rsid w:val="00EF0F83"/>
    <w:rPr>
      <w:i/>
      <w:iCs/>
    </w:rPr>
  </w:style>
  <w:style w:type="paragraph" w:styleId="affff7">
    <w:name w:val="Date"/>
    <w:basedOn w:val="a2"/>
    <w:next w:val="a2"/>
    <w:link w:val="affff8"/>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8">
    <w:name w:val="Дата Знак"/>
    <w:basedOn w:val="a3"/>
    <w:link w:val="affff7"/>
    <w:semiHidden/>
    <w:rsid w:val="00EF0F83"/>
    <w:rPr>
      <w:rFonts w:ascii="Times New Roman" w:eastAsia="Times New Roman" w:hAnsi="Times New Roman" w:cs="Times New Roman"/>
      <w:sz w:val="24"/>
      <w:szCs w:val="20"/>
      <w:lang w:eastAsia="ru-RU"/>
    </w:rPr>
  </w:style>
  <w:style w:type="paragraph" w:styleId="affff9">
    <w:name w:val="Note Heading"/>
    <w:basedOn w:val="a2"/>
    <w:next w:val="a2"/>
    <w:link w:val="affffa"/>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a">
    <w:name w:val="Заголовок записки Знак"/>
    <w:basedOn w:val="a3"/>
    <w:link w:val="affff9"/>
    <w:semiHidden/>
    <w:rsid w:val="00EF0F83"/>
    <w:rPr>
      <w:rFonts w:ascii="Times New Roman" w:eastAsia="Times New Roman" w:hAnsi="Times New Roman" w:cs="Times New Roman"/>
      <w:sz w:val="24"/>
      <w:szCs w:val="20"/>
      <w:lang w:eastAsia="ru-RU"/>
    </w:rPr>
  </w:style>
  <w:style w:type="table" w:styleId="affffb">
    <w:name w:val="Table Elegant"/>
    <w:basedOn w:val="a4"/>
    <w:semiHidden/>
    <w:rsid w:val="00EF0F8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8">
    <w:name w:val="HTML Keyboard"/>
    <w:semiHidden/>
    <w:rsid w:val="00EF0F83"/>
    <w:rPr>
      <w:rFonts w:ascii="Courier New" w:hAnsi="Courier New" w:cs="Courier New"/>
      <w:sz w:val="20"/>
      <w:szCs w:val="20"/>
    </w:rPr>
  </w:style>
  <w:style w:type="table" w:styleId="1b">
    <w:name w:val="Table Classic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rsid w:val="00EF0F83"/>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c">
    <w:name w:val="Body Text First Indent"/>
    <w:basedOn w:val="afd"/>
    <w:link w:val="affffd"/>
    <w:semiHidden/>
    <w:rsid w:val="00EF0F83"/>
    <w:pPr>
      <w:spacing w:line="240" w:lineRule="auto"/>
      <w:ind w:firstLine="210"/>
    </w:pPr>
    <w:rPr>
      <w:rFonts w:ascii="Times New Roman" w:eastAsia="Times New Roman" w:hAnsi="Times New Roman" w:cs="Times New Roman"/>
      <w:sz w:val="24"/>
      <w:szCs w:val="20"/>
      <w:lang w:eastAsia="ru-RU"/>
    </w:rPr>
  </w:style>
  <w:style w:type="character" w:customStyle="1" w:styleId="affffd">
    <w:name w:val="Красная строка Знак"/>
    <w:basedOn w:val="afe"/>
    <w:link w:val="affffc"/>
    <w:semiHidden/>
    <w:rsid w:val="00EF0F83"/>
    <w:rPr>
      <w:rFonts w:ascii="Times New Roman" w:eastAsia="Times New Roman" w:hAnsi="Times New Roman" w:cs="Times New Roman"/>
      <w:sz w:val="24"/>
      <w:szCs w:val="20"/>
      <w:lang w:eastAsia="ru-RU"/>
    </w:rPr>
  </w:style>
  <w:style w:type="paragraph" w:styleId="2f2">
    <w:name w:val="Body Text First Indent 2"/>
    <w:basedOn w:val="ae"/>
    <w:link w:val="2f3"/>
    <w:semiHidden/>
    <w:rsid w:val="00EF0F83"/>
    <w:pPr>
      <w:spacing w:line="240" w:lineRule="auto"/>
      <w:ind w:firstLine="210"/>
    </w:pPr>
    <w:rPr>
      <w:rFonts w:ascii="Times New Roman" w:eastAsia="Times New Roman" w:hAnsi="Times New Roman" w:cs="Times New Roman"/>
      <w:sz w:val="24"/>
      <w:szCs w:val="24"/>
      <w:lang w:eastAsia="ru-RU"/>
    </w:rPr>
  </w:style>
  <w:style w:type="character" w:customStyle="1" w:styleId="2f3">
    <w:name w:val="Красная строка 2 Знак"/>
    <w:basedOn w:val="af"/>
    <w:link w:val="2f2"/>
    <w:semiHidden/>
    <w:rsid w:val="00EF0F83"/>
    <w:rPr>
      <w:rFonts w:ascii="Times New Roman" w:eastAsia="Times New Roman" w:hAnsi="Times New Roman" w:cs="Times New Roman"/>
      <w:sz w:val="24"/>
      <w:szCs w:val="24"/>
      <w:lang w:eastAsia="ru-RU"/>
    </w:rPr>
  </w:style>
  <w:style w:type="paragraph" w:styleId="20">
    <w:name w:val="List Bullet 2"/>
    <w:basedOn w:val="a2"/>
    <w:semiHidden/>
    <w:rsid w:val="00EF0F83"/>
    <w:pPr>
      <w:numPr>
        <w:numId w:val="7"/>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0">
    <w:name w:val="List Bullet 3"/>
    <w:basedOn w:val="a2"/>
    <w:autoRedefine/>
    <w:semiHidden/>
    <w:rsid w:val="00EF0F83"/>
    <w:pPr>
      <w:widowControl w:val="0"/>
      <w:numPr>
        <w:numId w:val="8"/>
      </w:numPr>
      <w:tabs>
        <w:tab w:val="clear" w:pos="926"/>
        <w:tab w:val="num" w:pos="360"/>
        <w:tab w:val="left" w:pos="1985"/>
        <w:tab w:val="left" w:pos="2127"/>
      </w:tabs>
      <w:spacing w:after="0" w:line="360" w:lineRule="auto"/>
      <w:ind w:left="0" w:firstLine="0"/>
      <w:jc w:val="both"/>
    </w:pPr>
    <w:rPr>
      <w:rFonts w:ascii="Times New Roman" w:eastAsia="Times New Roman" w:hAnsi="Times New Roman" w:cs="Times New Roman"/>
      <w:sz w:val="24"/>
      <w:szCs w:val="20"/>
      <w:lang w:eastAsia="ru-RU"/>
    </w:rPr>
  </w:style>
  <w:style w:type="paragraph" w:styleId="40">
    <w:name w:val="List Bullet 4"/>
    <w:aliases w:val="Обычный маркированный,мой маркированный список"/>
    <w:basedOn w:val="a2"/>
    <w:semiHidden/>
    <w:rsid w:val="00EF0F83"/>
    <w:pPr>
      <w:numPr>
        <w:numId w:val="9"/>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0">
    <w:name w:val="List Bullet 5"/>
    <w:basedOn w:val="a2"/>
    <w:semiHidden/>
    <w:rsid w:val="00EF0F83"/>
    <w:pPr>
      <w:numPr>
        <w:numId w:val="10"/>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affffe">
    <w:name w:val="line number"/>
    <w:basedOn w:val="a3"/>
    <w:semiHidden/>
    <w:rsid w:val="00EF0F83"/>
  </w:style>
  <w:style w:type="paragraph" w:styleId="2">
    <w:name w:val="List Number 2"/>
    <w:basedOn w:val="a2"/>
    <w:semiHidden/>
    <w:rsid w:val="00EF0F83"/>
    <w:pPr>
      <w:numPr>
        <w:numId w:val="11"/>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
    <w:name w:val="List Number 3"/>
    <w:basedOn w:val="a2"/>
    <w:semiHidden/>
    <w:rsid w:val="00EF0F83"/>
    <w:pPr>
      <w:numPr>
        <w:numId w:val="12"/>
      </w:numPr>
      <w:tabs>
        <w:tab w:val="clear" w:pos="926"/>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4">
    <w:name w:val="List Number 4"/>
    <w:basedOn w:val="a2"/>
    <w:semiHidden/>
    <w:rsid w:val="00EF0F83"/>
    <w:pPr>
      <w:numPr>
        <w:numId w:val="13"/>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
    <w:name w:val="List Number 5"/>
    <w:basedOn w:val="a2"/>
    <w:semiHidden/>
    <w:rsid w:val="00EF0F83"/>
    <w:pPr>
      <w:numPr>
        <w:numId w:val="14"/>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HTML9">
    <w:name w:val="HTML Sample"/>
    <w:semiHidden/>
    <w:rsid w:val="00EF0F83"/>
    <w:rPr>
      <w:rFonts w:ascii="Courier New" w:hAnsi="Courier New" w:cs="Courier New"/>
    </w:rPr>
  </w:style>
  <w:style w:type="paragraph" w:styleId="2f4">
    <w:name w:val="envelope return"/>
    <w:basedOn w:val="a2"/>
    <w:semiHidden/>
    <w:rsid w:val="00EF0F83"/>
    <w:pPr>
      <w:spacing w:after="0" w:line="240" w:lineRule="auto"/>
      <w:ind w:firstLine="567"/>
      <w:jc w:val="both"/>
    </w:pPr>
    <w:rPr>
      <w:rFonts w:ascii="Arial" w:eastAsia="Times New Roman" w:hAnsi="Arial" w:cs="Arial"/>
      <w:sz w:val="20"/>
      <w:szCs w:val="20"/>
      <w:lang w:eastAsia="ru-RU"/>
    </w:rPr>
  </w:style>
  <w:style w:type="table" w:styleId="1c">
    <w:name w:val="Table 3D effects 1"/>
    <w:basedOn w:val="a4"/>
    <w:semiHidden/>
    <w:rsid w:val="00EF0F83"/>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
    <w:name w:val="Normal Indent"/>
    <w:basedOn w:val="a2"/>
    <w:semiHidden/>
    <w:rsid w:val="00EF0F83"/>
    <w:pPr>
      <w:spacing w:after="0" w:line="240" w:lineRule="auto"/>
      <w:ind w:left="708" w:firstLine="567"/>
      <w:jc w:val="both"/>
    </w:pPr>
    <w:rPr>
      <w:rFonts w:ascii="Times New Roman" w:eastAsia="Times New Roman" w:hAnsi="Times New Roman" w:cs="Times New Roman"/>
      <w:sz w:val="24"/>
      <w:szCs w:val="20"/>
      <w:lang w:eastAsia="ru-RU"/>
    </w:rPr>
  </w:style>
  <w:style w:type="character" w:styleId="HTMLa">
    <w:name w:val="HTML Definition"/>
    <w:semiHidden/>
    <w:rsid w:val="00EF0F83"/>
    <w:rPr>
      <w:i/>
      <w:iCs/>
    </w:rPr>
  </w:style>
  <w:style w:type="paragraph" w:styleId="afffff0">
    <w:name w:val="table of figures"/>
    <w:aliases w:val="таблиц_GOST"/>
    <w:basedOn w:val="a2"/>
    <w:next w:val="a2"/>
    <w:uiPriority w:val="99"/>
    <w:rsid w:val="00EF0F83"/>
    <w:pPr>
      <w:tabs>
        <w:tab w:val="left" w:leader="dot" w:pos="567"/>
        <w:tab w:val="left" w:pos="1134"/>
        <w:tab w:val="right" w:leader="dot" w:pos="9631"/>
      </w:tabs>
      <w:spacing w:before="120" w:after="120" w:line="240" w:lineRule="auto"/>
      <w:ind w:left="567" w:right="567" w:hanging="567"/>
      <w:contextualSpacing/>
    </w:pPr>
    <w:rPr>
      <w:rFonts w:ascii="Times New Roman" w:eastAsia="Times New Roman" w:hAnsi="Times New Roman" w:cs="Times New Roman"/>
      <w:noProof/>
      <w:sz w:val="24"/>
      <w:szCs w:val="20"/>
      <w:lang w:eastAsia="ru-RU"/>
    </w:rPr>
  </w:style>
  <w:style w:type="paragraph" w:styleId="afffff1">
    <w:name w:val="No Spacing"/>
    <w:uiPriority w:val="1"/>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inline-comment-marker">
    <w:name w:val="inline-comment-marker"/>
    <w:basedOn w:val="a3"/>
    <w:rsid w:val="002E1D63"/>
  </w:style>
  <w:style w:type="character" w:customStyle="1" w:styleId="terms-mark">
    <w:name w:val="terms-mark"/>
    <w:basedOn w:val="a3"/>
    <w:rsid w:val="00365697"/>
  </w:style>
  <w:style w:type="paragraph" w:customStyle="1" w:styleId="auto-cursor-target">
    <w:name w:val="auto-cursor-target"/>
    <w:basedOn w:val="a2"/>
    <w:rsid w:val="002E35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item-body">
    <w:name w:val="toc-item-body"/>
    <w:basedOn w:val="a3"/>
    <w:rsid w:val="002E35CF"/>
  </w:style>
  <w:style w:type="character" w:customStyle="1" w:styleId="model-titletext">
    <w:name w:val="model-title__text"/>
    <w:basedOn w:val="a3"/>
    <w:rsid w:val="002E35CF"/>
  </w:style>
  <w:style w:type="character" w:customStyle="1" w:styleId="model-title">
    <w:name w:val="model-title"/>
    <w:basedOn w:val="a3"/>
    <w:rsid w:val="00F7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916">
      <w:bodyDiv w:val="1"/>
      <w:marLeft w:val="0"/>
      <w:marRight w:val="0"/>
      <w:marTop w:val="0"/>
      <w:marBottom w:val="0"/>
      <w:divBdr>
        <w:top w:val="none" w:sz="0" w:space="0" w:color="auto"/>
        <w:left w:val="none" w:sz="0" w:space="0" w:color="auto"/>
        <w:bottom w:val="none" w:sz="0" w:space="0" w:color="auto"/>
        <w:right w:val="none" w:sz="0" w:space="0" w:color="auto"/>
      </w:divBdr>
    </w:div>
    <w:div w:id="8796937">
      <w:bodyDiv w:val="1"/>
      <w:marLeft w:val="0"/>
      <w:marRight w:val="0"/>
      <w:marTop w:val="0"/>
      <w:marBottom w:val="0"/>
      <w:divBdr>
        <w:top w:val="none" w:sz="0" w:space="0" w:color="auto"/>
        <w:left w:val="none" w:sz="0" w:space="0" w:color="auto"/>
        <w:bottom w:val="none" w:sz="0" w:space="0" w:color="auto"/>
        <w:right w:val="none" w:sz="0" w:space="0" w:color="auto"/>
      </w:divBdr>
      <w:divsChild>
        <w:div w:id="1676298455">
          <w:marLeft w:val="0"/>
          <w:marRight w:val="0"/>
          <w:marTop w:val="0"/>
          <w:marBottom w:val="0"/>
          <w:divBdr>
            <w:top w:val="none" w:sz="0" w:space="0" w:color="auto"/>
            <w:left w:val="none" w:sz="0" w:space="0" w:color="auto"/>
            <w:bottom w:val="none" w:sz="0" w:space="0" w:color="auto"/>
            <w:right w:val="none" w:sz="0" w:space="0" w:color="auto"/>
          </w:divBdr>
          <w:divsChild>
            <w:div w:id="1361659491">
              <w:marLeft w:val="0"/>
              <w:marRight w:val="0"/>
              <w:marTop w:val="0"/>
              <w:marBottom w:val="0"/>
              <w:divBdr>
                <w:top w:val="none" w:sz="0" w:space="0" w:color="auto"/>
                <w:left w:val="none" w:sz="0" w:space="0" w:color="auto"/>
                <w:bottom w:val="none" w:sz="0" w:space="0" w:color="auto"/>
                <w:right w:val="none" w:sz="0" w:space="0" w:color="auto"/>
              </w:divBdr>
              <w:divsChild>
                <w:div w:id="6495599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191433">
      <w:bodyDiv w:val="1"/>
      <w:marLeft w:val="0"/>
      <w:marRight w:val="0"/>
      <w:marTop w:val="0"/>
      <w:marBottom w:val="0"/>
      <w:divBdr>
        <w:top w:val="none" w:sz="0" w:space="0" w:color="auto"/>
        <w:left w:val="none" w:sz="0" w:space="0" w:color="auto"/>
        <w:bottom w:val="none" w:sz="0" w:space="0" w:color="auto"/>
        <w:right w:val="none" w:sz="0" w:space="0" w:color="auto"/>
      </w:divBdr>
      <w:divsChild>
        <w:div w:id="129592237">
          <w:marLeft w:val="0"/>
          <w:marRight w:val="0"/>
          <w:marTop w:val="150"/>
          <w:marBottom w:val="0"/>
          <w:divBdr>
            <w:top w:val="none" w:sz="0" w:space="0" w:color="auto"/>
            <w:left w:val="none" w:sz="0" w:space="0" w:color="auto"/>
            <w:bottom w:val="none" w:sz="0" w:space="0" w:color="auto"/>
            <w:right w:val="none" w:sz="0" w:space="0" w:color="auto"/>
          </w:divBdr>
          <w:divsChild>
            <w:div w:id="1083839518">
              <w:marLeft w:val="0"/>
              <w:marRight w:val="0"/>
              <w:marTop w:val="0"/>
              <w:marBottom w:val="0"/>
              <w:divBdr>
                <w:top w:val="none" w:sz="0" w:space="0" w:color="auto"/>
                <w:left w:val="none" w:sz="0" w:space="0" w:color="auto"/>
                <w:bottom w:val="none" w:sz="0" w:space="0" w:color="auto"/>
                <w:right w:val="none" w:sz="0" w:space="0" w:color="auto"/>
              </w:divBdr>
            </w:div>
            <w:div w:id="140745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2405">
      <w:bodyDiv w:val="1"/>
      <w:marLeft w:val="0"/>
      <w:marRight w:val="0"/>
      <w:marTop w:val="0"/>
      <w:marBottom w:val="0"/>
      <w:divBdr>
        <w:top w:val="none" w:sz="0" w:space="0" w:color="auto"/>
        <w:left w:val="none" w:sz="0" w:space="0" w:color="auto"/>
        <w:bottom w:val="none" w:sz="0" w:space="0" w:color="auto"/>
        <w:right w:val="none" w:sz="0" w:space="0" w:color="auto"/>
      </w:divBdr>
    </w:div>
    <w:div w:id="65274194">
      <w:bodyDiv w:val="1"/>
      <w:marLeft w:val="0"/>
      <w:marRight w:val="0"/>
      <w:marTop w:val="0"/>
      <w:marBottom w:val="0"/>
      <w:divBdr>
        <w:top w:val="none" w:sz="0" w:space="0" w:color="auto"/>
        <w:left w:val="none" w:sz="0" w:space="0" w:color="auto"/>
        <w:bottom w:val="none" w:sz="0" w:space="0" w:color="auto"/>
        <w:right w:val="none" w:sz="0" w:space="0" w:color="auto"/>
      </w:divBdr>
    </w:div>
    <w:div w:id="92483261">
      <w:bodyDiv w:val="1"/>
      <w:marLeft w:val="0"/>
      <w:marRight w:val="0"/>
      <w:marTop w:val="0"/>
      <w:marBottom w:val="0"/>
      <w:divBdr>
        <w:top w:val="none" w:sz="0" w:space="0" w:color="auto"/>
        <w:left w:val="none" w:sz="0" w:space="0" w:color="auto"/>
        <w:bottom w:val="none" w:sz="0" w:space="0" w:color="auto"/>
        <w:right w:val="none" w:sz="0" w:space="0" w:color="auto"/>
      </w:divBdr>
    </w:div>
    <w:div w:id="114374866">
      <w:bodyDiv w:val="1"/>
      <w:marLeft w:val="0"/>
      <w:marRight w:val="0"/>
      <w:marTop w:val="0"/>
      <w:marBottom w:val="0"/>
      <w:divBdr>
        <w:top w:val="none" w:sz="0" w:space="0" w:color="auto"/>
        <w:left w:val="none" w:sz="0" w:space="0" w:color="auto"/>
        <w:bottom w:val="none" w:sz="0" w:space="0" w:color="auto"/>
        <w:right w:val="none" w:sz="0" w:space="0" w:color="auto"/>
      </w:divBdr>
    </w:div>
    <w:div w:id="124933685">
      <w:bodyDiv w:val="1"/>
      <w:marLeft w:val="0"/>
      <w:marRight w:val="0"/>
      <w:marTop w:val="0"/>
      <w:marBottom w:val="0"/>
      <w:divBdr>
        <w:top w:val="none" w:sz="0" w:space="0" w:color="auto"/>
        <w:left w:val="none" w:sz="0" w:space="0" w:color="auto"/>
        <w:bottom w:val="none" w:sz="0" w:space="0" w:color="auto"/>
        <w:right w:val="none" w:sz="0" w:space="0" w:color="auto"/>
      </w:divBdr>
    </w:div>
    <w:div w:id="158158138">
      <w:bodyDiv w:val="1"/>
      <w:marLeft w:val="0"/>
      <w:marRight w:val="0"/>
      <w:marTop w:val="0"/>
      <w:marBottom w:val="0"/>
      <w:divBdr>
        <w:top w:val="none" w:sz="0" w:space="0" w:color="auto"/>
        <w:left w:val="none" w:sz="0" w:space="0" w:color="auto"/>
        <w:bottom w:val="none" w:sz="0" w:space="0" w:color="auto"/>
        <w:right w:val="none" w:sz="0" w:space="0" w:color="auto"/>
      </w:divBdr>
    </w:div>
    <w:div w:id="184369605">
      <w:bodyDiv w:val="1"/>
      <w:marLeft w:val="0"/>
      <w:marRight w:val="0"/>
      <w:marTop w:val="0"/>
      <w:marBottom w:val="0"/>
      <w:divBdr>
        <w:top w:val="none" w:sz="0" w:space="0" w:color="auto"/>
        <w:left w:val="none" w:sz="0" w:space="0" w:color="auto"/>
        <w:bottom w:val="none" w:sz="0" w:space="0" w:color="auto"/>
        <w:right w:val="none" w:sz="0" w:space="0" w:color="auto"/>
      </w:divBdr>
    </w:div>
    <w:div w:id="193617399">
      <w:bodyDiv w:val="1"/>
      <w:marLeft w:val="0"/>
      <w:marRight w:val="0"/>
      <w:marTop w:val="0"/>
      <w:marBottom w:val="0"/>
      <w:divBdr>
        <w:top w:val="none" w:sz="0" w:space="0" w:color="auto"/>
        <w:left w:val="none" w:sz="0" w:space="0" w:color="auto"/>
        <w:bottom w:val="none" w:sz="0" w:space="0" w:color="auto"/>
        <w:right w:val="none" w:sz="0" w:space="0" w:color="auto"/>
      </w:divBdr>
    </w:div>
    <w:div w:id="222373747">
      <w:bodyDiv w:val="1"/>
      <w:marLeft w:val="0"/>
      <w:marRight w:val="0"/>
      <w:marTop w:val="0"/>
      <w:marBottom w:val="0"/>
      <w:divBdr>
        <w:top w:val="none" w:sz="0" w:space="0" w:color="auto"/>
        <w:left w:val="none" w:sz="0" w:space="0" w:color="auto"/>
        <w:bottom w:val="none" w:sz="0" w:space="0" w:color="auto"/>
        <w:right w:val="none" w:sz="0" w:space="0" w:color="auto"/>
      </w:divBdr>
    </w:div>
    <w:div w:id="304316162">
      <w:bodyDiv w:val="1"/>
      <w:marLeft w:val="0"/>
      <w:marRight w:val="0"/>
      <w:marTop w:val="0"/>
      <w:marBottom w:val="0"/>
      <w:divBdr>
        <w:top w:val="none" w:sz="0" w:space="0" w:color="auto"/>
        <w:left w:val="none" w:sz="0" w:space="0" w:color="auto"/>
        <w:bottom w:val="none" w:sz="0" w:space="0" w:color="auto"/>
        <w:right w:val="none" w:sz="0" w:space="0" w:color="auto"/>
      </w:divBdr>
    </w:div>
    <w:div w:id="326904330">
      <w:bodyDiv w:val="1"/>
      <w:marLeft w:val="0"/>
      <w:marRight w:val="0"/>
      <w:marTop w:val="0"/>
      <w:marBottom w:val="0"/>
      <w:divBdr>
        <w:top w:val="none" w:sz="0" w:space="0" w:color="auto"/>
        <w:left w:val="none" w:sz="0" w:space="0" w:color="auto"/>
        <w:bottom w:val="none" w:sz="0" w:space="0" w:color="auto"/>
        <w:right w:val="none" w:sz="0" w:space="0" w:color="auto"/>
      </w:divBdr>
    </w:div>
    <w:div w:id="332682122">
      <w:bodyDiv w:val="1"/>
      <w:marLeft w:val="0"/>
      <w:marRight w:val="0"/>
      <w:marTop w:val="0"/>
      <w:marBottom w:val="0"/>
      <w:divBdr>
        <w:top w:val="none" w:sz="0" w:space="0" w:color="auto"/>
        <w:left w:val="none" w:sz="0" w:space="0" w:color="auto"/>
        <w:bottom w:val="none" w:sz="0" w:space="0" w:color="auto"/>
        <w:right w:val="none" w:sz="0" w:space="0" w:color="auto"/>
      </w:divBdr>
    </w:div>
    <w:div w:id="336084544">
      <w:bodyDiv w:val="1"/>
      <w:marLeft w:val="0"/>
      <w:marRight w:val="0"/>
      <w:marTop w:val="0"/>
      <w:marBottom w:val="0"/>
      <w:divBdr>
        <w:top w:val="none" w:sz="0" w:space="0" w:color="auto"/>
        <w:left w:val="none" w:sz="0" w:space="0" w:color="auto"/>
        <w:bottom w:val="none" w:sz="0" w:space="0" w:color="auto"/>
        <w:right w:val="none" w:sz="0" w:space="0" w:color="auto"/>
      </w:divBdr>
      <w:divsChild>
        <w:div w:id="696738999">
          <w:marLeft w:val="0"/>
          <w:marRight w:val="0"/>
          <w:marTop w:val="0"/>
          <w:marBottom w:val="0"/>
          <w:divBdr>
            <w:top w:val="none" w:sz="0" w:space="0" w:color="auto"/>
            <w:left w:val="none" w:sz="0" w:space="0" w:color="auto"/>
            <w:bottom w:val="none" w:sz="0" w:space="0" w:color="auto"/>
            <w:right w:val="none" w:sz="0" w:space="0" w:color="auto"/>
          </w:divBdr>
        </w:div>
        <w:div w:id="1657804665">
          <w:marLeft w:val="0"/>
          <w:marRight w:val="0"/>
          <w:marTop w:val="0"/>
          <w:marBottom w:val="0"/>
          <w:divBdr>
            <w:top w:val="none" w:sz="0" w:space="0" w:color="auto"/>
            <w:left w:val="none" w:sz="0" w:space="0" w:color="auto"/>
            <w:bottom w:val="none" w:sz="0" w:space="0" w:color="auto"/>
            <w:right w:val="none" w:sz="0" w:space="0" w:color="auto"/>
          </w:divBdr>
        </w:div>
        <w:div w:id="170727290">
          <w:marLeft w:val="0"/>
          <w:marRight w:val="0"/>
          <w:marTop w:val="0"/>
          <w:marBottom w:val="0"/>
          <w:divBdr>
            <w:top w:val="none" w:sz="0" w:space="0" w:color="auto"/>
            <w:left w:val="none" w:sz="0" w:space="0" w:color="auto"/>
            <w:bottom w:val="none" w:sz="0" w:space="0" w:color="auto"/>
            <w:right w:val="none" w:sz="0" w:space="0" w:color="auto"/>
          </w:divBdr>
        </w:div>
        <w:div w:id="788357218">
          <w:marLeft w:val="0"/>
          <w:marRight w:val="0"/>
          <w:marTop w:val="0"/>
          <w:marBottom w:val="0"/>
          <w:divBdr>
            <w:top w:val="none" w:sz="0" w:space="0" w:color="auto"/>
            <w:left w:val="none" w:sz="0" w:space="0" w:color="auto"/>
            <w:bottom w:val="none" w:sz="0" w:space="0" w:color="auto"/>
            <w:right w:val="none" w:sz="0" w:space="0" w:color="auto"/>
          </w:divBdr>
        </w:div>
        <w:div w:id="1357855136">
          <w:marLeft w:val="0"/>
          <w:marRight w:val="0"/>
          <w:marTop w:val="0"/>
          <w:marBottom w:val="0"/>
          <w:divBdr>
            <w:top w:val="none" w:sz="0" w:space="0" w:color="auto"/>
            <w:left w:val="none" w:sz="0" w:space="0" w:color="auto"/>
            <w:bottom w:val="none" w:sz="0" w:space="0" w:color="auto"/>
            <w:right w:val="none" w:sz="0" w:space="0" w:color="auto"/>
          </w:divBdr>
        </w:div>
      </w:divsChild>
    </w:div>
    <w:div w:id="366222712">
      <w:bodyDiv w:val="1"/>
      <w:marLeft w:val="0"/>
      <w:marRight w:val="0"/>
      <w:marTop w:val="0"/>
      <w:marBottom w:val="0"/>
      <w:divBdr>
        <w:top w:val="none" w:sz="0" w:space="0" w:color="auto"/>
        <w:left w:val="none" w:sz="0" w:space="0" w:color="auto"/>
        <w:bottom w:val="none" w:sz="0" w:space="0" w:color="auto"/>
        <w:right w:val="none" w:sz="0" w:space="0" w:color="auto"/>
      </w:divBdr>
    </w:div>
    <w:div w:id="387723473">
      <w:bodyDiv w:val="1"/>
      <w:marLeft w:val="0"/>
      <w:marRight w:val="0"/>
      <w:marTop w:val="0"/>
      <w:marBottom w:val="0"/>
      <w:divBdr>
        <w:top w:val="none" w:sz="0" w:space="0" w:color="auto"/>
        <w:left w:val="none" w:sz="0" w:space="0" w:color="auto"/>
        <w:bottom w:val="none" w:sz="0" w:space="0" w:color="auto"/>
        <w:right w:val="none" w:sz="0" w:space="0" w:color="auto"/>
      </w:divBdr>
    </w:div>
    <w:div w:id="407965587">
      <w:bodyDiv w:val="1"/>
      <w:marLeft w:val="0"/>
      <w:marRight w:val="0"/>
      <w:marTop w:val="0"/>
      <w:marBottom w:val="0"/>
      <w:divBdr>
        <w:top w:val="none" w:sz="0" w:space="0" w:color="auto"/>
        <w:left w:val="none" w:sz="0" w:space="0" w:color="auto"/>
        <w:bottom w:val="none" w:sz="0" w:space="0" w:color="auto"/>
        <w:right w:val="none" w:sz="0" w:space="0" w:color="auto"/>
      </w:divBdr>
    </w:div>
    <w:div w:id="419719588">
      <w:bodyDiv w:val="1"/>
      <w:marLeft w:val="0"/>
      <w:marRight w:val="0"/>
      <w:marTop w:val="0"/>
      <w:marBottom w:val="0"/>
      <w:divBdr>
        <w:top w:val="none" w:sz="0" w:space="0" w:color="auto"/>
        <w:left w:val="none" w:sz="0" w:space="0" w:color="auto"/>
        <w:bottom w:val="none" w:sz="0" w:space="0" w:color="auto"/>
        <w:right w:val="none" w:sz="0" w:space="0" w:color="auto"/>
      </w:divBdr>
    </w:div>
    <w:div w:id="431433741">
      <w:bodyDiv w:val="1"/>
      <w:marLeft w:val="0"/>
      <w:marRight w:val="0"/>
      <w:marTop w:val="0"/>
      <w:marBottom w:val="0"/>
      <w:divBdr>
        <w:top w:val="none" w:sz="0" w:space="0" w:color="auto"/>
        <w:left w:val="none" w:sz="0" w:space="0" w:color="auto"/>
        <w:bottom w:val="none" w:sz="0" w:space="0" w:color="auto"/>
        <w:right w:val="none" w:sz="0" w:space="0" w:color="auto"/>
      </w:divBdr>
    </w:div>
    <w:div w:id="447773145">
      <w:bodyDiv w:val="1"/>
      <w:marLeft w:val="0"/>
      <w:marRight w:val="0"/>
      <w:marTop w:val="0"/>
      <w:marBottom w:val="0"/>
      <w:divBdr>
        <w:top w:val="none" w:sz="0" w:space="0" w:color="auto"/>
        <w:left w:val="none" w:sz="0" w:space="0" w:color="auto"/>
        <w:bottom w:val="none" w:sz="0" w:space="0" w:color="auto"/>
        <w:right w:val="none" w:sz="0" w:space="0" w:color="auto"/>
      </w:divBdr>
    </w:div>
    <w:div w:id="468666334">
      <w:bodyDiv w:val="1"/>
      <w:marLeft w:val="0"/>
      <w:marRight w:val="0"/>
      <w:marTop w:val="0"/>
      <w:marBottom w:val="0"/>
      <w:divBdr>
        <w:top w:val="none" w:sz="0" w:space="0" w:color="auto"/>
        <w:left w:val="none" w:sz="0" w:space="0" w:color="auto"/>
        <w:bottom w:val="none" w:sz="0" w:space="0" w:color="auto"/>
        <w:right w:val="none" w:sz="0" w:space="0" w:color="auto"/>
      </w:divBdr>
    </w:div>
    <w:div w:id="506291217">
      <w:bodyDiv w:val="1"/>
      <w:marLeft w:val="0"/>
      <w:marRight w:val="0"/>
      <w:marTop w:val="0"/>
      <w:marBottom w:val="0"/>
      <w:divBdr>
        <w:top w:val="none" w:sz="0" w:space="0" w:color="auto"/>
        <w:left w:val="none" w:sz="0" w:space="0" w:color="auto"/>
        <w:bottom w:val="none" w:sz="0" w:space="0" w:color="auto"/>
        <w:right w:val="none" w:sz="0" w:space="0" w:color="auto"/>
      </w:divBdr>
    </w:div>
    <w:div w:id="524711918">
      <w:bodyDiv w:val="1"/>
      <w:marLeft w:val="0"/>
      <w:marRight w:val="0"/>
      <w:marTop w:val="0"/>
      <w:marBottom w:val="0"/>
      <w:divBdr>
        <w:top w:val="none" w:sz="0" w:space="0" w:color="auto"/>
        <w:left w:val="none" w:sz="0" w:space="0" w:color="auto"/>
        <w:bottom w:val="none" w:sz="0" w:space="0" w:color="auto"/>
        <w:right w:val="none" w:sz="0" w:space="0" w:color="auto"/>
      </w:divBdr>
      <w:divsChild>
        <w:div w:id="65105790">
          <w:marLeft w:val="0"/>
          <w:marRight w:val="0"/>
          <w:marTop w:val="0"/>
          <w:marBottom w:val="0"/>
          <w:divBdr>
            <w:top w:val="none" w:sz="0" w:space="0" w:color="auto"/>
            <w:left w:val="none" w:sz="0" w:space="0" w:color="auto"/>
            <w:bottom w:val="none" w:sz="0" w:space="0" w:color="auto"/>
            <w:right w:val="none" w:sz="0" w:space="0" w:color="auto"/>
          </w:divBdr>
        </w:div>
        <w:div w:id="268777600">
          <w:marLeft w:val="0"/>
          <w:marRight w:val="0"/>
          <w:marTop w:val="0"/>
          <w:marBottom w:val="0"/>
          <w:divBdr>
            <w:top w:val="none" w:sz="0" w:space="0" w:color="auto"/>
            <w:left w:val="none" w:sz="0" w:space="0" w:color="auto"/>
            <w:bottom w:val="none" w:sz="0" w:space="0" w:color="auto"/>
            <w:right w:val="none" w:sz="0" w:space="0" w:color="auto"/>
          </w:divBdr>
        </w:div>
        <w:div w:id="887035835">
          <w:marLeft w:val="0"/>
          <w:marRight w:val="0"/>
          <w:marTop w:val="0"/>
          <w:marBottom w:val="0"/>
          <w:divBdr>
            <w:top w:val="none" w:sz="0" w:space="0" w:color="auto"/>
            <w:left w:val="none" w:sz="0" w:space="0" w:color="auto"/>
            <w:bottom w:val="none" w:sz="0" w:space="0" w:color="auto"/>
            <w:right w:val="none" w:sz="0" w:space="0" w:color="auto"/>
          </w:divBdr>
        </w:div>
        <w:div w:id="1355423413">
          <w:marLeft w:val="0"/>
          <w:marRight w:val="0"/>
          <w:marTop w:val="0"/>
          <w:marBottom w:val="0"/>
          <w:divBdr>
            <w:top w:val="none" w:sz="0" w:space="0" w:color="auto"/>
            <w:left w:val="none" w:sz="0" w:space="0" w:color="auto"/>
            <w:bottom w:val="none" w:sz="0" w:space="0" w:color="auto"/>
            <w:right w:val="none" w:sz="0" w:space="0" w:color="auto"/>
          </w:divBdr>
        </w:div>
        <w:div w:id="1636259432">
          <w:marLeft w:val="0"/>
          <w:marRight w:val="0"/>
          <w:marTop w:val="0"/>
          <w:marBottom w:val="0"/>
          <w:divBdr>
            <w:top w:val="none" w:sz="0" w:space="0" w:color="auto"/>
            <w:left w:val="none" w:sz="0" w:space="0" w:color="auto"/>
            <w:bottom w:val="none" w:sz="0" w:space="0" w:color="auto"/>
            <w:right w:val="none" w:sz="0" w:space="0" w:color="auto"/>
          </w:divBdr>
        </w:div>
        <w:div w:id="1685400439">
          <w:marLeft w:val="0"/>
          <w:marRight w:val="0"/>
          <w:marTop w:val="0"/>
          <w:marBottom w:val="0"/>
          <w:divBdr>
            <w:top w:val="none" w:sz="0" w:space="0" w:color="auto"/>
            <w:left w:val="none" w:sz="0" w:space="0" w:color="auto"/>
            <w:bottom w:val="none" w:sz="0" w:space="0" w:color="auto"/>
            <w:right w:val="none" w:sz="0" w:space="0" w:color="auto"/>
          </w:divBdr>
        </w:div>
        <w:div w:id="1887179405">
          <w:marLeft w:val="0"/>
          <w:marRight w:val="0"/>
          <w:marTop w:val="0"/>
          <w:marBottom w:val="0"/>
          <w:divBdr>
            <w:top w:val="none" w:sz="0" w:space="0" w:color="auto"/>
            <w:left w:val="none" w:sz="0" w:space="0" w:color="auto"/>
            <w:bottom w:val="none" w:sz="0" w:space="0" w:color="auto"/>
            <w:right w:val="none" w:sz="0" w:space="0" w:color="auto"/>
          </w:divBdr>
        </w:div>
      </w:divsChild>
    </w:div>
    <w:div w:id="533807685">
      <w:bodyDiv w:val="1"/>
      <w:marLeft w:val="0"/>
      <w:marRight w:val="0"/>
      <w:marTop w:val="0"/>
      <w:marBottom w:val="0"/>
      <w:divBdr>
        <w:top w:val="none" w:sz="0" w:space="0" w:color="auto"/>
        <w:left w:val="none" w:sz="0" w:space="0" w:color="auto"/>
        <w:bottom w:val="none" w:sz="0" w:space="0" w:color="auto"/>
        <w:right w:val="none" w:sz="0" w:space="0" w:color="auto"/>
      </w:divBdr>
    </w:div>
    <w:div w:id="540552172">
      <w:bodyDiv w:val="1"/>
      <w:marLeft w:val="0"/>
      <w:marRight w:val="0"/>
      <w:marTop w:val="0"/>
      <w:marBottom w:val="0"/>
      <w:divBdr>
        <w:top w:val="none" w:sz="0" w:space="0" w:color="auto"/>
        <w:left w:val="none" w:sz="0" w:space="0" w:color="auto"/>
        <w:bottom w:val="none" w:sz="0" w:space="0" w:color="auto"/>
        <w:right w:val="none" w:sz="0" w:space="0" w:color="auto"/>
      </w:divBdr>
    </w:div>
    <w:div w:id="540635370">
      <w:bodyDiv w:val="1"/>
      <w:marLeft w:val="0"/>
      <w:marRight w:val="0"/>
      <w:marTop w:val="0"/>
      <w:marBottom w:val="0"/>
      <w:divBdr>
        <w:top w:val="none" w:sz="0" w:space="0" w:color="auto"/>
        <w:left w:val="none" w:sz="0" w:space="0" w:color="auto"/>
        <w:bottom w:val="none" w:sz="0" w:space="0" w:color="auto"/>
        <w:right w:val="none" w:sz="0" w:space="0" w:color="auto"/>
      </w:divBdr>
    </w:div>
    <w:div w:id="594947203">
      <w:bodyDiv w:val="1"/>
      <w:marLeft w:val="0"/>
      <w:marRight w:val="0"/>
      <w:marTop w:val="0"/>
      <w:marBottom w:val="0"/>
      <w:divBdr>
        <w:top w:val="none" w:sz="0" w:space="0" w:color="auto"/>
        <w:left w:val="none" w:sz="0" w:space="0" w:color="auto"/>
        <w:bottom w:val="none" w:sz="0" w:space="0" w:color="auto"/>
        <w:right w:val="none" w:sz="0" w:space="0" w:color="auto"/>
      </w:divBdr>
      <w:divsChild>
        <w:div w:id="666205857">
          <w:marLeft w:val="0"/>
          <w:marRight w:val="0"/>
          <w:marTop w:val="0"/>
          <w:marBottom w:val="0"/>
          <w:divBdr>
            <w:top w:val="none" w:sz="0" w:space="0" w:color="auto"/>
            <w:left w:val="none" w:sz="0" w:space="0" w:color="auto"/>
            <w:bottom w:val="none" w:sz="0" w:space="0" w:color="auto"/>
            <w:right w:val="none" w:sz="0" w:space="0" w:color="auto"/>
          </w:divBdr>
        </w:div>
        <w:div w:id="739601045">
          <w:marLeft w:val="0"/>
          <w:marRight w:val="0"/>
          <w:marTop w:val="0"/>
          <w:marBottom w:val="0"/>
          <w:divBdr>
            <w:top w:val="none" w:sz="0" w:space="0" w:color="auto"/>
            <w:left w:val="none" w:sz="0" w:space="0" w:color="auto"/>
            <w:bottom w:val="none" w:sz="0" w:space="0" w:color="auto"/>
            <w:right w:val="none" w:sz="0" w:space="0" w:color="auto"/>
          </w:divBdr>
        </w:div>
        <w:div w:id="768044568">
          <w:marLeft w:val="240"/>
          <w:marRight w:val="0"/>
          <w:marTop w:val="0"/>
          <w:marBottom w:val="0"/>
          <w:divBdr>
            <w:top w:val="none" w:sz="0" w:space="0" w:color="auto"/>
            <w:left w:val="none" w:sz="0" w:space="0" w:color="auto"/>
            <w:bottom w:val="none" w:sz="0" w:space="0" w:color="auto"/>
            <w:right w:val="none" w:sz="0" w:space="0" w:color="auto"/>
          </w:divBdr>
          <w:divsChild>
            <w:div w:id="15548733">
              <w:marLeft w:val="0"/>
              <w:marRight w:val="0"/>
              <w:marTop w:val="0"/>
              <w:marBottom w:val="0"/>
              <w:divBdr>
                <w:top w:val="none" w:sz="0" w:space="0" w:color="auto"/>
                <w:left w:val="none" w:sz="0" w:space="0" w:color="auto"/>
                <w:bottom w:val="none" w:sz="0" w:space="0" w:color="auto"/>
                <w:right w:val="none" w:sz="0" w:space="0" w:color="auto"/>
              </w:divBdr>
            </w:div>
            <w:div w:id="41904552">
              <w:marLeft w:val="0"/>
              <w:marRight w:val="0"/>
              <w:marTop w:val="0"/>
              <w:marBottom w:val="0"/>
              <w:divBdr>
                <w:top w:val="none" w:sz="0" w:space="0" w:color="auto"/>
                <w:left w:val="none" w:sz="0" w:space="0" w:color="auto"/>
                <w:bottom w:val="none" w:sz="0" w:space="0" w:color="auto"/>
                <w:right w:val="none" w:sz="0" w:space="0" w:color="auto"/>
              </w:divBdr>
              <w:divsChild>
                <w:div w:id="777723691">
                  <w:marLeft w:val="240"/>
                  <w:marRight w:val="0"/>
                  <w:marTop w:val="0"/>
                  <w:marBottom w:val="0"/>
                  <w:divBdr>
                    <w:top w:val="none" w:sz="0" w:space="0" w:color="auto"/>
                    <w:left w:val="none" w:sz="0" w:space="0" w:color="auto"/>
                    <w:bottom w:val="none" w:sz="0" w:space="0" w:color="auto"/>
                    <w:right w:val="none" w:sz="0" w:space="0" w:color="auto"/>
                  </w:divBdr>
                  <w:divsChild>
                    <w:div w:id="1105347330">
                      <w:marLeft w:val="0"/>
                      <w:marRight w:val="0"/>
                      <w:marTop w:val="0"/>
                      <w:marBottom w:val="0"/>
                      <w:divBdr>
                        <w:top w:val="none" w:sz="0" w:space="0" w:color="auto"/>
                        <w:left w:val="none" w:sz="0" w:space="0" w:color="auto"/>
                        <w:bottom w:val="none" w:sz="0" w:space="0" w:color="auto"/>
                        <w:right w:val="none" w:sz="0" w:space="0" w:color="auto"/>
                      </w:divBdr>
                      <w:divsChild>
                        <w:div w:id="924530613">
                          <w:marLeft w:val="240"/>
                          <w:marRight w:val="0"/>
                          <w:marTop w:val="0"/>
                          <w:marBottom w:val="0"/>
                          <w:divBdr>
                            <w:top w:val="none" w:sz="0" w:space="0" w:color="auto"/>
                            <w:left w:val="none" w:sz="0" w:space="0" w:color="auto"/>
                            <w:bottom w:val="none" w:sz="0" w:space="0" w:color="auto"/>
                            <w:right w:val="none" w:sz="0" w:space="0" w:color="auto"/>
                          </w:divBdr>
                          <w:divsChild>
                            <w:div w:id="107237521">
                              <w:marLeft w:val="0"/>
                              <w:marRight w:val="0"/>
                              <w:marTop w:val="0"/>
                              <w:marBottom w:val="0"/>
                              <w:divBdr>
                                <w:top w:val="none" w:sz="0" w:space="0" w:color="auto"/>
                                <w:left w:val="none" w:sz="0" w:space="0" w:color="auto"/>
                                <w:bottom w:val="none" w:sz="0" w:space="0" w:color="auto"/>
                                <w:right w:val="none" w:sz="0" w:space="0" w:color="auto"/>
                              </w:divBdr>
                              <w:divsChild>
                                <w:div w:id="935595025">
                                  <w:marLeft w:val="240"/>
                                  <w:marRight w:val="0"/>
                                  <w:marTop w:val="0"/>
                                  <w:marBottom w:val="0"/>
                                  <w:divBdr>
                                    <w:top w:val="none" w:sz="0" w:space="0" w:color="auto"/>
                                    <w:left w:val="none" w:sz="0" w:space="0" w:color="auto"/>
                                    <w:bottom w:val="none" w:sz="0" w:space="0" w:color="auto"/>
                                    <w:right w:val="none" w:sz="0" w:space="0" w:color="auto"/>
                                  </w:divBdr>
                                  <w:divsChild>
                                    <w:div w:id="708650235">
                                      <w:marLeft w:val="0"/>
                                      <w:marRight w:val="0"/>
                                      <w:marTop w:val="0"/>
                                      <w:marBottom w:val="0"/>
                                      <w:divBdr>
                                        <w:top w:val="none" w:sz="0" w:space="0" w:color="auto"/>
                                        <w:left w:val="none" w:sz="0" w:space="0" w:color="auto"/>
                                        <w:bottom w:val="none" w:sz="0" w:space="0" w:color="auto"/>
                                        <w:right w:val="none" w:sz="0" w:space="0" w:color="auto"/>
                                      </w:divBdr>
                                      <w:divsChild>
                                        <w:div w:id="78450326">
                                          <w:marLeft w:val="240"/>
                                          <w:marRight w:val="0"/>
                                          <w:marTop w:val="0"/>
                                          <w:marBottom w:val="0"/>
                                          <w:divBdr>
                                            <w:top w:val="none" w:sz="0" w:space="0" w:color="auto"/>
                                            <w:left w:val="none" w:sz="0" w:space="0" w:color="auto"/>
                                            <w:bottom w:val="none" w:sz="0" w:space="0" w:color="auto"/>
                                            <w:right w:val="none" w:sz="0" w:space="0" w:color="auto"/>
                                          </w:divBdr>
                                          <w:divsChild>
                                            <w:div w:id="578490259">
                                              <w:marLeft w:val="0"/>
                                              <w:marRight w:val="0"/>
                                              <w:marTop w:val="0"/>
                                              <w:marBottom w:val="0"/>
                                              <w:divBdr>
                                                <w:top w:val="none" w:sz="0" w:space="0" w:color="auto"/>
                                                <w:left w:val="none" w:sz="0" w:space="0" w:color="auto"/>
                                                <w:bottom w:val="none" w:sz="0" w:space="0" w:color="auto"/>
                                                <w:right w:val="none" w:sz="0" w:space="0" w:color="auto"/>
                                              </w:divBdr>
                                            </w:div>
                                          </w:divsChild>
                                        </w:div>
                                        <w:div w:id="438992389">
                                          <w:marLeft w:val="0"/>
                                          <w:marRight w:val="0"/>
                                          <w:marTop w:val="0"/>
                                          <w:marBottom w:val="0"/>
                                          <w:divBdr>
                                            <w:top w:val="none" w:sz="0" w:space="0" w:color="auto"/>
                                            <w:left w:val="none" w:sz="0" w:space="0" w:color="auto"/>
                                            <w:bottom w:val="none" w:sz="0" w:space="0" w:color="auto"/>
                                            <w:right w:val="none" w:sz="0" w:space="0" w:color="auto"/>
                                          </w:divBdr>
                                        </w:div>
                                        <w:div w:id="17235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8690">
                                  <w:marLeft w:val="0"/>
                                  <w:marRight w:val="0"/>
                                  <w:marTop w:val="0"/>
                                  <w:marBottom w:val="0"/>
                                  <w:divBdr>
                                    <w:top w:val="none" w:sz="0" w:space="0" w:color="auto"/>
                                    <w:left w:val="none" w:sz="0" w:space="0" w:color="auto"/>
                                    <w:bottom w:val="none" w:sz="0" w:space="0" w:color="auto"/>
                                    <w:right w:val="none" w:sz="0" w:space="0" w:color="auto"/>
                                  </w:divBdr>
                                </w:div>
                                <w:div w:id="1832794526">
                                  <w:marLeft w:val="0"/>
                                  <w:marRight w:val="0"/>
                                  <w:marTop w:val="0"/>
                                  <w:marBottom w:val="0"/>
                                  <w:divBdr>
                                    <w:top w:val="none" w:sz="0" w:space="0" w:color="auto"/>
                                    <w:left w:val="none" w:sz="0" w:space="0" w:color="auto"/>
                                    <w:bottom w:val="none" w:sz="0" w:space="0" w:color="auto"/>
                                    <w:right w:val="none" w:sz="0" w:space="0" w:color="auto"/>
                                  </w:divBdr>
                                </w:div>
                              </w:divsChild>
                            </w:div>
                            <w:div w:id="144516116">
                              <w:marLeft w:val="0"/>
                              <w:marRight w:val="0"/>
                              <w:marTop w:val="0"/>
                              <w:marBottom w:val="0"/>
                              <w:divBdr>
                                <w:top w:val="none" w:sz="0" w:space="0" w:color="auto"/>
                                <w:left w:val="none" w:sz="0" w:space="0" w:color="auto"/>
                                <w:bottom w:val="none" w:sz="0" w:space="0" w:color="auto"/>
                                <w:right w:val="none" w:sz="0" w:space="0" w:color="auto"/>
                              </w:divBdr>
                              <w:divsChild>
                                <w:div w:id="598025555">
                                  <w:marLeft w:val="240"/>
                                  <w:marRight w:val="0"/>
                                  <w:marTop w:val="0"/>
                                  <w:marBottom w:val="0"/>
                                  <w:divBdr>
                                    <w:top w:val="none" w:sz="0" w:space="0" w:color="auto"/>
                                    <w:left w:val="none" w:sz="0" w:space="0" w:color="auto"/>
                                    <w:bottom w:val="none" w:sz="0" w:space="0" w:color="auto"/>
                                    <w:right w:val="none" w:sz="0" w:space="0" w:color="auto"/>
                                  </w:divBdr>
                                  <w:divsChild>
                                    <w:div w:id="435298487">
                                      <w:marLeft w:val="0"/>
                                      <w:marRight w:val="0"/>
                                      <w:marTop w:val="0"/>
                                      <w:marBottom w:val="0"/>
                                      <w:divBdr>
                                        <w:top w:val="none" w:sz="0" w:space="0" w:color="auto"/>
                                        <w:left w:val="none" w:sz="0" w:space="0" w:color="auto"/>
                                        <w:bottom w:val="none" w:sz="0" w:space="0" w:color="auto"/>
                                        <w:right w:val="none" w:sz="0" w:space="0" w:color="auto"/>
                                      </w:divBdr>
                                      <w:divsChild>
                                        <w:div w:id="355280125">
                                          <w:marLeft w:val="0"/>
                                          <w:marRight w:val="0"/>
                                          <w:marTop w:val="0"/>
                                          <w:marBottom w:val="0"/>
                                          <w:divBdr>
                                            <w:top w:val="none" w:sz="0" w:space="0" w:color="auto"/>
                                            <w:left w:val="none" w:sz="0" w:space="0" w:color="auto"/>
                                            <w:bottom w:val="none" w:sz="0" w:space="0" w:color="auto"/>
                                            <w:right w:val="none" w:sz="0" w:space="0" w:color="auto"/>
                                          </w:divBdr>
                                        </w:div>
                                        <w:div w:id="2007514376">
                                          <w:marLeft w:val="0"/>
                                          <w:marRight w:val="0"/>
                                          <w:marTop w:val="0"/>
                                          <w:marBottom w:val="0"/>
                                          <w:divBdr>
                                            <w:top w:val="none" w:sz="0" w:space="0" w:color="auto"/>
                                            <w:left w:val="none" w:sz="0" w:space="0" w:color="auto"/>
                                            <w:bottom w:val="none" w:sz="0" w:space="0" w:color="auto"/>
                                            <w:right w:val="none" w:sz="0" w:space="0" w:color="auto"/>
                                          </w:divBdr>
                                        </w:div>
                                        <w:div w:id="2092191363">
                                          <w:marLeft w:val="240"/>
                                          <w:marRight w:val="0"/>
                                          <w:marTop w:val="0"/>
                                          <w:marBottom w:val="0"/>
                                          <w:divBdr>
                                            <w:top w:val="none" w:sz="0" w:space="0" w:color="auto"/>
                                            <w:left w:val="none" w:sz="0" w:space="0" w:color="auto"/>
                                            <w:bottom w:val="none" w:sz="0" w:space="0" w:color="auto"/>
                                            <w:right w:val="none" w:sz="0" w:space="0" w:color="auto"/>
                                          </w:divBdr>
                                          <w:divsChild>
                                            <w:div w:id="205287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13179">
                                  <w:marLeft w:val="0"/>
                                  <w:marRight w:val="0"/>
                                  <w:marTop w:val="0"/>
                                  <w:marBottom w:val="0"/>
                                  <w:divBdr>
                                    <w:top w:val="none" w:sz="0" w:space="0" w:color="auto"/>
                                    <w:left w:val="none" w:sz="0" w:space="0" w:color="auto"/>
                                    <w:bottom w:val="none" w:sz="0" w:space="0" w:color="auto"/>
                                    <w:right w:val="none" w:sz="0" w:space="0" w:color="auto"/>
                                  </w:divBdr>
                                </w:div>
                                <w:div w:id="1979799178">
                                  <w:marLeft w:val="0"/>
                                  <w:marRight w:val="0"/>
                                  <w:marTop w:val="0"/>
                                  <w:marBottom w:val="0"/>
                                  <w:divBdr>
                                    <w:top w:val="none" w:sz="0" w:space="0" w:color="auto"/>
                                    <w:left w:val="none" w:sz="0" w:space="0" w:color="auto"/>
                                    <w:bottom w:val="none" w:sz="0" w:space="0" w:color="auto"/>
                                    <w:right w:val="none" w:sz="0" w:space="0" w:color="auto"/>
                                  </w:divBdr>
                                </w:div>
                              </w:divsChild>
                            </w:div>
                            <w:div w:id="880021948">
                              <w:marLeft w:val="0"/>
                              <w:marRight w:val="0"/>
                              <w:marTop w:val="0"/>
                              <w:marBottom w:val="0"/>
                              <w:divBdr>
                                <w:top w:val="none" w:sz="0" w:space="0" w:color="auto"/>
                                <w:left w:val="none" w:sz="0" w:space="0" w:color="auto"/>
                                <w:bottom w:val="none" w:sz="0" w:space="0" w:color="auto"/>
                                <w:right w:val="none" w:sz="0" w:space="0" w:color="auto"/>
                              </w:divBdr>
                              <w:divsChild>
                                <w:div w:id="20591194">
                                  <w:marLeft w:val="240"/>
                                  <w:marRight w:val="0"/>
                                  <w:marTop w:val="0"/>
                                  <w:marBottom w:val="0"/>
                                  <w:divBdr>
                                    <w:top w:val="none" w:sz="0" w:space="0" w:color="auto"/>
                                    <w:left w:val="none" w:sz="0" w:space="0" w:color="auto"/>
                                    <w:bottom w:val="none" w:sz="0" w:space="0" w:color="auto"/>
                                    <w:right w:val="none" w:sz="0" w:space="0" w:color="auto"/>
                                  </w:divBdr>
                                  <w:divsChild>
                                    <w:div w:id="1057898787">
                                      <w:marLeft w:val="0"/>
                                      <w:marRight w:val="0"/>
                                      <w:marTop w:val="0"/>
                                      <w:marBottom w:val="0"/>
                                      <w:divBdr>
                                        <w:top w:val="none" w:sz="0" w:space="0" w:color="auto"/>
                                        <w:left w:val="none" w:sz="0" w:space="0" w:color="auto"/>
                                        <w:bottom w:val="none" w:sz="0" w:space="0" w:color="auto"/>
                                        <w:right w:val="none" w:sz="0" w:space="0" w:color="auto"/>
                                      </w:divBdr>
                                      <w:divsChild>
                                        <w:div w:id="13963287">
                                          <w:marLeft w:val="240"/>
                                          <w:marRight w:val="0"/>
                                          <w:marTop w:val="0"/>
                                          <w:marBottom w:val="0"/>
                                          <w:divBdr>
                                            <w:top w:val="none" w:sz="0" w:space="0" w:color="auto"/>
                                            <w:left w:val="none" w:sz="0" w:space="0" w:color="auto"/>
                                            <w:bottom w:val="none" w:sz="0" w:space="0" w:color="auto"/>
                                            <w:right w:val="none" w:sz="0" w:space="0" w:color="auto"/>
                                          </w:divBdr>
                                          <w:divsChild>
                                            <w:div w:id="34622976">
                                              <w:marLeft w:val="0"/>
                                              <w:marRight w:val="0"/>
                                              <w:marTop w:val="0"/>
                                              <w:marBottom w:val="0"/>
                                              <w:divBdr>
                                                <w:top w:val="none" w:sz="0" w:space="0" w:color="auto"/>
                                                <w:left w:val="none" w:sz="0" w:space="0" w:color="auto"/>
                                                <w:bottom w:val="none" w:sz="0" w:space="0" w:color="auto"/>
                                                <w:right w:val="none" w:sz="0" w:space="0" w:color="auto"/>
                                              </w:divBdr>
                                            </w:div>
                                          </w:divsChild>
                                        </w:div>
                                        <w:div w:id="1484733115">
                                          <w:marLeft w:val="0"/>
                                          <w:marRight w:val="0"/>
                                          <w:marTop w:val="0"/>
                                          <w:marBottom w:val="0"/>
                                          <w:divBdr>
                                            <w:top w:val="none" w:sz="0" w:space="0" w:color="auto"/>
                                            <w:left w:val="none" w:sz="0" w:space="0" w:color="auto"/>
                                            <w:bottom w:val="none" w:sz="0" w:space="0" w:color="auto"/>
                                            <w:right w:val="none" w:sz="0" w:space="0" w:color="auto"/>
                                          </w:divBdr>
                                        </w:div>
                                        <w:div w:id="214345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5035">
                                  <w:marLeft w:val="0"/>
                                  <w:marRight w:val="0"/>
                                  <w:marTop w:val="0"/>
                                  <w:marBottom w:val="0"/>
                                  <w:divBdr>
                                    <w:top w:val="none" w:sz="0" w:space="0" w:color="auto"/>
                                    <w:left w:val="none" w:sz="0" w:space="0" w:color="auto"/>
                                    <w:bottom w:val="none" w:sz="0" w:space="0" w:color="auto"/>
                                    <w:right w:val="none" w:sz="0" w:space="0" w:color="auto"/>
                                  </w:divBdr>
                                </w:div>
                                <w:div w:id="850216349">
                                  <w:marLeft w:val="0"/>
                                  <w:marRight w:val="0"/>
                                  <w:marTop w:val="0"/>
                                  <w:marBottom w:val="0"/>
                                  <w:divBdr>
                                    <w:top w:val="none" w:sz="0" w:space="0" w:color="auto"/>
                                    <w:left w:val="none" w:sz="0" w:space="0" w:color="auto"/>
                                    <w:bottom w:val="none" w:sz="0" w:space="0" w:color="auto"/>
                                    <w:right w:val="none" w:sz="0" w:space="0" w:color="auto"/>
                                  </w:divBdr>
                                </w:div>
                              </w:divsChild>
                            </w:div>
                            <w:div w:id="1790974028">
                              <w:marLeft w:val="0"/>
                              <w:marRight w:val="0"/>
                              <w:marTop w:val="0"/>
                              <w:marBottom w:val="0"/>
                              <w:divBdr>
                                <w:top w:val="none" w:sz="0" w:space="0" w:color="auto"/>
                                <w:left w:val="none" w:sz="0" w:space="0" w:color="auto"/>
                                <w:bottom w:val="none" w:sz="0" w:space="0" w:color="auto"/>
                                <w:right w:val="none" w:sz="0" w:space="0" w:color="auto"/>
                              </w:divBdr>
                              <w:divsChild>
                                <w:div w:id="1801918958">
                                  <w:marLeft w:val="0"/>
                                  <w:marRight w:val="0"/>
                                  <w:marTop w:val="0"/>
                                  <w:marBottom w:val="0"/>
                                  <w:divBdr>
                                    <w:top w:val="none" w:sz="0" w:space="0" w:color="auto"/>
                                    <w:left w:val="none" w:sz="0" w:space="0" w:color="auto"/>
                                    <w:bottom w:val="none" w:sz="0" w:space="0" w:color="auto"/>
                                    <w:right w:val="none" w:sz="0" w:space="0" w:color="auto"/>
                                  </w:divBdr>
                                </w:div>
                                <w:div w:id="1855193591">
                                  <w:marLeft w:val="0"/>
                                  <w:marRight w:val="0"/>
                                  <w:marTop w:val="0"/>
                                  <w:marBottom w:val="0"/>
                                  <w:divBdr>
                                    <w:top w:val="none" w:sz="0" w:space="0" w:color="auto"/>
                                    <w:left w:val="none" w:sz="0" w:space="0" w:color="auto"/>
                                    <w:bottom w:val="none" w:sz="0" w:space="0" w:color="auto"/>
                                    <w:right w:val="none" w:sz="0" w:space="0" w:color="auto"/>
                                  </w:divBdr>
                                </w:div>
                                <w:div w:id="1867257810">
                                  <w:marLeft w:val="240"/>
                                  <w:marRight w:val="0"/>
                                  <w:marTop w:val="0"/>
                                  <w:marBottom w:val="0"/>
                                  <w:divBdr>
                                    <w:top w:val="none" w:sz="0" w:space="0" w:color="auto"/>
                                    <w:left w:val="none" w:sz="0" w:space="0" w:color="auto"/>
                                    <w:bottom w:val="none" w:sz="0" w:space="0" w:color="auto"/>
                                    <w:right w:val="none" w:sz="0" w:space="0" w:color="auto"/>
                                  </w:divBdr>
                                  <w:divsChild>
                                    <w:div w:id="457995111">
                                      <w:marLeft w:val="0"/>
                                      <w:marRight w:val="0"/>
                                      <w:marTop w:val="0"/>
                                      <w:marBottom w:val="0"/>
                                      <w:divBdr>
                                        <w:top w:val="none" w:sz="0" w:space="0" w:color="auto"/>
                                        <w:left w:val="none" w:sz="0" w:space="0" w:color="auto"/>
                                        <w:bottom w:val="none" w:sz="0" w:space="0" w:color="auto"/>
                                        <w:right w:val="none" w:sz="0" w:space="0" w:color="auto"/>
                                      </w:divBdr>
                                      <w:divsChild>
                                        <w:div w:id="913852024">
                                          <w:marLeft w:val="240"/>
                                          <w:marRight w:val="0"/>
                                          <w:marTop w:val="0"/>
                                          <w:marBottom w:val="0"/>
                                          <w:divBdr>
                                            <w:top w:val="none" w:sz="0" w:space="0" w:color="auto"/>
                                            <w:left w:val="none" w:sz="0" w:space="0" w:color="auto"/>
                                            <w:bottom w:val="none" w:sz="0" w:space="0" w:color="auto"/>
                                            <w:right w:val="none" w:sz="0" w:space="0" w:color="auto"/>
                                          </w:divBdr>
                                          <w:divsChild>
                                            <w:div w:id="1727726900">
                                              <w:marLeft w:val="0"/>
                                              <w:marRight w:val="0"/>
                                              <w:marTop w:val="0"/>
                                              <w:marBottom w:val="0"/>
                                              <w:divBdr>
                                                <w:top w:val="none" w:sz="0" w:space="0" w:color="auto"/>
                                                <w:left w:val="none" w:sz="0" w:space="0" w:color="auto"/>
                                                <w:bottom w:val="none" w:sz="0" w:space="0" w:color="auto"/>
                                                <w:right w:val="none" w:sz="0" w:space="0" w:color="auto"/>
                                              </w:divBdr>
                                            </w:div>
                                          </w:divsChild>
                                        </w:div>
                                        <w:div w:id="1636526560">
                                          <w:marLeft w:val="0"/>
                                          <w:marRight w:val="0"/>
                                          <w:marTop w:val="0"/>
                                          <w:marBottom w:val="0"/>
                                          <w:divBdr>
                                            <w:top w:val="none" w:sz="0" w:space="0" w:color="auto"/>
                                            <w:left w:val="none" w:sz="0" w:space="0" w:color="auto"/>
                                            <w:bottom w:val="none" w:sz="0" w:space="0" w:color="auto"/>
                                            <w:right w:val="none" w:sz="0" w:space="0" w:color="auto"/>
                                          </w:divBdr>
                                        </w:div>
                                        <w:div w:id="200423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37000">
                              <w:marLeft w:val="0"/>
                              <w:marRight w:val="0"/>
                              <w:marTop w:val="0"/>
                              <w:marBottom w:val="0"/>
                              <w:divBdr>
                                <w:top w:val="none" w:sz="0" w:space="0" w:color="auto"/>
                                <w:left w:val="none" w:sz="0" w:space="0" w:color="auto"/>
                                <w:bottom w:val="none" w:sz="0" w:space="0" w:color="auto"/>
                                <w:right w:val="none" w:sz="0" w:space="0" w:color="auto"/>
                              </w:divBdr>
                              <w:divsChild>
                                <w:div w:id="6490946">
                                  <w:marLeft w:val="240"/>
                                  <w:marRight w:val="0"/>
                                  <w:marTop w:val="0"/>
                                  <w:marBottom w:val="0"/>
                                  <w:divBdr>
                                    <w:top w:val="none" w:sz="0" w:space="0" w:color="auto"/>
                                    <w:left w:val="none" w:sz="0" w:space="0" w:color="auto"/>
                                    <w:bottom w:val="none" w:sz="0" w:space="0" w:color="auto"/>
                                    <w:right w:val="none" w:sz="0" w:space="0" w:color="auto"/>
                                  </w:divBdr>
                                  <w:divsChild>
                                    <w:div w:id="522329617">
                                      <w:marLeft w:val="0"/>
                                      <w:marRight w:val="0"/>
                                      <w:marTop w:val="0"/>
                                      <w:marBottom w:val="0"/>
                                      <w:divBdr>
                                        <w:top w:val="none" w:sz="0" w:space="0" w:color="auto"/>
                                        <w:left w:val="none" w:sz="0" w:space="0" w:color="auto"/>
                                        <w:bottom w:val="none" w:sz="0" w:space="0" w:color="auto"/>
                                        <w:right w:val="none" w:sz="0" w:space="0" w:color="auto"/>
                                      </w:divBdr>
                                      <w:divsChild>
                                        <w:div w:id="639959122">
                                          <w:marLeft w:val="0"/>
                                          <w:marRight w:val="0"/>
                                          <w:marTop w:val="0"/>
                                          <w:marBottom w:val="0"/>
                                          <w:divBdr>
                                            <w:top w:val="none" w:sz="0" w:space="0" w:color="auto"/>
                                            <w:left w:val="none" w:sz="0" w:space="0" w:color="auto"/>
                                            <w:bottom w:val="none" w:sz="0" w:space="0" w:color="auto"/>
                                            <w:right w:val="none" w:sz="0" w:space="0" w:color="auto"/>
                                          </w:divBdr>
                                        </w:div>
                                        <w:div w:id="1067999302">
                                          <w:marLeft w:val="240"/>
                                          <w:marRight w:val="0"/>
                                          <w:marTop w:val="0"/>
                                          <w:marBottom w:val="0"/>
                                          <w:divBdr>
                                            <w:top w:val="none" w:sz="0" w:space="0" w:color="auto"/>
                                            <w:left w:val="none" w:sz="0" w:space="0" w:color="auto"/>
                                            <w:bottom w:val="none" w:sz="0" w:space="0" w:color="auto"/>
                                            <w:right w:val="none" w:sz="0" w:space="0" w:color="auto"/>
                                          </w:divBdr>
                                          <w:divsChild>
                                            <w:div w:id="1668903368">
                                              <w:marLeft w:val="0"/>
                                              <w:marRight w:val="0"/>
                                              <w:marTop w:val="0"/>
                                              <w:marBottom w:val="0"/>
                                              <w:divBdr>
                                                <w:top w:val="none" w:sz="0" w:space="0" w:color="auto"/>
                                                <w:left w:val="none" w:sz="0" w:space="0" w:color="auto"/>
                                                <w:bottom w:val="none" w:sz="0" w:space="0" w:color="auto"/>
                                                <w:right w:val="none" w:sz="0" w:space="0" w:color="auto"/>
                                              </w:divBdr>
                                            </w:div>
                                          </w:divsChild>
                                        </w:div>
                                        <w:div w:id="18825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1589">
                                  <w:marLeft w:val="0"/>
                                  <w:marRight w:val="0"/>
                                  <w:marTop w:val="0"/>
                                  <w:marBottom w:val="0"/>
                                  <w:divBdr>
                                    <w:top w:val="none" w:sz="0" w:space="0" w:color="auto"/>
                                    <w:left w:val="none" w:sz="0" w:space="0" w:color="auto"/>
                                    <w:bottom w:val="none" w:sz="0" w:space="0" w:color="auto"/>
                                    <w:right w:val="none" w:sz="0" w:space="0" w:color="auto"/>
                                  </w:divBdr>
                                </w:div>
                                <w:div w:id="18915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3873">
                          <w:marLeft w:val="0"/>
                          <w:marRight w:val="0"/>
                          <w:marTop w:val="0"/>
                          <w:marBottom w:val="0"/>
                          <w:divBdr>
                            <w:top w:val="none" w:sz="0" w:space="0" w:color="auto"/>
                            <w:left w:val="none" w:sz="0" w:space="0" w:color="auto"/>
                            <w:bottom w:val="none" w:sz="0" w:space="0" w:color="auto"/>
                            <w:right w:val="none" w:sz="0" w:space="0" w:color="auto"/>
                          </w:divBdr>
                        </w:div>
                        <w:div w:id="1248031997">
                          <w:marLeft w:val="0"/>
                          <w:marRight w:val="0"/>
                          <w:marTop w:val="0"/>
                          <w:marBottom w:val="0"/>
                          <w:divBdr>
                            <w:top w:val="none" w:sz="0" w:space="0" w:color="auto"/>
                            <w:left w:val="none" w:sz="0" w:space="0" w:color="auto"/>
                            <w:bottom w:val="none" w:sz="0" w:space="0" w:color="auto"/>
                            <w:right w:val="none" w:sz="0" w:space="0" w:color="auto"/>
                          </w:divBdr>
                        </w:div>
                      </w:divsChild>
                    </w:div>
                    <w:div w:id="1207137300">
                      <w:marLeft w:val="0"/>
                      <w:marRight w:val="0"/>
                      <w:marTop w:val="0"/>
                      <w:marBottom w:val="0"/>
                      <w:divBdr>
                        <w:top w:val="none" w:sz="0" w:space="0" w:color="auto"/>
                        <w:left w:val="none" w:sz="0" w:space="0" w:color="auto"/>
                        <w:bottom w:val="none" w:sz="0" w:space="0" w:color="auto"/>
                        <w:right w:val="none" w:sz="0" w:space="0" w:color="auto"/>
                      </w:divBdr>
                      <w:divsChild>
                        <w:div w:id="186068141">
                          <w:marLeft w:val="240"/>
                          <w:marRight w:val="0"/>
                          <w:marTop w:val="0"/>
                          <w:marBottom w:val="0"/>
                          <w:divBdr>
                            <w:top w:val="none" w:sz="0" w:space="0" w:color="auto"/>
                            <w:left w:val="none" w:sz="0" w:space="0" w:color="auto"/>
                            <w:bottom w:val="none" w:sz="0" w:space="0" w:color="auto"/>
                            <w:right w:val="none" w:sz="0" w:space="0" w:color="auto"/>
                          </w:divBdr>
                          <w:divsChild>
                            <w:div w:id="807091111">
                              <w:marLeft w:val="0"/>
                              <w:marRight w:val="0"/>
                              <w:marTop w:val="0"/>
                              <w:marBottom w:val="0"/>
                              <w:divBdr>
                                <w:top w:val="none" w:sz="0" w:space="0" w:color="auto"/>
                                <w:left w:val="none" w:sz="0" w:space="0" w:color="auto"/>
                                <w:bottom w:val="none" w:sz="0" w:space="0" w:color="auto"/>
                                <w:right w:val="none" w:sz="0" w:space="0" w:color="auto"/>
                              </w:divBdr>
                            </w:div>
                          </w:divsChild>
                        </w:div>
                        <w:div w:id="706028541">
                          <w:marLeft w:val="0"/>
                          <w:marRight w:val="0"/>
                          <w:marTop w:val="0"/>
                          <w:marBottom w:val="0"/>
                          <w:divBdr>
                            <w:top w:val="none" w:sz="0" w:space="0" w:color="auto"/>
                            <w:left w:val="none" w:sz="0" w:space="0" w:color="auto"/>
                            <w:bottom w:val="none" w:sz="0" w:space="0" w:color="auto"/>
                            <w:right w:val="none" w:sz="0" w:space="0" w:color="auto"/>
                          </w:divBdr>
                        </w:div>
                        <w:div w:id="19362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64982">
                  <w:marLeft w:val="0"/>
                  <w:marRight w:val="0"/>
                  <w:marTop w:val="0"/>
                  <w:marBottom w:val="0"/>
                  <w:divBdr>
                    <w:top w:val="none" w:sz="0" w:space="0" w:color="auto"/>
                    <w:left w:val="none" w:sz="0" w:space="0" w:color="auto"/>
                    <w:bottom w:val="none" w:sz="0" w:space="0" w:color="auto"/>
                    <w:right w:val="none" w:sz="0" w:space="0" w:color="auto"/>
                  </w:divBdr>
                </w:div>
                <w:div w:id="1212616686">
                  <w:marLeft w:val="0"/>
                  <w:marRight w:val="0"/>
                  <w:marTop w:val="0"/>
                  <w:marBottom w:val="0"/>
                  <w:divBdr>
                    <w:top w:val="none" w:sz="0" w:space="0" w:color="auto"/>
                    <w:left w:val="none" w:sz="0" w:space="0" w:color="auto"/>
                    <w:bottom w:val="none" w:sz="0" w:space="0" w:color="auto"/>
                    <w:right w:val="none" w:sz="0" w:space="0" w:color="auto"/>
                  </w:divBdr>
                </w:div>
              </w:divsChild>
            </w:div>
            <w:div w:id="42679532">
              <w:marLeft w:val="0"/>
              <w:marRight w:val="0"/>
              <w:marTop w:val="0"/>
              <w:marBottom w:val="0"/>
              <w:divBdr>
                <w:top w:val="none" w:sz="0" w:space="0" w:color="auto"/>
                <w:left w:val="none" w:sz="0" w:space="0" w:color="auto"/>
                <w:bottom w:val="none" w:sz="0" w:space="0" w:color="auto"/>
                <w:right w:val="none" w:sz="0" w:space="0" w:color="auto"/>
              </w:divBdr>
              <w:divsChild>
                <w:div w:id="176385118">
                  <w:marLeft w:val="0"/>
                  <w:marRight w:val="0"/>
                  <w:marTop w:val="0"/>
                  <w:marBottom w:val="0"/>
                  <w:divBdr>
                    <w:top w:val="none" w:sz="0" w:space="0" w:color="auto"/>
                    <w:left w:val="none" w:sz="0" w:space="0" w:color="auto"/>
                    <w:bottom w:val="none" w:sz="0" w:space="0" w:color="auto"/>
                    <w:right w:val="none" w:sz="0" w:space="0" w:color="auto"/>
                  </w:divBdr>
                </w:div>
                <w:div w:id="441925420">
                  <w:marLeft w:val="240"/>
                  <w:marRight w:val="0"/>
                  <w:marTop w:val="0"/>
                  <w:marBottom w:val="0"/>
                  <w:divBdr>
                    <w:top w:val="none" w:sz="0" w:space="0" w:color="auto"/>
                    <w:left w:val="none" w:sz="0" w:space="0" w:color="auto"/>
                    <w:bottom w:val="none" w:sz="0" w:space="0" w:color="auto"/>
                    <w:right w:val="none" w:sz="0" w:space="0" w:color="auto"/>
                  </w:divBdr>
                  <w:divsChild>
                    <w:div w:id="478231714">
                      <w:marLeft w:val="0"/>
                      <w:marRight w:val="0"/>
                      <w:marTop w:val="0"/>
                      <w:marBottom w:val="0"/>
                      <w:divBdr>
                        <w:top w:val="none" w:sz="0" w:space="0" w:color="auto"/>
                        <w:left w:val="none" w:sz="0" w:space="0" w:color="auto"/>
                        <w:bottom w:val="none" w:sz="0" w:space="0" w:color="auto"/>
                        <w:right w:val="none" w:sz="0" w:space="0" w:color="auto"/>
                      </w:divBdr>
                    </w:div>
                  </w:divsChild>
                </w:div>
                <w:div w:id="1766029615">
                  <w:marLeft w:val="0"/>
                  <w:marRight w:val="0"/>
                  <w:marTop w:val="0"/>
                  <w:marBottom w:val="0"/>
                  <w:divBdr>
                    <w:top w:val="none" w:sz="0" w:space="0" w:color="auto"/>
                    <w:left w:val="none" w:sz="0" w:space="0" w:color="auto"/>
                    <w:bottom w:val="none" w:sz="0" w:space="0" w:color="auto"/>
                    <w:right w:val="none" w:sz="0" w:space="0" w:color="auto"/>
                  </w:divBdr>
                </w:div>
              </w:divsChild>
            </w:div>
            <w:div w:id="66193541">
              <w:marLeft w:val="0"/>
              <w:marRight w:val="0"/>
              <w:marTop w:val="0"/>
              <w:marBottom w:val="0"/>
              <w:divBdr>
                <w:top w:val="none" w:sz="0" w:space="0" w:color="auto"/>
                <w:left w:val="none" w:sz="0" w:space="0" w:color="auto"/>
                <w:bottom w:val="none" w:sz="0" w:space="0" w:color="auto"/>
                <w:right w:val="none" w:sz="0" w:space="0" w:color="auto"/>
              </w:divBdr>
              <w:divsChild>
                <w:div w:id="575752239">
                  <w:marLeft w:val="0"/>
                  <w:marRight w:val="0"/>
                  <w:marTop w:val="0"/>
                  <w:marBottom w:val="0"/>
                  <w:divBdr>
                    <w:top w:val="none" w:sz="0" w:space="0" w:color="auto"/>
                    <w:left w:val="none" w:sz="0" w:space="0" w:color="auto"/>
                    <w:bottom w:val="none" w:sz="0" w:space="0" w:color="auto"/>
                    <w:right w:val="none" w:sz="0" w:space="0" w:color="auto"/>
                  </w:divBdr>
                </w:div>
                <w:div w:id="1736589700">
                  <w:marLeft w:val="240"/>
                  <w:marRight w:val="0"/>
                  <w:marTop w:val="0"/>
                  <w:marBottom w:val="0"/>
                  <w:divBdr>
                    <w:top w:val="none" w:sz="0" w:space="0" w:color="auto"/>
                    <w:left w:val="none" w:sz="0" w:space="0" w:color="auto"/>
                    <w:bottom w:val="none" w:sz="0" w:space="0" w:color="auto"/>
                    <w:right w:val="none" w:sz="0" w:space="0" w:color="auto"/>
                  </w:divBdr>
                  <w:divsChild>
                    <w:div w:id="357584183">
                      <w:marLeft w:val="0"/>
                      <w:marRight w:val="0"/>
                      <w:marTop w:val="0"/>
                      <w:marBottom w:val="0"/>
                      <w:divBdr>
                        <w:top w:val="none" w:sz="0" w:space="0" w:color="auto"/>
                        <w:left w:val="none" w:sz="0" w:space="0" w:color="auto"/>
                        <w:bottom w:val="none" w:sz="0" w:space="0" w:color="auto"/>
                        <w:right w:val="none" w:sz="0" w:space="0" w:color="auto"/>
                      </w:divBdr>
                      <w:divsChild>
                        <w:div w:id="634064631">
                          <w:marLeft w:val="240"/>
                          <w:marRight w:val="0"/>
                          <w:marTop w:val="0"/>
                          <w:marBottom w:val="0"/>
                          <w:divBdr>
                            <w:top w:val="none" w:sz="0" w:space="0" w:color="auto"/>
                            <w:left w:val="none" w:sz="0" w:space="0" w:color="auto"/>
                            <w:bottom w:val="none" w:sz="0" w:space="0" w:color="auto"/>
                            <w:right w:val="none" w:sz="0" w:space="0" w:color="auto"/>
                          </w:divBdr>
                          <w:divsChild>
                            <w:div w:id="2078093623">
                              <w:marLeft w:val="0"/>
                              <w:marRight w:val="0"/>
                              <w:marTop w:val="0"/>
                              <w:marBottom w:val="0"/>
                              <w:divBdr>
                                <w:top w:val="none" w:sz="0" w:space="0" w:color="auto"/>
                                <w:left w:val="none" w:sz="0" w:space="0" w:color="auto"/>
                                <w:bottom w:val="none" w:sz="0" w:space="0" w:color="auto"/>
                                <w:right w:val="none" w:sz="0" w:space="0" w:color="auto"/>
                              </w:divBdr>
                              <w:divsChild>
                                <w:div w:id="600644273">
                                  <w:marLeft w:val="0"/>
                                  <w:marRight w:val="0"/>
                                  <w:marTop w:val="0"/>
                                  <w:marBottom w:val="0"/>
                                  <w:divBdr>
                                    <w:top w:val="none" w:sz="0" w:space="0" w:color="auto"/>
                                    <w:left w:val="none" w:sz="0" w:space="0" w:color="auto"/>
                                    <w:bottom w:val="none" w:sz="0" w:space="0" w:color="auto"/>
                                    <w:right w:val="none" w:sz="0" w:space="0" w:color="auto"/>
                                  </w:divBdr>
                                </w:div>
                                <w:div w:id="689181980">
                                  <w:marLeft w:val="0"/>
                                  <w:marRight w:val="0"/>
                                  <w:marTop w:val="0"/>
                                  <w:marBottom w:val="0"/>
                                  <w:divBdr>
                                    <w:top w:val="none" w:sz="0" w:space="0" w:color="auto"/>
                                    <w:left w:val="none" w:sz="0" w:space="0" w:color="auto"/>
                                    <w:bottom w:val="none" w:sz="0" w:space="0" w:color="auto"/>
                                    <w:right w:val="none" w:sz="0" w:space="0" w:color="auto"/>
                                  </w:divBdr>
                                </w:div>
                                <w:div w:id="2039963652">
                                  <w:marLeft w:val="240"/>
                                  <w:marRight w:val="0"/>
                                  <w:marTop w:val="0"/>
                                  <w:marBottom w:val="0"/>
                                  <w:divBdr>
                                    <w:top w:val="none" w:sz="0" w:space="0" w:color="auto"/>
                                    <w:left w:val="none" w:sz="0" w:space="0" w:color="auto"/>
                                    <w:bottom w:val="none" w:sz="0" w:space="0" w:color="auto"/>
                                    <w:right w:val="none" w:sz="0" w:space="0" w:color="auto"/>
                                  </w:divBdr>
                                  <w:divsChild>
                                    <w:div w:id="17454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5825">
                          <w:marLeft w:val="0"/>
                          <w:marRight w:val="0"/>
                          <w:marTop w:val="0"/>
                          <w:marBottom w:val="0"/>
                          <w:divBdr>
                            <w:top w:val="none" w:sz="0" w:space="0" w:color="auto"/>
                            <w:left w:val="none" w:sz="0" w:space="0" w:color="auto"/>
                            <w:bottom w:val="none" w:sz="0" w:space="0" w:color="auto"/>
                            <w:right w:val="none" w:sz="0" w:space="0" w:color="auto"/>
                          </w:divBdr>
                        </w:div>
                        <w:div w:id="1562015987">
                          <w:marLeft w:val="0"/>
                          <w:marRight w:val="0"/>
                          <w:marTop w:val="0"/>
                          <w:marBottom w:val="0"/>
                          <w:divBdr>
                            <w:top w:val="none" w:sz="0" w:space="0" w:color="auto"/>
                            <w:left w:val="none" w:sz="0" w:space="0" w:color="auto"/>
                            <w:bottom w:val="none" w:sz="0" w:space="0" w:color="auto"/>
                            <w:right w:val="none" w:sz="0" w:space="0" w:color="auto"/>
                          </w:divBdr>
                        </w:div>
                      </w:divsChild>
                    </w:div>
                    <w:div w:id="1246575049">
                      <w:marLeft w:val="0"/>
                      <w:marRight w:val="0"/>
                      <w:marTop w:val="0"/>
                      <w:marBottom w:val="0"/>
                      <w:divBdr>
                        <w:top w:val="none" w:sz="0" w:space="0" w:color="auto"/>
                        <w:left w:val="none" w:sz="0" w:space="0" w:color="auto"/>
                        <w:bottom w:val="none" w:sz="0" w:space="0" w:color="auto"/>
                        <w:right w:val="none" w:sz="0" w:space="0" w:color="auto"/>
                      </w:divBdr>
                      <w:divsChild>
                        <w:div w:id="1167213425">
                          <w:marLeft w:val="0"/>
                          <w:marRight w:val="0"/>
                          <w:marTop w:val="0"/>
                          <w:marBottom w:val="0"/>
                          <w:divBdr>
                            <w:top w:val="none" w:sz="0" w:space="0" w:color="auto"/>
                            <w:left w:val="none" w:sz="0" w:space="0" w:color="auto"/>
                            <w:bottom w:val="none" w:sz="0" w:space="0" w:color="auto"/>
                            <w:right w:val="none" w:sz="0" w:space="0" w:color="auto"/>
                          </w:divBdr>
                        </w:div>
                        <w:div w:id="1438913387">
                          <w:marLeft w:val="240"/>
                          <w:marRight w:val="0"/>
                          <w:marTop w:val="0"/>
                          <w:marBottom w:val="0"/>
                          <w:divBdr>
                            <w:top w:val="none" w:sz="0" w:space="0" w:color="auto"/>
                            <w:left w:val="none" w:sz="0" w:space="0" w:color="auto"/>
                            <w:bottom w:val="none" w:sz="0" w:space="0" w:color="auto"/>
                            <w:right w:val="none" w:sz="0" w:space="0" w:color="auto"/>
                          </w:divBdr>
                          <w:divsChild>
                            <w:div w:id="1450320383">
                              <w:marLeft w:val="0"/>
                              <w:marRight w:val="0"/>
                              <w:marTop w:val="0"/>
                              <w:marBottom w:val="0"/>
                              <w:divBdr>
                                <w:top w:val="none" w:sz="0" w:space="0" w:color="auto"/>
                                <w:left w:val="none" w:sz="0" w:space="0" w:color="auto"/>
                                <w:bottom w:val="none" w:sz="0" w:space="0" w:color="auto"/>
                                <w:right w:val="none" w:sz="0" w:space="0" w:color="auto"/>
                              </w:divBdr>
                            </w:div>
                          </w:divsChild>
                        </w:div>
                        <w:div w:id="21424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071">
                  <w:marLeft w:val="0"/>
                  <w:marRight w:val="0"/>
                  <w:marTop w:val="0"/>
                  <w:marBottom w:val="0"/>
                  <w:divBdr>
                    <w:top w:val="none" w:sz="0" w:space="0" w:color="auto"/>
                    <w:left w:val="none" w:sz="0" w:space="0" w:color="auto"/>
                    <w:bottom w:val="none" w:sz="0" w:space="0" w:color="auto"/>
                    <w:right w:val="none" w:sz="0" w:space="0" w:color="auto"/>
                  </w:divBdr>
                </w:div>
              </w:divsChild>
            </w:div>
            <w:div w:id="106048118">
              <w:marLeft w:val="0"/>
              <w:marRight w:val="0"/>
              <w:marTop w:val="0"/>
              <w:marBottom w:val="0"/>
              <w:divBdr>
                <w:top w:val="none" w:sz="0" w:space="0" w:color="auto"/>
                <w:left w:val="none" w:sz="0" w:space="0" w:color="auto"/>
                <w:bottom w:val="none" w:sz="0" w:space="0" w:color="auto"/>
                <w:right w:val="none" w:sz="0" w:space="0" w:color="auto"/>
              </w:divBdr>
            </w:div>
            <w:div w:id="307783167">
              <w:marLeft w:val="0"/>
              <w:marRight w:val="0"/>
              <w:marTop w:val="0"/>
              <w:marBottom w:val="0"/>
              <w:divBdr>
                <w:top w:val="none" w:sz="0" w:space="0" w:color="auto"/>
                <w:left w:val="none" w:sz="0" w:space="0" w:color="auto"/>
                <w:bottom w:val="none" w:sz="0" w:space="0" w:color="auto"/>
                <w:right w:val="none" w:sz="0" w:space="0" w:color="auto"/>
              </w:divBdr>
              <w:divsChild>
                <w:div w:id="986132458">
                  <w:marLeft w:val="240"/>
                  <w:marRight w:val="0"/>
                  <w:marTop w:val="0"/>
                  <w:marBottom w:val="0"/>
                  <w:divBdr>
                    <w:top w:val="none" w:sz="0" w:space="0" w:color="auto"/>
                    <w:left w:val="none" w:sz="0" w:space="0" w:color="auto"/>
                    <w:bottom w:val="none" w:sz="0" w:space="0" w:color="auto"/>
                    <w:right w:val="none" w:sz="0" w:space="0" w:color="auto"/>
                  </w:divBdr>
                  <w:divsChild>
                    <w:div w:id="694581928">
                      <w:marLeft w:val="0"/>
                      <w:marRight w:val="0"/>
                      <w:marTop w:val="0"/>
                      <w:marBottom w:val="0"/>
                      <w:divBdr>
                        <w:top w:val="none" w:sz="0" w:space="0" w:color="auto"/>
                        <w:left w:val="none" w:sz="0" w:space="0" w:color="auto"/>
                        <w:bottom w:val="none" w:sz="0" w:space="0" w:color="auto"/>
                        <w:right w:val="none" w:sz="0" w:space="0" w:color="auto"/>
                      </w:divBdr>
                      <w:divsChild>
                        <w:div w:id="645472820">
                          <w:marLeft w:val="0"/>
                          <w:marRight w:val="0"/>
                          <w:marTop w:val="0"/>
                          <w:marBottom w:val="0"/>
                          <w:divBdr>
                            <w:top w:val="none" w:sz="0" w:space="0" w:color="auto"/>
                            <w:left w:val="none" w:sz="0" w:space="0" w:color="auto"/>
                            <w:bottom w:val="none" w:sz="0" w:space="0" w:color="auto"/>
                            <w:right w:val="none" w:sz="0" w:space="0" w:color="auto"/>
                          </w:divBdr>
                        </w:div>
                        <w:div w:id="815217301">
                          <w:marLeft w:val="0"/>
                          <w:marRight w:val="0"/>
                          <w:marTop w:val="0"/>
                          <w:marBottom w:val="0"/>
                          <w:divBdr>
                            <w:top w:val="none" w:sz="0" w:space="0" w:color="auto"/>
                            <w:left w:val="none" w:sz="0" w:space="0" w:color="auto"/>
                            <w:bottom w:val="none" w:sz="0" w:space="0" w:color="auto"/>
                            <w:right w:val="none" w:sz="0" w:space="0" w:color="auto"/>
                          </w:divBdr>
                        </w:div>
                        <w:div w:id="1990353814">
                          <w:marLeft w:val="240"/>
                          <w:marRight w:val="0"/>
                          <w:marTop w:val="0"/>
                          <w:marBottom w:val="0"/>
                          <w:divBdr>
                            <w:top w:val="none" w:sz="0" w:space="0" w:color="auto"/>
                            <w:left w:val="none" w:sz="0" w:space="0" w:color="auto"/>
                            <w:bottom w:val="none" w:sz="0" w:space="0" w:color="auto"/>
                            <w:right w:val="none" w:sz="0" w:space="0" w:color="auto"/>
                          </w:divBdr>
                          <w:divsChild>
                            <w:div w:id="1133449597">
                              <w:marLeft w:val="0"/>
                              <w:marRight w:val="0"/>
                              <w:marTop w:val="0"/>
                              <w:marBottom w:val="0"/>
                              <w:divBdr>
                                <w:top w:val="none" w:sz="0" w:space="0" w:color="auto"/>
                                <w:left w:val="none" w:sz="0" w:space="0" w:color="auto"/>
                                <w:bottom w:val="none" w:sz="0" w:space="0" w:color="auto"/>
                                <w:right w:val="none" w:sz="0" w:space="0" w:color="auto"/>
                              </w:divBdr>
                              <w:divsChild>
                                <w:div w:id="37513948">
                                  <w:marLeft w:val="0"/>
                                  <w:marRight w:val="0"/>
                                  <w:marTop w:val="0"/>
                                  <w:marBottom w:val="0"/>
                                  <w:divBdr>
                                    <w:top w:val="none" w:sz="0" w:space="0" w:color="auto"/>
                                    <w:left w:val="none" w:sz="0" w:space="0" w:color="auto"/>
                                    <w:bottom w:val="none" w:sz="0" w:space="0" w:color="auto"/>
                                    <w:right w:val="none" w:sz="0" w:space="0" w:color="auto"/>
                                  </w:divBdr>
                                </w:div>
                                <w:div w:id="364209489">
                                  <w:marLeft w:val="240"/>
                                  <w:marRight w:val="0"/>
                                  <w:marTop w:val="0"/>
                                  <w:marBottom w:val="0"/>
                                  <w:divBdr>
                                    <w:top w:val="none" w:sz="0" w:space="0" w:color="auto"/>
                                    <w:left w:val="none" w:sz="0" w:space="0" w:color="auto"/>
                                    <w:bottom w:val="none" w:sz="0" w:space="0" w:color="auto"/>
                                    <w:right w:val="none" w:sz="0" w:space="0" w:color="auto"/>
                                  </w:divBdr>
                                  <w:divsChild>
                                    <w:div w:id="521629851">
                                      <w:marLeft w:val="0"/>
                                      <w:marRight w:val="0"/>
                                      <w:marTop w:val="0"/>
                                      <w:marBottom w:val="0"/>
                                      <w:divBdr>
                                        <w:top w:val="none" w:sz="0" w:space="0" w:color="auto"/>
                                        <w:left w:val="none" w:sz="0" w:space="0" w:color="auto"/>
                                        <w:bottom w:val="none" w:sz="0" w:space="0" w:color="auto"/>
                                        <w:right w:val="none" w:sz="0" w:space="0" w:color="auto"/>
                                      </w:divBdr>
                                    </w:div>
                                  </w:divsChild>
                                </w:div>
                                <w:div w:id="20436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9738">
                      <w:marLeft w:val="0"/>
                      <w:marRight w:val="0"/>
                      <w:marTop w:val="0"/>
                      <w:marBottom w:val="0"/>
                      <w:divBdr>
                        <w:top w:val="none" w:sz="0" w:space="0" w:color="auto"/>
                        <w:left w:val="none" w:sz="0" w:space="0" w:color="auto"/>
                        <w:bottom w:val="none" w:sz="0" w:space="0" w:color="auto"/>
                        <w:right w:val="none" w:sz="0" w:space="0" w:color="auto"/>
                      </w:divBdr>
                      <w:divsChild>
                        <w:div w:id="2632730">
                          <w:marLeft w:val="0"/>
                          <w:marRight w:val="0"/>
                          <w:marTop w:val="0"/>
                          <w:marBottom w:val="0"/>
                          <w:divBdr>
                            <w:top w:val="none" w:sz="0" w:space="0" w:color="auto"/>
                            <w:left w:val="none" w:sz="0" w:space="0" w:color="auto"/>
                            <w:bottom w:val="none" w:sz="0" w:space="0" w:color="auto"/>
                            <w:right w:val="none" w:sz="0" w:space="0" w:color="auto"/>
                          </w:divBdr>
                        </w:div>
                        <w:div w:id="265312873">
                          <w:marLeft w:val="240"/>
                          <w:marRight w:val="0"/>
                          <w:marTop w:val="0"/>
                          <w:marBottom w:val="0"/>
                          <w:divBdr>
                            <w:top w:val="none" w:sz="0" w:space="0" w:color="auto"/>
                            <w:left w:val="none" w:sz="0" w:space="0" w:color="auto"/>
                            <w:bottom w:val="none" w:sz="0" w:space="0" w:color="auto"/>
                            <w:right w:val="none" w:sz="0" w:space="0" w:color="auto"/>
                          </w:divBdr>
                          <w:divsChild>
                            <w:div w:id="2086338724">
                              <w:marLeft w:val="0"/>
                              <w:marRight w:val="0"/>
                              <w:marTop w:val="0"/>
                              <w:marBottom w:val="0"/>
                              <w:divBdr>
                                <w:top w:val="none" w:sz="0" w:space="0" w:color="auto"/>
                                <w:left w:val="none" w:sz="0" w:space="0" w:color="auto"/>
                                <w:bottom w:val="none" w:sz="0" w:space="0" w:color="auto"/>
                                <w:right w:val="none" w:sz="0" w:space="0" w:color="auto"/>
                              </w:divBdr>
                            </w:div>
                          </w:divsChild>
                        </w:div>
                        <w:div w:id="3760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856">
                  <w:marLeft w:val="0"/>
                  <w:marRight w:val="0"/>
                  <w:marTop w:val="0"/>
                  <w:marBottom w:val="0"/>
                  <w:divBdr>
                    <w:top w:val="none" w:sz="0" w:space="0" w:color="auto"/>
                    <w:left w:val="none" w:sz="0" w:space="0" w:color="auto"/>
                    <w:bottom w:val="none" w:sz="0" w:space="0" w:color="auto"/>
                    <w:right w:val="none" w:sz="0" w:space="0" w:color="auto"/>
                  </w:divBdr>
                </w:div>
                <w:div w:id="1418406809">
                  <w:marLeft w:val="0"/>
                  <w:marRight w:val="0"/>
                  <w:marTop w:val="0"/>
                  <w:marBottom w:val="0"/>
                  <w:divBdr>
                    <w:top w:val="none" w:sz="0" w:space="0" w:color="auto"/>
                    <w:left w:val="none" w:sz="0" w:space="0" w:color="auto"/>
                    <w:bottom w:val="none" w:sz="0" w:space="0" w:color="auto"/>
                    <w:right w:val="none" w:sz="0" w:space="0" w:color="auto"/>
                  </w:divBdr>
                </w:div>
              </w:divsChild>
            </w:div>
            <w:div w:id="307789545">
              <w:marLeft w:val="0"/>
              <w:marRight w:val="0"/>
              <w:marTop w:val="0"/>
              <w:marBottom w:val="0"/>
              <w:divBdr>
                <w:top w:val="none" w:sz="0" w:space="0" w:color="auto"/>
                <w:left w:val="none" w:sz="0" w:space="0" w:color="auto"/>
                <w:bottom w:val="none" w:sz="0" w:space="0" w:color="auto"/>
                <w:right w:val="none" w:sz="0" w:space="0" w:color="auto"/>
              </w:divBdr>
              <w:divsChild>
                <w:div w:id="171460965">
                  <w:marLeft w:val="240"/>
                  <w:marRight w:val="0"/>
                  <w:marTop w:val="0"/>
                  <w:marBottom w:val="0"/>
                  <w:divBdr>
                    <w:top w:val="none" w:sz="0" w:space="0" w:color="auto"/>
                    <w:left w:val="none" w:sz="0" w:space="0" w:color="auto"/>
                    <w:bottom w:val="none" w:sz="0" w:space="0" w:color="auto"/>
                    <w:right w:val="none" w:sz="0" w:space="0" w:color="auto"/>
                  </w:divBdr>
                  <w:divsChild>
                    <w:div w:id="50740952">
                      <w:marLeft w:val="0"/>
                      <w:marRight w:val="0"/>
                      <w:marTop w:val="0"/>
                      <w:marBottom w:val="0"/>
                      <w:divBdr>
                        <w:top w:val="none" w:sz="0" w:space="0" w:color="auto"/>
                        <w:left w:val="none" w:sz="0" w:space="0" w:color="auto"/>
                        <w:bottom w:val="none" w:sz="0" w:space="0" w:color="auto"/>
                        <w:right w:val="none" w:sz="0" w:space="0" w:color="auto"/>
                      </w:divBdr>
                      <w:divsChild>
                        <w:div w:id="710613004">
                          <w:marLeft w:val="0"/>
                          <w:marRight w:val="0"/>
                          <w:marTop w:val="0"/>
                          <w:marBottom w:val="0"/>
                          <w:divBdr>
                            <w:top w:val="none" w:sz="0" w:space="0" w:color="auto"/>
                            <w:left w:val="none" w:sz="0" w:space="0" w:color="auto"/>
                            <w:bottom w:val="none" w:sz="0" w:space="0" w:color="auto"/>
                            <w:right w:val="none" w:sz="0" w:space="0" w:color="auto"/>
                          </w:divBdr>
                        </w:div>
                        <w:div w:id="1310480867">
                          <w:marLeft w:val="0"/>
                          <w:marRight w:val="0"/>
                          <w:marTop w:val="0"/>
                          <w:marBottom w:val="0"/>
                          <w:divBdr>
                            <w:top w:val="none" w:sz="0" w:space="0" w:color="auto"/>
                            <w:left w:val="none" w:sz="0" w:space="0" w:color="auto"/>
                            <w:bottom w:val="none" w:sz="0" w:space="0" w:color="auto"/>
                            <w:right w:val="none" w:sz="0" w:space="0" w:color="auto"/>
                          </w:divBdr>
                        </w:div>
                        <w:div w:id="1927767152">
                          <w:marLeft w:val="240"/>
                          <w:marRight w:val="0"/>
                          <w:marTop w:val="0"/>
                          <w:marBottom w:val="0"/>
                          <w:divBdr>
                            <w:top w:val="none" w:sz="0" w:space="0" w:color="auto"/>
                            <w:left w:val="none" w:sz="0" w:space="0" w:color="auto"/>
                            <w:bottom w:val="none" w:sz="0" w:space="0" w:color="auto"/>
                            <w:right w:val="none" w:sz="0" w:space="0" w:color="auto"/>
                          </w:divBdr>
                          <w:divsChild>
                            <w:div w:id="19912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43062">
                  <w:marLeft w:val="0"/>
                  <w:marRight w:val="0"/>
                  <w:marTop w:val="0"/>
                  <w:marBottom w:val="0"/>
                  <w:divBdr>
                    <w:top w:val="none" w:sz="0" w:space="0" w:color="auto"/>
                    <w:left w:val="none" w:sz="0" w:space="0" w:color="auto"/>
                    <w:bottom w:val="none" w:sz="0" w:space="0" w:color="auto"/>
                    <w:right w:val="none" w:sz="0" w:space="0" w:color="auto"/>
                  </w:divBdr>
                </w:div>
                <w:div w:id="1056590663">
                  <w:marLeft w:val="0"/>
                  <w:marRight w:val="0"/>
                  <w:marTop w:val="0"/>
                  <w:marBottom w:val="0"/>
                  <w:divBdr>
                    <w:top w:val="none" w:sz="0" w:space="0" w:color="auto"/>
                    <w:left w:val="none" w:sz="0" w:space="0" w:color="auto"/>
                    <w:bottom w:val="none" w:sz="0" w:space="0" w:color="auto"/>
                    <w:right w:val="none" w:sz="0" w:space="0" w:color="auto"/>
                  </w:divBdr>
                </w:div>
              </w:divsChild>
            </w:div>
            <w:div w:id="385026699">
              <w:marLeft w:val="0"/>
              <w:marRight w:val="0"/>
              <w:marTop w:val="0"/>
              <w:marBottom w:val="0"/>
              <w:divBdr>
                <w:top w:val="none" w:sz="0" w:space="0" w:color="auto"/>
                <w:left w:val="none" w:sz="0" w:space="0" w:color="auto"/>
                <w:bottom w:val="none" w:sz="0" w:space="0" w:color="auto"/>
                <w:right w:val="none" w:sz="0" w:space="0" w:color="auto"/>
              </w:divBdr>
              <w:divsChild>
                <w:div w:id="45186484">
                  <w:marLeft w:val="240"/>
                  <w:marRight w:val="0"/>
                  <w:marTop w:val="0"/>
                  <w:marBottom w:val="0"/>
                  <w:divBdr>
                    <w:top w:val="none" w:sz="0" w:space="0" w:color="auto"/>
                    <w:left w:val="none" w:sz="0" w:space="0" w:color="auto"/>
                    <w:bottom w:val="none" w:sz="0" w:space="0" w:color="auto"/>
                    <w:right w:val="none" w:sz="0" w:space="0" w:color="auto"/>
                  </w:divBdr>
                  <w:divsChild>
                    <w:div w:id="477456912">
                      <w:marLeft w:val="0"/>
                      <w:marRight w:val="0"/>
                      <w:marTop w:val="0"/>
                      <w:marBottom w:val="0"/>
                      <w:divBdr>
                        <w:top w:val="none" w:sz="0" w:space="0" w:color="auto"/>
                        <w:left w:val="none" w:sz="0" w:space="0" w:color="auto"/>
                        <w:bottom w:val="none" w:sz="0" w:space="0" w:color="auto"/>
                        <w:right w:val="none" w:sz="0" w:space="0" w:color="auto"/>
                      </w:divBdr>
                      <w:divsChild>
                        <w:div w:id="531503266">
                          <w:marLeft w:val="0"/>
                          <w:marRight w:val="0"/>
                          <w:marTop w:val="0"/>
                          <w:marBottom w:val="0"/>
                          <w:divBdr>
                            <w:top w:val="none" w:sz="0" w:space="0" w:color="auto"/>
                            <w:left w:val="none" w:sz="0" w:space="0" w:color="auto"/>
                            <w:bottom w:val="none" w:sz="0" w:space="0" w:color="auto"/>
                            <w:right w:val="none" w:sz="0" w:space="0" w:color="auto"/>
                          </w:divBdr>
                        </w:div>
                        <w:div w:id="1485009940">
                          <w:marLeft w:val="0"/>
                          <w:marRight w:val="0"/>
                          <w:marTop w:val="0"/>
                          <w:marBottom w:val="0"/>
                          <w:divBdr>
                            <w:top w:val="none" w:sz="0" w:space="0" w:color="auto"/>
                            <w:left w:val="none" w:sz="0" w:space="0" w:color="auto"/>
                            <w:bottom w:val="none" w:sz="0" w:space="0" w:color="auto"/>
                            <w:right w:val="none" w:sz="0" w:space="0" w:color="auto"/>
                          </w:divBdr>
                        </w:div>
                        <w:div w:id="1664701547">
                          <w:marLeft w:val="240"/>
                          <w:marRight w:val="0"/>
                          <w:marTop w:val="0"/>
                          <w:marBottom w:val="0"/>
                          <w:divBdr>
                            <w:top w:val="none" w:sz="0" w:space="0" w:color="auto"/>
                            <w:left w:val="none" w:sz="0" w:space="0" w:color="auto"/>
                            <w:bottom w:val="none" w:sz="0" w:space="0" w:color="auto"/>
                            <w:right w:val="none" w:sz="0" w:space="0" w:color="auto"/>
                          </w:divBdr>
                          <w:divsChild>
                            <w:div w:id="140321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8063">
                      <w:marLeft w:val="0"/>
                      <w:marRight w:val="0"/>
                      <w:marTop w:val="0"/>
                      <w:marBottom w:val="0"/>
                      <w:divBdr>
                        <w:top w:val="none" w:sz="0" w:space="0" w:color="auto"/>
                        <w:left w:val="none" w:sz="0" w:space="0" w:color="auto"/>
                        <w:bottom w:val="none" w:sz="0" w:space="0" w:color="auto"/>
                        <w:right w:val="none" w:sz="0" w:space="0" w:color="auto"/>
                      </w:divBdr>
                      <w:divsChild>
                        <w:div w:id="326831221">
                          <w:marLeft w:val="0"/>
                          <w:marRight w:val="0"/>
                          <w:marTop w:val="0"/>
                          <w:marBottom w:val="0"/>
                          <w:divBdr>
                            <w:top w:val="none" w:sz="0" w:space="0" w:color="auto"/>
                            <w:left w:val="none" w:sz="0" w:space="0" w:color="auto"/>
                            <w:bottom w:val="none" w:sz="0" w:space="0" w:color="auto"/>
                            <w:right w:val="none" w:sz="0" w:space="0" w:color="auto"/>
                          </w:divBdr>
                        </w:div>
                        <w:div w:id="526991249">
                          <w:marLeft w:val="0"/>
                          <w:marRight w:val="0"/>
                          <w:marTop w:val="0"/>
                          <w:marBottom w:val="0"/>
                          <w:divBdr>
                            <w:top w:val="none" w:sz="0" w:space="0" w:color="auto"/>
                            <w:left w:val="none" w:sz="0" w:space="0" w:color="auto"/>
                            <w:bottom w:val="none" w:sz="0" w:space="0" w:color="auto"/>
                            <w:right w:val="none" w:sz="0" w:space="0" w:color="auto"/>
                          </w:divBdr>
                        </w:div>
                        <w:div w:id="1429962388">
                          <w:marLeft w:val="240"/>
                          <w:marRight w:val="0"/>
                          <w:marTop w:val="0"/>
                          <w:marBottom w:val="0"/>
                          <w:divBdr>
                            <w:top w:val="none" w:sz="0" w:space="0" w:color="auto"/>
                            <w:left w:val="none" w:sz="0" w:space="0" w:color="auto"/>
                            <w:bottom w:val="none" w:sz="0" w:space="0" w:color="auto"/>
                            <w:right w:val="none" w:sz="0" w:space="0" w:color="auto"/>
                          </w:divBdr>
                          <w:divsChild>
                            <w:div w:id="137649764">
                              <w:marLeft w:val="0"/>
                              <w:marRight w:val="0"/>
                              <w:marTop w:val="0"/>
                              <w:marBottom w:val="0"/>
                              <w:divBdr>
                                <w:top w:val="none" w:sz="0" w:space="0" w:color="auto"/>
                                <w:left w:val="none" w:sz="0" w:space="0" w:color="auto"/>
                                <w:bottom w:val="none" w:sz="0" w:space="0" w:color="auto"/>
                                <w:right w:val="none" w:sz="0" w:space="0" w:color="auto"/>
                              </w:divBdr>
                              <w:divsChild>
                                <w:div w:id="422919825">
                                  <w:marLeft w:val="240"/>
                                  <w:marRight w:val="0"/>
                                  <w:marTop w:val="0"/>
                                  <w:marBottom w:val="0"/>
                                  <w:divBdr>
                                    <w:top w:val="none" w:sz="0" w:space="0" w:color="auto"/>
                                    <w:left w:val="none" w:sz="0" w:space="0" w:color="auto"/>
                                    <w:bottom w:val="none" w:sz="0" w:space="0" w:color="auto"/>
                                    <w:right w:val="none" w:sz="0" w:space="0" w:color="auto"/>
                                  </w:divBdr>
                                  <w:divsChild>
                                    <w:div w:id="1630280546">
                                      <w:marLeft w:val="0"/>
                                      <w:marRight w:val="0"/>
                                      <w:marTop w:val="0"/>
                                      <w:marBottom w:val="0"/>
                                      <w:divBdr>
                                        <w:top w:val="none" w:sz="0" w:space="0" w:color="auto"/>
                                        <w:left w:val="none" w:sz="0" w:space="0" w:color="auto"/>
                                        <w:bottom w:val="none" w:sz="0" w:space="0" w:color="auto"/>
                                        <w:right w:val="none" w:sz="0" w:space="0" w:color="auto"/>
                                      </w:divBdr>
                                    </w:div>
                                  </w:divsChild>
                                </w:div>
                                <w:div w:id="1101485638">
                                  <w:marLeft w:val="0"/>
                                  <w:marRight w:val="0"/>
                                  <w:marTop w:val="0"/>
                                  <w:marBottom w:val="0"/>
                                  <w:divBdr>
                                    <w:top w:val="none" w:sz="0" w:space="0" w:color="auto"/>
                                    <w:left w:val="none" w:sz="0" w:space="0" w:color="auto"/>
                                    <w:bottom w:val="none" w:sz="0" w:space="0" w:color="auto"/>
                                    <w:right w:val="none" w:sz="0" w:space="0" w:color="auto"/>
                                  </w:divBdr>
                                </w:div>
                                <w:div w:id="16578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747681">
                  <w:marLeft w:val="0"/>
                  <w:marRight w:val="0"/>
                  <w:marTop w:val="0"/>
                  <w:marBottom w:val="0"/>
                  <w:divBdr>
                    <w:top w:val="none" w:sz="0" w:space="0" w:color="auto"/>
                    <w:left w:val="none" w:sz="0" w:space="0" w:color="auto"/>
                    <w:bottom w:val="none" w:sz="0" w:space="0" w:color="auto"/>
                    <w:right w:val="none" w:sz="0" w:space="0" w:color="auto"/>
                  </w:divBdr>
                </w:div>
                <w:div w:id="1647710231">
                  <w:marLeft w:val="0"/>
                  <w:marRight w:val="0"/>
                  <w:marTop w:val="0"/>
                  <w:marBottom w:val="0"/>
                  <w:divBdr>
                    <w:top w:val="none" w:sz="0" w:space="0" w:color="auto"/>
                    <w:left w:val="none" w:sz="0" w:space="0" w:color="auto"/>
                    <w:bottom w:val="none" w:sz="0" w:space="0" w:color="auto"/>
                    <w:right w:val="none" w:sz="0" w:space="0" w:color="auto"/>
                  </w:divBdr>
                </w:div>
              </w:divsChild>
            </w:div>
            <w:div w:id="528420762">
              <w:marLeft w:val="0"/>
              <w:marRight w:val="0"/>
              <w:marTop w:val="0"/>
              <w:marBottom w:val="0"/>
              <w:divBdr>
                <w:top w:val="none" w:sz="0" w:space="0" w:color="auto"/>
                <w:left w:val="none" w:sz="0" w:space="0" w:color="auto"/>
                <w:bottom w:val="none" w:sz="0" w:space="0" w:color="auto"/>
                <w:right w:val="none" w:sz="0" w:space="0" w:color="auto"/>
              </w:divBdr>
              <w:divsChild>
                <w:div w:id="184098390">
                  <w:marLeft w:val="0"/>
                  <w:marRight w:val="0"/>
                  <w:marTop w:val="0"/>
                  <w:marBottom w:val="0"/>
                  <w:divBdr>
                    <w:top w:val="none" w:sz="0" w:space="0" w:color="auto"/>
                    <w:left w:val="none" w:sz="0" w:space="0" w:color="auto"/>
                    <w:bottom w:val="none" w:sz="0" w:space="0" w:color="auto"/>
                    <w:right w:val="none" w:sz="0" w:space="0" w:color="auto"/>
                  </w:divBdr>
                </w:div>
                <w:div w:id="303897633">
                  <w:marLeft w:val="0"/>
                  <w:marRight w:val="0"/>
                  <w:marTop w:val="0"/>
                  <w:marBottom w:val="0"/>
                  <w:divBdr>
                    <w:top w:val="none" w:sz="0" w:space="0" w:color="auto"/>
                    <w:left w:val="none" w:sz="0" w:space="0" w:color="auto"/>
                    <w:bottom w:val="none" w:sz="0" w:space="0" w:color="auto"/>
                    <w:right w:val="none" w:sz="0" w:space="0" w:color="auto"/>
                  </w:divBdr>
                </w:div>
                <w:div w:id="1445153921">
                  <w:marLeft w:val="240"/>
                  <w:marRight w:val="0"/>
                  <w:marTop w:val="0"/>
                  <w:marBottom w:val="0"/>
                  <w:divBdr>
                    <w:top w:val="none" w:sz="0" w:space="0" w:color="auto"/>
                    <w:left w:val="none" w:sz="0" w:space="0" w:color="auto"/>
                    <w:bottom w:val="none" w:sz="0" w:space="0" w:color="auto"/>
                    <w:right w:val="none" w:sz="0" w:space="0" w:color="auto"/>
                  </w:divBdr>
                  <w:divsChild>
                    <w:div w:id="720249827">
                      <w:marLeft w:val="0"/>
                      <w:marRight w:val="0"/>
                      <w:marTop w:val="0"/>
                      <w:marBottom w:val="0"/>
                      <w:divBdr>
                        <w:top w:val="none" w:sz="0" w:space="0" w:color="auto"/>
                        <w:left w:val="none" w:sz="0" w:space="0" w:color="auto"/>
                        <w:bottom w:val="none" w:sz="0" w:space="0" w:color="auto"/>
                        <w:right w:val="none" w:sz="0" w:space="0" w:color="auto"/>
                      </w:divBdr>
                      <w:divsChild>
                        <w:div w:id="1222057244">
                          <w:marLeft w:val="0"/>
                          <w:marRight w:val="0"/>
                          <w:marTop w:val="0"/>
                          <w:marBottom w:val="0"/>
                          <w:divBdr>
                            <w:top w:val="none" w:sz="0" w:space="0" w:color="auto"/>
                            <w:left w:val="none" w:sz="0" w:space="0" w:color="auto"/>
                            <w:bottom w:val="none" w:sz="0" w:space="0" w:color="auto"/>
                            <w:right w:val="none" w:sz="0" w:space="0" w:color="auto"/>
                          </w:divBdr>
                        </w:div>
                        <w:div w:id="1322658511">
                          <w:marLeft w:val="240"/>
                          <w:marRight w:val="0"/>
                          <w:marTop w:val="0"/>
                          <w:marBottom w:val="0"/>
                          <w:divBdr>
                            <w:top w:val="none" w:sz="0" w:space="0" w:color="auto"/>
                            <w:left w:val="none" w:sz="0" w:space="0" w:color="auto"/>
                            <w:bottom w:val="none" w:sz="0" w:space="0" w:color="auto"/>
                            <w:right w:val="none" w:sz="0" w:space="0" w:color="auto"/>
                          </w:divBdr>
                          <w:divsChild>
                            <w:div w:id="1530414220">
                              <w:marLeft w:val="0"/>
                              <w:marRight w:val="0"/>
                              <w:marTop w:val="0"/>
                              <w:marBottom w:val="0"/>
                              <w:divBdr>
                                <w:top w:val="none" w:sz="0" w:space="0" w:color="auto"/>
                                <w:left w:val="none" w:sz="0" w:space="0" w:color="auto"/>
                                <w:bottom w:val="none" w:sz="0" w:space="0" w:color="auto"/>
                                <w:right w:val="none" w:sz="0" w:space="0" w:color="auto"/>
                              </w:divBdr>
                            </w:div>
                          </w:divsChild>
                        </w:div>
                        <w:div w:id="13796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81480">
              <w:marLeft w:val="0"/>
              <w:marRight w:val="0"/>
              <w:marTop w:val="0"/>
              <w:marBottom w:val="0"/>
              <w:divBdr>
                <w:top w:val="none" w:sz="0" w:space="0" w:color="auto"/>
                <w:left w:val="none" w:sz="0" w:space="0" w:color="auto"/>
                <w:bottom w:val="none" w:sz="0" w:space="0" w:color="auto"/>
                <w:right w:val="none" w:sz="0" w:space="0" w:color="auto"/>
              </w:divBdr>
              <w:divsChild>
                <w:div w:id="649989295">
                  <w:marLeft w:val="0"/>
                  <w:marRight w:val="0"/>
                  <w:marTop w:val="0"/>
                  <w:marBottom w:val="0"/>
                  <w:divBdr>
                    <w:top w:val="none" w:sz="0" w:space="0" w:color="auto"/>
                    <w:left w:val="none" w:sz="0" w:space="0" w:color="auto"/>
                    <w:bottom w:val="none" w:sz="0" w:space="0" w:color="auto"/>
                    <w:right w:val="none" w:sz="0" w:space="0" w:color="auto"/>
                  </w:divBdr>
                </w:div>
                <w:div w:id="869995249">
                  <w:marLeft w:val="0"/>
                  <w:marRight w:val="0"/>
                  <w:marTop w:val="0"/>
                  <w:marBottom w:val="0"/>
                  <w:divBdr>
                    <w:top w:val="none" w:sz="0" w:space="0" w:color="auto"/>
                    <w:left w:val="none" w:sz="0" w:space="0" w:color="auto"/>
                    <w:bottom w:val="none" w:sz="0" w:space="0" w:color="auto"/>
                    <w:right w:val="none" w:sz="0" w:space="0" w:color="auto"/>
                  </w:divBdr>
                </w:div>
                <w:div w:id="1602909554">
                  <w:marLeft w:val="240"/>
                  <w:marRight w:val="0"/>
                  <w:marTop w:val="0"/>
                  <w:marBottom w:val="0"/>
                  <w:divBdr>
                    <w:top w:val="none" w:sz="0" w:space="0" w:color="auto"/>
                    <w:left w:val="none" w:sz="0" w:space="0" w:color="auto"/>
                    <w:bottom w:val="none" w:sz="0" w:space="0" w:color="auto"/>
                    <w:right w:val="none" w:sz="0" w:space="0" w:color="auto"/>
                  </w:divBdr>
                  <w:divsChild>
                    <w:div w:id="205333565">
                      <w:marLeft w:val="0"/>
                      <w:marRight w:val="0"/>
                      <w:marTop w:val="0"/>
                      <w:marBottom w:val="0"/>
                      <w:divBdr>
                        <w:top w:val="none" w:sz="0" w:space="0" w:color="auto"/>
                        <w:left w:val="none" w:sz="0" w:space="0" w:color="auto"/>
                        <w:bottom w:val="none" w:sz="0" w:space="0" w:color="auto"/>
                        <w:right w:val="none" w:sz="0" w:space="0" w:color="auto"/>
                      </w:divBdr>
                      <w:divsChild>
                        <w:div w:id="644513037">
                          <w:marLeft w:val="0"/>
                          <w:marRight w:val="0"/>
                          <w:marTop w:val="0"/>
                          <w:marBottom w:val="0"/>
                          <w:divBdr>
                            <w:top w:val="none" w:sz="0" w:space="0" w:color="auto"/>
                            <w:left w:val="none" w:sz="0" w:space="0" w:color="auto"/>
                            <w:bottom w:val="none" w:sz="0" w:space="0" w:color="auto"/>
                            <w:right w:val="none" w:sz="0" w:space="0" w:color="auto"/>
                          </w:divBdr>
                        </w:div>
                        <w:div w:id="1188912791">
                          <w:marLeft w:val="240"/>
                          <w:marRight w:val="0"/>
                          <w:marTop w:val="0"/>
                          <w:marBottom w:val="0"/>
                          <w:divBdr>
                            <w:top w:val="none" w:sz="0" w:space="0" w:color="auto"/>
                            <w:left w:val="none" w:sz="0" w:space="0" w:color="auto"/>
                            <w:bottom w:val="none" w:sz="0" w:space="0" w:color="auto"/>
                            <w:right w:val="none" w:sz="0" w:space="0" w:color="auto"/>
                          </w:divBdr>
                          <w:divsChild>
                            <w:div w:id="255746860">
                              <w:marLeft w:val="0"/>
                              <w:marRight w:val="0"/>
                              <w:marTop w:val="0"/>
                              <w:marBottom w:val="0"/>
                              <w:divBdr>
                                <w:top w:val="none" w:sz="0" w:space="0" w:color="auto"/>
                                <w:left w:val="none" w:sz="0" w:space="0" w:color="auto"/>
                                <w:bottom w:val="none" w:sz="0" w:space="0" w:color="auto"/>
                                <w:right w:val="none" w:sz="0" w:space="0" w:color="auto"/>
                              </w:divBdr>
                            </w:div>
                          </w:divsChild>
                        </w:div>
                        <w:div w:id="2064987090">
                          <w:marLeft w:val="0"/>
                          <w:marRight w:val="0"/>
                          <w:marTop w:val="0"/>
                          <w:marBottom w:val="0"/>
                          <w:divBdr>
                            <w:top w:val="none" w:sz="0" w:space="0" w:color="auto"/>
                            <w:left w:val="none" w:sz="0" w:space="0" w:color="auto"/>
                            <w:bottom w:val="none" w:sz="0" w:space="0" w:color="auto"/>
                            <w:right w:val="none" w:sz="0" w:space="0" w:color="auto"/>
                          </w:divBdr>
                        </w:div>
                      </w:divsChild>
                    </w:div>
                    <w:div w:id="829980373">
                      <w:marLeft w:val="0"/>
                      <w:marRight w:val="0"/>
                      <w:marTop w:val="0"/>
                      <w:marBottom w:val="0"/>
                      <w:divBdr>
                        <w:top w:val="none" w:sz="0" w:space="0" w:color="auto"/>
                        <w:left w:val="none" w:sz="0" w:space="0" w:color="auto"/>
                        <w:bottom w:val="none" w:sz="0" w:space="0" w:color="auto"/>
                        <w:right w:val="none" w:sz="0" w:space="0" w:color="auto"/>
                      </w:divBdr>
                      <w:divsChild>
                        <w:div w:id="441648743">
                          <w:marLeft w:val="0"/>
                          <w:marRight w:val="0"/>
                          <w:marTop w:val="0"/>
                          <w:marBottom w:val="0"/>
                          <w:divBdr>
                            <w:top w:val="none" w:sz="0" w:space="0" w:color="auto"/>
                            <w:left w:val="none" w:sz="0" w:space="0" w:color="auto"/>
                            <w:bottom w:val="none" w:sz="0" w:space="0" w:color="auto"/>
                            <w:right w:val="none" w:sz="0" w:space="0" w:color="auto"/>
                          </w:divBdr>
                        </w:div>
                        <w:div w:id="709570771">
                          <w:marLeft w:val="240"/>
                          <w:marRight w:val="0"/>
                          <w:marTop w:val="0"/>
                          <w:marBottom w:val="0"/>
                          <w:divBdr>
                            <w:top w:val="none" w:sz="0" w:space="0" w:color="auto"/>
                            <w:left w:val="none" w:sz="0" w:space="0" w:color="auto"/>
                            <w:bottom w:val="none" w:sz="0" w:space="0" w:color="auto"/>
                            <w:right w:val="none" w:sz="0" w:space="0" w:color="auto"/>
                          </w:divBdr>
                          <w:divsChild>
                            <w:div w:id="101459378">
                              <w:marLeft w:val="0"/>
                              <w:marRight w:val="0"/>
                              <w:marTop w:val="0"/>
                              <w:marBottom w:val="0"/>
                              <w:divBdr>
                                <w:top w:val="none" w:sz="0" w:space="0" w:color="auto"/>
                                <w:left w:val="none" w:sz="0" w:space="0" w:color="auto"/>
                                <w:bottom w:val="none" w:sz="0" w:space="0" w:color="auto"/>
                                <w:right w:val="none" w:sz="0" w:space="0" w:color="auto"/>
                              </w:divBdr>
                              <w:divsChild>
                                <w:div w:id="20209786">
                                  <w:marLeft w:val="0"/>
                                  <w:marRight w:val="0"/>
                                  <w:marTop w:val="0"/>
                                  <w:marBottom w:val="0"/>
                                  <w:divBdr>
                                    <w:top w:val="none" w:sz="0" w:space="0" w:color="auto"/>
                                    <w:left w:val="none" w:sz="0" w:space="0" w:color="auto"/>
                                    <w:bottom w:val="none" w:sz="0" w:space="0" w:color="auto"/>
                                    <w:right w:val="none" w:sz="0" w:space="0" w:color="auto"/>
                                  </w:divBdr>
                                </w:div>
                                <w:div w:id="1293712863">
                                  <w:marLeft w:val="0"/>
                                  <w:marRight w:val="0"/>
                                  <w:marTop w:val="0"/>
                                  <w:marBottom w:val="0"/>
                                  <w:divBdr>
                                    <w:top w:val="none" w:sz="0" w:space="0" w:color="auto"/>
                                    <w:left w:val="none" w:sz="0" w:space="0" w:color="auto"/>
                                    <w:bottom w:val="none" w:sz="0" w:space="0" w:color="auto"/>
                                    <w:right w:val="none" w:sz="0" w:space="0" w:color="auto"/>
                                  </w:divBdr>
                                </w:div>
                                <w:div w:id="1883056696">
                                  <w:marLeft w:val="240"/>
                                  <w:marRight w:val="0"/>
                                  <w:marTop w:val="0"/>
                                  <w:marBottom w:val="0"/>
                                  <w:divBdr>
                                    <w:top w:val="none" w:sz="0" w:space="0" w:color="auto"/>
                                    <w:left w:val="none" w:sz="0" w:space="0" w:color="auto"/>
                                    <w:bottom w:val="none" w:sz="0" w:space="0" w:color="auto"/>
                                    <w:right w:val="none" w:sz="0" w:space="0" w:color="auto"/>
                                  </w:divBdr>
                                  <w:divsChild>
                                    <w:div w:id="13549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89685">
              <w:marLeft w:val="0"/>
              <w:marRight w:val="0"/>
              <w:marTop w:val="0"/>
              <w:marBottom w:val="0"/>
              <w:divBdr>
                <w:top w:val="none" w:sz="0" w:space="0" w:color="auto"/>
                <w:left w:val="none" w:sz="0" w:space="0" w:color="auto"/>
                <w:bottom w:val="none" w:sz="0" w:space="0" w:color="auto"/>
                <w:right w:val="none" w:sz="0" w:space="0" w:color="auto"/>
              </w:divBdr>
            </w:div>
            <w:div w:id="861700023">
              <w:marLeft w:val="0"/>
              <w:marRight w:val="0"/>
              <w:marTop w:val="0"/>
              <w:marBottom w:val="0"/>
              <w:divBdr>
                <w:top w:val="none" w:sz="0" w:space="0" w:color="auto"/>
                <w:left w:val="none" w:sz="0" w:space="0" w:color="auto"/>
                <w:bottom w:val="none" w:sz="0" w:space="0" w:color="auto"/>
                <w:right w:val="none" w:sz="0" w:space="0" w:color="auto"/>
              </w:divBdr>
            </w:div>
            <w:div w:id="937711330">
              <w:marLeft w:val="0"/>
              <w:marRight w:val="0"/>
              <w:marTop w:val="0"/>
              <w:marBottom w:val="0"/>
              <w:divBdr>
                <w:top w:val="none" w:sz="0" w:space="0" w:color="auto"/>
                <w:left w:val="none" w:sz="0" w:space="0" w:color="auto"/>
                <w:bottom w:val="none" w:sz="0" w:space="0" w:color="auto"/>
                <w:right w:val="none" w:sz="0" w:space="0" w:color="auto"/>
              </w:divBdr>
              <w:divsChild>
                <w:div w:id="226114115">
                  <w:marLeft w:val="240"/>
                  <w:marRight w:val="0"/>
                  <w:marTop w:val="0"/>
                  <w:marBottom w:val="0"/>
                  <w:divBdr>
                    <w:top w:val="none" w:sz="0" w:space="0" w:color="auto"/>
                    <w:left w:val="none" w:sz="0" w:space="0" w:color="auto"/>
                    <w:bottom w:val="none" w:sz="0" w:space="0" w:color="auto"/>
                    <w:right w:val="none" w:sz="0" w:space="0" w:color="auto"/>
                  </w:divBdr>
                  <w:divsChild>
                    <w:div w:id="1845316937">
                      <w:marLeft w:val="0"/>
                      <w:marRight w:val="0"/>
                      <w:marTop w:val="0"/>
                      <w:marBottom w:val="0"/>
                      <w:divBdr>
                        <w:top w:val="none" w:sz="0" w:space="0" w:color="auto"/>
                        <w:left w:val="none" w:sz="0" w:space="0" w:color="auto"/>
                        <w:bottom w:val="none" w:sz="0" w:space="0" w:color="auto"/>
                        <w:right w:val="none" w:sz="0" w:space="0" w:color="auto"/>
                      </w:divBdr>
                      <w:divsChild>
                        <w:div w:id="169029064">
                          <w:marLeft w:val="0"/>
                          <w:marRight w:val="0"/>
                          <w:marTop w:val="0"/>
                          <w:marBottom w:val="0"/>
                          <w:divBdr>
                            <w:top w:val="none" w:sz="0" w:space="0" w:color="auto"/>
                            <w:left w:val="none" w:sz="0" w:space="0" w:color="auto"/>
                            <w:bottom w:val="none" w:sz="0" w:space="0" w:color="auto"/>
                            <w:right w:val="none" w:sz="0" w:space="0" w:color="auto"/>
                          </w:divBdr>
                        </w:div>
                        <w:div w:id="655569749">
                          <w:marLeft w:val="0"/>
                          <w:marRight w:val="0"/>
                          <w:marTop w:val="0"/>
                          <w:marBottom w:val="0"/>
                          <w:divBdr>
                            <w:top w:val="none" w:sz="0" w:space="0" w:color="auto"/>
                            <w:left w:val="none" w:sz="0" w:space="0" w:color="auto"/>
                            <w:bottom w:val="none" w:sz="0" w:space="0" w:color="auto"/>
                            <w:right w:val="none" w:sz="0" w:space="0" w:color="auto"/>
                          </w:divBdr>
                        </w:div>
                        <w:div w:id="1363094571">
                          <w:marLeft w:val="240"/>
                          <w:marRight w:val="0"/>
                          <w:marTop w:val="0"/>
                          <w:marBottom w:val="0"/>
                          <w:divBdr>
                            <w:top w:val="none" w:sz="0" w:space="0" w:color="auto"/>
                            <w:left w:val="none" w:sz="0" w:space="0" w:color="auto"/>
                            <w:bottom w:val="none" w:sz="0" w:space="0" w:color="auto"/>
                            <w:right w:val="none" w:sz="0" w:space="0" w:color="auto"/>
                          </w:divBdr>
                          <w:divsChild>
                            <w:div w:id="1721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5114">
                  <w:marLeft w:val="0"/>
                  <w:marRight w:val="0"/>
                  <w:marTop w:val="0"/>
                  <w:marBottom w:val="0"/>
                  <w:divBdr>
                    <w:top w:val="none" w:sz="0" w:space="0" w:color="auto"/>
                    <w:left w:val="none" w:sz="0" w:space="0" w:color="auto"/>
                    <w:bottom w:val="none" w:sz="0" w:space="0" w:color="auto"/>
                    <w:right w:val="none" w:sz="0" w:space="0" w:color="auto"/>
                  </w:divBdr>
                </w:div>
                <w:div w:id="606733647">
                  <w:marLeft w:val="0"/>
                  <w:marRight w:val="0"/>
                  <w:marTop w:val="0"/>
                  <w:marBottom w:val="0"/>
                  <w:divBdr>
                    <w:top w:val="none" w:sz="0" w:space="0" w:color="auto"/>
                    <w:left w:val="none" w:sz="0" w:space="0" w:color="auto"/>
                    <w:bottom w:val="none" w:sz="0" w:space="0" w:color="auto"/>
                    <w:right w:val="none" w:sz="0" w:space="0" w:color="auto"/>
                  </w:divBdr>
                </w:div>
              </w:divsChild>
            </w:div>
            <w:div w:id="1094283501">
              <w:marLeft w:val="0"/>
              <w:marRight w:val="0"/>
              <w:marTop w:val="0"/>
              <w:marBottom w:val="0"/>
              <w:divBdr>
                <w:top w:val="none" w:sz="0" w:space="0" w:color="auto"/>
                <w:left w:val="none" w:sz="0" w:space="0" w:color="auto"/>
                <w:bottom w:val="none" w:sz="0" w:space="0" w:color="auto"/>
                <w:right w:val="none" w:sz="0" w:space="0" w:color="auto"/>
              </w:divBdr>
              <w:divsChild>
                <w:div w:id="311718702">
                  <w:marLeft w:val="0"/>
                  <w:marRight w:val="0"/>
                  <w:marTop w:val="0"/>
                  <w:marBottom w:val="0"/>
                  <w:divBdr>
                    <w:top w:val="none" w:sz="0" w:space="0" w:color="auto"/>
                    <w:left w:val="none" w:sz="0" w:space="0" w:color="auto"/>
                    <w:bottom w:val="none" w:sz="0" w:space="0" w:color="auto"/>
                    <w:right w:val="none" w:sz="0" w:space="0" w:color="auto"/>
                  </w:divBdr>
                </w:div>
                <w:div w:id="625432804">
                  <w:marLeft w:val="0"/>
                  <w:marRight w:val="0"/>
                  <w:marTop w:val="0"/>
                  <w:marBottom w:val="0"/>
                  <w:divBdr>
                    <w:top w:val="none" w:sz="0" w:space="0" w:color="auto"/>
                    <w:left w:val="none" w:sz="0" w:space="0" w:color="auto"/>
                    <w:bottom w:val="none" w:sz="0" w:space="0" w:color="auto"/>
                    <w:right w:val="none" w:sz="0" w:space="0" w:color="auto"/>
                  </w:divBdr>
                </w:div>
                <w:div w:id="1983148594">
                  <w:marLeft w:val="240"/>
                  <w:marRight w:val="0"/>
                  <w:marTop w:val="0"/>
                  <w:marBottom w:val="0"/>
                  <w:divBdr>
                    <w:top w:val="none" w:sz="0" w:space="0" w:color="auto"/>
                    <w:left w:val="none" w:sz="0" w:space="0" w:color="auto"/>
                    <w:bottom w:val="none" w:sz="0" w:space="0" w:color="auto"/>
                    <w:right w:val="none" w:sz="0" w:space="0" w:color="auto"/>
                  </w:divBdr>
                  <w:divsChild>
                    <w:div w:id="410393815">
                      <w:marLeft w:val="0"/>
                      <w:marRight w:val="0"/>
                      <w:marTop w:val="0"/>
                      <w:marBottom w:val="0"/>
                      <w:divBdr>
                        <w:top w:val="none" w:sz="0" w:space="0" w:color="auto"/>
                        <w:left w:val="none" w:sz="0" w:space="0" w:color="auto"/>
                        <w:bottom w:val="none" w:sz="0" w:space="0" w:color="auto"/>
                        <w:right w:val="none" w:sz="0" w:space="0" w:color="auto"/>
                      </w:divBdr>
                      <w:divsChild>
                        <w:div w:id="126582120">
                          <w:marLeft w:val="240"/>
                          <w:marRight w:val="0"/>
                          <w:marTop w:val="0"/>
                          <w:marBottom w:val="0"/>
                          <w:divBdr>
                            <w:top w:val="none" w:sz="0" w:space="0" w:color="auto"/>
                            <w:left w:val="none" w:sz="0" w:space="0" w:color="auto"/>
                            <w:bottom w:val="none" w:sz="0" w:space="0" w:color="auto"/>
                            <w:right w:val="none" w:sz="0" w:space="0" w:color="auto"/>
                          </w:divBdr>
                          <w:divsChild>
                            <w:div w:id="653989833">
                              <w:marLeft w:val="0"/>
                              <w:marRight w:val="0"/>
                              <w:marTop w:val="0"/>
                              <w:marBottom w:val="0"/>
                              <w:divBdr>
                                <w:top w:val="none" w:sz="0" w:space="0" w:color="auto"/>
                                <w:left w:val="none" w:sz="0" w:space="0" w:color="auto"/>
                                <w:bottom w:val="none" w:sz="0" w:space="0" w:color="auto"/>
                                <w:right w:val="none" w:sz="0" w:space="0" w:color="auto"/>
                              </w:divBdr>
                              <w:divsChild>
                                <w:div w:id="674040567">
                                  <w:marLeft w:val="0"/>
                                  <w:marRight w:val="0"/>
                                  <w:marTop w:val="0"/>
                                  <w:marBottom w:val="0"/>
                                  <w:divBdr>
                                    <w:top w:val="none" w:sz="0" w:space="0" w:color="auto"/>
                                    <w:left w:val="none" w:sz="0" w:space="0" w:color="auto"/>
                                    <w:bottom w:val="none" w:sz="0" w:space="0" w:color="auto"/>
                                    <w:right w:val="none" w:sz="0" w:space="0" w:color="auto"/>
                                  </w:divBdr>
                                </w:div>
                                <w:div w:id="936327111">
                                  <w:marLeft w:val="0"/>
                                  <w:marRight w:val="0"/>
                                  <w:marTop w:val="0"/>
                                  <w:marBottom w:val="0"/>
                                  <w:divBdr>
                                    <w:top w:val="none" w:sz="0" w:space="0" w:color="auto"/>
                                    <w:left w:val="none" w:sz="0" w:space="0" w:color="auto"/>
                                    <w:bottom w:val="none" w:sz="0" w:space="0" w:color="auto"/>
                                    <w:right w:val="none" w:sz="0" w:space="0" w:color="auto"/>
                                  </w:divBdr>
                                </w:div>
                                <w:div w:id="1273248516">
                                  <w:marLeft w:val="240"/>
                                  <w:marRight w:val="0"/>
                                  <w:marTop w:val="0"/>
                                  <w:marBottom w:val="0"/>
                                  <w:divBdr>
                                    <w:top w:val="none" w:sz="0" w:space="0" w:color="auto"/>
                                    <w:left w:val="none" w:sz="0" w:space="0" w:color="auto"/>
                                    <w:bottom w:val="none" w:sz="0" w:space="0" w:color="auto"/>
                                    <w:right w:val="none" w:sz="0" w:space="0" w:color="auto"/>
                                  </w:divBdr>
                                  <w:divsChild>
                                    <w:div w:id="15839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6881">
                          <w:marLeft w:val="0"/>
                          <w:marRight w:val="0"/>
                          <w:marTop w:val="0"/>
                          <w:marBottom w:val="0"/>
                          <w:divBdr>
                            <w:top w:val="none" w:sz="0" w:space="0" w:color="auto"/>
                            <w:left w:val="none" w:sz="0" w:space="0" w:color="auto"/>
                            <w:bottom w:val="none" w:sz="0" w:space="0" w:color="auto"/>
                            <w:right w:val="none" w:sz="0" w:space="0" w:color="auto"/>
                          </w:divBdr>
                        </w:div>
                        <w:div w:id="1865823814">
                          <w:marLeft w:val="0"/>
                          <w:marRight w:val="0"/>
                          <w:marTop w:val="0"/>
                          <w:marBottom w:val="0"/>
                          <w:divBdr>
                            <w:top w:val="none" w:sz="0" w:space="0" w:color="auto"/>
                            <w:left w:val="none" w:sz="0" w:space="0" w:color="auto"/>
                            <w:bottom w:val="none" w:sz="0" w:space="0" w:color="auto"/>
                            <w:right w:val="none" w:sz="0" w:space="0" w:color="auto"/>
                          </w:divBdr>
                        </w:div>
                      </w:divsChild>
                    </w:div>
                    <w:div w:id="619262959">
                      <w:marLeft w:val="0"/>
                      <w:marRight w:val="0"/>
                      <w:marTop w:val="0"/>
                      <w:marBottom w:val="0"/>
                      <w:divBdr>
                        <w:top w:val="none" w:sz="0" w:space="0" w:color="auto"/>
                        <w:left w:val="none" w:sz="0" w:space="0" w:color="auto"/>
                        <w:bottom w:val="none" w:sz="0" w:space="0" w:color="auto"/>
                        <w:right w:val="none" w:sz="0" w:space="0" w:color="auto"/>
                      </w:divBdr>
                      <w:divsChild>
                        <w:div w:id="1346058687">
                          <w:marLeft w:val="0"/>
                          <w:marRight w:val="0"/>
                          <w:marTop w:val="0"/>
                          <w:marBottom w:val="0"/>
                          <w:divBdr>
                            <w:top w:val="none" w:sz="0" w:space="0" w:color="auto"/>
                            <w:left w:val="none" w:sz="0" w:space="0" w:color="auto"/>
                            <w:bottom w:val="none" w:sz="0" w:space="0" w:color="auto"/>
                            <w:right w:val="none" w:sz="0" w:space="0" w:color="auto"/>
                          </w:divBdr>
                        </w:div>
                        <w:div w:id="1854765499">
                          <w:marLeft w:val="0"/>
                          <w:marRight w:val="0"/>
                          <w:marTop w:val="0"/>
                          <w:marBottom w:val="0"/>
                          <w:divBdr>
                            <w:top w:val="none" w:sz="0" w:space="0" w:color="auto"/>
                            <w:left w:val="none" w:sz="0" w:space="0" w:color="auto"/>
                            <w:bottom w:val="none" w:sz="0" w:space="0" w:color="auto"/>
                            <w:right w:val="none" w:sz="0" w:space="0" w:color="auto"/>
                          </w:divBdr>
                        </w:div>
                        <w:div w:id="2058234162">
                          <w:marLeft w:val="240"/>
                          <w:marRight w:val="0"/>
                          <w:marTop w:val="0"/>
                          <w:marBottom w:val="0"/>
                          <w:divBdr>
                            <w:top w:val="none" w:sz="0" w:space="0" w:color="auto"/>
                            <w:left w:val="none" w:sz="0" w:space="0" w:color="auto"/>
                            <w:bottom w:val="none" w:sz="0" w:space="0" w:color="auto"/>
                            <w:right w:val="none" w:sz="0" w:space="0" w:color="auto"/>
                          </w:divBdr>
                          <w:divsChild>
                            <w:div w:id="158911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737958">
              <w:marLeft w:val="0"/>
              <w:marRight w:val="0"/>
              <w:marTop w:val="0"/>
              <w:marBottom w:val="0"/>
              <w:divBdr>
                <w:top w:val="none" w:sz="0" w:space="0" w:color="auto"/>
                <w:left w:val="none" w:sz="0" w:space="0" w:color="auto"/>
                <w:bottom w:val="none" w:sz="0" w:space="0" w:color="auto"/>
                <w:right w:val="none" w:sz="0" w:space="0" w:color="auto"/>
              </w:divBdr>
              <w:divsChild>
                <w:div w:id="125783946">
                  <w:marLeft w:val="240"/>
                  <w:marRight w:val="0"/>
                  <w:marTop w:val="0"/>
                  <w:marBottom w:val="0"/>
                  <w:divBdr>
                    <w:top w:val="none" w:sz="0" w:space="0" w:color="auto"/>
                    <w:left w:val="none" w:sz="0" w:space="0" w:color="auto"/>
                    <w:bottom w:val="none" w:sz="0" w:space="0" w:color="auto"/>
                    <w:right w:val="none" w:sz="0" w:space="0" w:color="auto"/>
                  </w:divBdr>
                  <w:divsChild>
                    <w:div w:id="1579703573">
                      <w:marLeft w:val="0"/>
                      <w:marRight w:val="0"/>
                      <w:marTop w:val="0"/>
                      <w:marBottom w:val="0"/>
                      <w:divBdr>
                        <w:top w:val="none" w:sz="0" w:space="0" w:color="auto"/>
                        <w:left w:val="none" w:sz="0" w:space="0" w:color="auto"/>
                        <w:bottom w:val="none" w:sz="0" w:space="0" w:color="auto"/>
                        <w:right w:val="none" w:sz="0" w:space="0" w:color="auto"/>
                      </w:divBdr>
                      <w:divsChild>
                        <w:div w:id="695082669">
                          <w:marLeft w:val="240"/>
                          <w:marRight w:val="0"/>
                          <w:marTop w:val="0"/>
                          <w:marBottom w:val="0"/>
                          <w:divBdr>
                            <w:top w:val="none" w:sz="0" w:space="0" w:color="auto"/>
                            <w:left w:val="none" w:sz="0" w:space="0" w:color="auto"/>
                            <w:bottom w:val="none" w:sz="0" w:space="0" w:color="auto"/>
                            <w:right w:val="none" w:sz="0" w:space="0" w:color="auto"/>
                          </w:divBdr>
                          <w:divsChild>
                            <w:div w:id="1197960557">
                              <w:marLeft w:val="0"/>
                              <w:marRight w:val="0"/>
                              <w:marTop w:val="0"/>
                              <w:marBottom w:val="0"/>
                              <w:divBdr>
                                <w:top w:val="none" w:sz="0" w:space="0" w:color="auto"/>
                                <w:left w:val="none" w:sz="0" w:space="0" w:color="auto"/>
                                <w:bottom w:val="none" w:sz="0" w:space="0" w:color="auto"/>
                                <w:right w:val="none" w:sz="0" w:space="0" w:color="auto"/>
                              </w:divBdr>
                            </w:div>
                          </w:divsChild>
                        </w:div>
                        <w:div w:id="1665621587">
                          <w:marLeft w:val="0"/>
                          <w:marRight w:val="0"/>
                          <w:marTop w:val="0"/>
                          <w:marBottom w:val="0"/>
                          <w:divBdr>
                            <w:top w:val="none" w:sz="0" w:space="0" w:color="auto"/>
                            <w:left w:val="none" w:sz="0" w:space="0" w:color="auto"/>
                            <w:bottom w:val="none" w:sz="0" w:space="0" w:color="auto"/>
                            <w:right w:val="none" w:sz="0" w:space="0" w:color="auto"/>
                          </w:divBdr>
                        </w:div>
                        <w:div w:id="199198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61300">
                  <w:marLeft w:val="0"/>
                  <w:marRight w:val="0"/>
                  <w:marTop w:val="0"/>
                  <w:marBottom w:val="0"/>
                  <w:divBdr>
                    <w:top w:val="none" w:sz="0" w:space="0" w:color="auto"/>
                    <w:left w:val="none" w:sz="0" w:space="0" w:color="auto"/>
                    <w:bottom w:val="none" w:sz="0" w:space="0" w:color="auto"/>
                    <w:right w:val="none" w:sz="0" w:space="0" w:color="auto"/>
                  </w:divBdr>
                </w:div>
                <w:div w:id="2047177067">
                  <w:marLeft w:val="0"/>
                  <w:marRight w:val="0"/>
                  <w:marTop w:val="0"/>
                  <w:marBottom w:val="0"/>
                  <w:divBdr>
                    <w:top w:val="none" w:sz="0" w:space="0" w:color="auto"/>
                    <w:left w:val="none" w:sz="0" w:space="0" w:color="auto"/>
                    <w:bottom w:val="none" w:sz="0" w:space="0" w:color="auto"/>
                    <w:right w:val="none" w:sz="0" w:space="0" w:color="auto"/>
                  </w:divBdr>
                </w:div>
              </w:divsChild>
            </w:div>
            <w:div w:id="1141800197">
              <w:marLeft w:val="0"/>
              <w:marRight w:val="0"/>
              <w:marTop w:val="0"/>
              <w:marBottom w:val="0"/>
              <w:divBdr>
                <w:top w:val="none" w:sz="0" w:space="0" w:color="auto"/>
                <w:left w:val="none" w:sz="0" w:space="0" w:color="auto"/>
                <w:bottom w:val="none" w:sz="0" w:space="0" w:color="auto"/>
                <w:right w:val="none" w:sz="0" w:space="0" w:color="auto"/>
              </w:divBdr>
              <w:divsChild>
                <w:div w:id="399376589">
                  <w:marLeft w:val="0"/>
                  <w:marRight w:val="0"/>
                  <w:marTop w:val="0"/>
                  <w:marBottom w:val="0"/>
                  <w:divBdr>
                    <w:top w:val="none" w:sz="0" w:space="0" w:color="auto"/>
                    <w:left w:val="none" w:sz="0" w:space="0" w:color="auto"/>
                    <w:bottom w:val="none" w:sz="0" w:space="0" w:color="auto"/>
                    <w:right w:val="none" w:sz="0" w:space="0" w:color="auto"/>
                  </w:divBdr>
                </w:div>
                <w:div w:id="677929303">
                  <w:marLeft w:val="0"/>
                  <w:marRight w:val="0"/>
                  <w:marTop w:val="0"/>
                  <w:marBottom w:val="0"/>
                  <w:divBdr>
                    <w:top w:val="none" w:sz="0" w:space="0" w:color="auto"/>
                    <w:left w:val="none" w:sz="0" w:space="0" w:color="auto"/>
                    <w:bottom w:val="none" w:sz="0" w:space="0" w:color="auto"/>
                    <w:right w:val="none" w:sz="0" w:space="0" w:color="auto"/>
                  </w:divBdr>
                </w:div>
                <w:div w:id="1752115437">
                  <w:marLeft w:val="240"/>
                  <w:marRight w:val="0"/>
                  <w:marTop w:val="0"/>
                  <w:marBottom w:val="0"/>
                  <w:divBdr>
                    <w:top w:val="none" w:sz="0" w:space="0" w:color="auto"/>
                    <w:left w:val="none" w:sz="0" w:space="0" w:color="auto"/>
                    <w:bottom w:val="none" w:sz="0" w:space="0" w:color="auto"/>
                    <w:right w:val="none" w:sz="0" w:space="0" w:color="auto"/>
                  </w:divBdr>
                  <w:divsChild>
                    <w:div w:id="479154278">
                      <w:marLeft w:val="0"/>
                      <w:marRight w:val="0"/>
                      <w:marTop w:val="0"/>
                      <w:marBottom w:val="0"/>
                      <w:divBdr>
                        <w:top w:val="none" w:sz="0" w:space="0" w:color="auto"/>
                        <w:left w:val="none" w:sz="0" w:space="0" w:color="auto"/>
                        <w:bottom w:val="none" w:sz="0" w:space="0" w:color="auto"/>
                        <w:right w:val="none" w:sz="0" w:space="0" w:color="auto"/>
                      </w:divBdr>
                      <w:divsChild>
                        <w:div w:id="211157199">
                          <w:marLeft w:val="0"/>
                          <w:marRight w:val="0"/>
                          <w:marTop w:val="0"/>
                          <w:marBottom w:val="0"/>
                          <w:divBdr>
                            <w:top w:val="none" w:sz="0" w:space="0" w:color="auto"/>
                            <w:left w:val="none" w:sz="0" w:space="0" w:color="auto"/>
                            <w:bottom w:val="none" w:sz="0" w:space="0" w:color="auto"/>
                            <w:right w:val="none" w:sz="0" w:space="0" w:color="auto"/>
                          </w:divBdr>
                        </w:div>
                        <w:div w:id="969476043">
                          <w:marLeft w:val="240"/>
                          <w:marRight w:val="0"/>
                          <w:marTop w:val="0"/>
                          <w:marBottom w:val="0"/>
                          <w:divBdr>
                            <w:top w:val="none" w:sz="0" w:space="0" w:color="auto"/>
                            <w:left w:val="none" w:sz="0" w:space="0" w:color="auto"/>
                            <w:bottom w:val="none" w:sz="0" w:space="0" w:color="auto"/>
                            <w:right w:val="none" w:sz="0" w:space="0" w:color="auto"/>
                          </w:divBdr>
                          <w:divsChild>
                            <w:div w:id="796534898">
                              <w:marLeft w:val="0"/>
                              <w:marRight w:val="0"/>
                              <w:marTop w:val="0"/>
                              <w:marBottom w:val="0"/>
                              <w:divBdr>
                                <w:top w:val="none" w:sz="0" w:space="0" w:color="auto"/>
                                <w:left w:val="none" w:sz="0" w:space="0" w:color="auto"/>
                                <w:bottom w:val="none" w:sz="0" w:space="0" w:color="auto"/>
                                <w:right w:val="none" w:sz="0" w:space="0" w:color="auto"/>
                              </w:divBdr>
                              <w:divsChild>
                                <w:div w:id="1177378522">
                                  <w:marLeft w:val="240"/>
                                  <w:marRight w:val="0"/>
                                  <w:marTop w:val="0"/>
                                  <w:marBottom w:val="0"/>
                                  <w:divBdr>
                                    <w:top w:val="none" w:sz="0" w:space="0" w:color="auto"/>
                                    <w:left w:val="none" w:sz="0" w:space="0" w:color="auto"/>
                                    <w:bottom w:val="none" w:sz="0" w:space="0" w:color="auto"/>
                                    <w:right w:val="none" w:sz="0" w:space="0" w:color="auto"/>
                                  </w:divBdr>
                                  <w:divsChild>
                                    <w:div w:id="276838876">
                                      <w:marLeft w:val="0"/>
                                      <w:marRight w:val="0"/>
                                      <w:marTop w:val="0"/>
                                      <w:marBottom w:val="0"/>
                                      <w:divBdr>
                                        <w:top w:val="none" w:sz="0" w:space="0" w:color="auto"/>
                                        <w:left w:val="none" w:sz="0" w:space="0" w:color="auto"/>
                                        <w:bottom w:val="none" w:sz="0" w:space="0" w:color="auto"/>
                                        <w:right w:val="none" w:sz="0" w:space="0" w:color="auto"/>
                                      </w:divBdr>
                                      <w:divsChild>
                                        <w:div w:id="499464176">
                                          <w:marLeft w:val="0"/>
                                          <w:marRight w:val="0"/>
                                          <w:marTop w:val="0"/>
                                          <w:marBottom w:val="0"/>
                                          <w:divBdr>
                                            <w:top w:val="none" w:sz="0" w:space="0" w:color="auto"/>
                                            <w:left w:val="none" w:sz="0" w:space="0" w:color="auto"/>
                                            <w:bottom w:val="none" w:sz="0" w:space="0" w:color="auto"/>
                                            <w:right w:val="none" w:sz="0" w:space="0" w:color="auto"/>
                                          </w:divBdr>
                                        </w:div>
                                        <w:div w:id="1882328219">
                                          <w:marLeft w:val="240"/>
                                          <w:marRight w:val="0"/>
                                          <w:marTop w:val="0"/>
                                          <w:marBottom w:val="0"/>
                                          <w:divBdr>
                                            <w:top w:val="none" w:sz="0" w:space="0" w:color="auto"/>
                                            <w:left w:val="none" w:sz="0" w:space="0" w:color="auto"/>
                                            <w:bottom w:val="none" w:sz="0" w:space="0" w:color="auto"/>
                                            <w:right w:val="none" w:sz="0" w:space="0" w:color="auto"/>
                                          </w:divBdr>
                                          <w:divsChild>
                                            <w:div w:id="83380268">
                                              <w:marLeft w:val="0"/>
                                              <w:marRight w:val="0"/>
                                              <w:marTop w:val="0"/>
                                              <w:marBottom w:val="0"/>
                                              <w:divBdr>
                                                <w:top w:val="none" w:sz="0" w:space="0" w:color="auto"/>
                                                <w:left w:val="none" w:sz="0" w:space="0" w:color="auto"/>
                                                <w:bottom w:val="none" w:sz="0" w:space="0" w:color="auto"/>
                                                <w:right w:val="none" w:sz="0" w:space="0" w:color="auto"/>
                                              </w:divBdr>
                                            </w:div>
                                          </w:divsChild>
                                        </w:div>
                                        <w:div w:id="21073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5013">
                                  <w:marLeft w:val="0"/>
                                  <w:marRight w:val="0"/>
                                  <w:marTop w:val="0"/>
                                  <w:marBottom w:val="0"/>
                                  <w:divBdr>
                                    <w:top w:val="none" w:sz="0" w:space="0" w:color="auto"/>
                                    <w:left w:val="none" w:sz="0" w:space="0" w:color="auto"/>
                                    <w:bottom w:val="none" w:sz="0" w:space="0" w:color="auto"/>
                                    <w:right w:val="none" w:sz="0" w:space="0" w:color="auto"/>
                                  </w:divBdr>
                                </w:div>
                                <w:div w:id="1986858520">
                                  <w:marLeft w:val="0"/>
                                  <w:marRight w:val="0"/>
                                  <w:marTop w:val="0"/>
                                  <w:marBottom w:val="0"/>
                                  <w:divBdr>
                                    <w:top w:val="none" w:sz="0" w:space="0" w:color="auto"/>
                                    <w:left w:val="none" w:sz="0" w:space="0" w:color="auto"/>
                                    <w:bottom w:val="none" w:sz="0" w:space="0" w:color="auto"/>
                                    <w:right w:val="none" w:sz="0" w:space="0" w:color="auto"/>
                                  </w:divBdr>
                                </w:div>
                              </w:divsChild>
                            </w:div>
                            <w:div w:id="813836090">
                              <w:marLeft w:val="0"/>
                              <w:marRight w:val="0"/>
                              <w:marTop w:val="0"/>
                              <w:marBottom w:val="0"/>
                              <w:divBdr>
                                <w:top w:val="none" w:sz="0" w:space="0" w:color="auto"/>
                                <w:left w:val="none" w:sz="0" w:space="0" w:color="auto"/>
                                <w:bottom w:val="none" w:sz="0" w:space="0" w:color="auto"/>
                                <w:right w:val="none" w:sz="0" w:space="0" w:color="auto"/>
                              </w:divBdr>
                              <w:divsChild>
                                <w:div w:id="1277981058">
                                  <w:marLeft w:val="0"/>
                                  <w:marRight w:val="0"/>
                                  <w:marTop w:val="0"/>
                                  <w:marBottom w:val="0"/>
                                  <w:divBdr>
                                    <w:top w:val="none" w:sz="0" w:space="0" w:color="auto"/>
                                    <w:left w:val="none" w:sz="0" w:space="0" w:color="auto"/>
                                    <w:bottom w:val="none" w:sz="0" w:space="0" w:color="auto"/>
                                    <w:right w:val="none" w:sz="0" w:space="0" w:color="auto"/>
                                  </w:divBdr>
                                </w:div>
                                <w:div w:id="1411728798">
                                  <w:marLeft w:val="240"/>
                                  <w:marRight w:val="0"/>
                                  <w:marTop w:val="0"/>
                                  <w:marBottom w:val="0"/>
                                  <w:divBdr>
                                    <w:top w:val="none" w:sz="0" w:space="0" w:color="auto"/>
                                    <w:left w:val="none" w:sz="0" w:space="0" w:color="auto"/>
                                    <w:bottom w:val="none" w:sz="0" w:space="0" w:color="auto"/>
                                    <w:right w:val="none" w:sz="0" w:space="0" w:color="auto"/>
                                  </w:divBdr>
                                  <w:divsChild>
                                    <w:div w:id="1043599463">
                                      <w:marLeft w:val="0"/>
                                      <w:marRight w:val="0"/>
                                      <w:marTop w:val="0"/>
                                      <w:marBottom w:val="0"/>
                                      <w:divBdr>
                                        <w:top w:val="none" w:sz="0" w:space="0" w:color="auto"/>
                                        <w:left w:val="none" w:sz="0" w:space="0" w:color="auto"/>
                                        <w:bottom w:val="none" w:sz="0" w:space="0" w:color="auto"/>
                                        <w:right w:val="none" w:sz="0" w:space="0" w:color="auto"/>
                                      </w:divBdr>
                                      <w:divsChild>
                                        <w:div w:id="81921556">
                                          <w:marLeft w:val="240"/>
                                          <w:marRight w:val="0"/>
                                          <w:marTop w:val="0"/>
                                          <w:marBottom w:val="0"/>
                                          <w:divBdr>
                                            <w:top w:val="none" w:sz="0" w:space="0" w:color="auto"/>
                                            <w:left w:val="none" w:sz="0" w:space="0" w:color="auto"/>
                                            <w:bottom w:val="none" w:sz="0" w:space="0" w:color="auto"/>
                                            <w:right w:val="none" w:sz="0" w:space="0" w:color="auto"/>
                                          </w:divBdr>
                                          <w:divsChild>
                                            <w:div w:id="849216616">
                                              <w:marLeft w:val="0"/>
                                              <w:marRight w:val="0"/>
                                              <w:marTop w:val="0"/>
                                              <w:marBottom w:val="0"/>
                                              <w:divBdr>
                                                <w:top w:val="none" w:sz="0" w:space="0" w:color="auto"/>
                                                <w:left w:val="none" w:sz="0" w:space="0" w:color="auto"/>
                                                <w:bottom w:val="none" w:sz="0" w:space="0" w:color="auto"/>
                                                <w:right w:val="none" w:sz="0" w:space="0" w:color="auto"/>
                                              </w:divBdr>
                                            </w:div>
                                          </w:divsChild>
                                        </w:div>
                                        <w:div w:id="266697197">
                                          <w:marLeft w:val="0"/>
                                          <w:marRight w:val="0"/>
                                          <w:marTop w:val="0"/>
                                          <w:marBottom w:val="0"/>
                                          <w:divBdr>
                                            <w:top w:val="none" w:sz="0" w:space="0" w:color="auto"/>
                                            <w:left w:val="none" w:sz="0" w:space="0" w:color="auto"/>
                                            <w:bottom w:val="none" w:sz="0" w:space="0" w:color="auto"/>
                                            <w:right w:val="none" w:sz="0" w:space="0" w:color="auto"/>
                                          </w:divBdr>
                                        </w:div>
                                        <w:div w:id="123392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1909027060">
                              <w:marLeft w:val="0"/>
                              <w:marRight w:val="0"/>
                              <w:marTop w:val="0"/>
                              <w:marBottom w:val="0"/>
                              <w:divBdr>
                                <w:top w:val="none" w:sz="0" w:space="0" w:color="auto"/>
                                <w:left w:val="none" w:sz="0" w:space="0" w:color="auto"/>
                                <w:bottom w:val="none" w:sz="0" w:space="0" w:color="auto"/>
                                <w:right w:val="none" w:sz="0" w:space="0" w:color="auto"/>
                              </w:divBdr>
                              <w:divsChild>
                                <w:div w:id="1161196516">
                                  <w:marLeft w:val="0"/>
                                  <w:marRight w:val="0"/>
                                  <w:marTop w:val="0"/>
                                  <w:marBottom w:val="0"/>
                                  <w:divBdr>
                                    <w:top w:val="none" w:sz="0" w:space="0" w:color="auto"/>
                                    <w:left w:val="none" w:sz="0" w:space="0" w:color="auto"/>
                                    <w:bottom w:val="none" w:sz="0" w:space="0" w:color="auto"/>
                                    <w:right w:val="none" w:sz="0" w:space="0" w:color="auto"/>
                                  </w:divBdr>
                                </w:div>
                                <w:div w:id="1521817778">
                                  <w:marLeft w:val="240"/>
                                  <w:marRight w:val="0"/>
                                  <w:marTop w:val="0"/>
                                  <w:marBottom w:val="0"/>
                                  <w:divBdr>
                                    <w:top w:val="none" w:sz="0" w:space="0" w:color="auto"/>
                                    <w:left w:val="none" w:sz="0" w:space="0" w:color="auto"/>
                                    <w:bottom w:val="none" w:sz="0" w:space="0" w:color="auto"/>
                                    <w:right w:val="none" w:sz="0" w:space="0" w:color="auto"/>
                                  </w:divBdr>
                                  <w:divsChild>
                                    <w:div w:id="658462124">
                                      <w:marLeft w:val="0"/>
                                      <w:marRight w:val="0"/>
                                      <w:marTop w:val="0"/>
                                      <w:marBottom w:val="0"/>
                                      <w:divBdr>
                                        <w:top w:val="none" w:sz="0" w:space="0" w:color="auto"/>
                                        <w:left w:val="none" w:sz="0" w:space="0" w:color="auto"/>
                                        <w:bottom w:val="none" w:sz="0" w:space="0" w:color="auto"/>
                                        <w:right w:val="none" w:sz="0" w:space="0" w:color="auto"/>
                                      </w:divBdr>
                                      <w:divsChild>
                                        <w:div w:id="191040888">
                                          <w:marLeft w:val="0"/>
                                          <w:marRight w:val="0"/>
                                          <w:marTop w:val="0"/>
                                          <w:marBottom w:val="0"/>
                                          <w:divBdr>
                                            <w:top w:val="none" w:sz="0" w:space="0" w:color="auto"/>
                                            <w:left w:val="none" w:sz="0" w:space="0" w:color="auto"/>
                                            <w:bottom w:val="none" w:sz="0" w:space="0" w:color="auto"/>
                                            <w:right w:val="none" w:sz="0" w:space="0" w:color="auto"/>
                                          </w:divBdr>
                                        </w:div>
                                        <w:div w:id="673411952">
                                          <w:marLeft w:val="240"/>
                                          <w:marRight w:val="0"/>
                                          <w:marTop w:val="0"/>
                                          <w:marBottom w:val="0"/>
                                          <w:divBdr>
                                            <w:top w:val="none" w:sz="0" w:space="0" w:color="auto"/>
                                            <w:left w:val="none" w:sz="0" w:space="0" w:color="auto"/>
                                            <w:bottom w:val="none" w:sz="0" w:space="0" w:color="auto"/>
                                            <w:right w:val="none" w:sz="0" w:space="0" w:color="auto"/>
                                          </w:divBdr>
                                          <w:divsChild>
                                            <w:div w:id="1171141426">
                                              <w:marLeft w:val="0"/>
                                              <w:marRight w:val="0"/>
                                              <w:marTop w:val="0"/>
                                              <w:marBottom w:val="0"/>
                                              <w:divBdr>
                                                <w:top w:val="none" w:sz="0" w:space="0" w:color="auto"/>
                                                <w:left w:val="none" w:sz="0" w:space="0" w:color="auto"/>
                                                <w:bottom w:val="none" w:sz="0" w:space="0" w:color="auto"/>
                                                <w:right w:val="none" w:sz="0" w:space="0" w:color="auto"/>
                                              </w:divBdr>
                                            </w:div>
                                          </w:divsChild>
                                        </w:div>
                                        <w:div w:id="12796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9423">
                                  <w:marLeft w:val="0"/>
                                  <w:marRight w:val="0"/>
                                  <w:marTop w:val="0"/>
                                  <w:marBottom w:val="0"/>
                                  <w:divBdr>
                                    <w:top w:val="none" w:sz="0" w:space="0" w:color="auto"/>
                                    <w:left w:val="none" w:sz="0" w:space="0" w:color="auto"/>
                                    <w:bottom w:val="none" w:sz="0" w:space="0" w:color="auto"/>
                                    <w:right w:val="none" w:sz="0" w:space="0" w:color="auto"/>
                                  </w:divBdr>
                                </w:div>
                              </w:divsChild>
                            </w:div>
                            <w:div w:id="2021737815">
                              <w:marLeft w:val="0"/>
                              <w:marRight w:val="0"/>
                              <w:marTop w:val="0"/>
                              <w:marBottom w:val="0"/>
                              <w:divBdr>
                                <w:top w:val="none" w:sz="0" w:space="0" w:color="auto"/>
                                <w:left w:val="none" w:sz="0" w:space="0" w:color="auto"/>
                                <w:bottom w:val="none" w:sz="0" w:space="0" w:color="auto"/>
                                <w:right w:val="none" w:sz="0" w:space="0" w:color="auto"/>
                              </w:divBdr>
                              <w:divsChild>
                                <w:div w:id="994842205">
                                  <w:marLeft w:val="0"/>
                                  <w:marRight w:val="0"/>
                                  <w:marTop w:val="0"/>
                                  <w:marBottom w:val="0"/>
                                  <w:divBdr>
                                    <w:top w:val="none" w:sz="0" w:space="0" w:color="auto"/>
                                    <w:left w:val="none" w:sz="0" w:space="0" w:color="auto"/>
                                    <w:bottom w:val="none" w:sz="0" w:space="0" w:color="auto"/>
                                    <w:right w:val="none" w:sz="0" w:space="0" w:color="auto"/>
                                  </w:divBdr>
                                </w:div>
                                <w:div w:id="1714884951">
                                  <w:marLeft w:val="0"/>
                                  <w:marRight w:val="0"/>
                                  <w:marTop w:val="0"/>
                                  <w:marBottom w:val="0"/>
                                  <w:divBdr>
                                    <w:top w:val="none" w:sz="0" w:space="0" w:color="auto"/>
                                    <w:left w:val="none" w:sz="0" w:space="0" w:color="auto"/>
                                    <w:bottom w:val="none" w:sz="0" w:space="0" w:color="auto"/>
                                    <w:right w:val="none" w:sz="0" w:space="0" w:color="auto"/>
                                  </w:divBdr>
                                </w:div>
                                <w:div w:id="2036885770">
                                  <w:marLeft w:val="240"/>
                                  <w:marRight w:val="0"/>
                                  <w:marTop w:val="0"/>
                                  <w:marBottom w:val="0"/>
                                  <w:divBdr>
                                    <w:top w:val="none" w:sz="0" w:space="0" w:color="auto"/>
                                    <w:left w:val="none" w:sz="0" w:space="0" w:color="auto"/>
                                    <w:bottom w:val="none" w:sz="0" w:space="0" w:color="auto"/>
                                    <w:right w:val="none" w:sz="0" w:space="0" w:color="auto"/>
                                  </w:divBdr>
                                  <w:divsChild>
                                    <w:div w:id="1069186887">
                                      <w:marLeft w:val="0"/>
                                      <w:marRight w:val="0"/>
                                      <w:marTop w:val="0"/>
                                      <w:marBottom w:val="0"/>
                                      <w:divBdr>
                                        <w:top w:val="none" w:sz="0" w:space="0" w:color="auto"/>
                                        <w:left w:val="none" w:sz="0" w:space="0" w:color="auto"/>
                                        <w:bottom w:val="none" w:sz="0" w:space="0" w:color="auto"/>
                                        <w:right w:val="none" w:sz="0" w:space="0" w:color="auto"/>
                                      </w:divBdr>
                                      <w:divsChild>
                                        <w:div w:id="754402448">
                                          <w:marLeft w:val="240"/>
                                          <w:marRight w:val="0"/>
                                          <w:marTop w:val="0"/>
                                          <w:marBottom w:val="0"/>
                                          <w:divBdr>
                                            <w:top w:val="none" w:sz="0" w:space="0" w:color="auto"/>
                                            <w:left w:val="none" w:sz="0" w:space="0" w:color="auto"/>
                                            <w:bottom w:val="none" w:sz="0" w:space="0" w:color="auto"/>
                                            <w:right w:val="none" w:sz="0" w:space="0" w:color="auto"/>
                                          </w:divBdr>
                                          <w:divsChild>
                                            <w:div w:id="1874615964">
                                              <w:marLeft w:val="0"/>
                                              <w:marRight w:val="0"/>
                                              <w:marTop w:val="0"/>
                                              <w:marBottom w:val="0"/>
                                              <w:divBdr>
                                                <w:top w:val="none" w:sz="0" w:space="0" w:color="auto"/>
                                                <w:left w:val="none" w:sz="0" w:space="0" w:color="auto"/>
                                                <w:bottom w:val="none" w:sz="0" w:space="0" w:color="auto"/>
                                                <w:right w:val="none" w:sz="0" w:space="0" w:color="auto"/>
                                              </w:divBdr>
                                            </w:div>
                                          </w:divsChild>
                                        </w:div>
                                        <w:div w:id="1332677509">
                                          <w:marLeft w:val="0"/>
                                          <w:marRight w:val="0"/>
                                          <w:marTop w:val="0"/>
                                          <w:marBottom w:val="0"/>
                                          <w:divBdr>
                                            <w:top w:val="none" w:sz="0" w:space="0" w:color="auto"/>
                                            <w:left w:val="none" w:sz="0" w:space="0" w:color="auto"/>
                                            <w:bottom w:val="none" w:sz="0" w:space="0" w:color="auto"/>
                                            <w:right w:val="none" w:sz="0" w:space="0" w:color="auto"/>
                                          </w:divBdr>
                                        </w:div>
                                        <w:div w:id="13893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00881">
                              <w:marLeft w:val="0"/>
                              <w:marRight w:val="0"/>
                              <w:marTop w:val="0"/>
                              <w:marBottom w:val="0"/>
                              <w:divBdr>
                                <w:top w:val="none" w:sz="0" w:space="0" w:color="auto"/>
                                <w:left w:val="none" w:sz="0" w:space="0" w:color="auto"/>
                                <w:bottom w:val="none" w:sz="0" w:space="0" w:color="auto"/>
                                <w:right w:val="none" w:sz="0" w:space="0" w:color="auto"/>
                              </w:divBdr>
                              <w:divsChild>
                                <w:div w:id="530147173">
                                  <w:marLeft w:val="0"/>
                                  <w:marRight w:val="0"/>
                                  <w:marTop w:val="0"/>
                                  <w:marBottom w:val="0"/>
                                  <w:divBdr>
                                    <w:top w:val="none" w:sz="0" w:space="0" w:color="auto"/>
                                    <w:left w:val="none" w:sz="0" w:space="0" w:color="auto"/>
                                    <w:bottom w:val="none" w:sz="0" w:space="0" w:color="auto"/>
                                    <w:right w:val="none" w:sz="0" w:space="0" w:color="auto"/>
                                  </w:divBdr>
                                </w:div>
                                <w:div w:id="634650973">
                                  <w:marLeft w:val="240"/>
                                  <w:marRight w:val="0"/>
                                  <w:marTop w:val="0"/>
                                  <w:marBottom w:val="0"/>
                                  <w:divBdr>
                                    <w:top w:val="none" w:sz="0" w:space="0" w:color="auto"/>
                                    <w:left w:val="none" w:sz="0" w:space="0" w:color="auto"/>
                                    <w:bottom w:val="none" w:sz="0" w:space="0" w:color="auto"/>
                                    <w:right w:val="none" w:sz="0" w:space="0" w:color="auto"/>
                                  </w:divBdr>
                                  <w:divsChild>
                                    <w:div w:id="1898737202">
                                      <w:marLeft w:val="0"/>
                                      <w:marRight w:val="0"/>
                                      <w:marTop w:val="0"/>
                                      <w:marBottom w:val="0"/>
                                      <w:divBdr>
                                        <w:top w:val="none" w:sz="0" w:space="0" w:color="auto"/>
                                        <w:left w:val="none" w:sz="0" w:space="0" w:color="auto"/>
                                        <w:bottom w:val="none" w:sz="0" w:space="0" w:color="auto"/>
                                        <w:right w:val="none" w:sz="0" w:space="0" w:color="auto"/>
                                      </w:divBdr>
                                      <w:divsChild>
                                        <w:div w:id="1154642075">
                                          <w:marLeft w:val="0"/>
                                          <w:marRight w:val="0"/>
                                          <w:marTop w:val="0"/>
                                          <w:marBottom w:val="0"/>
                                          <w:divBdr>
                                            <w:top w:val="none" w:sz="0" w:space="0" w:color="auto"/>
                                            <w:left w:val="none" w:sz="0" w:space="0" w:color="auto"/>
                                            <w:bottom w:val="none" w:sz="0" w:space="0" w:color="auto"/>
                                            <w:right w:val="none" w:sz="0" w:space="0" w:color="auto"/>
                                          </w:divBdr>
                                        </w:div>
                                        <w:div w:id="1272784161">
                                          <w:marLeft w:val="0"/>
                                          <w:marRight w:val="0"/>
                                          <w:marTop w:val="0"/>
                                          <w:marBottom w:val="0"/>
                                          <w:divBdr>
                                            <w:top w:val="none" w:sz="0" w:space="0" w:color="auto"/>
                                            <w:left w:val="none" w:sz="0" w:space="0" w:color="auto"/>
                                            <w:bottom w:val="none" w:sz="0" w:space="0" w:color="auto"/>
                                            <w:right w:val="none" w:sz="0" w:space="0" w:color="auto"/>
                                          </w:divBdr>
                                        </w:div>
                                        <w:div w:id="1753971409">
                                          <w:marLeft w:val="240"/>
                                          <w:marRight w:val="0"/>
                                          <w:marTop w:val="0"/>
                                          <w:marBottom w:val="0"/>
                                          <w:divBdr>
                                            <w:top w:val="none" w:sz="0" w:space="0" w:color="auto"/>
                                            <w:left w:val="none" w:sz="0" w:space="0" w:color="auto"/>
                                            <w:bottom w:val="none" w:sz="0" w:space="0" w:color="auto"/>
                                            <w:right w:val="none" w:sz="0" w:space="0" w:color="auto"/>
                                          </w:divBdr>
                                          <w:divsChild>
                                            <w:div w:id="60596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4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8556">
              <w:marLeft w:val="0"/>
              <w:marRight w:val="0"/>
              <w:marTop w:val="0"/>
              <w:marBottom w:val="0"/>
              <w:divBdr>
                <w:top w:val="none" w:sz="0" w:space="0" w:color="auto"/>
                <w:left w:val="none" w:sz="0" w:space="0" w:color="auto"/>
                <w:bottom w:val="none" w:sz="0" w:space="0" w:color="auto"/>
                <w:right w:val="none" w:sz="0" w:space="0" w:color="auto"/>
              </w:divBdr>
              <w:divsChild>
                <w:div w:id="101073983">
                  <w:marLeft w:val="0"/>
                  <w:marRight w:val="0"/>
                  <w:marTop w:val="0"/>
                  <w:marBottom w:val="0"/>
                  <w:divBdr>
                    <w:top w:val="none" w:sz="0" w:space="0" w:color="auto"/>
                    <w:left w:val="none" w:sz="0" w:space="0" w:color="auto"/>
                    <w:bottom w:val="none" w:sz="0" w:space="0" w:color="auto"/>
                    <w:right w:val="none" w:sz="0" w:space="0" w:color="auto"/>
                  </w:divBdr>
                </w:div>
                <w:div w:id="735854813">
                  <w:marLeft w:val="240"/>
                  <w:marRight w:val="0"/>
                  <w:marTop w:val="0"/>
                  <w:marBottom w:val="0"/>
                  <w:divBdr>
                    <w:top w:val="none" w:sz="0" w:space="0" w:color="auto"/>
                    <w:left w:val="none" w:sz="0" w:space="0" w:color="auto"/>
                    <w:bottom w:val="none" w:sz="0" w:space="0" w:color="auto"/>
                    <w:right w:val="none" w:sz="0" w:space="0" w:color="auto"/>
                  </w:divBdr>
                  <w:divsChild>
                    <w:div w:id="752046389">
                      <w:marLeft w:val="0"/>
                      <w:marRight w:val="0"/>
                      <w:marTop w:val="0"/>
                      <w:marBottom w:val="0"/>
                      <w:divBdr>
                        <w:top w:val="none" w:sz="0" w:space="0" w:color="auto"/>
                        <w:left w:val="none" w:sz="0" w:space="0" w:color="auto"/>
                        <w:bottom w:val="none" w:sz="0" w:space="0" w:color="auto"/>
                        <w:right w:val="none" w:sz="0" w:space="0" w:color="auto"/>
                      </w:divBdr>
                      <w:divsChild>
                        <w:div w:id="311446766">
                          <w:marLeft w:val="240"/>
                          <w:marRight w:val="0"/>
                          <w:marTop w:val="0"/>
                          <w:marBottom w:val="0"/>
                          <w:divBdr>
                            <w:top w:val="none" w:sz="0" w:space="0" w:color="auto"/>
                            <w:left w:val="none" w:sz="0" w:space="0" w:color="auto"/>
                            <w:bottom w:val="none" w:sz="0" w:space="0" w:color="auto"/>
                            <w:right w:val="none" w:sz="0" w:space="0" w:color="auto"/>
                          </w:divBdr>
                          <w:divsChild>
                            <w:div w:id="1313868291">
                              <w:marLeft w:val="0"/>
                              <w:marRight w:val="0"/>
                              <w:marTop w:val="0"/>
                              <w:marBottom w:val="0"/>
                              <w:divBdr>
                                <w:top w:val="none" w:sz="0" w:space="0" w:color="auto"/>
                                <w:left w:val="none" w:sz="0" w:space="0" w:color="auto"/>
                                <w:bottom w:val="none" w:sz="0" w:space="0" w:color="auto"/>
                                <w:right w:val="none" w:sz="0" w:space="0" w:color="auto"/>
                              </w:divBdr>
                            </w:div>
                          </w:divsChild>
                        </w:div>
                        <w:div w:id="1455172162">
                          <w:marLeft w:val="0"/>
                          <w:marRight w:val="0"/>
                          <w:marTop w:val="0"/>
                          <w:marBottom w:val="0"/>
                          <w:divBdr>
                            <w:top w:val="none" w:sz="0" w:space="0" w:color="auto"/>
                            <w:left w:val="none" w:sz="0" w:space="0" w:color="auto"/>
                            <w:bottom w:val="none" w:sz="0" w:space="0" w:color="auto"/>
                            <w:right w:val="none" w:sz="0" w:space="0" w:color="auto"/>
                          </w:divBdr>
                        </w:div>
                        <w:div w:id="1796410444">
                          <w:marLeft w:val="0"/>
                          <w:marRight w:val="0"/>
                          <w:marTop w:val="0"/>
                          <w:marBottom w:val="0"/>
                          <w:divBdr>
                            <w:top w:val="none" w:sz="0" w:space="0" w:color="auto"/>
                            <w:left w:val="none" w:sz="0" w:space="0" w:color="auto"/>
                            <w:bottom w:val="none" w:sz="0" w:space="0" w:color="auto"/>
                            <w:right w:val="none" w:sz="0" w:space="0" w:color="auto"/>
                          </w:divBdr>
                        </w:div>
                      </w:divsChild>
                    </w:div>
                    <w:div w:id="1540584884">
                      <w:marLeft w:val="0"/>
                      <w:marRight w:val="0"/>
                      <w:marTop w:val="0"/>
                      <w:marBottom w:val="0"/>
                      <w:divBdr>
                        <w:top w:val="none" w:sz="0" w:space="0" w:color="auto"/>
                        <w:left w:val="none" w:sz="0" w:space="0" w:color="auto"/>
                        <w:bottom w:val="none" w:sz="0" w:space="0" w:color="auto"/>
                        <w:right w:val="none" w:sz="0" w:space="0" w:color="auto"/>
                      </w:divBdr>
                      <w:divsChild>
                        <w:div w:id="14311700">
                          <w:marLeft w:val="0"/>
                          <w:marRight w:val="0"/>
                          <w:marTop w:val="0"/>
                          <w:marBottom w:val="0"/>
                          <w:divBdr>
                            <w:top w:val="none" w:sz="0" w:space="0" w:color="auto"/>
                            <w:left w:val="none" w:sz="0" w:space="0" w:color="auto"/>
                            <w:bottom w:val="none" w:sz="0" w:space="0" w:color="auto"/>
                            <w:right w:val="none" w:sz="0" w:space="0" w:color="auto"/>
                          </w:divBdr>
                        </w:div>
                        <w:div w:id="192159791">
                          <w:marLeft w:val="0"/>
                          <w:marRight w:val="0"/>
                          <w:marTop w:val="0"/>
                          <w:marBottom w:val="0"/>
                          <w:divBdr>
                            <w:top w:val="none" w:sz="0" w:space="0" w:color="auto"/>
                            <w:left w:val="none" w:sz="0" w:space="0" w:color="auto"/>
                            <w:bottom w:val="none" w:sz="0" w:space="0" w:color="auto"/>
                            <w:right w:val="none" w:sz="0" w:space="0" w:color="auto"/>
                          </w:divBdr>
                        </w:div>
                        <w:div w:id="1809854938">
                          <w:marLeft w:val="240"/>
                          <w:marRight w:val="0"/>
                          <w:marTop w:val="0"/>
                          <w:marBottom w:val="0"/>
                          <w:divBdr>
                            <w:top w:val="none" w:sz="0" w:space="0" w:color="auto"/>
                            <w:left w:val="none" w:sz="0" w:space="0" w:color="auto"/>
                            <w:bottom w:val="none" w:sz="0" w:space="0" w:color="auto"/>
                            <w:right w:val="none" w:sz="0" w:space="0" w:color="auto"/>
                          </w:divBdr>
                          <w:divsChild>
                            <w:div w:id="112478346">
                              <w:marLeft w:val="0"/>
                              <w:marRight w:val="0"/>
                              <w:marTop w:val="0"/>
                              <w:marBottom w:val="0"/>
                              <w:divBdr>
                                <w:top w:val="none" w:sz="0" w:space="0" w:color="auto"/>
                                <w:left w:val="none" w:sz="0" w:space="0" w:color="auto"/>
                                <w:bottom w:val="none" w:sz="0" w:space="0" w:color="auto"/>
                                <w:right w:val="none" w:sz="0" w:space="0" w:color="auto"/>
                              </w:divBdr>
                              <w:divsChild>
                                <w:div w:id="904753485">
                                  <w:marLeft w:val="0"/>
                                  <w:marRight w:val="0"/>
                                  <w:marTop w:val="0"/>
                                  <w:marBottom w:val="0"/>
                                  <w:divBdr>
                                    <w:top w:val="none" w:sz="0" w:space="0" w:color="auto"/>
                                    <w:left w:val="none" w:sz="0" w:space="0" w:color="auto"/>
                                    <w:bottom w:val="none" w:sz="0" w:space="0" w:color="auto"/>
                                    <w:right w:val="none" w:sz="0" w:space="0" w:color="auto"/>
                                  </w:divBdr>
                                </w:div>
                                <w:div w:id="980962491">
                                  <w:marLeft w:val="240"/>
                                  <w:marRight w:val="0"/>
                                  <w:marTop w:val="0"/>
                                  <w:marBottom w:val="0"/>
                                  <w:divBdr>
                                    <w:top w:val="none" w:sz="0" w:space="0" w:color="auto"/>
                                    <w:left w:val="none" w:sz="0" w:space="0" w:color="auto"/>
                                    <w:bottom w:val="none" w:sz="0" w:space="0" w:color="auto"/>
                                    <w:right w:val="none" w:sz="0" w:space="0" w:color="auto"/>
                                  </w:divBdr>
                                  <w:divsChild>
                                    <w:div w:id="1203902297">
                                      <w:marLeft w:val="0"/>
                                      <w:marRight w:val="0"/>
                                      <w:marTop w:val="0"/>
                                      <w:marBottom w:val="0"/>
                                      <w:divBdr>
                                        <w:top w:val="none" w:sz="0" w:space="0" w:color="auto"/>
                                        <w:left w:val="none" w:sz="0" w:space="0" w:color="auto"/>
                                        <w:bottom w:val="none" w:sz="0" w:space="0" w:color="auto"/>
                                        <w:right w:val="none" w:sz="0" w:space="0" w:color="auto"/>
                                      </w:divBdr>
                                      <w:divsChild>
                                        <w:div w:id="1117990914">
                                          <w:marLeft w:val="0"/>
                                          <w:marRight w:val="0"/>
                                          <w:marTop w:val="0"/>
                                          <w:marBottom w:val="0"/>
                                          <w:divBdr>
                                            <w:top w:val="none" w:sz="0" w:space="0" w:color="auto"/>
                                            <w:left w:val="none" w:sz="0" w:space="0" w:color="auto"/>
                                            <w:bottom w:val="none" w:sz="0" w:space="0" w:color="auto"/>
                                            <w:right w:val="none" w:sz="0" w:space="0" w:color="auto"/>
                                          </w:divBdr>
                                        </w:div>
                                        <w:div w:id="1339846208">
                                          <w:marLeft w:val="0"/>
                                          <w:marRight w:val="0"/>
                                          <w:marTop w:val="0"/>
                                          <w:marBottom w:val="0"/>
                                          <w:divBdr>
                                            <w:top w:val="none" w:sz="0" w:space="0" w:color="auto"/>
                                            <w:left w:val="none" w:sz="0" w:space="0" w:color="auto"/>
                                            <w:bottom w:val="none" w:sz="0" w:space="0" w:color="auto"/>
                                            <w:right w:val="none" w:sz="0" w:space="0" w:color="auto"/>
                                          </w:divBdr>
                                        </w:div>
                                        <w:div w:id="2006786816">
                                          <w:marLeft w:val="240"/>
                                          <w:marRight w:val="0"/>
                                          <w:marTop w:val="0"/>
                                          <w:marBottom w:val="0"/>
                                          <w:divBdr>
                                            <w:top w:val="none" w:sz="0" w:space="0" w:color="auto"/>
                                            <w:left w:val="none" w:sz="0" w:space="0" w:color="auto"/>
                                            <w:bottom w:val="none" w:sz="0" w:space="0" w:color="auto"/>
                                            <w:right w:val="none" w:sz="0" w:space="0" w:color="auto"/>
                                          </w:divBdr>
                                          <w:divsChild>
                                            <w:div w:id="9327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13704">
                                  <w:marLeft w:val="0"/>
                                  <w:marRight w:val="0"/>
                                  <w:marTop w:val="0"/>
                                  <w:marBottom w:val="0"/>
                                  <w:divBdr>
                                    <w:top w:val="none" w:sz="0" w:space="0" w:color="auto"/>
                                    <w:left w:val="none" w:sz="0" w:space="0" w:color="auto"/>
                                    <w:bottom w:val="none" w:sz="0" w:space="0" w:color="auto"/>
                                    <w:right w:val="none" w:sz="0" w:space="0" w:color="auto"/>
                                  </w:divBdr>
                                </w:div>
                              </w:divsChild>
                            </w:div>
                            <w:div w:id="525601662">
                              <w:marLeft w:val="0"/>
                              <w:marRight w:val="0"/>
                              <w:marTop w:val="0"/>
                              <w:marBottom w:val="0"/>
                              <w:divBdr>
                                <w:top w:val="none" w:sz="0" w:space="0" w:color="auto"/>
                                <w:left w:val="none" w:sz="0" w:space="0" w:color="auto"/>
                                <w:bottom w:val="none" w:sz="0" w:space="0" w:color="auto"/>
                                <w:right w:val="none" w:sz="0" w:space="0" w:color="auto"/>
                              </w:divBdr>
                              <w:divsChild>
                                <w:div w:id="243801965">
                                  <w:marLeft w:val="0"/>
                                  <w:marRight w:val="0"/>
                                  <w:marTop w:val="0"/>
                                  <w:marBottom w:val="0"/>
                                  <w:divBdr>
                                    <w:top w:val="none" w:sz="0" w:space="0" w:color="auto"/>
                                    <w:left w:val="none" w:sz="0" w:space="0" w:color="auto"/>
                                    <w:bottom w:val="none" w:sz="0" w:space="0" w:color="auto"/>
                                    <w:right w:val="none" w:sz="0" w:space="0" w:color="auto"/>
                                  </w:divBdr>
                                </w:div>
                                <w:div w:id="337390011">
                                  <w:marLeft w:val="0"/>
                                  <w:marRight w:val="0"/>
                                  <w:marTop w:val="0"/>
                                  <w:marBottom w:val="0"/>
                                  <w:divBdr>
                                    <w:top w:val="none" w:sz="0" w:space="0" w:color="auto"/>
                                    <w:left w:val="none" w:sz="0" w:space="0" w:color="auto"/>
                                    <w:bottom w:val="none" w:sz="0" w:space="0" w:color="auto"/>
                                    <w:right w:val="none" w:sz="0" w:space="0" w:color="auto"/>
                                  </w:divBdr>
                                </w:div>
                                <w:div w:id="1441796211">
                                  <w:marLeft w:val="240"/>
                                  <w:marRight w:val="0"/>
                                  <w:marTop w:val="0"/>
                                  <w:marBottom w:val="0"/>
                                  <w:divBdr>
                                    <w:top w:val="none" w:sz="0" w:space="0" w:color="auto"/>
                                    <w:left w:val="none" w:sz="0" w:space="0" w:color="auto"/>
                                    <w:bottom w:val="none" w:sz="0" w:space="0" w:color="auto"/>
                                    <w:right w:val="none" w:sz="0" w:space="0" w:color="auto"/>
                                  </w:divBdr>
                                  <w:divsChild>
                                    <w:div w:id="1945260453">
                                      <w:marLeft w:val="0"/>
                                      <w:marRight w:val="0"/>
                                      <w:marTop w:val="0"/>
                                      <w:marBottom w:val="0"/>
                                      <w:divBdr>
                                        <w:top w:val="none" w:sz="0" w:space="0" w:color="auto"/>
                                        <w:left w:val="none" w:sz="0" w:space="0" w:color="auto"/>
                                        <w:bottom w:val="none" w:sz="0" w:space="0" w:color="auto"/>
                                        <w:right w:val="none" w:sz="0" w:space="0" w:color="auto"/>
                                      </w:divBdr>
                                      <w:divsChild>
                                        <w:div w:id="620112267">
                                          <w:marLeft w:val="240"/>
                                          <w:marRight w:val="0"/>
                                          <w:marTop w:val="0"/>
                                          <w:marBottom w:val="0"/>
                                          <w:divBdr>
                                            <w:top w:val="none" w:sz="0" w:space="0" w:color="auto"/>
                                            <w:left w:val="none" w:sz="0" w:space="0" w:color="auto"/>
                                            <w:bottom w:val="none" w:sz="0" w:space="0" w:color="auto"/>
                                            <w:right w:val="none" w:sz="0" w:space="0" w:color="auto"/>
                                          </w:divBdr>
                                          <w:divsChild>
                                            <w:div w:id="1768231761">
                                              <w:marLeft w:val="0"/>
                                              <w:marRight w:val="0"/>
                                              <w:marTop w:val="0"/>
                                              <w:marBottom w:val="0"/>
                                              <w:divBdr>
                                                <w:top w:val="none" w:sz="0" w:space="0" w:color="auto"/>
                                                <w:left w:val="none" w:sz="0" w:space="0" w:color="auto"/>
                                                <w:bottom w:val="none" w:sz="0" w:space="0" w:color="auto"/>
                                                <w:right w:val="none" w:sz="0" w:space="0" w:color="auto"/>
                                              </w:divBdr>
                                            </w:div>
                                          </w:divsChild>
                                        </w:div>
                                        <w:div w:id="1504586004">
                                          <w:marLeft w:val="0"/>
                                          <w:marRight w:val="0"/>
                                          <w:marTop w:val="0"/>
                                          <w:marBottom w:val="0"/>
                                          <w:divBdr>
                                            <w:top w:val="none" w:sz="0" w:space="0" w:color="auto"/>
                                            <w:left w:val="none" w:sz="0" w:space="0" w:color="auto"/>
                                            <w:bottom w:val="none" w:sz="0" w:space="0" w:color="auto"/>
                                            <w:right w:val="none" w:sz="0" w:space="0" w:color="auto"/>
                                          </w:divBdr>
                                        </w:div>
                                        <w:div w:id="203006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22821">
                              <w:marLeft w:val="0"/>
                              <w:marRight w:val="0"/>
                              <w:marTop w:val="0"/>
                              <w:marBottom w:val="0"/>
                              <w:divBdr>
                                <w:top w:val="none" w:sz="0" w:space="0" w:color="auto"/>
                                <w:left w:val="none" w:sz="0" w:space="0" w:color="auto"/>
                                <w:bottom w:val="none" w:sz="0" w:space="0" w:color="auto"/>
                                <w:right w:val="none" w:sz="0" w:space="0" w:color="auto"/>
                              </w:divBdr>
                              <w:divsChild>
                                <w:div w:id="1384907025">
                                  <w:marLeft w:val="240"/>
                                  <w:marRight w:val="0"/>
                                  <w:marTop w:val="0"/>
                                  <w:marBottom w:val="0"/>
                                  <w:divBdr>
                                    <w:top w:val="none" w:sz="0" w:space="0" w:color="auto"/>
                                    <w:left w:val="none" w:sz="0" w:space="0" w:color="auto"/>
                                    <w:bottom w:val="none" w:sz="0" w:space="0" w:color="auto"/>
                                    <w:right w:val="none" w:sz="0" w:space="0" w:color="auto"/>
                                  </w:divBdr>
                                  <w:divsChild>
                                    <w:div w:id="1249267222">
                                      <w:marLeft w:val="0"/>
                                      <w:marRight w:val="0"/>
                                      <w:marTop w:val="0"/>
                                      <w:marBottom w:val="0"/>
                                      <w:divBdr>
                                        <w:top w:val="none" w:sz="0" w:space="0" w:color="auto"/>
                                        <w:left w:val="none" w:sz="0" w:space="0" w:color="auto"/>
                                        <w:bottom w:val="none" w:sz="0" w:space="0" w:color="auto"/>
                                        <w:right w:val="none" w:sz="0" w:space="0" w:color="auto"/>
                                      </w:divBdr>
                                      <w:divsChild>
                                        <w:div w:id="261492331">
                                          <w:marLeft w:val="240"/>
                                          <w:marRight w:val="0"/>
                                          <w:marTop w:val="0"/>
                                          <w:marBottom w:val="0"/>
                                          <w:divBdr>
                                            <w:top w:val="none" w:sz="0" w:space="0" w:color="auto"/>
                                            <w:left w:val="none" w:sz="0" w:space="0" w:color="auto"/>
                                            <w:bottom w:val="none" w:sz="0" w:space="0" w:color="auto"/>
                                            <w:right w:val="none" w:sz="0" w:space="0" w:color="auto"/>
                                          </w:divBdr>
                                          <w:divsChild>
                                            <w:div w:id="1678996345">
                                              <w:marLeft w:val="0"/>
                                              <w:marRight w:val="0"/>
                                              <w:marTop w:val="0"/>
                                              <w:marBottom w:val="0"/>
                                              <w:divBdr>
                                                <w:top w:val="none" w:sz="0" w:space="0" w:color="auto"/>
                                                <w:left w:val="none" w:sz="0" w:space="0" w:color="auto"/>
                                                <w:bottom w:val="none" w:sz="0" w:space="0" w:color="auto"/>
                                                <w:right w:val="none" w:sz="0" w:space="0" w:color="auto"/>
                                              </w:divBdr>
                                            </w:div>
                                          </w:divsChild>
                                        </w:div>
                                        <w:div w:id="970938012">
                                          <w:marLeft w:val="0"/>
                                          <w:marRight w:val="0"/>
                                          <w:marTop w:val="0"/>
                                          <w:marBottom w:val="0"/>
                                          <w:divBdr>
                                            <w:top w:val="none" w:sz="0" w:space="0" w:color="auto"/>
                                            <w:left w:val="none" w:sz="0" w:space="0" w:color="auto"/>
                                            <w:bottom w:val="none" w:sz="0" w:space="0" w:color="auto"/>
                                            <w:right w:val="none" w:sz="0" w:space="0" w:color="auto"/>
                                          </w:divBdr>
                                        </w:div>
                                        <w:div w:id="17656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5058">
                                  <w:marLeft w:val="0"/>
                                  <w:marRight w:val="0"/>
                                  <w:marTop w:val="0"/>
                                  <w:marBottom w:val="0"/>
                                  <w:divBdr>
                                    <w:top w:val="none" w:sz="0" w:space="0" w:color="auto"/>
                                    <w:left w:val="none" w:sz="0" w:space="0" w:color="auto"/>
                                    <w:bottom w:val="none" w:sz="0" w:space="0" w:color="auto"/>
                                    <w:right w:val="none" w:sz="0" w:space="0" w:color="auto"/>
                                  </w:divBdr>
                                </w:div>
                                <w:div w:id="1987929022">
                                  <w:marLeft w:val="0"/>
                                  <w:marRight w:val="0"/>
                                  <w:marTop w:val="0"/>
                                  <w:marBottom w:val="0"/>
                                  <w:divBdr>
                                    <w:top w:val="none" w:sz="0" w:space="0" w:color="auto"/>
                                    <w:left w:val="none" w:sz="0" w:space="0" w:color="auto"/>
                                    <w:bottom w:val="none" w:sz="0" w:space="0" w:color="auto"/>
                                    <w:right w:val="none" w:sz="0" w:space="0" w:color="auto"/>
                                  </w:divBdr>
                                </w:div>
                              </w:divsChild>
                            </w:div>
                            <w:div w:id="652022778">
                              <w:marLeft w:val="0"/>
                              <w:marRight w:val="0"/>
                              <w:marTop w:val="0"/>
                              <w:marBottom w:val="0"/>
                              <w:divBdr>
                                <w:top w:val="none" w:sz="0" w:space="0" w:color="auto"/>
                                <w:left w:val="none" w:sz="0" w:space="0" w:color="auto"/>
                                <w:bottom w:val="none" w:sz="0" w:space="0" w:color="auto"/>
                                <w:right w:val="none" w:sz="0" w:space="0" w:color="auto"/>
                              </w:divBdr>
                              <w:divsChild>
                                <w:div w:id="708257956">
                                  <w:marLeft w:val="0"/>
                                  <w:marRight w:val="0"/>
                                  <w:marTop w:val="0"/>
                                  <w:marBottom w:val="0"/>
                                  <w:divBdr>
                                    <w:top w:val="none" w:sz="0" w:space="0" w:color="auto"/>
                                    <w:left w:val="none" w:sz="0" w:space="0" w:color="auto"/>
                                    <w:bottom w:val="none" w:sz="0" w:space="0" w:color="auto"/>
                                    <w:right w:val="none" w:sz="0" w:space="0" w:color="auto"/>
                                  </w:divBdr>
                                </w:div>
                                <w:div w:id="1174995829">
                                  <w:marLeft w:val="240"/>
                                  <w:marRight w:val="0"/>
                                  <w:marTop w:val="0"/>
                                  <w:marBottom w:val="0"/>
                                  <w:divBdr>
                                    <w:top w:val="none" w:sz="0" w:space="0" w:color="auto"/>
                                    <w:left w:val="none" w:sz="0" w:space="0" w:color="auto"/>
                                    <w:bottom w:val="none" w:sz="0" w:space="0" w:color="auto"/>
                                    <w:right w:val="none" w:sz="0" w:space="0" w:color="auto"/>
                                  </w:divBdr>
                                  <w:divsChild>
                                    <w:div w:id="119693300">
                                      <w:marLeft w:val="0"/>
                                      <w:marRight w:val="0"/>
                                      <w:marTop w:val="0"/>
                                      <w:marBottom w:val="0"/>
                                      <w:divBdr>
                                        <w:top w:val="none" w:sz="0" w:space="0" w:color="auto"/>
                                        <w:left w:val="none" w:sz="0" w:space="0" w:color="auto"/>
                                        <w:bottom w:val="none" w:sz="0" w:space="0" w:color="auto"/>
                                        <w:right w:val="none" w:sz="0" w:space="0" w:color="auto"/>
                                      </w:divBdr>
                                      <w:divsChild>
                                        <w:div w:id="705299580">
                                          <w:marLeft w:val="0"/>
                                          <w:marRight w:val="0"/>
                                          <w:marTop w:val="0"/>
                                          <w:marBottom w:val="0"/>
                                          <w:divBdr>
                                            <w:top w:val="none" w:sz="0" w:space="0" w:color="auto"/>
                                            <w:left w:val="none" w:sz="0" w:space="0" w:color="auto"/>
                                            <w:bottom w:val="none" w:sz="0" w:space="0" w:color="auto"/>
                                            <w:right w:val="none" w:sz="0" w:space="0" w:color="auto"/>
                                          </w:divBdr>
                                        </w:div>
                                        <w:div w:id="2011373840">
                                          <w:marLeft w:val="0"/>
                                          <w:marRight w:val="0"/>
                                          <w:marTop w:val="0"/>
                                          <w:marBottom w:val="0"/>
                                          <w:divBdr>
                                            <w:top w:val="none" w:sz="0" w:space="0" w:color="auto"/>
                                            <w:left w:val="none" w:sz="0" w:space="0" w:color="auto"/>
                                            <w:bottom w:val="none" w:sz="0" w:space="0" w:color="auto"/>
                                            <w:right w:val="none" w:sz="0" w:space="0" w:color="auto"/>
                                          </w:divBdr>
                                        </w:div>
                                        <w:div w:id="2097091620">
                                          <w:marLeft w:val="240"/>
                                          <w:marRight w:val="0"/>
                                          <w:marTop w:val="0"/>
                                          <w:marBottom w:val="0"/>
                                          <w:divBdr>
                                            <w:top w:val="none" w:sz="0" w:space="0" w:color="auto"/>
                                            <w:left w:val="none" w:sz="0" w:space="0" w:color="auto"/>
                                            <w:bottom w:val="none" w:sz="0" w:space="0" w:color="auto"/>
                                            <w:right w:val="none" w:sz="0" w:space="0" w:color="auto"/>
                                          </w:divBdr>
                                          <w:divsChild>
                                            <w:div w:id="20895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3684">
                                  <w:marLeft w:val="0"/>
                                  <w:marRight w:val="0"/>
                                  <w:marTop w:val="0"/>
                                  <w:marBottom w:val="0"/>
                                  <w:divBdr>
                                    <w:top w:val="none" w:sz="0" w:space="0" w:color="auto"/>
                                    <w:left w:val="none" w:sz="0" w:space="0" w:color="auto"/>
                                    <w:bottom w:val="none" w:sz="0" w:space="0" w:color="auto"/>
                                    <w:right w:val="none" w:sz="0" w:space="0" w:color="auto"/>
                                  </w:divBdr>
                                </w:div>
                              </w:divsChild>
                            </w:div>
                            <w:div w:id="746731067">
                              <w:marLeft w:val="0"/>
                              <w:marRight w:val="0"/>
                              <w:marTop w:val="0"/>
                              <w:marBottom w:val="0"/>
                              <w:divBdr>
                                <w:top w:val="none" w:sz="0" w:space="0" w:color="auto"/>
                                <w:left w:val="none" w:sz="0" w:space="0" w:color="auto"/>
                                <w:bottom w:val="none" w:sz="0" w:space="0" w:color="auto"/>
                                <w:right w:val="none" w:sz="0" w:space="0" w:color="auto"/>
                              </w:divBdr>
                              <w:divsChild>
                                <w:div w:id="973100853">
                                  <w:marLeft w:val="0"/>
                                  <w:marRight w:val="0"/>
                                  <w:marTop w:val="0"/>
                                  <w:marBottom w:val="0"/>
                                  <w:divBdr>
                                    <w:top w:val="none" w:sz="0" w:space="0" w:color="auto"/>
                                    <w:left w:val="none" w:sz="0" w:space="0" w:color="auto"/>
                                    <w:bottom w:val="none" w:sz="0" w:space="0" w:color="auto"/>
                                    <w:right w:val="none" w:sz="0" w:space="0" w:color="auto"/>
                                  </w:divBdr>
                                </w:div>
                                <w:div w:id="1054081966">
                                  <w:marLeft w:val="240"/>
                                  <w:marRight w:val="0"/>
                                  <w:marTop w:val="0"/>
                                  <w:marBottom w:val="0"/>
                                  <w:divBdr>
                                    <w:top w:val="none" w:sz="0" w:space="0" w:color="auto"/>
                                    <w:left w:val="none" w:sz="0" w:space="0" w:color="auto"/>
                                    <w:bottom w:val="none" w:sz="0" w:space="0" w:color="auto"/>
                                    <w:right w:val="none" w:sz="0" w:space="0" w:color="auto"/>
                                  </w:divBdr>
                                  <w:divsChild>
                                    <w:div w:id="995453284">
                                      <w:marLeft w:val="0"/>
                                      <w:marRight w:val="0"/>
                                      <w:marTop w:val="0"/>
                                      <w:marBottom w:val="0"/>
                                      <w:divBdr>
                                        <w:top w:val="none" w:sz="0" w:space="0" w:color="auto"/>
                                        <w:left w:val="none" w:sz="0" w:space="0" w:color="auto"/>
                                        <w:bottom w:val="none" w:sz="0" w:space="0" w:color="auto"/>
                                        <w:right w:val="none" w:sz="0" w:space="0" w:color="auto"/>
                                      </w:divBdr>
                                      <w:divsChild>
                                        <w:div w:id="3554139">
                                          <w:marLeft w:val="240"/>
                                          <w:marRight w:val="0"/>
                                          <w:marTop w:val="0"/>
                                          <w:marBottom w:val="0"/>
                                          <w:divBdr>
                                            <w:top w:val="none" w:sz="0" w:space="0" w:color="auto"/>
                                            <w:left w:val="none" w:sz="0" w:space="0" w:color="auto"/>
                                            <w:bottom w:val="none" w:sz="0" w:space="0" w:color="auto"/>
                                            <w:right w:val="none" w:sz="0" w:space="0" w:color="auto"/>
                                          </w:divBdr>
                                          <w:divsChild>
                                            <w:div w:id="541359800">
                                              <w:marLeft w:val="0"/>
                                              <w:marRight w:val="0"/>
                                              <w:marTop w:val="0"/>
                                              <w:marBottom w:val="0"/>
                                              <w:divBdr>
                                                <w:top w:val="none" w:sz="0" w:space="0" w:color="auto"/>
                                                <w:left w:val="none" w:sz="0" w:space="0" w:color="auto"/>
                                                <w:bottom w:val="none" w:sz="0" w:space="0" w:color="auto"/>
                                                <w:right w:val="none" w:sz="0" w:space="0" w:color="auto"/>
                                              </w:divBdr>
                                            </w:div>
                                          </w:divsChild>
                                        </w:div>
                                        <w:div w:id="859128394">
                                          <w:marLeft w:val="0"/>
                                          <w:marRight w:val="0"/>
                                          <w:marTop w:val="0"/>
                                          <w:marBottom w:val="0"/>
                                          <w:divBdr>
                                            <w:top w:val="none" w:sz="0" w:space="0" w:color="auto"/>
                                            <w:left w:val="none" w:sz="0" w:space="0" w:color="auto"/>
                                            <w:bottom w:val="none" w:sz="0" w:space="0" w:color="auto"/>
                                            <w:right w:val="none" w:sz="0" w:space="0" w:color="auto"/>
                                          </w:divBdr>
                                        </w:div>
                                        <w:div w:id="90271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07325">
                                  <w:marLeft w:val="0"/>
                                  <w:marRight w:val="0"/>
                                  <w:marTop w:val="0"/>
                                  <w:marBottom w:val="0"/>
                                  <w:divBdr>
                                    <w:top w:val="none" w:sz="0" w:space="0" w:color="auto"/>
                                    <w:left w:val="none" w:sz="0" w:space="0" w:color="auto"/>
                                    <w:bottom w:val="none" w:sz="0" w:space="0" w:color="auto"/>
                                    <w:right w:val="none" w:sz="0" w:space="0" w:color="auto"/>
                                  </w:divBdr>
                                </w:div>
                              </w:divsChild>
                            </w:div>
                            <w:div w:id="1084452466">
                              <w:marLeft w:val="0"/>
                              <w:marRight w:val="0"/>
                              <w:marTop w:val="0"/>
                              <w:marBottom w:val="0"/>
                              <w:divBdr>
                                <w:top w:val="none" w:sz="0" w:space="0" w:color="auto"/>
                                <w:left w:val="none" w:sz="0" w:space="0" w:color="auto"/>
                                <w:bottom w:val="none" w:sz="0" w:space="0" w:color="auto"/>
                                <w:right w:val="none" w:sz="0" w:space="0" w:color="auto"/>
                              </w:divBdr>
                              <w:divsChild>
                                <w:div w:id="93476435">
                                  <w:marLeft w:val="0"/>
                                  <w:marRight w:val="0"/>
                                  <w:marTop w:val="0"/>
                                  <w:marBottom w:val="0"/>
                                  <w:divBdr>
                                    <w:top w:val="none" w:sz="0" w:space="0" w:color="auto"/>
                                    <w:left w:val="none" w:sz="0" w:space="0" w:color="auto"/>
                                    <w:bottom w:val="none" w:sz="0" w:space="0" w:color="auto"/>
                                    <w:right w:val="none" w:sz="0" w:space="0" w:color="auto"/>
                                  </w:divBdr>
                                </w:div>
                                <w:div w:id="513426440">
                                  <w:marLeft w:val="240"/>
                                  <w:marRight w:val="0"/>
                                  <w:marTop w:val="0"/>
                                  <w:marBottom w:val="0"/>
                                  <w:divBdr>
                                    <w:top w:val="none" w:sz="0" w:space="0" w:color="auto"/>
                                    <w:left w:val="none" w:sz="0" w:space="0" w:color="auto"/>
                                    <w:bottom w:val="none" w:sz="0" w:space="0" w:color="auto"/>
                                    <w:right w:val="none" w:sz="0" w:space="0" w:color="auto"/>
                                  </w:divBdr>
                                  <w:divsChild>
                                    <w:div w:id="1759674344">
                                      <w:marLeft w:val="0"/>
                                      <w:marRight w:val="0"/>
                                      <w:marTop w:val="0"/>
                                      <w:marBottom w:val="0"/>
                                      <w:divBdr>
                                        <w:top w:val="none" w:sz="0" w:space="0" w:color="auto"/>
                                        <w:left w:val="none" w:sz="0" w:space="0" w:color="auto"/>
                                        <w:bottom w:val="none" w:sz="0" w:space="0" w:color="auto"/>
                                        <w:right w:val="none" w:sz="0" w:space="0" w:color="auto"/>
                                      </w:divBdr>
                                      <w:divsChild>
                                        <w:div w:id="724530783">
                                          <w:marLeft w:val="240"/>
                                          <w:marRight w:val="0"/>
                                          <w:marTop w:val="0"/>
                                          <w:marBottom w:val="0"/>
                                          <w:divBdr>
                                            <w:top w:val="none" w:sz="0" w:space="0" w:color="auto"/>
                                            <w:left w:val="none" w:sz="0" w:space="0" w:color="auto"/>
                                            <w:bottom w:val="none" w:sz="0" w:space="0" w:color="auto"/>
                                            <w:right w:val="none" w:sz="0" w:space="0" w:color="auto"/>
                                          </w:divBdr>
                                          <w:divsChild>
                                            <w:div w:id="1072120668">
                                              <w:marLeft w:val="0"/>
                                              <w:marRight w:val="0"/>
                                              <w:marTop w:val="0"/>
                                              <w:marBottom w:val="0"/>
                                              <w:divBdr>
                                                <w:top w:val="none" w:sz="0" w:space="0" w:color="auto"/>
                                                <w:left w:val="none" w:sz="0" w:space="0" w:color="auto"/>
                                                <w:bottom w:val="none" w:sz="0" w:space="0" w:color="auto"/>
                                                <w:right w:val="none" w:sz="0" w:space="0" w:color="auto"/>
                                              </w:divBdr>
                                            </w:div>
                                          </w:divsChild>
                                        </w:div>
                                        <w:div w:id="1221747407">
                                          <w:marLeft w:val="0"/>
                                          <w:marRight w:val="0"/>
                                          <w:marTop w:val="0"/>
                                          <w:marBottom w:val="0"/>
                                          <w:divBdr>
                                            <w:top w:val="none" w:sz="0" w:space="0" w:color="auto"/>
                                            <w:left w:val="none" w:sz="0" w:space="0" w:color="auto"/>
                                            <w:bottom w:val="none" w:sz="0" w:space="0" w:color="auto"/>
                                            <w:right w:val="none" w:sz="0" w:space="0" w:color="auto"/>
                                          </w:divBdr>
                                        </w:div>
                                        <w:div w:id="14119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91674">
                                  <w:marLeft w:val="0"/>
                                  <w:marRight w:val="0"/>
                                  <w:marTop w:val="0"/>
                                  <w:marBottom w:val="0"/>
                                  <w:divBdr>
                                    <w:top w:val="none" w:sz="0" w:space="0" w:color="auto"/>
                                    <w:left w:val="none" w:sz="0" w:space="0" w:color="auto"/>
                                    <w:bottom w:val="none" w:sz="0" w:space="0" w:color="auto"/>
                                    <w:right w:val="none" w:sz="0" w:space="0" w:color="auto"/>
                                  </w:divBdr>
                                </w:div>
                              </w:divsChild>
                            </w:div>
                            <w:div w:id="1430783272">
                              <w:marLeft w:val="0"/>
                              <w:marRight w:val="0"/>
                              <w:marTop w:val="0"/>
                              <w:marBottom w:val="0"/>
                              <w:divBdr>
                                <w:top w:val="none" w:sz="0" w:space="0" w:color="auto"/>
                                <w:left w:val="none" w:sz="0" w:space="0" w:color="auto"/>
                                <w:bottom w:val="none" w:sz="0" w:space="0" w:color="auto"/>
                                <w:right w:val="none" w:sz="0" w:space="0" w:color="auto"/>
                              </w:divBdr>
                              <w:divsChild>
                                <w:div w:id="566693533">
                                  <w:marLeft w:val="0"/>
                                  <w:marRight w:val="0"/>
                                  <w:marTop w:val="0"/>
                                  <w:marBottom w:val="0"/>
                                  <w:divBdr>
                                    <w:top w:val="none" w:sz="0" w:space="0" w:color="auto"/>
                                    <w:left w:val="none" w:sz="0" w:space="0" w:color="auto"/>
                                    <w:bottom w:val="none" w:sz="0" w:space="0" w:color="auto"/>
                                    <w:right w:val="none" w:sz="0" w:space="0" w:color="auto"/>
                                  </w:divBdr>
                                </w:div>
                                <w:div w:id="1807383847">
                                  <w:marLeft w:val="240"/>
                                  <w:marRight w:val="0"/>
                                  <w:marTop w:val="0"/>
                                  <w:marBottom w:val="0"/>
                                  <w:divBdr>
                                    <w:top w:val="none" w:sz="0" w:space="0" w:color="auto"/>
                                    <w:left w:val="none" w:sz="0" w:space="0" w:color="auto"/>
                                    <w:bottom w:val="none" w:sz="0" w:space="0" w:color="auto"/>
                                    <w:right w:val="none" w:sz="0" w:space="0" w:color="auto"/>
                                  </w:divBdr>
                                  <w:divsChild>
                                    <w:div w:id="1492208995">
                                      <w:marLeft w:val="0"/>
                                      <w:marRight w:val="0"/>
                                      <w:marTop w:val="0"/>
                                      <w:marBottom w:val="0"/>
                                      <w:divBdr>
                                        <w:top w:val="none" w:sz="0" w:space="0" w:color="auto"/>
                                        <w:left w:val="none" w:sz="0" w:space="0" w:color="auto"/>
                                        <w:bottom w:val="none" w:sz="0" w:space="0" w:color="auto"/>
                                        <w:right w:val="none" w:sz="0" w:space="0" w:color="auto"/>
                                      </w:divBdr>
                                      <w:divsChild>
                                        <w:div w:id="546911692">
                                          <w:marLeft w:val="240"/>
                                          <w:marRight w:val="0"/>
                                          <w:marTop w:val="0"/>
                                          <w:marBottom w:val="0"/>
                                          <w:divBdr>
                                            <w:top w:val="none" w:sz="0" w:space="0" w:color="auto"/>
                                            <w:left w:val="none" w:sz="0" w:space="0" w:color="auto"/>
                                            <w:bottom w:val="none" w:sz="0" w:space="0" w:color="auto"/>
                                            <w:right w:val="none" w:sz="0" w:space="0" w:color="auto"/>
                                          </w:divBdr>
                                          <w:divsChild>
                                            <w:div w:id="1773236172">
                                              <w:marLeft w:val="0"/>
                                              <w:marRight w:val="0"/>
                                              <w:marTop w:val="0"/>
                                              <w:marBottom w:val="0"/>
                                              <w:divBdr>
                                                <w:top w:val="none" w:sz="0" w:space="0" w:color="auto"/>
                                                <w:left w:val="none" w:sz="0" w:space="0" w:color="auto"/>
                                                <w:bottom w:val="none" w:sz="0" w:space="0" w:color="auto"/>
                                                <w:right w:val="none" w:sz="0" w:space="0" w:color="auto"/>
                                              </w:divBdr>
                                            </w:div>
                                          </w:divsChild>
                                        </w:div>
                                        <w:div w:id="812909521">
                                          <w:marLeft w:val="0"/>
                                          <w:marRight w:val="0"/>
                                          <w:marTop w:val="0"/>
                                          <w:marBottom w:val="0"/>
                                          <w:divBdr>
                                            <w:top w:val="none" w:sz="0" w:space="0" w:color="auto"/>
                                            <w:left w:val="none" w:sz="0" w:space="0" w:color="auto"/>
                                            <w:bottom w:val="none" w:sz="0" w:space="0" w:color="auto"/>
                                            <w:right w:val="none" w:sz="0" w:space="0" w:color="auto"/>
                                          </w:divBdr>
                                        </w:div>
                                        <w:div w:id="183595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453781">
                  <w:marLeft w:val="0"/>
                  <w:marRight w:val="0"/>
                  <w:marTop w:val="0"/>
                  <w:marBottom w:val="0"/>
                  <w:divBdr>
                    <w:top w:val="none" w:sz="0" w:space="0" w:color="auto"/>
                    <w:left w:val="none" w:sz="0" w:space="0" w:color="auto"/>
                    <w:bottom w:val="none" w:sz="0" w:space="0" w:color="auto"/>
                    <w:right w:val="none" w:sz="0" w:space="0" w:color="auto"/>
                  </w:divBdr>
                </w:div>
              </w:divsChild>
            </w:div>
            <w:div w:id="1349524655">
              <w:marLeft w:val="0"/>
              <w:marRight w:val="0"/>
              <w:marTop w:val="0"/>
              <w:marBottom w:val="0"/>
              <w:divBdr>
                <w:top w:val="none" w:sz="0" w:space="0" w:color="auto"/>
                <w:left w:val="none" w:sz="0" w:space="0" w:color="auto"/>
                <w:bottom w:val="none" w:sz="0" w:space="0" w:color="auto"/>
                <w:right w:val="none" w:sz="0" w:space="0" w:color="auto"/>
              </w:divBdr>
              <w:divsChild>
                <w:div w:id="1337925179">
                  <w:marLeft w:val="0"/>
                  <w:marRight w:val="0"/>
                  <w:marTop w:val="0"/>
                  <w:marBottom w:val="0"/>
                  <w:divBdr>
                    <w:top w:val="none" w:sz="0" w:space="0" w:color="auto"/>
                    <w:left w:val="none" w:sz="0" w:space="0" w:color="auto"/>
                    <w:bottom w:val="none" w:sz="0" w:space="0" w:color="auto"/>
                    <w:right w:val="none" w:sz="0" w:space="0" w:color="auto"/>
                  </w:divBdr>
                </w:div>
                <w:div w:id="1534224326">
                  <w:marLeft w:val="0"/>
                  <w:marRight w:val="0"/>
                  <w:marTop w:val="0"/>
                  <w:marBottom w:val="0"/>
                  <w:divBdr>
                    <w:top w:val="none" w:sz="0" w:space="0" w:color="auto"/>
                    <w:left w:val="none" w:sz="0" w:space="0" w:color="auto"/>
                    <w:bottom w:val="none" w:sz="0" w:space="0" w:color="auto"/>
                    <w:right w:val="none" w:sz="0" w:space="0" w:color="auto"/>
                  </w:divBdr>
                </w:div>
                <w:div w:id="1537742158">
                  <w:marLeft w:val="240"/>
                  <w:marRight w:val="0"/>
                  <w:marTop w:val="0"/>
                  <w:marBottom w:val="0"/>
                  <w:divBdr>
                    <w:top w:val="none" w:sz="0" w:space="0" w:color="auto"/>
                    <w:left w:val="none" w:sz="0" w:space="0" w:color="auto"/>
                    <w:bottom w:val="none" w:sz="0" w:space="0" w:color="auto"/>
                    <w:right w:val="none" w:sz="0" w:space="0" w:color="auto"/>
                  </w:divBdr>
                  <w:divsChild>
                    <w:div w:id="43413721">
                      <w:marLeft w:val="0"/>
                      <w:marRight w:val="0"/>
                      <w:marTop w:val="0"/>
                      <w:marBottom w:val="0"/>
                      <w:divBdr>
                        <w:top w:val="none" w:sz="0" w:space="0" w:color="auto"/>
                        <w:left w:val="none" w:sz="0" w:space="0" w:color="auto"/>
                        <w:bottom w:val="none" w:sz="0" w:space="0" w:color="auto"/>
                        <w:right w:val="none" w:sz="0" w:space="0" w:color="auto"/>
                      </w:divBdr>
                      <w:divsChild>
                        <w:div w:id="185297264">
                          <w:marLeft w:val="0"/>
                          <w:marRight w:val="0"/>
                          <w:marTop w:val="0"/>
                          <w:marBottom w:val="0"/>
                          <w:divBdr>
                            <w:top w:val="none" w:sz="0" w:space="0" w:color="auto"/>
                            <w:left w:val="none" w:sz="0" w:space="0" w:color="auto"/>
                            <w:bottom w:val="none" w:sz="0" w:space="0" w:color="auto"/>
                            <w:right w:val="none" w:sz="0" w:space="0" w:color="auto"/>
                          </w:divBdr>
                        </w:div>
                        <w:div w:id="1042633629">
                          <w:marLeft w:val="0"/>
                          <w:marRight w:val="0"/>
                          <w:marTop w:val="0"/>
                          <w:marBottom w:val="0"/>
                          <w:divBdr>
                            <w:top w:val="none" w:sz="0" w:space="0" w:color="auto"/>
                            <w:left w:val="none" w:sz="0" w:space="0" w:color="auto"/>
                            <w:bottom w:val="none" w:sz="0" w:space="0" w:color="auto"/>
                            <w:right w:val="none" w:sz="0" w:space="0" w:color="auto"/>
                          </w:divBdr>
                        </w:div>
                        <w:div w:id="1870291561">
                          <w:marLeft w:val="240"/>
                          <w:marRight w:val="0"/>
                          <w:marTop w:val="0"/>
                          <w:marBottom w:val="0"/>
                          <w:divBdr>
                            <w:top w:val="none" w:sz="0" w:space="0" w:color="auto"/>
                            <w:left w:val="none" w:sz="0" w:space="0" w:color="auto"/>
                            <w:bottom w:val="none" w:sz="0" w:space="0" w:color="auto"/>
                            <w:right w:val="none" w:sz="0" w:space="0" w:color="auto"/>
                          </w:divBdr>
                          <w:divsChild>
                            <w:div w:id="1399325497">
                              <w:marLeft w:val="0"/>
                              <w:marRight w:val="0"/>
                              <w:marTop w:val="0"/>
                              <w:marBottom w:val="0"/>
                              <w:divBdr>
                                <w:top w:val="none" w:sz="0" w:space="0" w:color="auto"/>
                                <w:left w:val="none" w:sz="0" w:space="0" w:color="auto"/>
                                <w:bottom w:val="none" w:sz="0" w:space="0" w:color="auto"/>
                                <w:right w:val="none" w:sz="0" w:space="0" w:color="auto"/>
                              </w:divBdr>
                              <w:divsChild>
                                <w:div w:id="12537213">
                                  <w:marLeft w:val="0"/>
                                  <w:marRight w:val="0"/>
                                  <w:marTop w:val="0"/>
                                  <w:marBottom w:val="0"/>
                                  <w:divBdr>
                                    <w:top w:val="none" w:sz="0" w:space="0" w:color="auto"/>
                                    <w:left w:val="none" w:sz="0" w:space="0" w:color="auto"/>
                                    <w:bottom w:val="none" w:sz="0" w:space="0" w:color="auto"/>
                                    <w:right w:val="none" w:sz="0" w:space="0" w:color="auto"/>
                                  </w:divBdr>
                                </w:div>
                                <w:div w:id="540022719">
                                  <w:marLeft w:val="240"/>
                                  <w:marRight w:val="0"/>
                                  <w:marTop w:val="0"/>
                                  <w:marBottom w:val="0"/>
                                  <w:divBdr>
                                    <w:top w:val="none" w:sz="0" w:space="0" w:color="auto"/>
                                    <w:left w:val="none" w:sz="0" w:space="0" w:color="auto"/>
                                    <w:bottom w:val="none" w:sz="0" w:space="0" w:color="auto"/>
                                    <w:right w:val="none" w:sz="0" w:space="0" w:color="auto"/>
                                  </w:divBdr>
                                  <w:divsChild>
                                    <w:div w:id="111412332">
                                      <w:marLeft w:val="0"/>
                                      <w:marRight w:val="0"/>
                                      <w:marTop w:val="0"/>
                                      <w:marBottom w:val="0"/>
                                      <w:divBdr>
                                        <w:top w:val="none" w:sz="0" w:space="0" w:color="auto"/>
                                        <w:left w:val="none" w:sz="0" w:space="0" w:color="auto"/>
                                        <w:bottom w:val="none" w:sz="0" w:space="0" w:color="auto"/>
                                        <w:right w:val="none" w:sz="0" w:space="0" w:color="auto"/>
                                      </w:divBdr>
                                      <w:divsChild>
                                        <w:div w:id="1367291897">
                                          <w:marLeft w:val="240"/>
                                          <w:marRight w:val="0"/>
                                          <w:marTop w:val="0"/>
                                          <w:marBottom w:val="0"/>
                                          <w:divBdr>
                                            <w:top w:val="none" w:sz="0" w:space="0" w:color="auto"/>
                                            <w:left w:val="none" w:sz="0" w:space="0" w:color="auto"/>
                                            <w:bottom w:val="none" w:sz="0" w:space="0" w:color="auto"/>
                                            <w:right w:val="none" w:sz="0" w:space="0" w:color="auto"/>
                                          </w:divBdr>
                                          <w:divsChild>
                                            <w:div w:id="627855935">
                                              <w:marLeft w:val="0"/>
                                              <w:marRight w:val="0"/>
                                              <w:marTop w:val="0"/>
                                              <w:marBottom w:val="0"/>
                                              <w:divBdr>
                                                <w:top w:val="none" w:sz="0" w:space="0" w:color="auto"/>
                                                <w:left w:val="none" w:sz="0" w:space="0" w:color="auto"/>
                                                <w:bottom w:val="none" w:sz="0" w:space="0" w:color="auto"/>
                                                <w:right w:val="none" w:sz="0" w:space="0" w:color="auto"/>
                                              </w:divBdr>
                                            </w:div>
                                          </w:divsChild>
                                        </w:div>
                                        <w:div w:id="1738748802">
                                          <w:marLeft w:val="0"/>
                                          <w:marRight w:val="0"/>
                                          <w:marTop w:val="0"/>
                                          <w:marBottom w:val="0"/>
                                          <w:divBdr>
                                            <w:top w:val="none" w:sz="0" w:space="0" w:color="auto"/>
                                            <w:left w:val="none" w:sz="0" w:space="0" w:color="auto"/>
                                            <w:bottom w:val="none" w:sz="0" w:space="0" w:color="auto"/>
                                            <w:right w:val="none" w:sz="0" w:space="0" w:color="auto"/>
                                          </w:divBdr>
                                        </w:div>
                                        <w:div w:id="179910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77125">
                                  <w:marLeft w:val="0"/>
                                  <w:marRight w:val="0"/>
                                  <w:marTop w:val="0"/>
                                  <w:marBottom w:val="0"/>
                                  <w:divBdr>
                                    <w:top w:val="none" w:sz="0" w:space="0" w:color="auto"/>
                                    <w:left w:val="none" w:sz="0" w:space="0" w:color="auto"/>
                                    <w:bottom w:val="none" w:sz="0" w:space="0" w:color="auto"/>
                                    <w:right w:val="none" w:sz="0" w:space="0" w:color="auto"/>
                                  </w:divBdr>
                                </w:div>
                              </w:divsChild>
                            </w:div>
                            <w:div w:id="1594894537">
                              <w:marLeft w:val="0"/>
                              <w:marRight w:val="0"/>
                              <w:marTop w:val="0"/>
                              <w:marBottom w:val="0"/>
                              <w:divBdr>
                                <w:top w:val="none" w:sz="0" w:space="0" w:color="auto"/>
                                <w:left w:val="none" w:sz="0" w:space="0" w:color="auto"/>
                                <w:bottom w:val="none" w:sz="0" w:space="0" w:color="auto"/>
                                <w:right w:val="none" w:sz="0" w:space="0" w:color="auto"/>
                              </w:divBdr>
                              <w:divsChild>
                                <w:div w:id="987250441">
                                  <w:marLeft w:val="0"/>
                                  <w:marRight w:val="0"/>
                                  <w:marTop w:val="0"/>
                                  <w:marBottom w:val="0"/>
                                  <w:divBdr>
                                    <w:top w:val="none" w:sz="0" w:space="0" w:color="auto"/>
                                    <w:left w:val="none" w:sz="0" w:space="0" w:color="auto"/>
                                    <w:bottom w:val="none" w:sz="0" w:space="0" w:color="auto"/>
                                    <w:right w:val="none" w:sz="0" w:space="0" w:color="auto"/>
                                  </w:divBdr>
                                </w:div>
                                <w:div w:id="1771197949">
                                  <w:marLeft w:val="240"/>
                                  <w:marRight w:val="0"/>
                                  <w:marTop w:val="0"/>
                                  <w:marBottom w:val="0"/>
                                  <w:divBdr>
                                    <w:top w:val="none" w:sz="0" w:space="0" w:color="auto"/>
                                    <w:left w:val="none" w:sz="0" w:space="0" w:color="auto"/>
                                    <w:bottom w:val="none" w:sz="0" w:space="0" w:color="auto"/>
                                    <w:right w:val="none" w:sz="0" w:space="0" w:color="auto"/>
                                  </w:divBdr>
                                  <w:divsChild>
                                    <w:div w:id="1498493645">
                                      <w:marLeft w:val="0"/>
                                      <w:marRight w:val="0"/>
                                      <w:marTop w:val="0"/>
                                      <w:marBottom w:val="0"/>
                                      <w:divBdr>
                                        <w:top w:val="none" w:sz="0" w:space="0" w:color="auto"/>
                                        <w:left w:val="none" w:sz="0" w:space="0" w:color="auto"/>
                                        <w:bottom w:val="none" w:sz="0" w:space="0" w:color="auto"/>
                                        <w:right w:val="none" w:sz="0" w:space="0" w:color="auto"/>
                                      </w:divBdr>
                                      <w:divsChild>
                                        <w:div w:id="1244795618">
                                          <w:marLeft w:val="0"/>
                                          <w:marRight w:val="0"/>
                                          <w:marTop w:val="0"/>
                                          <w:marBottom w:val="0"/>
                                          <w:divBdr>
                                            <w:top w:val="none" w:sz="0" w:space="0" w:color="auto"/>
                                            <w:left w:val="none" w:sz="0" w:space="0" w:color="auto"/>
                                            <w:bottom w:val="none" w:sz="0" w:space="0" w:color="auto"/>
                                            <w:right w:val="none" w:sz="0" w:space="0" w:color="auto"/>
                                          </w:divBdr>
                                        </w:div>
                                        <w:div w:id="2032103205">
                                          <w:marLeft w:val="240"/>
                                          <w:marRight w:val="0"/>
                                          <w:marTop w:val="0"/>
                                          <w:marBottom w:val="0"/>
                                          <w:divBdr>
                                            <w:top w:val="none" w:sz="0" w:space="0" w:color="auto"/>
                                            <w:left w:val="none" w:sz="0" w:space="0" w:color="auto"/>
                                            <w:bottom w:val="none" w:sz="0" w:space="0" w:color="auto"/>
                                            <w:right w:val="none" w:sz="0" w:space="0" w:color="auto"/>
                                          </w:divBdr>
                                          <w:divsChild>
                                            <w:div w:id="2130974101">
                                              <w:marLeft w:val="0"/>
                                              <w:marRight w:val="0"/>
                                              <w:marTop w:val="0"/>
                                              <w:marBottom w:val="0"/>
                                              <w:divBdr>
                                                <w:top w:val="none" w:sz="0" w:space="0" w:color="auto"/>
                                                <w:left w:val="none" w:sz="0" w:space="0" w:color="auto"/>
                                                <w:bottom w:val="none" w:sz="0" w:space="0" w:color="auto"/>
                                                <w:right w:val="none" w:sz="0" w:space="0" w:color="auto"/>
                                              </w:divBdr>
                                            </w:div>
                                          </w:divsChild>
                                        </w:div>
                                        <w:div w:id="207770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62200">
                                  <w:marLeft w:val="0"/>
                                  <w:marRight w:val="0"/>
                                  <w:marTop w:val="0"/>
                                  <w:marBottom w:val="0"/>
                                  <w:divBdr>
                                    <w:top w:val="none" w:sz="0" w:space="0" w:color="auto"/>
                                    <w:left w:val="none" w:sz="0" w:space="0" w:color="auto"/>
                                    <w:bottom w:val="none" w:sz="0" w:space="0" w:color="auto"/>
                                    <w:right w:val="none" w:sz="0" w:space="0" w:color="auto"/>
                                  </w:divBdr>
                                </w:div>
                              </w:divsChild>
                            </w:div>
                            <w:div w:id="2015061275">
                              <w:marLeft w:val="0"/>
                              <w:marRight w:val="0"/>
                              <w:marTop w:val="0"/>
                              <w:marBottom w:val="0"/>
                              <w:divBdr>
                                <w:top w:val="none" w:sz="0" w:space="0" w:color="auto"/>
                                <w:left w:val="none" w:sz="0" w:space="0" w:color="auto"/>
                                <w:bottom w:val="none" w:sz="0" w:space="0" w:color="auto"/>
                                <w:right w:val="none" w:sz="0" w:space="0" w:color="auto"/>
                              </w:divBdr>
                              <w:divsChild>
                                <w:div w:id="750155928">
                                  <w:marLeft w:val="0"/>
                                  <w:marRight w:val="0"/>
                                  <w:marTop w:val="0"/>
                                  <w:marBottom w:val="0"/>
                                  <w:divBdr>
                                    <w:top w:val="none" w:sz="0" w:space="0" w:color="auto"/>
                                    <w:left w:val="none" w:sz="0" w:space="0" w:color="auto"/>
                                    <w:bottom w:val="none" w:sz="0" w:space="0" w:color="auto"/>
                                    <w:right w:val="none" w:sz="0" w:space="0" w:color="auto"/>
                                  </w:divBdr>
                                </w:div>
                                <w:div w:id="842281041">
                                  <w:marLeft w:val="0"/>
                                  <w:marRight w:val="0"/>
                                  <w:marTop w:val="0"/>
                                  <w:marBottom w:val="0"/>
                                  <w:divBdr>
                                    <w:top w:val="none" w:sz="0" w:space="0" w:color="auto"/>
                                    <w:left w:val="none" w:sz="0" w:space="0" w:color="auto"/>
                                    <w:bottom w:val="none" w:sz="0" w:space="0" w:color="auto"/>
                                    <w:right w:val="none" w:sz="0" w:space="0" w:color="auto"/>
                                  </w:divBdr>
                                </w:div>
                                <w:div w:id="1221135135">
                                  <w:marLeft w:val="240"/>
                                  <w:marRight w:val="0"/>
                                  <w:marTop w:val="0"/>
                                  <w:marBottom w:val="0"/>
                                  <w:divBdr>
                                    <w:top w:val="none" w:sz="0" w:space="0" w:color="auto"/>
                                    <w:left w:val="none" w:sz="0" w:space="0" w:color="auto"/>
                                    <w:bottom w:val="none" w:sz="0" w:space="0" w:color="auto"/>
                                    <w:right w:val="none" w:sz="0" w:space="0" w:color="auto"/>
                                  </w:divBdr>
                                  <w:divsChild>
                                    <w:div w:id="448666701">
                                      <w:marLeft w:val="0"/>
                                      <w:marRight w:val="0"/>
                                      <w:marTop w:val="0"/>
                                      <w:marBottom w:val="0"/>
                                      <w:divBdr>
                                        <w:top w:val="none" w:sz="0" w:space="0" w:color="auto"/>
                                        <w:left w:val="none" w:sz="0" w:space="0" w:color="auto"/>
                                        <w:bottom w:val="none" w:sz="0" w:space="0" w:color="auto"/>
                                        <w:right w:val="none" w:sz="0" w:space="0" w:color="auto"/>
                                      </w:divBdr>
                                      <w:divsChild>
                                        <w:div w:id="380327986">
                                          <w:marLeft w:val="0"/>
                                          <w:marRight w:val="0"/>
                                          <w:marTop w:val="0"/>
                                          <w:marBottom w:val="0"/>
                                          <w:divBdr>
                                            <w:top w:val="none" w:sz="0" w:space="0" w:color="auto"/>
                                            <w:left w:val="none" w:sz="0" w:space="0" w:color="auto"/>
                                            <w:bottom w:val="none" w:sz="0" w:space="0" w:color="auto"/>
                                            <w:right w:val="none" w:sz="0" w:space="0" w:color="auto"/>
                                          </w:divBdr>
                                        </w:div>
                                        <w:div w:id="714893415">
                                          <w:marLeft w:val="0"/>
                                          <w:marRight w:val="0"/>
                                          <w:marTop w:val="0"/>
                                          <w:marBottom w:val="0"/>
                                          <w:divBdr>
                                            <w:top w:val="none" w:sz="0" w:space="0" w:color="auto"/>
                                            <w:left w:val="none" w:sz="0" w:space="0" w:color="auto"/>
                                            <w:bottom w:val="none" w:sz="0" w:space="0" w:color="auto"/>
                                            <w:right w:val="none" w:sz="0" w:space="0" w:color="auto"/>
                                          </w:divBdr>
                                        </w:div>
                                        <w:div w:id="1642494778">
                                          <w:marLeft w:val="240"/>
                                          <w:marRight w:val="0"/>
                                          <w:marTop w:val="0"/>
                                          <w:marBottom w:val="0"/>
                                          <w:divBdr>
                                            <w:top w:val="none" w:sz="0" w:space="0" w:color="auto"/>
                                            <w:left w:val="none" w:sz="0" w:space="0" w:color="auto"/>
                                            <w:bottom w:val="none" w:sz="0" w:space="0" w:color="auto"/>
                                            <w:right w:val="none" w:sz="0" w:space="0" w:color="auto"/>
                                          </w:divBdr>
                                          <w:divsChild>
                                            <w:div w:id="13372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9905">
                              <w:marLeft w:val="0"/>
                              <w:marRight w:val="0"/>
                              <w:marTop w:val="0"/>
                              <w:marBottom w:val="0"/>
                              <w:divBdr>
                                <w:top w:val="none" w:sz="0" w:space="0" w:color="auto"/>
                                <w:left w:val="none" w:sz="0" w:space="0" w:color="auto"/>
                                <w:bottom w:val="none" w:sz="0" w:space="0" w:color="auto"/>
                                <w:right w:val="none" w:sz="0" w:space="0" w:color="auto"/>
                              </w:divBdr>
                              <w:divsChild>
                                <w:div w:id="359556112">
                                  <w:marLeft w:val="240"/>
                                  <w:marRight w:val="0"/>
                                  <w:marTop w:val="0"/>
                                  <w:marBottom w:val="0"/>
                                  <w:divBdr>
                                    <w:top w:val="none" w:sz="0" w:space="0" w:color="auto"/>
                                    <w:left w:val="none" w:sz="0" w:space="0" w:color="auto"/>
                                    <w:bottom w:val="none" w:sz="0" w:space="0" w:color="auto"/>
                                    <w:right w:val="none" w:sz="0" w:space="0" w:color="auto"/>
                                  </w:divBdr>
                                  <w:divsChild>
                                    <w:div w:id="752626515">
                                      <w:marLeft w:val="0"/>
                                      <w:marRight w:val="0"/>
                                      <w:marTop w:val="0"/>
                                      <w:marBottom w:val="0"/>
                                      <w:divBdr>
                                        <w:top w:val="none" w:sz="0" w:space="0" w:color="auto"/>
                                        <w:left w:val="none" w:sz="0" w:space="0" w:color="auto"/>
                                        <w:bottom w:val="none" w:sz="0" w:space="0" w:color="auto"/>
                                        <w:right w:val="none" w:sz="0" w:space="0" w:color="auto"/>
                                      </w:divBdr>
                                      <w:divsChild>
                                        <w:div w:id="495610328">
                                          <w:marLeft w:val="0"/>
                                          <w:marRight w:val="0"/>
                                          <w:marTop w:val="0"/>
                                          <w:marBottom w:val="0"/>
                                          <w:divBdr>
                                            <w:top w:val="none" w:sz="0" w:space="0" w:color="auto"/>
                                            <w:left w:val="none" w:sz="0" w:space="0" w:color="auto"/>
                                            <w:bottom w:val="none" w:sz="0" w:space="0" w:color="auto"/>
                                            <w:right w:val="none" w:sz="0" w:space="0" w:color="auto"/>
                                          </w:divBdr>
                                        </w:div>
                                        <w:div w:id="691952714">
                                          <w:marLeft w:val="240"/>
                                          <w:marRight w:val="0"/>
                                          <w:marTop w:val="0"/>
                                          <w:marBottom w:val="0"/>
                                          <w:divBdr>
                                            <w:top w:val="none" w:sz="0" w:space="0" w:color="auto"/>
                                            <w:left w:val="none" w:sz="0" w:space="0" w:color="auto"/>
                                            <w:bottom w:val="none" w:sz="0" w:space="0" w:color="auto"/>
                                            <w:right w:val="none" w:sz="0" w:space="0" w:color="auto"/>
                                          </w:divBdr>
                                          <w:divsChild>
                                            <w:div w:id="1200509505">
                                              <w:marLeft w:val="0"/>
                                              <w:marRight w:val="0"/>
                                              <w:marTop w:val="0"/>
                                              <w:marBottom w:val="0"/>
                                              <w:divBdr>
                                                <w:top w:val="none" w:sz="0" w:space="0" w:color="auto"/>
                                                <w:left w:val="none" w:sz="0" w:space="0" w:color="auto"/>
                                                <w:bottom w:val="none" w:sz="0" w:space="0" w:color="auto"/>
                                                <w:right w:val="none" w:sz="0" w:space="0" w:color="auto"/>
                                              </w:divBdr>
                                            </w:div>
                                          </w:divsChild>
                                        </w:div>
                                        <w:div w:id="2104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4995">
                                  <w:marLeft w:val="0"/>
                                  <w:marRight w:val="0"/>
                                  <w:marTop w:val="0"/>
                                  <w:marBottom w:val="0"/>
                                  <w:divBdr>
                                    <w:top w:val="none" w:sz="0" w:space="0" w:color="auto"/>
                                    <w:left w:val="none" w:sz="0" w:space="0" w:color="auto"/>
                                    <w:bottom w:val="none" w:sz="0" w:space="0" w:color="auto"/>
                                    <w:right w:val="none" w:sz="0" w:space="0" w:color="auto"/>
                                  </w:divBdr>
                                </w:div>
                                <w:div w:id="17287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89853">
              <w:marLeft w:val="0"/>
              <w:marRight w:val="0"/>
              <w:marTop w:val="0"/>
              <w:marBottom w:val="0"/>
              <w:divBdr>
                <w:top w:val="none" w:sz="0" w:space="0" w:color="auto"/>
                <w:left w:val="none" w:sz="0" w:space="0" w:color="auto"/>
                <w:bottom w:val="none" w:sz="0" w:space="0" w:color="auto"/>
                <w:right w:val="none" w:sz="0" w:space="0" w:color="auto"/>
              </w:divBdr>
              <w:divsChild>
                <w:div w:id="466898519">
                  <w:marLeft w:val="240"/>
                  <w:marRight w:val="0"/>
                  <w:marTop w:val="0"/>
                  <w:marBottom w:val="0"/>
                  <w:divBdr>
                    <w:top w:val="none" w:sz="0" w:space="0" w:color="auto"/>
                    <w:left w:val="none" w:sz="0" w:space="0" w:color="auto"/>
                    <w:bottom w:val="none" w:sz="0" w:space="0" w:color="auto"/>
                    <w:right w:val="none" w:sz="0" w:space="0" w:color="auto"/>
                  </w:divBdr>
                  <w:divsChild>
                    <w:div w:id="1080955045">
                      <w:marLeft w:val="0"/>
                      <w:marRight w:val="0"/>
                      <w:marTop w:val="0"/>
                      <w:marBottom w:val="0"/>
                      <w:divBdr>
                        <w:top w:val="none" w:sz="0" w:space="0" w:color="auto"/>
                        <w:left w:val="none" w:sz="0" w:space="0" w:color="auto"/>
                        <w:bottom w:val="none" w:sz="0" w:space="0" w:color="auto"/>
                        <w:right w:val="none" w:sz="0" w:space="0" w:color="auto"/>
                      </w:divBdr>
                      <w:divsChild>
                        <w:div w:id="135226346">
                          <w:marLeft w:val="0"/>
                          <w:marRight w:val="0"/>
                          <w:marTop w:val="0"/>
                          <w:marBottom w:val="0"/>
                          <w:divBdr>
                            <w:top w:val="none" w:sz="0" w:space="0" w:color="auto"/>
                            <w:left w:val="none" w:sz="0" w:space="0" w:color="auto"/>
                            <w:bottom w:val="none" w:sz="0" w:space="0" w:color="auto"/>
                            <w:right w:val="none" w:sz="0" w:space="0" w:color="auto"/>
                          </w:divBdr>
                        </w:div>
                        <w:div w:id="1445073723">
                          <w:marLeft w:val="0"/>
                          <w:marRight w:val="0"/>
                          <w:marTop w:val="0"/>
                          <w:marBottom w:val="0"/>
                          <w:divBdr>
                            <w:top w:val="none" w:sz="0" w:space="0" w:color="auto"/>
                            <w:left w:val="none" w:sz="0" w:space="0" w:color="auto"/>
                            <w:bottom w:val="none" w:sz="0" w:space="0" w:color="auto"/>
                            <w:right w:val="none" w:sz="0" w:space="0" w:color="auto"/>
                          </w:divBdr>
                        </w:div>
                        <w:div w:id="1619870978">
                          <w:marLeft w:val="240"/>
                          <w:marRight w:val="0"/>
                          <w:marTop w:val="0"/>
                          <w:marBottom w:val="0"/>
                          <w:divBdr>
                            <w:top w:val="none" w:sz="0" w:space="0" w:color="auto"/>
                            <w:left w:val="none" w:sz="0" w:space="0" w:color="auto"/>
                            <w:bottom w:val="none" w:sz="0" w:space="0" w:color="auto"/>
                            <w:right w:val="none" w:sz="0" w:space="0" w:color="auto"/>
                          </w:divBdr>
                          <w:divsChild>
                            <w:div w:id="13450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553342">
                  <w:marLeft w:val="0"/>
                  <w:marRight w:val="0"/>
                  <w:marTop w:val="0"/>
                  <w:marBottom w:val="0"/>
                  <w:divBdr>
                    <w:top w:val="none" w:sz="0" w:space="0" w:color="auto"/>
                    <w:left w:val="none" w:sz="0" w:space="0" w:color="auto"/>
                    <w:bottom w:val="none" w:sz="0" w:space="0" w:color="auto"/>
                    <w:right w:val="none" w:sz="0" w:space="0" w:color="auto"/>
                  </w:divBdr>
                </w:div>
                <w:div w:id="1826630928">
                  <w:marLeft w:val="0"/>
                  <w:marRight w:val="0"/>
                  <w:marTop w:val="0"/>
                  <w:marBottom w:val="0"/>
                  <w:divBdr>
                    <w:top w:val="none" w:sz="0" w:space="0" w:color="auto"/>
                    <w:left w:val="none" w:sz="0" w:space="0" w:color="auto"/>
                    <w:bottom w:val="none" w:sz="0" w:space="0" w:color="auto"/>
                    <w:right w:val="none" w:sz="0" w:space="0" w:color="auto"/>
                  </w:divBdr>
                </w:div>
              </w:divsChild>
            </w:div>
            <w:div w:id="1415974464">
              <w:marLeft w:val="0"/>
              <w:marRight w:val="0"/>
              <w:marTop w:val="0"/>
              <w:marBottom w:val="0"/>
              <w:divBdr>
                <w:top w:val="none" w:sz="0" w:space="0" w:color="auto"/>
                <w:left w:val="none" w:sz="0" w:space="0" w:color="auto"/>
                <w:bottom w:val="none" w:sz="0" w:space="0" w:color="auto"/>
                <w:right w:val="none" w:sz="0" w:space="0" w:color="auto"/>
              </w:divBdr>
              <w:divsChild>
                <w:div w:id="226690094">
                  <w:marLeft w:val="0"/>
                  <w:marRight w:val="0"/>
                  <w:marTop w:val="0"/>
                  <w:marBottom w:val="0"/>
                  <w:divBdr>
                    <w:top w:val="none" w:sz="0" w:space="0" w:color="auto"/>
                    <w:left w:val="none" w:sz="0" w:space="0" w:color="auto"/>
                    <w:bottom w:val="none" w:sz="0" w:space="0" w:color="auto"/>
                    <w:right w:val="none" w:sz="0" w:space="0" w:color="auto"/>
                  </w:divBdr>
                </w:div>
                <w:div w:id="1838693958">
                  <w:marLeft w:val="240"/>
                  <w:marRight w:val="0"/>
                  <w:marTop w:val="0"/>
                  <w:marBottom w:val="0"/>
                  <w:divBdr>
                    <w:top w:val="none" w:sz="0" w:space="0" w:color="auto"/>
                    <w:left w:val="none" w:sz="0" w:space="0" w:color="auto"/>
                    <w:bottom w:val="none" w:sz="0" w:space="0" w:color="auto"/>
                    <w:right w:val="none" w:sz="0" w:space="0" w:color="auto"/>
                  </w:divBdr>
                  <w:divsChild>
                    <w:div w:id="1023243111">
                      <w:marLeft w:val="0"/>
                      <w:marRight w:val="0"/>
                      <w:marTop w:val="0"/>
                      <w:marBottom w:val="0"/>
                      <w:divBdr>
                        <w:top w:val="none" w:sz="0" w:space="0" w:color="auto"/>
                        <w:left w:val="none" w:sz="0" w:space="0" w:color="auto"/>
                        <w:bottom w:val="none" w:sz="0" w:space="0" w:color="auto"/>
                        <w:right w:val="none" w:sz="0" w:space="0" w:color="auto"/>
                      </w:divBdr>
                      <w:divsChild>
                        <w:div w:id="818032451">
                          <w:marLeft w:val="240"/>
                          <w:marRight w:val="0"/>
                          <w:marTop w:val="0"/>
                          <w:marBottom w:val="0"/>
                          <w:divBdr>
                            <w:top w:val="none" w:sz="0" w:space="0" w:color="auto"/>
                            <w:left w:val="none" w:sz="0" w:space="0" w:color="auto"/>
                            <w:bottom w:val="none" w:sz="0" w:space="0" w:color="auto"/>
                            <w:right w:val="none" w:sz="0" w:space="0" w:color="auto"/>
                          </w:divBdr>
                          <w:divsChild>
                            <w:div w:id="1651865566">
                              <w:marLeft w:val="0"/>
                              <w:marRight w:val="0"/>
                              <w:marTop w:val="0"/>
                              <w:marBottom w:val="0"/>
                              <w:divBdr>
                                <w:top w:val="none" w:sz="0" w:space="0" w:color="auto"/>
                                <w:left w:val="none" w:sz="0" w:space="0" w:color="auto"/>
                                <w:bottom w:val="none" w:sz="0" w:space="0" w:color="auto"/>
                                <w:right w:val="none" w:sz="0" w:space="0" w:color="auto"/>
                              </w:divBdr>
                            </w:div>
                          </w:divsChild>
                        </w:div>
                        <w:div w:id="1103692802">
                          <w:marLeft w:val="0"/>
                          <w:marRight w:val="0"/>
                          <w:marTop w:val="0"/>
                          <w:marBottom w:val="0"/>
                          <w:divBdr>
                            <w:top w:val="none" w:sz="0" w:space="0" w:color="auto"/>
                            <w:left w:val="none" w:sz="0" w:space="0" w:color="auto"/>
                            <w:bottom w:val="none" w:sz="0" w:space="0" w:color="auto"/>
                            <w:right w:val="none" w:sz="0" w:space="0" w:color="auto"/>
                          </w:divBdr>
                        </w:div>
                        <w:div w:id="19293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2240">
                  <w:marLeft w:val="0"/>
                  <w:marRight w:val="0"/>
                  <w:marTop w:val="0"/>
                  <w:marBottom w:val="0"/>
                  <w:divBdr>
                    <w:top w:val="none" w:sz="0" w:space="0" w:color="auto"/>
                    <w:left w:val="none" w:sz="0" w:space="0" w:color="auto"/>
                    <w:bottom w:val="none" w:sz="0" w:space="0" w:color="auto"/>
                    <w:right w:val="none" w:sz="0" w:space="0" w:color="auto"/>
                  </w:divBdr>
                </w:div>
              </w:divsChild>
            </w:div>
            <w:div w:id="1418020560">
              <w:marLeft w:val="0"/>
              <w:marRight w:val="0"/>
              <w:marTop w:val="0"/>
              <w:marBottom w:val="0"/>
              <w:divBdr>
                <w:top w:val="none" w:sz="0" w:space="0" w:color="auto"/>
                <w:left w:val="none" w:sz="0" w:space="0" w:color="auto"/>
                <w:bottom w:val="none" w:sz="0" w:space="0" w:color="auto"/>
                <w:right w:val="none" w:sz="0" w:space="0" w:color="auto"/>
              </w:divBdr>
              <w:divsChild>
                <w:div w:id="1207790090">
                  <w:marLeft w:val="0"/>
                  <w:marRight w:val="0"/>
                  <w:marTop w:val="0"/>
                  <w:marBottom w:val="0"/>
                  <w:divBdr>
                    <w:top w:val="none" w:sz="0" w:space="0" w:color="auto"/>
                    <w:left w:val="none" w:sz="0" w:space="0" w:color="auto"/>
                    <w:bottom w:val="none" w:sz="0" w:space="0" w:color="auto"/>
                    <w:right w:val="none" w:sz="0" w:space="0" w:color="auto"/>
                  </w:divBdr>
                </w:div>
                <w:div w:id="1693417103">
                  <w:marLeft w:val="240"/>
                  <w:marRight w:val="0"/>
                  <w:marTop w:val="0"/>
                  <w:marBottom w:val="0"/>
                  <w:divBdr>
                    <w:top w:val="none" w:sz="0" w:space="0" w:color="auto"/>
                    <w:left w:val="none" w:sz="0" w:space="0" w:color="auto"/>
                    <w:bottom w:val="none" w:sz="0" w:space="0" w:color="auto"/>
                    <w:right w:val="none" w:sz="0" w:space="0" w:color="auto"/>
                  </w:divBdr>
                  <w:divsChild>
                    <w:div w:id="33431860">
                      <w:marLeft w:val="0"/>
                      <w:marRight w:val="0"/>
                      <w:marTop w:val="0"/>
                      <w:marBottom w:val="0"/>
                      <w:divBdr>
                        <w:top w:val="none" w:sz="0" w:space="0" w:color="auto"/>
                        <w:left w:val="none" w:sz="0" w:space="0" w:color="auto"/>
                        <w:bottom w:val="none" w:sz="0" w:space="0" w:color="auto"/>
                        <w:right w:val="none" w:sz="0" w:space="0" w:color="auto"/>
                      </w:divBdr>
                      <w:divsChild>
                        <w:div w:id="53084257">
                          <w:marLeft w:val="0"/>
                          <w:marRight w:val="0"/>
                          <w:marTop w:val="0"/>
                          <w:marBottom w:val="0"/>
                          <w:divBdr>
                            <w:top w:val="none" w:sz="0" w:space="0" w:color="auto"/>
                            <w:left w:val="none" w:sz="0" w:space="0" w:color="auto"/>
                            <w:bottom w:val="none" w:sz="0" w:space="0" w:color="auto"/>
                            <w:right w:val="none" w:sz="0" w:space="0" w:color="auto"/>
                          </w:divBdr>
                        </w:div>
                        <w:div w:id="374669873">
                          <w:marLeft w:val="0"/>
                          <w:marRight w:val="0"/>
                          <w:marTop w:val="0"/>
                          <w:marBottom w:val="0"/>
                          <w:divBdr>
                            <w:top w:val="none" w:sz="0" w:space="0" w:color="auto"/>
                            <w:left w:val="none" w:sz="0" w:space="0" w:color="auto"/>
                            <w:bottom w:val="none" w:sz="0" w:space="0" w:color="auto"/>
                            <w:right w:val="none" w:sz="0" w:space="0" w:color="auto"/>
                          </w:divBdr>
                        </w:div>
                        <w:div w:id="689257399">
                          <w:marLeft w:val="240"/>
                          <w:marRight w:val="0"/>
                          <w:marTop w:val="0"/>
                          <w:marBottom w:val="0"/>
                          <w:divBdr>
                            <w:top w:val="none" w:sz="0" w:space="0" w:color="auto"/>
                            <w:left w:val="none" w:sz="0" w:space="0" w:color="auto"/>
                            <w:bottom w:val="none" w:sz="0" w:space="0" w:color="auto"/>
                            <w:right w:val="none" w:sz="0" w:space="0" w:color="auto"/>
                          </w:divBdr>
                          <w:divsChild>
                            <w:div w:id="5689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9998">
                      <w:marLeft w:val="0"/>
                      <w:marRight w:val="0"/>
                      <w:marTop w:val="0"/>
                      <w:marBottom w:val="0"/>
                      <w:divBdr>
                        <w:top w:val="none" w:sz="0" w:space="0" w:color="auto"/>
                        <w:left w:val="none" w:sz="0" w:space="0" w:color="auto"/>
                        <w:bottom w:val="none" w:sz="0" w:space="0" w:color="auto"/>
                        <w:right w:val="none" w:sz="0" w:space="0" w:color="auto"/>
                      </w:divBdr>
                      <w:divsChild>
                        <w:div w:id="1706439962">
                          <w:marLeft w:val="0"/>
                          <w:marRight w:val="0"/>
                          <w:marTop w:val="0"/>
                          <w:marBottom w:val="0"/>
                          <w:divBdr>
                            <w:top w:val="none" w:sz="0" w:space="0" w:color="auto"/>
                            <w:left w:val="none" w:sz="0" w:space="0" w:color="auto"/>
                            <w:bottom w:val="none" w:sz="0" w:space="0" w:color="auto"/>
                            <w:right w:val="none" w:sz="0" w:space="0" w:color="auto"/>
                          </w:divBdr>
                        </w:div>
                        <w:div w:id="2072731898">
                          <w:marLeft w:val="240"/>
                          <w:marRight w:val="0"/>
                          <w:marTop w:val="0"/>
                          <w:marBottom w:val="0"/>
                          <w:divBdr>
                            <w:top w:val="none" w:sz="0" w:space="0" w:color="auto"/>
                            <w:left w:val="none" w:sz="0" w:space="0" w:color="auto"/>
                            <w:bottom w:val="none" w:sz="0" w:space="0" w:color="auto"/>
                            <w:right w:val="none" w:sz="0" w:space="0" w:color="auto"/>
                          </w:divBdr>
                          <w:divsChild>
                            <w:div w:id="1821800476">
                              <w:marLeft w:val="0"/>
                              <w:marRight w:val="0"/>
                              <w:marTop w:val="0"/>
                              <w:marBottom w:val="0"/>
                              <w:divBdr>
                                <w:top w:val="none" w:sz="0" w:space="0" w:color="auto"/>
                                <w:left w:val="none" w:sz="0" w:space="0" w:color="auto"/>
                                <w:bottom w:val="none" w:sz="0" w:space="0" w:color="auto"/>
                                <w:right w:val="none" w:sz="0" w:space="0" w:color="auto"/>
                              </w:divBdr>
                              <w:divsChild>
                                <w:div w:id="799224392">
                                  <w:marLeft w:val="240"/>
                                  <w:marRight w:val="0"/>
                                  <w:marTop w:val="0"/>
                                  <w:marBottom w:val="0"/>
                                  <w:divBdr>
                                    <w:top w:val="none" w:sz="0" w:space="0" w:color="auto"/>
                                    <w:left w:val="none" w:sz="0" w:space="0" w:color="auto"/>
                                    <w:bottom w:val="none" w:sz="0" w:space="0" w:color="auto"/>
                                    <w:right w:val="none" w:sz="0" w:space="0" w:color="auto"/>
                                  </w:divBdr>
                                  <w:divsChild>
                                    <w:div w:id="309866017">
                                      <w:marLeft w:val="0"/>
                                      <w:marRight w:val="0"/>
                                      <w:marTop w:val="0"/>
                                      <w:marBottom w:val="0"/>
                                      <w:divBdr>
                                        <w:top w:val="none" w:sz="0" w:space="0" w:color="auto"/>
                                        <w:left w:val="none" w:sz="0" w:space="0" w:color="auto"/>
                                        <w:bottom w:val="none" w:sz="0" w:space="0" w:color="auto"/>
                                        <w:right w:val="none" w:sz="0" w:space="0" w:color="auto"/>
                                      </w:divBdr>
                                    </w:div>
                                  </w:divsChild>
                                </w:div>
                                <w:div w:id="1047221401">
                                  <w:marLeft w:val="0"/>
                                  <w:marRight w:val="0"/>
                                  <w:marTop w:val="0"/>
                                  <w:marBottom w:val="0"/>
                                  <w:divBdr>
                                    <w:top w:val="none" w:sz="0" w:space="0" w:color="auto"/>
                                    <w:left w:val="none" w:sz="0" w:space="0" w:color="auto"/>
                                    <w:bottom w:val="none" w:sz="0" w:space="0" w:color="auto"/>
                                    <w:right w:val="none" w:sz="0" w:space="0" w:color="auto"/>
                                  </w:divBdr>
                                </w:div>
                                <w:div w:id="20622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8565">
                  <w:marLeft w:val="0"/>
                  <w:marRight w:val="0"/>
                  <w:marTop w:val="0"/>
                  <w:marBottom w:val="0"/>
                  <w:divBdr>
                    <w:top w:val="none" w:sz="0" w:space="0" w:color="auto"/>
                    <w:left w:val="none" w:sz="0" w:space="0" w:color="auto"/>
                    <w:bottom w:val="none" w:sz="0" w:space="0" w:color="auto"/>
                    <w:right w:val="none" w:sz="0" w:space="0" w:color="auto"/>
                  </w:divBdr>
                </w:div>
              </w:divsChild>
            </w:div>
            <w:div w:id="1433285553">
              <w:marLeft w:val="0"/>
              <w:marRight w:val="0"/>
              <w:marTop w:val="0"/>
              <w:marBottom w:val="0"/>
              <w:divBdr>
                <w:top w:val="none" w:sz="0" w:space="0" w:color="auto"/>
                <w:left w:val="none" w:sz="0" w:space="0" w:color="auto"/>
                <w:bottom w:val="none" w:sz="0" w:space="0" w:color="auto"/>
                <w:right w:val="none" w:sz="0" w:space="0" w:color="auto"/>
              </w:divBdr>
              <w:divsChild>
                <w:div w:id="26224688">
                  <w:marLeft w:val="0"/>
                  <w:marRight w:val="0"/>
                  <w:marTop w:val="0"/>
                  <w:marBottom w:val="0"/>
                  <w:divBdr>
                    <w:top w:val="none" w:sz="0" w:space="0" w:color="auto"/>
                    <w:left w:val="none" w:sz="0" w:space="0" w:color="auto"/>
                    <w:bottom w:val="none" w:sz="0" w:space="0" w:color="auto"/>
                    <w:right w:val="none" w:sz="0" w:space="0" w:color="auto"/>
                  </w:divBdr>
                </w:div>
                <w:div w:id="108474663">
                  <w:marLeft w:val="0"/>
                  <w:marRight w:val="0"/>
                  <w:marTop w:val="0"/>
                  <w:marBottom w:val="0"/>
                  <w:divBdr>
                    <w:top w:val="none" w:sz="0" w:space="0" w:color="auto"/>
                    <w:left w:val="none" w:sz="0" w:space="0" w:color="auto"/>
                    <w:bottom w:val="none" w:sz="0" w:space="0" w:color="auto"/>
                    <w:right w:val="none" w:sz="0" w:space="0" w:color="auto"/>
                  </w:divBdr>
                </w:div>
                <w:div w:id="1485704103">
                  <w:marLeft w:val="240"/>
                  <w:marRight w:val="0"/>
                  <w:marTop w:val="0"/>
                  <w:marBottom w:val="0"/>
                  <w:divBdr>
                    <w:top w:val="none" w:sz="0" w:space="0" w:color="auto"/>
                    <w:left w:val="none" w:sz="0" w:space="0" w:color="auto"/>
                    <w:bottom w:val="none" w:sz="0" w:space="0" w:color="auto"/>
                    <w:right w:val="none" w:sz="0" w:space="0" w:color="auto"/>
                  </w:divBdr>
                  <w:divsChild>
                    <w:div w:id="226301692">
                      <w:marLeft w:val="0"/>
                      <w:marRight w:val="0"/>
                      <w:marTop w:val="0"/>
                      <w:marBottom w:val="0"/>
                      <w:divBdr>
                        <w:top w:val="none" w:sz="0" w:space="0" w:color="auto"/>
                        <w:left w:val="none" w:sz="0" w:space="0" w:color="auto"/>
                        <w:bottom w:val="none" w:sz="0" w:space="0" w:color="auto"/>
                        <w:right w:val="none" w:sz="0" w:space="0" w:color="auto"/>
                      </w:divBdr>
                      <w:divsChild>
                        <w:div w:id="97532472">
                          <w:marLeft w:val="0"/>
                          <w:marRight w:val="0"/>
                          <w:marTop w:val="0"/>
                          <w:marBottom w:val="0"/>
                          <w:divBdr>
                            <w:top w:val="none" w:sz="0" w:space="0" w:color="auto"/>
                            <w:left w:val="none" w:sz="0" w:space="0" w:color="auto"/>
                            <w:bottom w:val="none" w:sz="0" w:space="0" w:color="auto"/>
                            <w:right w:val="none" w:sz="0" w:space="0" w:color="auto"/>
                          </w:divBdr>
                        </w:div>
                        <w:div w:id="918948611">
                          <w:marLeft w:val="240"/>
                          <w:marRight w:val="0"/>
                          <w:marTop w:val="0"/>
                          <w:marBottom w:val="0"/>
                          <w:divBdr>
                            <w:top w:val="none" w:sz="0" w:space="0" w:color="auto"/>
                            <w:left w:val="none" w:sz="0" w:space="0" w:color="auto"/>
                            <w:bottom w:val="none" w:sz="0" w:space="0" w:color="auto"/>
                            <w:right w:val="none" w:sz="0" w:space="0" w:color="auto"/>
                          </w:divBdr>
                          <w:divsChild>
                            <w:div w:id="380833177">
                              <w:marLeft w:val="0"/>
                              <w:marRight w:val="0"/>
                              <w:marTop w:val="0"/>
                              <w:marBottom w:val="0"/>
                              <w:divBdr>
                                <w:top w:val="none" w:sz="0" w:space="0" w:color="auto"/>
                                <w:left w:val="none" w:sz="0" w:space="0" w:color="auto"/>
                                <w:bottom w:val="none" w:sz="0" w:space="0" w:color="auto"/>
                                <w:right w:val="none" w:sz="0" w:space="0" w:color="auto"/>
                              </w:divBdr>
                            </w:div>
                            <w:div w:id="737822223">
                              <w:marLeft w:val="0"/>
                              <w:marRight w:val="0"/>
                              <w:marTop w:val="0"/>
                              <w:marBottom w:val="0"/>
                              <w:divBdr>
                                <w:top w:val="none" w:sz="0" w:space="0" w:color="auto"/>
                                <w:left w:val="none" w:sz="0" w:space="0" w:color="auto"/>
                                <w:bottom w:val="none" w:sz="0" w:space="0" w:color="auto"/>
                                <w:right w:val="none" w:sz="0" w:space="0" w:color="auto"/>
                              </w:divBdr>
                            </w:div>
                            <w:div w:id="1084689790">
                              <w:marLeft w:val="0"/>
                              <w:marRight w:val="0"/>
                              <w:marTop w:val="0"/>
                              <w:marBottom w:val="0"/>
                              <w:divBdr>
                                <w:top w:val="none" w:sz="0" w:space="0" w:color="auto"/>
                                <w:left w:val="none" w:sz="0" w:space="0" w:color="auto"/>
                                <w:bottom w:val="none" w:sz="0" w:space="0" w:color="auto"/>
                                <w:right w:val="none" w:sz="0" w:space="0" w:color="auto"/>
                              </w:divBdr>
                            </w:div>
                            <w:div w:id="1255435631">
                              <w:marLeft w:val="0"/>
                              <w:marRight w:val="0"/>
                              <w:marTop w:val="0"/>
                              <w:marBottom w:val="0"/>
                              <w:divBdr>
                                <w:top w:val="none" w:sz="0" w:space="0" w:color="auto"/>
                                <w:left w:val="none" w:sz="0" w:space="0" w:color="auto"/>
                                <w:bottom w:val="none" w:sz="0" w:space="0" w:color="auto"/>
                                <w:right w:val="none" w:sz="0" w:space="0" w:color="auto"/>
                              </w:divBdr>
                            </w:div>
                            <w:div w:id="1294093933">
                              <w:marLeft w:val="0"/>
                              <w:marRight w:val="0"/>
                              <w:marTop w:val="0"/>
                              <w:marBottom w:val="0"/>
                              <w:divBdr>
                                <w:top w:val="none" w:sz="0" w:space="0" w:color="auto"/>
                                <w:left w:val="none" w:sz="0" w:space="0" w:color="auto"/>
                                <w:bottom w:val="none" w:sz="0" w:space="0" w:color="auto"/>
                                <w:right w:val="none" w:sz="0" w:space="0" w:color="auto"/>
                              </w:divBdr>
                            </w:div>
                            <w:div w:id="1511335259">
                              <w:marLeft w:val="0"/>
                              <w:marRight w:val="0"/>
                              <w:marTop w:val="0"/>
                              <w:marBottom w:val="0"/>
                              <w:divBdr>
                                <w:top w:val="none" w:sz="0" w:space="0" w:color="auto"/>
                                <w:left w:val="none" w:sz="0" w:space="0" w:color="auto"/>
                                <w:bottom w:val="none" w:sz="0" w:space="0" w:color="auto"/>
                                <w:right w:val="none" w:sz="0" w:space="0" w:color="auto"/>
                              </w:divBdr>
                            </w:div>
                            <w:div w:id="1550150084">
                              <w:marLeft w:val="0"/>
                              <w:marRight w:val="0"/>
                              <w:marTop w:val="0"/>
                              <w:marBottom w:val="0"/>
                              <w:divBdr>
                                <w:top w:val="none" w:sz="0" w:space="0" w:color="auto"/>
                                <w:left w:val="none" w:sz="0" w:space="0" w:color="auto"/>
                                <w:bottom w:val="none" w:sz="0" w:space="0" w:color="auto"/>
                                <w:right w:val="none" w:sz="0" w:space="0" w:color="auto"/>
                              </w:divBdr>
                            </w:div>
                            <w:div w:id="1866751665">
                              <w:marLeft w:val="0"/>
                              <w:marRight w:val="0"/>
                              <w:marTop w:val="0"/>
                              <w:marBottom w:val="0"/>
                              <w:divBdr>
                                <w:top w:val="none" w:sz="0" w:space="0" w:color="auto"/>
                                <w:left w:val="none" w:sz="0" w:space="0" w:color="auto"/>
                                <w:bottom w:val="none" w:sz="0" w:space="0" w:color="auto"/>
                                <w:right w:val="none" w:sz="0" w:space="0" w:color="auto"/>
                              </w:divBdr>
                            </w:div>
                          </w:divsChild>
                        </w:div>
                        <w:div w:id="1056784421">
                          <w:marLeft w:val="0"/>
                          <w:marRight w:val="0"/>
                          <w:marTop w:val="0"/>
                          <w:marBottom w:val="0"/>
                          <w:divBdr>
                            <w:top w:val="none" w:sz="0" w:space="0" w:color="auto"/>
                            <w:left w:val="none" w:sz="0" w:space="0" w:color="auto"/>
                            <w:bottom w:val="none" w:sz="0" w:space="0" w:color="auto"/>
                            <w:right w:val="none" w:sz="0" w:space="0" w:color="auto"/>
                          </w:divBdr>
                        </w:div>
                      </w:divsChild>
                    </w:div>
                    <w:div w:id="604071344">
                      <w:marLeft w:val="0"/>
                      <w:marRight w:val="0"/>
                      <w:marTop w:val="0"/>
                      <w:marBottom w:val="0"/>
                      <w:divBdr>
                        <w:top w:val="none" w:sz="0" w:space="0" w:color="auto"/>
                        <w:left w:val="none" w:sz="0" w:space="0" w:color="auto"/>
                        <w:bottom w:val="none" w:sz="0" w:space="0" w:color="auto"/>
                        <w:right w:val="none" w:sz="0" w:space="0" w:color="auto"/>
                      </w:divBdr>
                      <w:divsChild>
                        <w:div w:id="100682484">
                          <w:marLeft w:val="0"/>
                          <w:marRight w:val="0"/>
                          <w:marTop w:val="0"/>
                          <w:marBottom w:val="0"/>
                          <w:divBdr>
                            <w:top w:val="none" w:sz="0" w:space="0" w:color="auto"/>
                            <w:left w:val="none" w:sz="0" w:space="0" w:color="auto"/>
                            <w:bottom w:val="none" w:sz="0" w:space="0" w:color="auto"/>
                            <w:right w:val="none" w:sz="0" w:space="0" w:color="auto"/>
                          </w:divBdr>
                        </w:div>
                        <w:div w:id="837355284">
                          <w:marLeft w:val="240"/>
                          <w:marRight w:val="0"/>
                          <w:marTop w:val="0"/>
                          <w:marBottom w:val="0"/>
                          <w:divBdr>
                            <w:top w:val="none" w:sz="0" w:space="0" w:color="auto"/>
                            <w:left w:val="none" w:sz="0" w:space="0" w:color="auto"/>
                            <w:bottom w:val="none" w:sz="0" w:space="0" w:color="auto"/>
                            <w:right w:val="none" w:sz="0" w:space="0" w:color="auto"/>
                          </w:divBdr>
                          <w:divsChild>
                            <w:div w:id="1927423400">
                              <w:marLeft w:val="0"/>
                              <w:marRight w:val="0"/>
                              <w:marTop w:val="0"/>
                              <w:marBottom w:val="0"/>
                              <w:divBdr>
                                <w:top w:val="none" w:sz="0" w:space="0" w:color="auto"/>
                                <w:left w:val="none" w:sz="0" w:space="0" w:color="auto"/>
                                <w:bottom w:val="none" w:sz="0" w:space="0" w:color="auto"/>
                                <w:right w:val="none" w:sz="0" w:space="0" w:color="auto"/>
                              </w:divBdr>
                            </w:div>
                          </w:divsChild>
                        </w:div>
                        <w:div w:id="11991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355066">
              <w:marLeft w:val="0"/>
              <w:marRight w:val="0"/>
              <w:marTop w:val="0"/>
              <w:marBottom w:val="0"/>
              <w:divBdr>
                <w:top w:val="none" w:sz="0" w:space="0" w:color="auto"/>
                <w:left w:val="none" w:sz="0" w:space="0" w:color="auto"/>
                <w:bottom w:val="none" w:sz="0" w:space="0" w:color="auto"/>
                <w:right w:val="none" w:sz="0" w:space="0" w:color="auto"/>
              </w:divBdr>
              <w:divsChild>
                <w:div w:id="7023130">
                  <w:marLeft w:val="0"/>
                  <w:marRight w:val="0"/>
                  <w:marTop w:val="0"/>
                  <w:marBottom w:val="0"/>
                  <w:divBdr>
                    <w:top w:val="none" w:sz="0" w:space="0" w:color="auto"/>
                    <w:left w:val="none" w:sz="0" w:space="0" w:color="auto"/>
                    <w:bottom w:val="none" w:sz="0" w:space="0" w:color="auto"/>
                    <w:right w:val="none" w:sz="0" w:space="0" w:color="auto"/>
                  </w:divBdr>
                </w:div>
                <w:div w:id="114761876">
                  <w:marLeft w:val="240"/>
                  <w:marRight w:val="0"/>
                  <w:marTop w:val="0"/>
                  <w:marBottom w:val="0"/>
                  <w:divBdr>
                    <w:top w:val="none" w:sz="0" w:space="0" w:color="auto"/>
                    <w:left w:val="none" w:sz="0" w:space="0" w:color="auto"/>
                    <w:bottom w:val="none" w:sz="0" w:space="0" w:color="auto"/>
                    <w:right w:val="none" w:sz="0" w:space="0" w:color="auto"/>
                  </w:divBdr>
                  <w:divsChild>
                    <w:div w:id="1026061407">
                      <w:marLeft w:val="0"/>
                      <w:marRight w:val="0"/>
                      <w:marTop w:val="0"/>
                      <w:marBottom w:val="0"/>
                      <w:divBdr>
                        <w:top w:val="none" w:sz="0" w:space="0" w:color="auto"/>
                        <w:left w:val="none" w:sz="0" w:space="0" w:color="auto"/>
                        <w:bottom w:val="none" w:sz="0" w:space="0" w:color="auto"/>
                        <w:right w:val="none" w:sz="0" w:space="0" w:color="auto"/>
                      </w:divBdr>
                      <w:divsChild>
                        <w:div w:id="130250883">
                          <w:marLeft w:val="240"/>
                          <w:marRight w:val="0"/>
                          <w:marTop w:val="0"/>
                          <w:marBottom w:val="0"/>
                          <w:divBdr>
                            <w:top w:val="none" w:sz="0" w:space="0" w:color="auto"/>
                            <w:left w:val="none" w:sz="0" w:space="0" w:color="auto"/>
                            <w:bottom w:val="none" w:sz="0" w:space="0" w:color="auto"/>
                            <w:right w:val="none" w:sz="0" w:space="0" w:color="auto"/>
                          </w:divBdr>
                          <w:divsChild>
                            <w:div w:id="1419214059">
                              <w:marLeft w:val="0"/>
                              <w:marRight w:val="0"/>
                              <w:marTop w:val="0"/>
                              <w:marBottom w:val="0"/>
                              <w:divBdr>
                                <w:top w:val="none" w:sz="0" w:space="0" w:color="auto"/>
                                <w:left w:val="none" w:sz="0" w:space="0" w:color="auto"/>
                                <w:bottom w:val="none" w:sz="0" w:space="0" w:color="auto"/>
                                <w:right w:val="none" w:sz="0" w:space="0" w:color="auto"/>
                              </w:divBdr>
                            </w:div>
                            <w:div w:id="1951933926">
                              <w:marLeft w:val="0"/>
                              <w:marRight w:val="0"/>
                              <w:marTop w:val="0"/>
                              <w:marBottom w:val="0"/>
                              <w:divBdr>
                                <w:top w:val="none" w:sz="0" w:space="0" w:color="auto"/>
                                <w:left w:val="none" w:sz="0" w:space="0" w:color="auto"/>
                                <w:bottom w:val="none" w:sz="0" w:space="0" w:color="auto"/>
                                <w:right w:val="none" w:sz="0" w:space="0" w:color="auto"/>
                              </w:divBdr>
                            </w:div>
                          </w:divsChild>
                        </w:div>
                        <w:div w:id="879514508">
                          <w:marLeft w:val="0"/>
                          <w:marRight w:val="0"/>
                          <w:marTop w:val="0"/>
                          <w:marBottom w:val="0"/>
                          <w:divBdr>
                            <w:top w:val="none" w:sz="0" w:space="0" w:color="auto"/>
                            <w:left w:val="none" w:sz="0" w:space="0" w:color="auto"/>
                            <w:bottom w:val="none" w:sz="0" w:space="0" w:color="auto"/>
                            <w:right w:val="none" w:sz="0" w:space="0" w:color="auto"/>
                          </w:divBdr>
                        </w:div>
                        <w:div w:id="15815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346701">
                  <w:marLeft w:val="0"/>
                  <w:marRight w:val="0"/>
                  <w:marTop w:val="0"/>
                  <w:marBottom w:val="0"/>
                  <w:divBdr>
                    <w:top w:val="none" w:sz="0" w:space="0" w:color="auto"/>
                    <w:left w:val="none" w:sz="0" w:space="0" w:color="auto"/>
                    <w:bottom w:val="none" w:sz="0" w:space="0" w:color="auto"/>
                    <w:right w:val="none" w:sz="0" w:space="0" w:color="auto"/>
                  </w:divBdr>
                </w:div>
              </w:divsChild>
            </w:div>
            <w:div w:id="1670062981">
              <w:marLeft w:val="0"/>
              <w:marRight w:val="0"/>
              <w:marTop w:val="0"/>
              <w:marBottom w:val="0"/>
              <w:divBdr>
                <w:top w:val="none" w:sz="0" w:space="0" w:color="auto"/>
                <w:left w:val="none" w:sz="0" w:space="0" w:color="auto"/>
                <w:bottom w:val="none" w:sz="0" w:space="0" w:color="auto"/>
                <w:right w:val="none" w:sz="0" w:space="0" w:color="auto"/>
              </w:divBdr>
              <w:divsChild>
                <w:div w:id="232475012">
                  <w:marLeft w:val="0"/>
                  <w:marRight w:val="0"/>
                  <w:marTop w:val="0"/>
                  <w:marBottom w:val="0"/>
                  <w:divBdr>
                    <w:top w:val="none" w:sz="0" w:space="0" w:color="auto"/>
                    <w:left w:val="none" w:sz="0" w:space="0" w:color="auto"/>
                    <w:bottom w:val="none" w:sz="0" w:space="0" w:color="auto"/>
                    <w:right w:val="none" w:sz="0" w:space="0" w:color="auto"/>
                  </w:divBdr>
                </w:div>
                <w:div w:id="1507597787">
                  <w:marLeft w:val="0"/>
                  <w:marRight w:val="0"/>
                  <w:marTop w:val="0"/>
                  <w:marBottom w:val="0"/>
                  <w:divBdr>
                    <w:top w:val="none" w:sz="0" w:space="0" w:color="auto"/>
                    <w:left w:val="none" w:sz="0" w:space="0" w:color="auto"/>
                    <w:bottom w:val="none" w:sz="0" w:space="0" w:color="auto"/>
                    <w:right w:val="none" w:sz="0" w:space="0" w:color="auto"/>
                  </w:divBdr>
                </w:div>
                <w:div w:id="2066374259">
                  <w:marLeft w:val="240"/>
                  <w:marRight w:val="0"/>
                  <w:marTop w:val="0"/>
                  <w:marBottom w:val="0"/>
                  <w:divBdr>
                    <w:top w:val="none" w:sz="0" w:space="0" w:color="auto"/>
                    <w:left w:val="none" w:sz="0" w:space="0" w:color="auto"/>
                    <w:bottom w:val="none" w:sz="0" w:space="0" w:color="auto"/>
                    <w:right w:val="none" w:sz="0" w:space="0" w:color="auto"/>
                  </w:divBdr>
                  <w:divsChild>
                    <w:div w:id="200751515">
                      <w:marLeft w:val="0"/>
                      <w:marRight w:val="0"/>
                      <w:marTop w:val="0"/>
                      <w:marBottom w:val="0"/>
                      <w:divBdr>
                        <w:top w:val="none" w:sz="0" w:space="0" w:color="auto"/>
                        <w:left w:val="none" w:sz="0" w:space="0" w:color="auto"/>
                        <w:bottom w:val="none" w:sz="0" w:space="0" w:color="auto"/>
                        <w:right w:val="none" w:sz="0" w:space="0" w:color="auto"/>
                      </w:divBdr>
                      <w:divsChild>
                        <w:div w:id="349988296">
                          <w:marLeft w:val="240"/>
                          <w:marRight w:val="0"/>
                          <w:marTop w:val="0"/>
                          <w:marBottom w:val="0"/>
                          <w:divBdr>
                            <w:top w:val="none" w:sz="0" w:space="0" w:color="auto"/>
                            <w:left w:val="none" w:sz="0" w:space="0" w:color="auto"/>
                            <w:bottom w:val="none" w:sz="0" w:space="0" w:color="auto"/>
                            <w:right w:val="none" w:sz="0" w:space="0" w:color="auto"/>
                          </w:divBdr>
                          <w:divsChild>
                            <w:div w:id="170031116">
                              <w:marLeft w:val="0"/>
                              <w:marRight w:val="0"/>
                              <w:marTop w:val="0"/>
                              <w:marBottom w:val="0"/>
                              <w:divBdr>
                                <w:top w:val="none" w:sz="0" w:space="0" w:color="auto"/>
                                <w:left w:val="none" w:sz="0" w:space="0" w:color="auto"/>
                                <w:bottom w:val="none" w:sz="0" w:space="0" w:color="auto"/>
                                <w:right w:val="none" w:sz="0" w:space="0" w:color="auto"/>
                              </w:divBdr>
                              <w:divsChild>
                                <w:div w:id="534391099">
                                  <w:marLeft w:val="240"/>
                                  <w:marRight w:val="0"/>
                                  <w:marTop w:val="0"/>
                                  <w:marBottom w:val="0"/>
                                  <w:divBdr>
                                    <w:top w:val="none" w:sz="0" w:space="0" w:color="auto"/>
                                    <w:left w:val="none" w:sz="0" w:space="0" w:color="auto"/>
                                    <w:bottom w:val="none" w:sz="0" w:space="0" w:color="auto"/>
                                    <w:right w:val="none" w:sz="0" w:space="0" w:color="auto"/>
                                  </w:divBdr>
                                  <w:divsChild>
                                    <w:div w:id="459306333">
                                      <w:marLeft w:val="0"/>
                                      <w:marRight w:val="0"/>
                                      <w:marTop w:val="0"/>
                                      <w:marBottom w:val="0"/>
                                      <w:divBdr>
                                        <w:top w:val="none" w:sz="0" w:space="0" w:color="auto"/>
                                        <w:left w:val="none" w:sz="0" w:space="0" w:color="auto"/>
                                        <w:bottom w:val="none" w:sz="0" w:space="0" w:color="auto"/>
                                        <w:right w:val="none" w:sz="0" w:space="0" w:color="auto"/>
                                      </w:divBdr>
                                      <w:divsChild>
                                        <w:div w:id="415440414">
                                          <w:marLeft w:val="0"/>
                                          <w:marRight w:val="0"/>
                                          <w:marTop w:val="0"/>
                                          <w:marBottom w:val="0"/>
                                          <w:divBdr>
                                            <w:top w:val="none" w:sz="0" w:space="0" w:color="auto"/>
                                            <w:left w:val="none" w:sz="0" w:space="0" w:color="auto"/>
                                            <w:bottom w:val="none" w:sz="0" w:space="0" w:color="auto"/>
                                            <w:right w:val="none" w:sz="0" w:space="0" w:color="auto"/>
                                          </w:divBdr>
                                        </w:div>
                                        <w:div w:id="682828682">
                                          <w:marLeft w:val="240"/>
                                          <w:marRight w:val="0"/>
                                          <w:marTop w:val="0"/>
                                          <w:marBottom w:val="0"/>
                                          <w:divBdr>
                                            <w:top w:val="none" w:sz="0" w:space="0" w:color="auto"/>
                                            <w:left w:val="none" w:sz="0" w:space="0" w:color="auto"/>
                                            <w:bottom w:val="none" w:sz="0" w:space="0" w:color="auto"/>
                                            <w:right w:val="none" w:sz="0" w:space="0" w:color="auto"/>
                                          </w:divBdr>
                                          <w:divsChild>
                                            <w:div w:id="142166733">
                                              <w:marLeft w:val="0"/>
                                              <w:marRight w:val="0"/>
                                              <w:marTop w:val="0"/>
                                              <w:marBottom w:val="0"/>
                                              <w:divBdr>
                                                <w:top w:val="none" w:sz="0" w:space="0" w:color="auto"/>
                                                <w:left w:val="none" w:sz="0" w:space="0" w:color="auto"/>
                                                <w:bottom w:val="none" w:sz="0" w:space="0" w:color="auto"/>
                                                <w:right w:val="none" w:sz="0" w:space="0" w:color="auto"/>
                                              </w:divBdr>
                                            </w:div>
                                          </w:divsChild>
                                        </w:div>
                                        <w:div w:id="191570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2304">
                                  <w:marLeft w:val="0"/>
                                  <w:marRight w:val="0"/>
                                  <w:marTop w:val="0"/>
                                  <w:marBottom w:val="0"/>
                                  <w:divBdr>
                                    <w:top w:val="none" w:sz="0" w:space="0" w:color="auto"/>
                                    <w:left w:val="none" w:sz="0" w:space="0" w:color="auto"/>
                                    <w:bottom w:val="none" w:sz="0" w:space="0" w:color="auto"/>
                                    <w:right w:val="none" w:sz="0" w:space="0" w:color="auto"/>
                                  </w:divBdr>
                                </w:div>
                                <w:div w:id="1418869587">
                                  <w:marLeft w:val="0"/>
                                  <w:marRight w:val="0"/>
                                  <w:marTop w:val="0"/>
                                  <w:marBottom w:val="0"/>
                                  <w:divBdr>
                                    <w:top w:val="none" w:sz="0" w:space="0" w:color="auto"/>
                                    <w:left w:val="none" w:sz="0" w:space="0" w:color="auto"/>
                                    <w:bottom w:val="none" w:sz="0" w:space="0" w:color="auto"/>
                                    <w:right w:val="none" w:sz="0" w:space="0" w:color="auto"/>
                                  </w:divBdr>
                                </w:div>
                              </w:divsChild>
                            </w:div>
                            <w:div w:id="1439910090">
                              <w:marLeft w:val="0"/>
                              <w:marRight w:val="0"/>
                              <w:marTop w:val="0"/>
                              <w:marBottom w:val="0"/>
                              <w:divBdr>
                                <w:top w:val="none" w:sz="0" w:space="0" w:color="auto"/>
                                <w:left w:val="none" w:sz="0" w:space="0" w:color="auto"/>
                                <w:bottom w:val="none" w:sz="0" w:space="0" w:color="auto"/>
                                <w:right w:val="none" w:sz="0" w:space="0" w:color="auto"/>
                              </w:divBdr>
                              <w:divsChild>
                                <w:div w:id="35352521">
                                  <w:marLeft w:val="0"/>
                                  <w:marRight w:val="0"/>
                                  <w:marTop w:val="0"/>
                                  <w:marBottom w:val="0"/>
                                  <w:divBdr>
                                    <w:top w:val="none" w:sz="0" w:space="0" w:color="auto"/>
                                    <w:left w:val="none" w:sz="0" w:space="0" w:color="auto"/>
                                    <w:bottom w:val="none" w:sz="0" w:space="0" w:color="auto"/>
                                    <w:right w:val="none" w:sz="0" w:space="0" w:color="auto"/>
                                  </w:divBdr>
                                </w:div>
                                <w:div w:id="1801873415">
                                  <w:marLeft w:val="240"/>
                                  <w:marRight w:val="0"/>
                                  <w:marTop w:val="0"/>
                                  <w:marBottom w:val="0"/>
                                  <w:divBdr>
                                    <w:top w:val="none" w:sz="0" w:space="0" w:color="auto"/>
                                    <w:left w:val="none" w:sz="0" w:space="0" w:color="auto"/>
                                    <w:bottom w:val="none" w:sz="0" w:space="0" w:color="auto"/>
                                    <w:right w:val="none" w:sz="0" w:space="0" w:color="auto"/>
                                  </w:divBdr>
                                  <w:divsChild>
                                    <w:div w:id="193883720">
                                      <w:marLeft w:val="0"/>
                                      <w:marRight w:val="0"/>
                                      <w:marTop w:val="0"/>
                                      <w:marBottom w:val="0"/>
                                      <w:divBdr>
                                        <w:top w:val="none" w:sz="0" w:space="0" w:color="auto"/>
                                        <w:left w:val="none" w:sz="0" w:space="0" w:color="auto"/>
                                        <w:bottom w:val="none" w:sz="0" w:space="0" w:color="auto"/>
                                        <w:right w:val="none" w:sz="0" w:space="0" w:color="auto"/>
                                      </w:divBdr>
                                      <w:divsChild>
                                        <w:div w:id="463543047">
                                          <w:marLeft w:val="0"/>
                                          <w:marRight w:val="0"/>
                                          <w:marTop w:val="0"/>
                                          <w:marBottom w:val="0"/>
                                          <w:divBdr>
                                            <w:top w:val="none" w:sz="0" w:space="0" w:color="auto"/>
                                            <w:left w:val="none" w:sz="0" w:space="0" w:color="auto"/>
                                            <w:bottom w:val="none" w:sz="0" w:space="0" w:color="auto"/>
                                            <w:right w:val="none" w:sz="0" w:space="0" w:color="auto"/>
                                          </w:divBdr>
                                        </w:div>
                                        <w:div w:id="1524853970">
                                          <w:marLeft w:val="240"/>
                                          <w:marRight w:val="0"/>
                                          <w:marTop w:val="0"/>
                                          <w:marBottom w:val="0"/>
                                          <w:divBdr>
                                            <w:top w:val="none" w:sz="0" w:space="0" w:color="auto"/>
                                            <w:left w:val="none" w:sz="0" w:space="0" w:color="auto"/>
                                            <w:bottom w:val="none" w:sz="0" w:space="0" w:color="auto"/>
                                            <w:right w:val="none" w:sz="0" w:space="0" w:color="auto"/>
                                          </w:divBdr>
                                          <w:divsChild>
                                            <w:div w:id="1540240560">
                                              <w:marLeft w:val="0"/>
                                              <w:marRight w:val="0"/>
                                              <w:marTop w:val="0"/>
                                              <w:marBottom w:val="0"/>
                                              <w:divBdr>
                                                <w:top w:val="none" w:sz="0" w:space="0" w:color="auto"/>
                                                <w:left w:val="none" w:sz="0" w:space="0" w:color="auto"/>
                                                <w:bottom w:val="none" w:sz="0" w:space="0" w:color="auto"/>
                                                <w:right w:val="none" w:sz="0" w:space="0" w:color="auto"/>
                                              </w:divBdr>
                                            </w:div>
                                          </w:divsChild>
                                        </w:div>
                                        <w:div w:id="18487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83047">
                          <w:marLeft w:val="0"/>
                          <w:marRight w:val="0"/>
                          <w:marTop w:val="0"/>
                          <w:marBottom w:val="0"/>
                          <w:divBdr>
                            <w:top w:val="none" w:sz="0" w:space="0" w:color="auto"/>
                            <w:left w:val="none" w:sz="0" w:space="0" w:color="auto"/>
                            <w:bottom w:val="none" w:sz="0" w:space="0" w:color="auto"/>
                            <w:right w:val="none" w:sz="0" w:space="0" w:color="auto"/>
                          </w:divBdr>
                        </w:div>
                        <w:div w:id="1349257420">
                          <w:marLeft w:val="0"/>
                          <w:marRight w:val="0"/>
                          <w:marTop w:val="0"/>
                          <w:marBottom w:val="0"/>
                          <w:divBdr>
                            <w:top w:val="none" w:sz="0" w:space="0" w:color="auto"/>
                            <w:left w:val="none" w:sz="0" w:space="0" w:color="auto"/>
                            <w:bottom w:val="none" w:sz="0" w:space="0" w:color="auto"/>
                            <w:right w:val="none" w:sz="0" w:space="0" w:color="auto"/>
                          </w:divBdr>
                        </w:div>
                      </w:divsChild>
                    </w:div>
                    <w:div w:id="1606110205">
                      <w:marLeft w:val="0"/>
                      <w:marRight w:val="0"/>
                      <w:marTop w:val="0"/>
                      <w:marBottom w:val="0"/>
                      <w:divBdr>
                        <w:top w:val="none" w:sz="0" w:space="0" w:color="auto"/>
                        <w:left w:val="none" w:sz="0" w:space="0" w:color="auto"/>
                        <w:bottom w:val="none" w:sz="0" w:space="0" w:color="auto"/>
                        <w:right w:val="none" w:sz="0" w:space="0" w:color="auto"/>
                      </w:divBdr>
                      <w:divsChild>
                        <w:div w:id="925304594">
                          <w:marLeft w:val="240"/>
                          <w:marRight w:val="0"/>
                          <w:marTop w:val="0"/>
                          <w:marBottom w:val="0"/>
                          <w:divBdr>
                            <w:top w:val="none" w:sz="0" w:space="0" w:color="auto"/>
                            <w:left w:val="none" w:sz="0" w:space="0" w:color="auto"/>
                            <w:bottom w:val="none" w:sz="0" w:space="0" w:color="auto"/>
                            <w:right w:val="none" w:sz="0" w:space="0" w:color="auto"/>
                          </w:divBdr>
                          <w:divsChild>
                            <w:div w:id="965349388">
                              <w:marLeft w:val="0"/>
                              <w:marRight w:val="0"/>
                              <w:marTop w:val="0"/>
                              <w:marBottom w:val="0"/>
                              <w:divBdr>
                                <w:top w:val="none" w:sz="0" w:space="0" w:color="auto"/>
                                <w:left w:val="none" w:sz="0" w:space="0" w:color="auto"/>
                                <w:bottom w:val="none" w:sz="0" w:space="0" w:color="auto"/>
                                <w:right w:val="none" w:sz="0" w:space="0" w:color="auto"/>
                              </w:divBdr>
                            </w:div>
                          </w:divsChild>
                        </w:div>
                        <w:div w:id="1509060161">
                          <w:marLeft w:val="0"/>
                          <w:marRight w:val="0"/>
                          <w:marTop w:val="0"/>
                          <w:marBottom w:val="0"/>
                          <w:divBdr>
                            <w:top w:val="none" w:sz="0" w:space="0" w:color="auto"/>
                            <w:left w:val="none" w:sz="0" w:space="0" w:color="auto"/>
                            <w:bottom w:val="none" w:sz="0" w:space="0" w:color="auto"/>
                            <w:right w:val="none" w:sz="0" w:space="0" w:color="auto"/>
                          </w:divBdr>
                        </w:div>
                        <w:div w:id="201460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99545">
              <w:marLeft w:val="0"/>
              <w:marRight w:val="0"/>
              <w:marTop w:val="0"/>
              <w:marBottom w:val="0"/>
              <w:divBdr>
                <w:top w:val="none" w:sz="0" w:space="0" w:color="auto"/>
                <w:left w:val="none" w:sz="0" w:space="0" w:color="auto"/>
                <w:bottom w:val="none" w:sz="0" w:space="0" w:color="auto"/>
                <w:right w:val="none" w:sz="0" w:space="0" w:color="auto"/>
              </w:divBdr>
              <w:divsChild>
                <w:div w:id="1462186803">
                  <w:marLeft w:val="0"/>
                  <w:marRight w:val="0"/>
                  <w:marTop w:val="0"/>
                  <w:marBottom w:val="0"/>
                  <w:divBdr>
                    <w:top w:val="none" w:sz="0" w:space="0" w:color="auto"/>
                    <w:left w:val="none" w:sz="0" w:space="0" w:color="auto"/>
                    <w:bottom w:val="none" w:sz="0" w:space="0" w:color="auto"/>
                    <w:right w:val="none" w:sz="0" w:space="0" w:color="auto"/>
                  </w:divBdr>
                </w:div>
                <w:div w:id="1642534406">
                  <w:marLeft w:val="240"/>
                  <w:marRight w:val="0"/>
                  <w:marTop w:val="0"/>
                  <w:marBottom w:val="0"/>
                  <w:divBdr>
                    <w:top w:val="none" w:sz="0" w:space="0" w:color="auto"/>
                    <w:left w:val="none" w:sz="0" w:space="0" w:color="auto"/>
                    <w:bottom w:val="none" w:sz="0" w:space="0" w:color="auto"/>
                    <w:right w:val="none" w:sz="0" w:space="0" w:color="auto"/>
                  </w:divBdr>
                  <w:divsChild>
                    <w:div w:id="161942558">
                      <w:marLeft w:val="0"/>
                      <w:marRight w:val="0"/>
                      <w:marTop w:val="0"/>
                      <w:marBottom w:val="0"/>
                      <w:divBdr>
                        <w:top w:val="none" w:sz="0" w:space="0" w:color="auto"/>
                        <w:left w:val="none" w:sz="0" w:space="0" w:color="auto"/>
                        <w:bottom w:val="none" w:sz="0" w:space="0" w:color="auto"/>
                        <w:right w:val="none" w:sz="0" w:space="0" w:color="auto"/>
                      </w:divBdr>
                      <w:divsChild>
                        <w:div w:id="163783373">
                          <w:marLeft w:val="240"/>
                          <w:marRight w:val="0"/>
                          <w:marTop w:val="0"/>
                          <w:marBottom w:val="0"/>
                          <w:divBdr>
                            <w:top w:val="none" w:sz="0" w:space="0" w:color="auto"/>
                            <w:left w:val="none" w:sz="0" w:space="0" w:color="auto"/>
                            <w:bottom w:val="none" w:sz="0" w:space="0" w:color="auto"/>
                            <w:right w:val="none" w:sz="0" w:space="0" w:color="auto"/>
                          </w:divBdr>
                          <w:divsChild>
                            <w:div w:id="646054643">
                              <w:marLeft w:val="0"/>
                              <w:marRight w:val="0"/>
                              <w:marTop w:val="0"/>
                              <w:marBottom w:val="0"/>
                              <w:divBdr>
                                <w:top w:val="none" w:sz="0" w:space="0" w:color="auto"/>
                                <w:left w:val="none" w:sz="0" w:space="0" w:color="auto"/>
                                <w:bottom w:val="none" w:sz="0" w:space="0" w:color="auto"/>
                                <w:right w:val="none" w:sz="0" w:space="0" w:color="auto"/>
                              </w:divBdr>
                              <w:divsChild>
                                <w:div w:id="17972773">
                                  <w:marLeft w:val="0"/>
                                  <w:marRight w:val="0"/>
                                  <w:marTop w:val="0"/>
                                  <w:marBottom w:val="0"/>
                                  <w:divBdr>
                                    <w:top w:val="none" w:sz="0" w:space="0" w:color="auto"/>
                                    <w:left w:val="none" w:sz="0" w:space="0" w:color="auto"/>
                                    <w:bottom w:val="none" w:sz="0" w:space="0" w:color="auto"/>
                                    <w:right w:val="none" w:sz="0" w:space="0" w:color="auto"/>
                                  </w:divBdr>
                                </w:div>
                                <w:div w:id="231817240">
                                  <w:marLeft w:val="240"/>
                                  <w:marRight w:val="0"/>
                                  <w:marTop w:val="0"/>
                                  <w:marBottom w:val="0"/>
                                  <w:divBdr>
                                    <w:top w:val="none" w:sz="0" w:space="0" w:color="auto"/>
                                    <w:left w:val="none" w:sz="0" w:space="0" w:color="auto"/>
                                    <w:bottom w:val="none" w:sz="0" w:space="0" w:color="auto"/>
                                    <w:right w:val="none" w:sz="0" w:space="0" w:color="auto"/>
                                  </w:divBdr>
                                  <w:divsChild>
                                    <w:div w:id="71466533">
                                      <w:marLeft w:val="0"/>
                                      <w:marRight w:val="0"/>
                                      <w:marTop w:val="0"/>
                                      <w:marBottom w:val="0"/>
                                      <w:divBdr>
                                        <w:top w:val="none" w:sz="0" w:space="0" w:color="auto"/>
                                        <w:left w:val="none" w:sz="0" w:space="0" w:color="auto"/>
                                        <w:bottom w:val="none" w:sz="0" w:space="0" w:color="auto"/>
                                        <w:right w:val="none" w:sz="0" w:space="0" w:color="auto"/>
                                      </w:divBdr>
                                      <w:divsChild>
                                        <w:div w:id="15692060">
                                          <w:marLeft w:val="240"/>
                                          <w:marRight w:val="0"/>
                                          <w:marTop w:val="0"/>
                                          <w:marBottom w:val="0"/>
                                          <w:divBdr>
                                            <w:top w:val="none" w:sz="0" w:space="0" w:color="auto"/>
                                            <w:left w:val="none" w:sz="0" w:space="0" w:color="auto"/>
                                            <w:bottom w:val="none" w:sz="0" w:space="0" w:color="auto"/>
                                            <w:right w:val="none" w:sz="0" w:space="0" w:color="auto"/>
                                          </w:divBdr>
                                          <w:divsChild>
                                            <w:div w:id="1581282676">
                                              <w:marLeft w:val="0"/>
                                              <w:marRight w:val="0"/>
                                              <w:marTop w:val="0"/>
                                              <w:marBottom w:val="0"/>
                                              <w:divBdr>
                                                <w:top w:val="none" w:sz="0" w:space="0" w:color="auto"/>
                                                <w:left w:val="none" w:sz="0" w:space="0" w:color="auto"/>
                                                <w:bottom w:val="none" w:sz="0" w:space="0" w:color="auto"/>
                                                <w:right w:val="none" w:sz="0" w:space="0" w:color="auto"/>
                                              </w:divBdr>
                                            </w:div>
                                          </w:divsChild>
                                        </w:div>
                                        <w:div w:id="1183544908">
                                          <w:marLeft w:val="0"/>
                                          <w:marRight w:val="0"/>
                                          <w:marTop w:val="0"/>
                                          <w:marBottom w:val="0"/>
                                          <w:divBdr>
                                            <w:top w:val="none" w:sz="0" w:space="0" w:color="auto"/>
                                            <w:left w:val="none" w:sz="0" w:space="0" w:color="auto"/>
                                            <w:bottom w:val="none" w:sz="0" w:space="0" w:color="auto"/>
                                            <w:right w:val="none" w:sz="0" w:space="0" w:color="auto"/>
                                          </w:divBdr>
                                        </w:div>
                                        <w:div w:id="15803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8269">
                                  <w:marLeft w:val="0"/>
                                  <w:marRight w:val="0"/>
                                  <w:marTop w:val="0"/>
                                  <w:marBottom w:val="0"/>
                                  <w:divBdr>
                                    <w:top w:val="none" w:sz="0" w:space="0" w:color="auto"/>
                                    <w:left w:val="none" w:sz="0" w:space="0" w:color="auto"/>
                                    <w:bottom w:val="none" w:sz="0" w:space="0" w:color="auto"/>
                                    <w:right w:val="none" w:sz="0" w:space="0" w:color="auto"/>
                                  </w:divBdr>
                                </w:div>
                              </w:divsChild>
                            </w:div>
                            <w:div w:id="688676349">
                              <w:marLeft w:val="0"/>
                              <w:marRight w:val="0"/>
                              <w:marTop w:val="0"/>
                              <w:marBottom w:val="0"/>
                              <w:divBdr>
                                <w:top w:val="none" w:sz="0" w:space="0" w:color="auto"/>
                                <w:left w:val="none" w:sz="0" w:space="0" w:color="auto"/>
                                <w:bottom w:val="none" w:sz="0" w:space="0" w:color="auto"/>
                                <w:right w:val="none" w:sz="0" w:space="0" w:color="auto"/>
                              </w:divBdr>
                              <w:divsChild>
                                <w:div w:id="343745836">
                                  <w:marLeft w:val="0"/>
                                  <w:marRight w:val="0"/>
                                  <w:marTop w:val="0"/>
                                  <w:marBottom w:val="0"/>
                                  <w:divBdr>
                                    <w:top w:val="none" w:sz="0" w:space="0" w:color="auto"/>
                                    <w:left w:val="none" w:sz="0" w:space="0" w:color="auto"/>
                                    <w:bottom w:val="none" w:sz="0" w:space="0" w:color="auto"/>
                                    <w:right w:val="none" w:sz="0" w:space="0" w:color="auto"/>
                                  </w:divBdr>
                                </w:div>
                                <w:div w:id="387995064">
                                  <w:marLeft w:val="240"/>
                                  <w:marRight w:val="0"/>
                                  <w:marTop w:val="0"/>
                                  <w:marBottom w:val="0"/>
                                  <w:divBdr>
                                    <w:top w:val="none" w:sz="0" w:space="0" w:color="auto"/>
                                    <w:left w:val="none" w:sz="0" w:space="0" w:color="auto"/>
                                    <w:bottom w:val="none" w:sz="0" w:space="0" w:color="auto"/>
                                    <w:right w:val="none" w:sz="0" w:space="0" w:color="auto"/>
                                  </w:divBdr>
                                  <w:divsChild>
                                    <w:div w:id="589433143">
                                      <w:marLeft w:val="0"/>
                                      <w:marRight w:val="0"/>
                                      <w:marTop w:val="0"/>
                                      <w:marBottom w:val="0"/>
                                      <w:divBdr>
                                        <w:top w:val="none" w:sz="0" w:space="0" w:color="auto"/>
                                        <w:left w:val="none" w:sz="0" w:space="0" w:color="auto"/>
                                        <w:bottom w:val="none" w:sz="0" w:space="0" w:color="auto"/>
                                        <w:right w:val="none" w:sz="0" w:space="0" w:color="auto"/>
                                      </w:divBdr>
                                      <w:divsChild>
                                        <w:div w:id="699432527">
                                          <w:marLeft w:val="240"/>
                                          <w:marRight w:val="0"/>
                                          <w:marTop w:val="0"/>
                                          <w:marBottom w:val="0"/>
                                          <w:divBdr>
                                            <w:top w:val="none" w:sz="0" w:space="0" w:color="auto"/>
                                            <w:left w:val="none" w:sz="0" w:space="0" w:color="auto"/>
                                            <w:bottom w:val="none" w:sz="0" w:space="0" w:color="auto"/>
                                            <w:right w:val="none" w:sz="0" w:space="0" w:color="auto"/>
                                          </w:divBdr>
                                          <w:divsChild>
                                            <w:div w:id="1445420236">
                                              <w:marLeft w:val="0"/>
                                              <w:marRight w:val="0"/>
                                              <w:marTop w:val="0"/>
                                              <w:marBottom w:val="0"/>
                                              <w:divBdr>
                                                <w:top w:val="none" w:sz="0" w:space="0" w:color="auto"/>
                                                <w:left w:val="none" w:sz="0" w:space="0" w:color="auto"/>
                                                <w:bottom w:val="none" w:sz="0" w:space="0" w:color="auto"/>
                                                <w:right w:val="none" w:sz="0" w:space="0" w:color="auto"/>
                                              </w:divBdr>
                                            </w:div>
                                          </w:divsChild>
                                        </w:div>
                                        <w:div w:id="1458179320">
                                          <w:marLeft w:val="0"/>
                                          <w:marRight w:val="0"/>
                                          <w:marTop w:val="0"/>
                                          <w:marBottom w:val="0"/>
                                          <w:divBdr>
                                            <w:top w:val="none" w:sz="0" w:space="0" w:color="auto"/>
                                            <w:left w:val="none" w:sz="0" w:space="0" w:color="auto"/>
                                            <w:bottom w:val="none" w:sz="0" w:space="0" w:color="auto"/>
                                            <w:right w:val="none" w:sz="0" w:space="0" w:color="auto"/>
                                          </w:divBdr>
                                        </w:div>
                                        <w:div w:id="193667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5867">
                                  <w:marLeft w:val="0"/>
                                  <w:marRight w:val="0"/>
                                  <w:marTop w:val="0"/>
                                  <w:marBottom w:val="0"/>
                                  <w:divBdr>
                                    <w:top w:val="none" w:sz="0" w:space="0" w:color="auto"/>
                                    <w:left w:val="none" w:sz="0" w:space="0" w:color="auto"/>
                                    <w:bottom w:val="none" w:sz="0" w:space="0" w:color="auto"/>
                                    <w:right w:val="none" w:sz="0" w:space="0" w:color="auto"/>
                                  </w:divBdr>
                                </w:div>
                              </w:divsChild>
                            </w:div>
                            <w:div w:id="811211047">
                              <w:marLeft w:val="0"/>
                              <w:marRight w:val="0"/>
                              <w:marTop w:val="0"/>
                              <w:marBottom w:val="0"/>
                              <w:divBdr>
                                <w:top w:val="none" w:sz="0" w:space="0" w:color="auto"/>
                                <w:left w:val="none" w:sz="0" w:space="0" w:color="auto"/>
                                <w:bottom w:val="none" w:sz="0" w:space="0" w:color="auto"/>
                                <w:right w:val="none" w:sz="0" w:space="0" w:color="auto"/>
                              </w:divBdr>
                              <w:divsChild>
                                <w:div w:id="200024000">
                                  <w:marLeft w:val="0"/>
                                  <w:marRight w:val="0"/>
                                  <w:marTop w:val="0"/>
                                  <w:marBottom w:val="0"/>
                                  <w:divBdr>
                                    <w:top w:val="none" w:sz="0" w:space="0" w:color="auto"/>
                                    <w:left w:val="none" w:sz="0" w:space="0" w:color="auto"/>
                                    <w:bottom w:val="none" w:sz="0" w:space="0" w:color="auto"/>
                                    <w:right w:val="none" w:sz="0" w:space="0" w:color="auto"/>
                                  </w:divBdr>
                                </w:div>
                                <w:div w:id="648098677">
                                  <w:marLeft w:val="240"/>
                                  <w:marRight w:val="0"/>
                                  <w:marTop w:val="0"/>
                                  <w:marBottom w:val="0"/>
                                  <w:divBdr>
                                    <w:top w:val="none" w:sz="0" w:space="0" w:color="auto"/>
                                    <w:left w:val="none" w:sz="0" w:space="0" w:color="auto"/>
                                    <w:bottom w:val="none" w:sz="0" w:space="0" w:color="auto"/>
                                    <w:right w:val="none" w:sz="0" w:space="0" w:color="auto"/>
                                  </w:divBdr>
                                  <w:divsChild>
                                    <w:div w:id="1750618946">
                                      <w:marLeft w:val="0"/>
                                      <w:marRight w:val="0"/>
                                      <w:marTop w:val="0"/>
                                      <w:marBottom w:val="0"/>
                                      <w:divBdr>
                                        <w:top w:val="none" w:sz="0" w:space="0" w:color="auto"/>
                                        <w:left w:val="none" w:sz="0" w:space="0" w:color="auto"/>
                                        <w:bottom w:val="none" w:sz="0" w:space="0" w:color="auto"/>
                                        <w:right w:val="none" w:sz="0" w:space="0" w:color="auto"/>
                                      </w:divBdr>
                                      <w:divsChild>
                                        <w:div w:id="485560389">
                                          <w:marLeft w:val="0"/>
                                          <w:marRight w:val="0"/>
                                          <w:marTop w:val="0"/>
                                          <w:marBottom w:val="0"/>
                                          <w:divBdr>
                                            <w:top w:val="none" w:sz="0" w:space="0" w:color="auto"/>
                                            <w:left w:val="none" w:sz="0" w:space="0" w:color="auto"/>
                                            <w:bottom w:val="none" w:sz="0" w:space="0" w:color="auto"/>
                                            <w:right w:val="none" w:sz="0" w:space="0" w:color="auto"/>
                                          </w:divBdr>
                                        </w:div>
                                        <w:div w:id="619141945">
                                          <w:marLeft w:val="240"/>
                                          <w:marRight w:val="0"/>
                                          <w:marTop w:val="0"/>
                                          <w:marBottom w:val="0"/>
                                          <w:divBdr>
                                            <w:top w:val="none" w:sz="0" w:space="0" w:color="auto"/>
                                            <w:left w:val="none" w:sz="0" w:space="0" w:color="auto"/>
                                            <w:bottom w:val="none" w:sz="0" w:space="0" w:color="auto"/>
                                            <w:right w:val="none" w:sz="0" w:space="0" w:color="auto"/>
                                          </w:divBdr>
                                          <w:divsChild>
                                            <w:div w:id="784889849">
                                              <w:marLeft w:val="0"/>
                                              <w:marRight w:val="0"/>
                                              <w:marTop w:val="0"/>
                                              <w:marBottom w:val="0"/>
                                              <w:divBdr>
                                                <w:top w:val="none" w:sz="0" w:space="0" w:color="auto"/>
                                                <w:left w:val="none" w:sz="0" w:space="0" w:color="auto"/>
                                                <w:bottom w:val="none" w:sz="0" w:space="0" w:color="auto"/>
                                                <w:right w:val="none" w:sz="0" w:space="0" w:color="auto"/>
                                              </w:divBdr>
                                            </w:div>
                                          </w:divsChild>
                                        </w:div>
                                        <w:div w:id="7924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9058">
                                  <w:marLeft w:val="0"/>
                                  <w:marRight w:val="0"/>
                                  <w:marTop w:val="0"/>
                                  <w:marBottom w:val="0"/>
                                  <w:divBdr>
                                    <w:top w:val="none" w:sz="0" w:space="0" w:color="auto"/>
                                    <w:left w:val="none" w:sz="0" w:space="0" w:color="auto"/>
                                    <w:bottom w:val="none" w:sz="0" w:space="0" w:color="auto"/>
                                    <w:right w:val="none" w:sz="0" w:space="0" w:color="auto"/>
                                  </w:divBdr>
                                </w:div>
                              </w:divsChild>
                            </w:div>
                            <w:div w:id="998582283">
                              <w:marLeft w:val="0"/>
                              <w:marRight w:val="0"/>
                              <w:marTop w:val="0"/>
                              <w:marBottom w:val="0"/>
                              <w:divBdr>
                                <w:top w:val="none" w:sz="0" w:space="0" w:color="auto"/>
                                <w:left w:val="none" w:sz="0" w:space="0" w:color="auto"/>
                                <w:bottom w:val="none" w:sz="0" w:space="0" w:color="auto"/>
                                <w:right w:val="none" w:sz="0" w:space="0" w:color="auto"/>
                              </w:divBdr>
                              <w:divsChild>
                                <w:div w:id="511529217">
                                  <w:marLeft w:val="240"/>
                                  <w:marRight w:val="0"/>
                                  <w:marTop w:val="0"/>
                                  <w:marBottom w:val="0"/>
                                  <w:divBdr>
                                    <w:top w:val="none" w:sz="0" w:space="0" w:color="auto"/>
                                    <w:left w:val="none" w:sz="0" w:space="0" w:color="auto"/>
                                    <w:bottom w:val="none" w:sz="0" w:space="0" w:color="auto"/>
                                    <w:right w:val="none" w:sz="0" w:space="0" w:color="auto"/>
                                  </w:divBdr>
                                  <w:divsChild>
                                    <w:div w:id="1445803690">
                                      <w:marLeft w:val="0"/>
                                      <w:marRight w:val="0"/>
                                      <w:marTop w:val="0"/>
                                      <w:marBottom w:val="0"/>
                                      <w:divBdr>
                                        <w:top w:val="none" w:sz="0" w:space="0" w:color="auto"/>
                                        <w:left w:val="none" w:sz="0" w:space="0" w:color="auto"/>
                                        <w:bottom w:val="none" w:sz="0" w:space="0" w:color="auto"/>
                                        <w:right w:val="none" w:sz="0" w:space="0" w:color="auto"/>
                                      </w:divBdr>
                                      <w:divsChild>
                                        <w:div w:id="829175527">
                                          <w:marLeft w:val="240"/>
                                          <w:marRight w:val="0"/>
                                          <w:marTop w:val="0"/>
                                          <w:marBottom w:val="0"/>
                                          <w:divBdr>
                                            <w:top w:val="none" w:sz="0" w:space="0" w:color="auto"/>
                                            <w:left w:val="none" w:sz="0" w:space="0" w:color="auto"/>
                                            <w:bottom w:val="none" w:sz="0" w:space="0" w:color="auto"/>
                                            <w:right w:val="none" w:sz="0" w:space="0" w:color="auto"/>
                                          </w:divBdr>
                                          <w:divsChild>
                                            <w:div w:id="1293554721">
                                              <w:marLeft w:val="0"/>
                                              <w:marRight w:val="0"/>
                                              <w:marTop w:val="0"/>
                                              <w:marBottom w:val="0"/>
                                              <w:divBdr>
                                                <w:top w:val="none" w:sz="0" w:space="0" w:color="auto"/>
                                                <w:left w:val="none" w:sz="0" w:space="0" w:color="auto"/>
                                                <w:bottom w:val="none" w:sz="0" w:space="0" w:color="auto"/>
                                                <w:right w:val="none" w:sz="0" w:space="0" w:color="auto"/>
                                              </w:divBdr>
                                            </w:div>
                                          </w:divsChild>
                                        </w:div>
                                        <w:div w:id="1553274327">
                                          <w:marLeft w:val="0"/>
                                          <w:marRight w:val="0"/>
                                          <w:marTop w:val="0"/>
                                          <w:marBottom w:val="0"/>
                                          <w:divBdr>
                                            <w:top w:val="none" w:sz="0" w:space="0" w:color="auto"/>
                                            <w:left w:val="none" w:sz="0" w:space="0" w:color="auto"/>
                                            <w:bottom w:val="none" w:sz="0" w:space="0" w:color="auto"/>
                                            <w:right w:val="none" w:sz="0" w:space="0" w:color="auto"/>
                                          </w:divBdr>
                                        </w:div>
                                        <w:div w:id="21347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5133">
                                  <w:marLeft w:val="0"/>
                                  <w:marRight w:val="0"/>
                                  <w:marTop w:val="0"/>
                                  <w:marBottom w:val="0"/>
                                  <w:divBdr>
                                    <w:top w:val="none" w:sz="0" w:space="0" w:color="auto"/>
                                    <w:left w:val="none" w:sz="0" w:space="0" w:color="auto"/>
                                    <w:bottom w:val="none" w:sz="0" w:space="0" w:color="auto"/>
                                    <w:right w:val="none" w:sz="0" w:space="0" w:color="auto"/>
                                  </w:divBdr>
                                </w:div>
                                <w:div w:id="1712611258">
                                  <w:marLeft w:val="0"/>
                                  <w:marRight w:val="0"/>
                                  <w:marTop w:val="0"/>
                                  <w:marBottom w:val="0"/>
                                  <w:divBdr>
                                    <w:top w:val="none" w:sz="0" w:space="0" w:color="auto"/>
                                    <w:left w:val="none" w:sz="0" w:space="0" w:color="auto"/>
                                    <w:bottom w:val="none" w:sz="0" w:space="0" w:color="auto"/>
                                    <w:right w:val="none" w:sz="0" w:space="0" w:color="auto"/>
                                  </w:divBdr>
                                </w:div>
                              </w:divsChild>
                            </w:div>
                            <w:div w:id="1200775552">
                              <w:marLeft w:val="0"/>
                              <w:marRight w:val="0"/>
                              <w:marTop w:val="0"/>
                              <w:marBottom w:val="0"/>
                              <w:divBdr>
                                <w:top w:val="none" w:sz="0" w:space="0" w:color="auto"/>
                                <w:left w:val="none" w:sz="0" w:space="0" w:color="auto"/>
                                <w:bottom w:val="none" w:sz="0" w:space="0" w:color="auto"/>
                                <w:right w:val="none" w:sz="0" w:space="0" w:color="auto"/>
                              </w:divBdr>
                              <w:divsChild>
                                <w:div w:id="1143884232">
                                  <w:marLeft w:val="0"/>
                                  <w:marRight w:val="0"/>
                                  <w:marTop w:val="0"/>
                                  <w:marBottom w:val="0"/>
                                  <w:divBdr>
                                    <w:top w:val="none" w:sz="0" w:space="0" w:color="auto"/>
                                    <w:left w:val="none" w:sz="0" w:space="0" w:color="auto"/>
                                    <w:bottom w:val="none" w:sz="0" w:space="0" w:color="auto"/>
                                    <w:right w:val="none" w:sz="0" w:space="0" w:color="auto"/>
                                  </w:divBdr>
                                </w:div>
                                <w:div w:id="1802920825">
                                  <w:marLeft w:val="0"/>
                                  <w:marRight w:val="0"/>
                                  <w:marTop w:val="0"/>
                                  <w:marBottom w:val="0"/>
                                  <w:divBdr>
                                    <w:top w:val="none" w:sz="0" w:space="0" w:color="auto"/>
                                    <w:left w:val="none" w:sz="0" w:space="0" w:color="auto"/>
                                    <w:bottom w:val="none" w:sz="0" w:space="0" w:color="auto"/>
                                    <w:right w:val="none" w:sz="0" w:space="0" w:color="auto"/>
                                  </w:divBdr>
                                </w:div>
                                <w:div w:id="1965958870">
                                  <w:marLeft w:val="240"/>
                                  <w:marRight w:val="0"/>
                                  <w:marTop w:val="0"/>
                                  <w:marBottom w:val="0"/>
                                  <w:divBdr>
                                    <w:top w:val="none" w:sz="0" w:space="0" w:color="auto"/>
                                    <w:left w:val="none" w:sz="0" w:space="0" w:color="auto"/>
                                    <w:bottom w:val="none" w:sz="0" w:space="0" w:color="auto"/>
                                    <w:right w:val="none" w:sz="0" w:space="0" w:color="auto"/>
                                  </w:divBdr>
                                  <w:divsChild>
                                    <w:div w:id="1299535311">
                                      <w:marLeft w:val="0"/>
                                      <w:marRight w:val="0"/>
                                      <w:marTop w:val="0"/>
                                      <w:marBottom w:val="0"/>
                                      <w:divBdr>
                                        <w:top w:val="none" w:sz="0" w:space="0" w:color="auto"/>
                                        <w:left w:val="none" w:sz="0" w:space="0" w:color="auto"/>
                                        <w:bottom w:val="none" w:sz="0" w:space="0" w:color="auto"/>
                                        <w:right w:val="none" w:sz="0" w:space="0" w:color="auto"/>
                                      </w:divBdr>
                                      <w:divsChild>
                                        <w:div w:id="182482607">
                                          <w:marLeft w:val="0"/>
                                          <w:marRight w:val="0"/>
                                          <w:marTop w:val="0"/>
                                          <w:marBottom w:val="0"/>
                                          <w:divBdr>
                                            <w:top w:val="none" w:sz="0" w:space="0" w:color="auto"/>
                                            <w:left w:val="none" w:sz="0" w:space="0" w:color="auto"/>
                                            <w:bottom w:val="none" w:sz="0" w:space="0" w:color="auto"/>
                                            <w:right w:val="none" w:sz="0" w:space="0" w:color="auto"/>
                                          </w:divBdr>
                                        </w:div>
                                        <w:div w:id="1507018092">
                                          <w:marLeft w:val="0"/>
                                          <w:marRight w:val="0"/>
                                          <w:marTop w:val="0"/>
                                          <w:marBottom w:val="0"/>
                                          <w:divBdr>
                                            <w:top w:val="none" w:sz="0" w:space="0" w:color="auto"/>
                                            <w:left w:val="none" w:sz="0" w:space="0" w:color="auto"/>
                                            <w:bottom w:val="none" w:sz="0" w:space="0" w:color="auto"/>
                                            <w:right w:val="none" w:sz="0" w:space="0" w:color="auto"/>
                                          </w:divBdr>
                                        </w:div>
                                        <w:div w:id="1597254571">
                                          <w:marLeft w:val="240"/>
                                          <w:marRight w:val="0"/>
                                          <w:marTop w:val="0"/>
                                          <w:marBottom w:val="0"/>
                                          <w:divBdr>
                                            <w:top w:val="none" w:sz="0" w:space="0" w:color="auto"/>
                                            <w:left w:val="none" w:sz="0" w:space="0" w:color="auto"/>
                                            <w:bottom w:val="none" w:sz="0" w:space="0" w:color="auto"/>
                                            <w:right w:val="none" w:sz="0" w:space="0" w:color="auto"/>
                                          </w:divBdr>
                                          <w:divsChild>
                                            <w:div w:id="112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48406">
                              <w:marLeft w:val="0"/>
                              <w:marRight w:val="0"/>
                              <w:marTop w:val="0"/>
                              <w:marBottom w:val="0"/>
                              <w:divBdr>
                                <w:top w:val="none" w:sz="0" w:space="0" w:color="auto"/>
                                <w:left w:val="none" w:sz="0" w:space="0" w:color="auto"/>
                                <w:bottom w:val="none" w:sz="0" w:space="0" w:color="auto"/>
                                <w:right w:val="none" w:sz="0" w:space="0" w:color="auto"/>
                              </w:divBdr>
                            </w:div>
                            <w:div w:id="1481077708">
                              <w:marLeft w:val="0"/>
                              <w:marRight w:val="0"/>
                              <w:marTop w:val="0"/>
                              <w:marBottom w:val="0"/>
                              <w:divBdr>
                                <w:top w:val="none" w:sz="0" w:space="0" w:color="auto"/>
                                <w:left w:val="none" w:sz="0" w:space="0" w:color="auto"/>
                                <w:bottom w:val="none" w:sz="0" w:space="0" w:color="auto"/>
                                <w:right w:val="none" w:sz="0" w:space="0" w:color="auto"/>
                              </w:divBdr>
                            </w:div>
                            <w:div w:id="1636522180">
                              <w:marLeft w:val="0"/>
                              <w:marRight w:val="0"/>
                              <w:marTop w:val="0"/>
                              <w:marBottom w:val="0"/>
                              <w:divBdr>
                                <w:top w:val="none" w:sz="0" w:space="0" w:color="auto"/>
                                <w:left w:val="none" w:sz="0" w:space="0" w:color="auto"/>
                                <w:bottom w:val="none" w:sz="0" w:space="0" w:color="auto"/>
                                <w:right w:val="none" w:sz="0" w:space="0" w:color="auto"/>
                              </w:divBdr>
                            </w:div>
                            <w:div w:id="1703045874">
                              <w:marLeft w:val="0"/>
                              <w:marRight w:val="0"/>
                              <w:marTop w:val="0"/>
                              <w:marBottom w:val="0"/>
                              <w:divBdr>
                                <w:top w:val="none" w:sz="0" w:space="0" w:color="auto"/>
                                <w:left w:val="none" w:sz="0" w:space="0" w:color="auto"/>
                                <w:bottom w:val="none" w:sz="0" w:space="0" w:color="auto"/>
                                <w:right w:val="none" w:sz="0" w:space="0" w:color="auto"/>
                              </w:divBdr>
                              <w:divsChild>
                                <w:div w:id="661858813">
                                  <w:marLeft w:val="0"/>
                                  <w:marRight w:val="0"/>
                                  <w:marTop w:val="0"/>
                                  <w:marBottom w:val="0"/>
                                  <w:divBdr>
                                    <w:top w:val="none" w:sz="0" w:space="0" w:color="auto"/>
                                    <w:left w:val="none" w:sz="0" w:space="0" w:color="auto"/>
                                    <w:bottom w:val="none" w:sz="0" w:space="0" w:color="auto"/>
                                    <w:right w:val="none" w:sz="0" w:space="0" w:color="auto"/>
                                  </w:divBdr>
                                </w:div>
                                <w:div w:id="1228343460">
                                  <w:marLeft w:val="240"/>
                                  <w:marRight w:val="0"/>
                                  <w:marTop w:val="0"/>
                                  <w:marBottom w:val="0"/>
                                  <w:divBdr>
                                    <w:top w:val="none" w:sz="0" w:space="0" w:color="auto"/>
                                    <w:left w:val="none" w:sz="0" w:space="0" w:color="auto"/>
                                    <w:bottom w:val="none" w:sz="0" w:space="0" w:color="auto"/>
                                    <w:right w:val="none" w:sz="0" w:space="0" w:color="auto"/>
                                  </w:divBdr>
                                  <w:divsChild>
                                    <w:div w:id="1499465540">
                                      <w:marLeft w:val="0"/>
                                      <w:marRight w:val="0"/>
                                      <w:marTop w:val="0"/>
                                      <w:marBottom w:val="0"/>
                                      <w:divBdr>
                                        <w:top w:val="none" w:sz="0" w:space="0" w:color="auto"/>
                                        <w:left w:val="none" w:sz="0" w:space="0" w:color="auto"/>
                                        <w:bottom w:val="none" w:sz="0" w:space="0" w:color="auto"/>
                                        <w:right w:val="none" w:sz="0" w:space="0" w:color="auto"/>
                                      </w:divBdr>
                                      <w:divsChild>
                                        <w:div w:id="1333070921">
                                          <w:marLeft w:val="240"/>
                                          <w:marRight w:val="0"/>
                                          <w:marTop w:val="0"/>
                                          <w:marBottom w:val="0"/>
                                          <w:divBdr>
                                            <w:top w:val="none" w:sz="0" w:space="0" w:color="auto"/>
                                            <w:left w:val="none" w:sz="0" w:space="0" w:color="auto"/>
                                            <w:bottom w:val="none" w:sz="0" w:space="0" w:color="auto"/>
                                            <w:right w:val="none" w:sz="0" w:space="0" w:color="auto"/>
                                          </w:divBdr>
                                          <w:divsChild>
                                            <w:div w:id="1269964300">
                                              <w:marLeft w:val="0"/>
                                              <w:marRight w:val="0"/>
                                              <w:marTop w:val="0"/>
                                              <w:marBottom w:val="0"/>
                                              <w:divBdr>
                                                <w:top w:val="none" w:sz="0" w:space="0" w:color="auto"/>
                                                <w:left w:val="none" w:sz="0" w:space="0" w:color="auto"/>
                                                <w:bottom w:val="none" w:sz="0" w:space="0" w:color="auto"/>
                                                <w:right w:val="none" w:sz="0" w:space="0" w:color="auto"/>
                                              </w:divBdr>
                                            </w:div>
                                          </w:divsChild>
                                        </w:div>
                                        <w:div w:id="1511677627">
                                          <w:marLeft w:val="0"/>
                                          <w:marRight w:val="0"/>
                                          <w:marTop w:val="0"/>
                                          <w:marBottom w:val="0"/>
                                          <w:divBdr>
                                            <w:top w:val="none" w:sz="0" w:space="0" w:color="auto"/>
                                            <w:left w:val="none" w:sz="0" w:space="0" w:color="auto"/>
                                            <w:bottom w:val="none" w:sz="0" w:space="0" w:color="auto"/>
                                            <w:right w:val="none" w:sz="0" w:space="0" w:color="auto"/>
                                          </w:divBdr>
                                        </w:div>
                                        <w:div w:id="165884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0974">
                                  <w:marLeft w:val="0"/>
                                  <w:marRight w:val="0"/>
                                  <w:marTop w:val="0"/>
                                  <w:marBottom w:val="0"/>
                                  <w:divBdr>
                                    <w:top w:val="none" w:sz="0" w:space="0" w:color="auto"/>
                                    <w:left w:val="none" w:sz="0" w:space="0" w:color="auto"/>
                                    <w:bottom w:val="none" w:sz="0" w:space="0" w:color="auto"/>
                                    <w:right w:val="none" w:sz="0" w:space="0" w:color="auto"/>
                                  </w:divBdr>
                                </w:div>
                              </w:divsChild>
                            </w:div>
                            <w:div w:id="1888226474">
                              <w:marLeft w:val="0"/>
                              <w:marRight w:val="0"/>
                              <w:marTop w:val="0"/>
                              <w:marBottom w:val="0"/>
                              <w:divBdr>
                                <w:top w:val="none" w:sz="0" w:space="0" w:color="auto"/>
                                <w:left w:val="none" w:sz="0" w:space="0" w:color="auto"/>
                                <w:bottom w:val="none" w:sz="0" w:space="0" w:color="auto"/>
                                <w:right w:val="none" w:sz="0" w:space="0" w:color="auto"/>
                              </w:divBdr>
                            </w:div>
                          </w:divsChild>
                        </w:div>
                        <w:div w:id="618220783">
                          <w:marLeft w:val="0"/>
                          <w:marRight w:val="0"/>
                          <w:marTop w:val="0"/>
                          <w:marBottom w:val="0"/>
                          <w:divBdr>
                            <w:top w:val="none" w:sz="0" w:space="0" w:color="auto"/>
                            <w:left w:val="none" w:sz="0" w:space="0" w:color="auto"/>
                            <w:bottom w:val="none" w:sz="0" w:space="0" w:color="auto"/>
                            <w:right w:val="none" w:sz="0" w:space="0" w:color="auto"/>
                          </w:divBdr>
                        </w:div>
                        <w:div w:id="13511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9029">
                  <w:marLeft w:val="0"/>
                  <w:marRight w:val="0"/>
                  <w:marTop w:val="0"/>
                  <w:marBottom w:val="0"/>
                  <w:divBdr>
                    <w:top w:val="none" w:sz="0" w:space="0" w:color="auto"/>
                    <w:left w:val="none" w:sz="0" w:space="0" w:color="auto"/>
                    <w:bottom w:val="none" w:sz="0" w:space="0" w:color="auto"/>
                    <w:right w:val="none" w:sz="0" w:space="0" w:color="auto"/>
                  </w:divBdr>
                </w:div>
              </w:divsChild>
            </w:div>
            <w:div w:id="1715350632">
              <w:marLeft w:val="0"/>
              <w:marRight w:val="0"/>
              <w:marTop w:val="0"/>
              <w:marBottom w:val="0"/>
              <w:divBdr>
                <w:top w:val="none" w:sz="0" w:space="0" w:color="auto"/>
                <w:left w:val="none" w:sz="0" w:space="0" w:color="auto"/>
                <w:bottom w:val="none" w:sz="0" w:space="0" w:color="auto"/>
                <w:right w:val="none" w:sz="0" w:space="0" w:color="auto"/>
              </w:divBdr>
              <w:divsChild>
                <w:div w:id="547956037">
                  <w:marLeft w:val="0"/>
                  <w:marRight w:val="0"/>
                  <w:marTop w:val="0"/>
                  <w:marBottom w:val="0"/>
                  <w:divBdr>
                    <w:top w:val="none" w:sz="0" w:space="0" w:color="auto"/>
                    <w:left w:val="none" w:sz="0" w:space="0" w:color="auto"/>
                    <w:bottom w:val="none" w:sz="0" w:space="0" w:color="auto"/>
                    <w:right w:val="none" w:sz="0" w:space="0" w:color="auto"/>
                  </w:divBdr>
                </w:div>
                <w:div w:id="854420360">
                  <w:marLeft w:val="0"/>
                  <w:marRight w:val="0"/>
                  <w:marTop w:val="0"/>
                  <w:marBottom w:val="0"/>
                  <w:divBdr>
                    <w:top w:val="none" w:sz="0" w:space="0" w:color="auto"/>
                    <w:left w:val="none" w:sz="0" w:space="0" w:color="auto"/>
                    <w:bottom w:val="none" w:sz="0" w:space="0" w:color="auto"/>
                    <w:right w:val="none" w:sz="0" w:space="0" w:color="auto"/>
                  </w:divBdr>
                </w:div>
                <w:div w:id="1644120257">
                  <w:marLeft w:val="240"/>
                  <w:marRight w:val="0"/>
                  <w:marTop w:val="0"/>
                  <w:marBottom w:val="0"/>
                  <w:divBdr>
                    <w:top w:val="none" w:sz="0" w:space="0" w:color="auto"/>
                    <w:left w:val="none" w:sz="0" w:space="0" w:color="auto"/>
                    <w:bottom w:val="none" w:sz="0" w:space="0" w:color="auto"/>
                    <w:right w:val="none" w:sz="0" w:space="0" w:color="auto"/>
                  </w:divBdr>
                  <w:divsChild>
                    <w:div w:id="741221394">
                      <w:marLeft w:val="0"/>
                      <w:marRight w:val="0"/>
                      <w:marTop w:val="0"/>
                      <w:marBottom w:val="0"/>
                      <w:divBdr>
                        <w:top w:val="none" w:sz="0" w:space="0" w:color="auto"/>
                        <w:left w:val="none" w:sz="0" w:space="0" w:color="auto"/>
                        <w:bottom w:val="none" w:sz="0" w:space="0" w:color="auto"/>
                        <w:right w:val="none" w:sz="0" w:space="0" w:color="auto"/>
                      </w:divBdr>
                      <w:divsChild>
                        <w:div w:id="848954046">
                          <w:marLeft w:val="0"/>
                          <w:marRight w:val="0"/>
                          <w:marTop w:val="0"/>
                          <w:marBottom w:val="0"/>
                          <w:divBdr>
                            <w:top w:val="none" w:sz="0" w:space="0" w:color="auto"/>
                            <w:left w:val="none" w:sz="0" w:space="0" w:color="auto"/>
                            <w:bottom w:val="none" w:sz="0" w:space="0" w:color="auto"/>
                            <w:right w:val="none" w:sz="0" w:space="0" w:color="auto"/>
                          </w:divBdr>
                        </w:div>
                        <w:div w:id="1653218764">
                          <w:marLeft w:val="240"/>
                          <w:marRight w:val="0"/>
                          <w:marTop w:val="0"/>
                          <w:marBottom w:val="0"/>
                          <w:divBdr>
                            <w:top w:val="none" w:sz="0" w:space="0" w:color="auto"/>
                            <w:left w:val="none" w:sz="0" w:space="0" w:color="auto"/>
                            <w:bottom w:val="none" w:sz="0" w:space="0" w:color="auto"/>
                            <w:right w:val="none" w:sz="0" w:space="0" w:color="auto"/>
                          </w:divBdr>
                          <w:divsChild>
                            <w:div w:id="1988169191">
                              <w:marLeft w:val="0"/>
                              <w:marRight w:val="0"/>
                              <w:marTop w:val="0"/>
                              <w:marBottom w:val="0"/>
                              <w:divBdr>
                                <w:top w:val="none" w:sz="0" w:space="0" w:color="auto"/>
                                <w:left w:val="none" w:sz="0" w:space="0" w:color="auto"/>
                                <w:bottom w:val="none" w:sz="0" w:space="0" w:color="auto"/>
                                <w:right w:val="none" w:sz="0" w:space="0" w:color="auto"/>
                              </w:divBdr>
                            </w:div>
                          </w:divsChild>
                        </w:div>
                        <w:div w:id="17550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6093">
              <w:marLeft w:val="0"/>
              <w:marRight w:val="0"/>
              <w:marTop w:val="0"/>
              <w:marBottom w:val="0"/>
              <w:divBdr>
                <w:top w:val="none" w:sz="0" w:space="0" w:color="auto"/>
                <w:left w:val="none" w:sz="0" w:space="0" w:color="auto"/>
                <w:bottom w:val="none" w:sz="0" w:space="0" w:color="auto"/>
                <w:right w:val="none" w:sz="0" w:space="0" w:color="auto"/>
              </w:divBdr>
              <w:divsChild>
                <w:div w:id="390734656">
                  <w:marLeft w:val="0"/>
                  <w:marRight w:val="0"/>
                  <w:marTop w:val="0"/>
                  <w:marBottom w:val="0"/>
                  <w:divBdr>
                    <w:top w:val="none" w:sz="0" w:space="0" w:color="auto"/>
                    <w:left w:val="none" w:sz="0" w:space="0" w:color="auto"/>
                    <w:bottom w:val="none" w:sz="0" w:space="0" w:color="auto"/>
                    <w:right w:val="none" w:sz="0" w:space="0" w:color="auto"/>
                  </w:divBdr>
                </w:div>
                <w:div w:id="757487136">
                  <w:marLeft w:val="0"/>
                  <w:marRight w:val="0"/>
                  <w:marTop w:val="0"/>
                  <w:marBottom w:val="0"/>
                  <w:divBdr>
                    <w:top w:val="none" w:sz="0" w:space="0" w:color="auto"/>
                    <w:left w:val="none" w:sz="0" w:space="0" w:color="auto"/>
                    <w:bottom w:val="none" w:sz="0" w:space="0" w:color="auto"/>
                    <w:right w:val="none" w:sz="0" w:space="0" w:color="auto"/>
                  </w:divBdr>
                </w:div>
                <w:div w:id="809590374">
                  <w:marLeft w:val="240"/>
                  <w:marRight w:val="0"/>
                  <w:marTop w:val="0"/>
                  <w:marBottom w:val="0"/>
                  <w:divBdr>
                    <w:top w:val="none" w:sz="0" w:space="0" w:color="auto"/>
                    <w:left w:val="none" w:sz="0" w:space="0" w:color="auto"/>
                    <w:bottom w:val="none" w:sz="0" w:space="0" w:color="auto"/>
                    <w:right w:val="none" w:sz="0" w:space="0" w:color="auto"/>
                  </w:divBdr>
                  <w:divsChild>
                    <w:div w:id="171605813">
                      <w:marLeft w:val="0"/>
                      <w:marRight w:val="0"/>
                      <w:marTop w:val="0"/>
                      <w:marBottom w:val="0"/>
                      <w:divBdr>
                        <w:top w:val="none" w:sz="0" w:space="0" w:color="auto"/>
                        <w:left w:val="none" w:sz="0" w:space="0" w:color="auto"/>
                        <w:bottom w:val="none" w:sz="0" w:space="0" w:color="auto"/>
                        <w:right w:val="none" w:sz="0" w:space="0" w:color="auto"/>
                      </w:divBdr>
                      <w:divsChild>
                        <w:div w:id="1046299640">
                          <w:marLeft w:val="0"/>
                          <w:marRight w:val="0"/>
                          <w:marTop w:val="0"/>
                          <w:marBottom w:val="0"/>
                          <w:divBdr>
                            <w:top w:val="none" w:sz="0" w:space="0" w:color="auto"/>
                            <w:left w:val="none" w:sz="0" w:space="0" w:color="auto"/>
                            <w:bottom w:val="none" w:sz="0" w:space="0" w:color="auto"/>
                            <w:right w:val="none" w:sz="0" w:space="0" w:color="auto"/>
                          </w:divBdr>
                        </w:div>
                        <w:div w:id="1126389810">
                          <w:marLeft w:val="0"/>
                          <w:marRight w:val="0"/>
                          <w:marTop w:val="0"/>
                          <w:marBottom w:val="0"/>
                          <w:divBdr>
                            <w:top w:val="none" w:sz="0" w:space="0" w:color="auto"/>
                            <w:left w:val="none" w:sz="0" w:space="0" w:color="auto"/>
                            <w:bottom w:val="none" w:sz="0" w:space="0" w:color="auto"/>
                            <w:right w:val="none" w:sz="0" w:space="0" w:color="auto"/>
                          </w:divBdr>
                        </w:div>
                        <w:div w:id="2022507108">
                          <w:marLeft w:val="240"/>
                          <w:marRight w:val="0"/>
                          <w:marTop w:val="0"/>
                          <w:marBottom w:val="0"/>
                          <w:divBdr>
                            <w:top w:val="none" w:sz="0" w:space="0" w:color="auto"/>
                            <w:left w:val="none" w:sz="0" w:space="0" w:color="auto"/>
                            <w:bottom w:val="none" w:sz="0" w:space="0" w:color="auto"/>
                            <w:right w:val="none" w:sz="0" w:space="0" w:color="auto"/>
                          </w:divBdr>
                          <w:divsChild>
                            <w:div w:id="155076593">
                              <w:marLeft w:val="0"/>
                              <w:marRight w:val="0"/>
                              <w:marTop w:val="0"/>
                              <w:marBottom w:val="0"/>
                              <w:divBdr>
                                <w:top w:val="none" w:sz="0" w:space="0" w:color="auto"/>
                                <w:left w:val="none" w:sz="0" w:space="0" w:color="auto"/>
                                <w:bottom w:val="none" w:sz="0" w:space="0" w:color="auto"/>
                                <w:right w:val="none" w:sz="0" w:space="0" w:color="auto"/>
                              </w:divBdr>
                              <w:divsChild>
                                <w:div w:id="646665379">
                                  <w:marLeft w:val="0"/>
                                  <w:marRight w:val="0"/>
                                  <w:marTop w:val="0"/>
                                  <w:marBottom w:val="0"/>
                                  <w:divBdr>
                                    <w:top w:val="none" w:sz="0" w:space="0" w:color="auto"/>
                                    <w:left w:val="none" w:sz="0" w:space="0" w:color="auto"/>
                                    <w:bottom w:val="none" w:sz="0" w:space="0" w:color="auto"/>
                                    <w:right w:val="none" w:sz="0" w:space="0" w:color="auto"/>
                                  </w:divBdr>
                                </w:div>
                                <w:div w:id="692614163">
                                  <w:marLeft w:val="0"/>
                                  <w:marRight w:val="0"/>
                                  <w:marTop w:val="0"/>
                                  <w:marBottom w:val="0"/>
                                  <w:divBdr>
                                    <w:top w:val="none" w:sz="0" w:space="0" w:color="auto"/>
                                    <w:left w:val="none" w:sz="0" w:space="0" w:color="auto"/>
                                    <w:bottom w:val="none" w:sz="0" w:space="0" w:color="auto"/>
                                    <w:right w:val="none" w:sz="0" w:space="0" w:color="auto"/>
                                  </w:divBdr>
                                </w:div>
                                <w:div w:id="1829054548">
                                  <w:marLeft w:val="240"/>
                                  <w:marRight w:val="0"/>
                                  <w:marTop w:val="0"/>
                                  <w:marBottom w:val="0"/>
                                  <w:divBdr>
                                    <w:top w:val="none" w:sz="0" w:space="0" w:color="auto"/>
                                    <w:left w:val="none" w:sz="0" w:space="0" w:color="auto"/>
                                    <w:bottom w:val="none" w:sz="0" w:space="0" w:color="auto"/>
                                    <w:right w:val="none" w:sz="0" w:space="0" w:color="auto"/>
                                  </w:divBdr>
                                  <w:divsChild>
                                    <w:div w:id="350112476">
                                      <w:marLeft w:val="0"/>
                                      <w:marRight w:val="0"/>
                                      <w:marTop w:val="0"/>
                                      <w:marBottom w:val="0"/>
                                      <w:divBdr>
                                        <w:top w:val="none" w:sz="0" w:space="0" w:color="auto"/>
                                        <w:left w:val="none" w:sz="0" w:space="0" w:color="auto"/>
                                        <w:bottom w:val="none" w:sz="0" w:space="0" w:color="auto"/>
                                        <w:right w:val="none" w:sz="0" w:space="0" w:color="auto"/>
                                      </w:divBdr>
                                      <w:divsChild>
                                        <w:div w:id="413087628">
                                          <w:marLeft w:val="0"/>
                                          <w:marRight w:val="0"/>
                                          <w:marTop w:val="0"/>
                                          <w:marBottom w:val="0"/>
                                          <w:divBdr>
                                            <w:top w:val="none" w:sz="0" w:space="0" w:color="auto"/>
                                            <w:left w:val="none" w:sz="0" w:space="0" w:color="auto"/>
                                            <w:bottom w:val="none" w:sz="0" w:space="0" w:color="auto"/>
                                            <w:right w:val="none" w:sz="0" w:space="0" w:color="auto"/>
                                          </w:divBdr>
                                        </w:div>
                                        <w:div w:id="454762787">
                                          <w:marLeft w:val="0"/>
                                          <w:marRight w:val="0"/>
                                          <w:marTop w:val="0"/>
                                          <w:marBottom w:val="0"/>
                                          <w:divBdr>
                                            <w:top w:val="none" w:sz="0" w:space="0" w:color="auto"/>
                                            <w:left w:val="none" w:sz="0" w:space="0" w:color="auto"/>
                                            <w:bottom w:val="none" w:sz="0" w:space="0" w:color="auto"/>
                                            <w:right w:val="none" w:sz="0" w:space="0" w:color="auto"/>
                                          </w:divBdr>
                                        </w:div>
                                        <w:div w:id="922035256">
                                          <w:marLeft w:val="240"/>
                                          <w:marRight w:val="0"/>
                                          <w:marTop w:val="0"/>
                                          <w:marBottom w:val="0"/>
                                          <w:divBdr>
                                            <w:top w:val="none" w:sz="0" w:space="0" w:color="auto"/>
                                            <w:left w:val="none" w:sz="0" w:space="0" w:color="auto"/>
                                            <w:bottom w:val="none" w:sz="0" w:space="0" w:color="auto"/>
                                            <w:right w:val="none" w:sz="0" w:space="0" w:color="auto"/>
                                          </w:divBdr>
                                          <w:divsChild>
                                            <w:div w:id="13191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29958">
                              <w:marLeft w:val="0"/>
                              <w:marRight w:val="0"/>
                              <w:marTop w:val="0"/>
                              <w:marBottom w:val="0"/>
                              <w:divBdr>
                                <w:top w:val="none" w:sz="0" w:space="0" w:color="auto"/>
                                <w:left w:val="none" w:sz="0" w:space="0" w:color="auto"/>
                                <w:bottom w:val="none" w:sz="0" w:space="0" w:color="auto"/>
                                <w:right w:val="none" w:sz="0" w:space="0" w:color="auto"/>
                              </w:divBdr>
                            </w:div>
                            <w:div w:id="807285386">
                              <w:marLeft w:val="0"/>
                              <w:marRight w:val="0"/>
                              <w:marTop w:val="0"/>
                              <w:marBottom w:val="0"/>
                              <w:divBdr>
                                <w:top w:val="none" w:sz="0" w:space="0" w:color="auto"/>
                                <w:left w:val="none" w:sz="0" w:space="0" w:color="auto"/>
                                <w:bottom w:val="none" w:sz="0" w:space="0" w:color="auto"/>
                                <w:right w:val="none" w:sz="0" w:space="0" w:color="auto"/>
                              </w:divBdr>
                            </w:div>
                            <w:div w:id="1752510559">
                              <w:marLeft w:val="0"/>
                              <w:marRight w:val="0"/>
                              <w:marTop w:val="0"/>
                              <w:marBottom w:val="0"/>
                              <w:divBdr>
                                <w:top w:val="none" w:sz="0" w:space="0" w:color="auto"/>
                                <w:left w:val="none" w:sz="0" w:space="0" w:color="auto"/>
                                <w:bottom w:val="none" w:sz="0" w:space="0" w:color="auto"/>
                                <w:right w:val="none" w:sz="0" w:space="0" w:color="auto"/>
                              </w:divBdr>
                            </w:div>
                            <w:div w:id="19874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20851">
              <w:marLeft w:val="0"/>
              <w:marRight w:val="0"/>
              <w:marTop w:val="0"/>
              <w:marBottom w:val="0"/>
              <w:divBdr>
                <w:top w:val="none" w:sz="0" w:space="0" w:color="auto"/>
                <w:left w:val="none" w:sz="0" w:space="0" w:color="auto"/>
                <w:bottom w:val="none" w:sz="0" w:space="0" w:color="auto"/>
                <w:right w:val="none" w:sz="0" w:space="0" w:color="auto"/>
              </w:divBdr>
              <w:divsChild>
                <w:div w:id="1794668078">
                  <w:marLeft w:val="0"/>
                  <w:marRight w:val="0"/>
                  <w:marTop w:val="0"/>
                  <w:marBottom w:val="0"/>
                  <w:divBdr>
                    <w:top w:val="none" w:sz="0" w:space="0" w:color="auto"/>
                    <w:left w:val="none" w:sz="0" w:space="0" w:color="auto"/>
                    <w:bottom w:val="none" w:sz="0" w:space="0" w:color="auto"/>
                    <w:right w:val="none" w:sz="0" w:space="0" w:color="auto"/>
                  </w:divBdr>
                </w:div>
                <w:div w:id="1803880769">
                  <w:marLeft w:val="0"/>
                  <w:marRight w:val="0"/>
                  <w:marTop w:val="0"/>
                  <w:marBottom w:val="0"/>
                  <w:divBdr>
                    <w:top w:val="none" w:sz="0" w:space="0" w:color="auto"/>
                    <w:left w:val="none" w:sz="0" w:space="0" w:color="auto"/>
                    <w:bottom w:val="none" w:sz="0" w:space="0" w:color="auto"/>
                    <w:right w:val="none" w:sz="0" w:space="0" w:color="auto"/>
                  </w:divBdr>
                </w:div>
                <w:div w:id="2066023494">
                  <w:marLeft w:val="240"/>
                  <w:marRight w:val="0"/>
                  <w:marTop w:val="0"/>
                  <w:marBottom w:val="0"/>
                  <w:divBdr>
                    <w:top w:val="none" w:sz="0" w:space="0" w:color="auto"/>
                    <w:left w:val="none" w:sz="0" w:space="0" w:color="auto"/>
                    <w:bottom w:val="none" w:sz="0" w:space="0" w:color="auto"/>
                    <w:right w:val="none" w:sz="0" w:space="0" w:color="auto"/>
                  </w:divBdr>
                  <w:divsChild>
                    <w:div w:id="2112699866">
                      <w:marLeft w:val="0"/>
                      <w:marRight w:val="0"/>
                      <w:marTop w:val="0"/>
                      <w:marBottom w:val="0"/>
                      <w:divBdr>
                        <w:top w:val="none" w:sz="0" w:space="0" w:color="auto"/>
                        <w:left w:val="none" w:sz="0" w:space="0" w:color="auto"/>
                        <w:bottom w:val="none" w:sz="0" w:space="0" w:color="auto"/>
                        <w:right w:val="none" w:sz="0" w:space="0" w:color="auto"/>
                      </w:divBdr>
                      <w:divsChild>
                        <w:div w:id="62918594">
                          <w:marLeft w:val="0"/>
                          <w:marRight w:val="0"/>
                          <w:marTop w:val="0"/>
                          <w:marBottom w:val="0"/>
                          <w:divBdr>
                            <w:top w:val="none" w:sz="0" w:space="0" w:color="auto"/>
                            <w:left w:val="none" w:sz="0" w:space="0" w:color="auto"/>
                            <w:bottom w:val="none" w:sz="0" w:space="0" w:color="auto"/>
                            <w:right w:val="none" w:sz="0" w:space="0" w:color="auto"/>
                          </w:divBdr>
                        </w:div>
                        <w:div w:id="612329412">
                          <w:marLeft w:val="0"/>
                          <w:marRight w:val="0"/>
                          <w:marTop w:val="0"/>
                          <w:marBottom w:val="0"/>
                          <w:divBdr>
                            <w:top w:val="none" w:sz="0" w:space="0" w:color="auto"/>
                            <w:left w:val="none" w:sz="0" w:space="0" w:color="auto"/>
                            <w:bottom w:val="none" w:sz="0" w:space="0" w:color="auto"/>
                            <w:right w:val="none" w:sz="0" w:space="0" w:color="auto"/>
                          </w:divBdr>
                        </w:div>
                        <w:div w:id="1015035695">
                          <w:marLeft w:val="240"/>
                          <w:marRight w:val="0"/>
                          <w:marTop w:val="0"/>
                          <w:marBottom w:val="0"/>
                          <w:divBdr>
                            <w:top w:val="none" w:sz="0" w:space="0" w:color="auto"/>
                            <w:left w:val="none" w:sz="0" w:space="0" w:color="auto"/>
                            <w:bottom w:val="none" w:sz="0" w:space="0" w:color="auto"/>
                            <w:right w:val="none" w:sz="0" w:space="0" w:color="auto"/>
                          </w:divBdr>
                          <w:divsChild>
                            <w:div w:id="875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11302">
              <w:marLeft w:val="0"/>
              <w:marRight w:val="0"/>
              <w:marTop w:val="0"/>
              <w:marBottom w:val="0"/>
              <w:divBdr>
                <w:top w:val="none" w:sz="0" w:space="0" w:color="auto"/>
                <w:left w:val="none" w:sz="0" w:space="0" w:color="auto"/>
                <w:bottom w:val="none" w:sz="0" w:space="0" w:color="auto"/>
                <w:right w:val="none" w:sz="0" w:space="0" w:color="auto"/>
              </w:divBdr>
              <w:divsChild>
                <w:div w:id="462847126">
                  <w:marLeft w:val="240"/>
                  <w:marRight w:val="0"/>
                  <w:marTop w:val="0"/>
                  <w:marBottom w:val="0"/>
                  <w:divBdr>
                    <w:top w:val="none" w:sz="0" w:space="0" w:color="auto"/>
                    <w:left w:val="none" w:sz="0" w:space="0" w:color="auto"/>
                    <w:bottom w:val="none" w:sz="0" w:space="0" w:color="auto"/>
                    <w:right w:val="none" w:sz="0" w:space="0" w:color="auto"/>
                  </w:divBdr>
                  <w:divsChild>
                    <w:div w:id="710695132">
                      <w:marLeft w:val="0"/>
                      <w:marRight w:val="0"/>
                      <w:marTop w:val="0"/>
                      <w:marBottom w:val="0"/>
                      <w:divBdr>
                        <w:top w:val="none" w:sz="0" w:space="0" w:color="auto"/>
                        <w:left w:val="none" w:sz="0" w:space="0" w:color="auto"/>
                        <w:bottom w:val="none" w:sz="0" w:space="0" w:color="auto"/>
                        <w:right w:val="none" w:sz="0" w:space="0" w:color="auto"/>
                      </w:divBdr>
                      <w:divsChild>
                        <w:div w:id="507990927">
                          <w:marLeft w:val="0"/>
                          <w:marRight w:val="0"/>
                          <w:marTop w:val="0"/>
                          <w:marBottom w:val="0"/>
                          <w:divBdr>
                            <w:top w:val="none" w:sz="0" w:space="0" w:color="auto"/>
                            <w:left w:val="none" w:sz="0" w:space="0" w:color="auto"/>
                            <w:bottom w:val="none" w:sz="0" w:space="0" w:color="auto"/>
                            <w:right w:val="none" w:sz="0" w:space="0" w:color="auto"/>
                          </w:divBdr>
                        </w:div>
                        <w:div w:id="745490263">
                          <w:marLeft w:val="0"/>
                          <w:marRight w:val="0"/>
                          <w:marTop w:val="0"/>
                          <w:marBottom w:val="0"/>
                          <w:divBdr>
                            <w:top w:val="none" w:sz="0" w:space="0" w:color="auto"/>
                            <w:left w:val="none" w:sz="0" w:space="0" w:color="auto"/>
                            <w:bottom w:val="none" w:sz="0" w:space="0" w:color="auto"/>
                            <w:right w:val="none" w:sz="0" w:space="0" w:color="auto"/>
                          </w:divBdr>
                        </w:div>
                        <w:div w:id="1103106637">
                          <w:marLeft w:val="240"/>
                          <w:marRight w:val="0"/>
                          <w:marTop w:val="0"/>
                          <w:marBottom w:val="0"/>
                          <w:divBdr>
                            <w:top w:val="none" w:sz="0" w:space="0" w:color="auto"/>
                            <w:left w:val="none" w:sz="0" w:space="0" w:color="auto"/>
                            <w:bottom w:val="none" w:sz="0" w:space="0" w:color="auto"/>
                            <w:right w:val="none" w:sz="0" w:space="0" w:color="auto"/>
                          </w:divBdr>
                          <w:divsChild>
                            <w:div w:id="753822562">
                              <w:marLeft w:val="0"/>
                              <w:marRight w:val="0"/>
                              <w:marTop w:val="0"/>
                              <w:marBottom w:val="0"/>
                              <w:divBdr>
                                <w:top w:val="none" w:sz="0" w:space="0" w:color="auto"/>
                                <w:left w:val="none" w:sz="0" w:space="0" w:color="auto"/>
                                <w:bottom w:val="none" w:sz="0" w:space="0" w:color="auto"/>
                                <w:right w:val="none" w:sz="0" w:space="0" w:color="auto"/>
                              </w:divBdr>
                              <w:divsChild>
                                <w:div w:id="727916264">
                                  <w:marLeft w:val="0"/>
                                  <w:marRight w:val="0"/>
                                  <w:marTop w:val="0"/>
                                  <w:marBottom w:val="0"/>
                                  <w:divBdr>
                                    <w:top w:val="none" w:sz="0" w:space="0" w:color="auto"/>
                                    <w:left w:val="none" w:sz="0" w:space="0" w:color="auto"/>
                                    <w:bottom w:val="none" w:sz="0" w:space="0" w:color="auto"/>
                                    <w:right w:val="none" w:sz="0" w:space="0" w:color="auto"/>
                                  </w:divBdr>
                                </w:div>
                                <w:div w:id="1781291716">
                                  <w:marLeft w:val="240"/>
                                  <w:marRight w:val="0"/>
                                  <w:marTop w:val="0"/>
                                  <w:marBottom w:val="0"/>
                                  <w:divBdr>
                                    <w:top w:val="none" w:sz="0" w:space="0" w:color="auto"/>
                                    <w:left w:val="none" w:sz="0" w:space="0" w:color="auto"/>
                                    <w:bottom w:val="none" w:sz="0" w:space="0" w:color="auto"/>
                                    <w:right w:val="none" w:sz="0" w:space="0" w:color="auto"/>
                                  </w:divBdr>
                                  <w:divsChild>
                                    <w:div w:id="2144539862">
                                      <w:marLeft w:val="0"/>
                                      <w:marRight w:val="0"/>
                                      <w:marTop w:val="0"/>
                                      <w:marBottom w:val="0"/>
                                      <w:divBdr>
                                        <w:top w:val="none" w:sz="0" w:space="0" w:color="auto"/>
                                        <w:left w:val="none" w:sz="0" w:space="0" w:color="auto"/>
                                        <w:bottom w:val="none" w:sz="0" w:space="0" w:color="auto"/>
                                        <w:right w:val="none" w:sz="0" w:space="0" w:color="auto"/>
                                      </w:divBdr>
                                      <w:divsChild>
                                        <w:div w:id="499857789">
                                          <w:marLeft w:val="0"/>
                                          <w:marRight w:val="0"/>
                                          <w:marTop w:val="0"/>
                                          <w:marBottom w:val="0"/>
                                          <w:divBdr>
                                            <w:top w:val="none" w:sz="0" w:space="0" w:color="auto"/>
                                            <w:left w:val="none" w:sz="0" w:space="0" w:color="auto"/>
                                            <w:bottom w:val="none" w:sz="0" w:space="0" w:color="auto"/>
                                            <w:right w:val="none" w:sz="0" w:space="0" w:color="auto"/>
                                          </w:divBdr>
                                        </w:div>
                                        <w:div w:id="672299385">
                                          <w:marLeft w:val="0"/>
                                          <w:marRight w:val="0"/>
                                          <w:marTop w:val="0"/>
                                          <w:marBottom w:val="0"/>
                                          <w:divBdr>
                                            <w:top w:val="none" w:sz="0" w:space="0" w:color="auto"/>
                                            <w:left w:val="none" w:sz="0" w:space="0" w:color="auto"/>
                                            <w:bottom w:val="none" w:sz="0" w:space="0" w:color="auto"/>
                                            <w:right w:val="none" w:sz="0" w:space="0" w:color="auto"/>
                                          </w:divBdr>
                                        </w:div>
                                        <w:div w:id="2139298552">
                                          <w:marLeft w:val="240"/>
                                          <w:marRight w:val="0"/>
                                          <w:marTop w:val="0"/>
                                          <w:marBottom w:val="0"/>
                                          <w:divBdr>
                                            <w:top w:val="none" w:sz="0" w:space="0" w:color="auto"/>
                                            <w:left w:val="none" w:sz="0" w:space="0" w:color="auto"/>
                                            <w:bottom w:val="none" w:sz="0" w:space="0" w:color="auto"/>
                                            <w:right w:val="none" w:sz="0" w:space="0" w:color="auto"/>
                                          </w:divBdr>
                                          <w:divsChild>
                                            <w:div w:id="10973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85229">
                                  <w:marLeft w:val="0"/>
                                  <w:marRight w:val="0"/>
                                  <w:marTop w:val="0"/>
                                  <w:marBottom w:val="0"/>
                                  <w:divBdr>
                                    <w:top w:val="none" w:sz="0" w:space="0" w:color="auto"/>
                                    <w:left w:val="none" w:sz="0" w:space="0" w:color="auto"/>
                                    <w:bottom w:val="none" w:sz="0" w:space="0" w:color="auto"/>
                                    <w:right w:val="none" w:sz="0" w:space="0" w:color="auto"/>
                                  </w:divBdr>
                                </w:div>
                              </w:divsChild>
                            </w:div>
                            <w:div w:id="885995394">
                              <w:marLeft w:val="0"/>
                              <w:marRight w:val="0"/>
                              <w:marTop w:val="0"/>
                              <w:marBottom w:val="0"/>
                              <w:divBdr>
                                <w:top w:val="none" w:sz="0" w:space="0" w:color="auto"/>
                                <w:left w:val="none" w:sz="0" w:space="0" w:color="auto"/>
                                <w:bottom w:val="none" w:sz="0" w:space="0" w:color="auto"/>
                                <w:right w:val="none" w:sz="0" w:space="0" w:color="auto"/>
                              </w:divBdr>
                              <w:divsChild>
                                <w:div w:id="712778317">
                                  <w:marLeft w:val="0"/>
                                  <w:marRight w:val="0"/>
                                  <w:marTop w:val="0"/>
                                  <w:marBottom w:val="0"/>
                                  <w:divBdr>
                                    <w:top w:val="none" w:sz="0" w:space="0" w:color="auto"/>
                                    <w:left w:val="none" w:sz="0" w:space="0" w:color="auto"/>
                                    <w:bottom w:val="none" w:sz="0" w:space="0" w:color="auto"/>
                                    <w:right w:val="none" w:sz="0" w:space="0" w:color="auto"/>
                                  </w:divBdr>
                                </w:div>
                                <w:div w:id="1278758292">
                                  <w:marLeft w:val="0"/>
                                  <w:marRight w:val="0"/>
                                  <w:marTop w:val="0"/>
                                  <w:marBottom w:val="0"/>
                                  <w:divBdr>
                                    <w:top w:val="none" w:sz="0" w:space="0" w:color="auto"/>
                                    <w:left w:val="none" w:sz="0" w:space="0" w:color="auto"/>
                                    <w:bottom w:val="none" w:sz="0" w:space="0" w:color="auto"/>
                                    <w:right w:val="none" w:sz="0" w:space="0" w:color="auto"/>
                                  </w:divBdr>
                                </w:div>
                                <w:div w:id="1414282476">
                                  <w:marLeft w:val="240"/>
                                  <w:marRight w:val="0"/>
                                  <w:marTop w:val="0"/>
                                  <w:marBottom w:val="0"/>
                                  <w:divBdr>
                                    <w:top w:val="none" w:sz="0" w:space="0" w:color="auto"/>
                                    <w:left w:val="none" w:sz="0" w:space="0" w:color="auto"/>
                                    <w:bottom w:val="none" w:sz="0" w:space="0" w:color="auto"/>
                                    <w:right w:val="none" w:sz="0" w:space="0" w:color="auto"/>
                                  </w:divBdr>
                                  <w:divsChild>
                                    <w:div w:id="1369793642">
                                      <w:marLeft w:val="0"/>
                                      <w:marRight w:val="0"/>
                                      <w:marTop w:val="0"/>
                                      <w:marBottom w:val="0"/>
                                      <w:divBdr>
                                        <w:top w:val="none" w:sz="0" w:space="0" w:color="auto"/>
                                        <w:left w:val="none" w:sz="0" w:space="0" w:color="auto"/>
                                        <w:bottom w:val="none" w:sz="0" w:space="0" w:color="auto"/>
                                        <w:right w:val="none" w:sz="0" w:space="0" w:color="auto"/>
                                      </w:divBdr>
                                      <w:divsChild>
                                        <w:div w:id="349994502">
                                          <w:marLeft w:val="240"/>
                                          <w:marRight w:val="0"/>
                                          <w:marTop w:val="0"/>
                                          <w:marBottom w:val="0"/>
                                          <w:divBdr>
                                            <w:top w:val="none" w:sz="0" w:space="0" w:color="auto"/>
                                            <w:left w:val="none" w:sz="0" w:space="0" w:color="auto"/>
                                            <w:bottom w:val="none" w:sz="0" w:space="0" w:color="auto"/>
                                            <w:right w:val="none" w:sz="0" w:space="0" w:color="auto"/>
                                          </w:divBdr>
                                          <w:divsChild>
                                            <w:div w:id="1148091658">
                                              <w:marLeft w:val="0"/>
                                              <w:marRight w:val="0"/>
                                              <w:marTop w:val="0"/>
                                              <w:marBottom w:val="0"/>
                                              <w:divBdr>
                                                <w:top w:val="none" w:sz="0" w:space="0" w:color="auto"/>
                                                <w:left w:val="none" w:sz="0" w:space="0" w:color="auto"/>
                                                <w:bottom w:val="none" w:sz="0" w:space="0" w:color="auto"/>
                                                <w:right w:val="none" w:sz="0" w:space="0" w:color="auto"/>
                                              </w:divBdr>
                                            </w:div>
                                          </w:divsChild>
                                        </w:div>
                                        <w:div w:id="1375304007">
                                          <w:marLeft w:val="0"/>
                                          <w:marRight w:val="0"/>
                                          <w:marTop w:val="0"/>
                                          <w:marBottom w:val="0"/>
                                          <w:divBdr>
                                            <w:top w:val="none" w:sz="0" w:space="0" w:color="auto"/>
                                            <w:left w:val="none" w:sz="0" w:space="0" w:color="auto"/>
                                            <w:bottom w:val="none" w:sz="0" w:space="0" w:color="auto"/>
                                            <w:right w:val="none" w:sz="0" w:space="0" w:color="auto"/>
                                          </w:divBdr>
                                        </w:div>
                                        <w:div w:id="184624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62268">
                              <w:marLeft w:val="0"/>
                              <w:marRight w:val="0"/>
                              <w:marTop w:val="0"/>
                              <w:marBottom w:val="0"/>
                              <w:divBdr>
                                <w:top w:val="none" w:sz="0" w:space="0" w:color="auto"/>
                                <w:left w:val="none" w:sz="0" w:space="0" w:color="auto"/>
                                <w:bottom w:val="none" w:sz="0" w:space="0" w:color="auto"/>
                                <w:right w:val="none" w:sz="0" w:space="0" w:color="auto"/>
                              </w:divBdr>
                              <w:divsChild>
                                <w:div w:id="966550269">
                                  <w:marLeft w:val="0"/>
                                  <w:marRight w:val="0"/>
                                  <w:marTop w:val="0"/>
                                  <w:marBottom w:val="0"/>
                                  <w:divBdr>
                                    <w:top w:val="none" w:sz="0" w:space="0" w:color="auto"/>
                                    <w:left w:val="none" w:sz="0" w:space="0" w:color="auto"/>
                                    <w:bottom w:val="none" w:sz="0" w:space="0" w:color="auto"/>
                                    <w:right w:val="none" w:sz="0" w:space="0" w:color="auto"/>
                                  </w:divBdr>
                                </w:div>
                                <w:div w:id="1380744626">
                                  <w:marLeft w:val="0"/>
                                  <w:marRight w:val="0"/>
                                  <w:marTop w:val="0"/>
                                  <w:marBottom w:val="0"/>
                                  <w:divBdr>
                                    <w:top w:val="none" w:sz="0" w:space="0" w:color="auto"/>
                                    <w:left w:val="none" w:sz="0" w:space="0" w:color="auto"/>
                                    <w:bottom w:val="none" w:sz="0" w:space="0" w:color="auto"/>
                                    <w:right w:val="none" w:sz="0" w:space="0" w:color="auto"/>
                                  </w:divBdr>
                                </w:div>
                                <w:div w:id="2022781984">
                                  <w:marLeft w:val="240"/>
                                  <w:marRight w:val="0"/>
                                  <w:marTop w:val="0"/>
                                  <w:marBottom w:val="0"/>
                                  <w:divBdr>
                                    <w:top w:val="none" w:sz="0" w:space="0" w:color="auto"/>
                                    <w:left w:val="none" w:sz="0" w:space="0" w:color="auto"/>
                                    <w:bottom w:val="none" w:sz="0" w:space="0" w:color="auto"/>
                                    <w:right w:val="none" w:sz="0" w:space="0" w:color="auto"/>
                                  </w:divBdr>
                                  <w:divsChild>
                                    <w:div w:id="400563478">
                                      <w:marLeft w:val="0"/>
                                      <w:marRight w:val="0"/>
                                      <w:marTop w:val="0"/>
                                      <w:marBottom w:val="0"/>
                                      <w:divBdr>
                                        <w:top w:val="none" w:sz="0" w:space="0" w:color="auto"/>
                                        <w:left w:val="none" w:sz="0" w:space="0" w:color="auto"/>
                                        <w:bottom w:val="none" w:sz="0" w:space="0" w:color="auto"/>
                                        <w:right w:val="none" w:sz="0" w:space="0" w:color="auto"/>
                                      </w:divBdr>
                                      <w:divsChild>
                                        <w:div w:id="148404425">
                                          <w:marLeft w:val="240"/>
                                          <w:marRight w:val="0"/>
                                          <w:marTop w:val="0"/>
                                          <w:marBottom w:val="0"/>
                                          <w:divBdr>
                                            <w:top w:val="none" w:sz="0" w:space="0" w:color="auto"/>
                                            <w:left w:val="none" w:sz="0" w:space="0" w:color="auto"/>
                                            <w:bottom w:val="none" w:sz="0" w:space="0" w:color="auto"/>
                                            <w:right w:val="none" w:sz="0" w:space="0" w:color="auto"/>
                                          </w:divBdr>
                                          <w:divsChild>
                                            <w:div w:id="286276839">
                                              <w:marLeft w:val="0"/>
                                              <w:marRight w:val="0"/>
                                              <w:marTop w:val="0"/>
                                              <w:marBottom w:val="0"/>
                                              <w:divBdr>
                                                <w:top w:val="none" w:sz="0" w:space="0" w:color="auto"/>
                                                <w:left w:val="none" w:sz="0" w:space="0" w:color="auto"/>
                                                <w:bottom w:val="none" w:sz="0" w:space="0" w:color="auto"/>
                                                <w:right w:val="none" w:sz="0" w:space="0" w:color="auto"/>
                                              </w:divBdr>
                                            </w:div>
                                          </w:divsChild>
                                        </w:div>
                                        <w:div w:id="947276906">
                                          <w:marLeft w:val="0"/>
                                          <w:marRight w:val="0"/>
                                          <w:marTop w:val="0"/>
                                          <w:marBottom w:val="0"/>
                                          <w:divBdr>
                                            <w:top w:val="none" w:sz="0" w:space="0" w:color="auto"/>
                                            <w:left w:val="none" w:sz="0" w:space="0" w:color="auto"/>
                                            <w:bottom w:val="none" w:sz="0" w:space="0" w:color="auto"/>
                                            <w:right w:val="none" w:sz="0" w:space="0" w:color="auto"/>
                                          </w:divBdr>
                                        </w:div>
                                        <w:div w:id="15401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5729">
                              <w:marLeft w:val="0"/>
                              <w:marRight w:val="0"/>
                              <w:marTop w:val="0"/>
                              <w:marBottom w:val="0"/>
                              <w:divBdr>
                                <w:top w:val="none" w:sz="0" w:space="0" w:color="auto"/>
                                <w:left w:val="none" w:sz="0" w:space="0" w:color="auto"/>
                                <w:bottom w:val="none" w:sz="0" w:space="0" w:color="auto"/>
                                <w:right w:val="none" w:sz="0" w:space="0" w:color="auto"/>
                              </w:divBdr>
                              <w:divsChild>
                                <w:div w:id="1746687879">
                                  <w:marLeft w:val="240"/>
                                  <w:marRight w:val="0"/>
                                  <w:marTop w:val="0"/>
                                  <w:marBottom w:val="0"/>
                                  <w:divBdr>
                                    <w:top w:val="none" w:sz="0" w:space="0" w:color="auto"/>
                                    <w:left w:val="none" w:sz="0" w:space="0" w:color="auto"/>
                                    <w:bottom w:val="none" w:sz="0" w:space="0" w:color="auto"/>
                                    <w:right w:val="none" w:sz="0" w:space="0" w:color="auto"/>
                                  </w:divBdr>
                                  <w:divsChild>
                                    <w:div w:id="1585188601">
                                      <w:marLeft w:val="0"/>
                                      <w:marRight w:val="0"/>
                                      <w:marTop w:val="0"/>
                                      <w:marBottom w:val="0"/>
                                      <w:divBdr>
                                        <w:top w:val="none" w:sz="0" w:space="0" w:color="auto"/>
                                        <w:left w:val="none" w:sz="0" w:space="0" w:color="auto"/>
                                        <w:bottom w:val="none" w:sz="0" w:space="0" w:color="auto"/>
                                        <w:right w:val="none" w:sz="0" w:space="0" w:color="auto"/>
                                      </w:divBdr>
                                      <w:divsChild>
                                        <w:div w:id="649528036">
                                          <w:marLeft w:val="0"/>
                                          <w:marRight w:val="0"/>
                                          <w:marTop w:val="0"/>
                                          <w:marBottom w:val="0"/>
                                          <w:divBdr>
                                            <w:top w:val="none" w:sz="0" w:space="0" w:color="auto"/>
                                            <w:left w:val="none" w:sz="0" w:space="0" w:color="auto"/>
                                            <w:bottom w:val="none" w:sz="0" w:space="0" w:color="auto"/>
                                            <w:right w:val="none" w:sz="0" w:space="0" w:color="auto"/>
                                          </w:divBdr>
                                        </w:div>
                                        <w:div w:id="1342588700">
                                          <w:marLeft w:val="240"/>
                                          <w:marRight w:val="0"/>
                                          <w:marTop w:val="0"/>
                                          <w:marBottom w:val="0"/>
                                          <w:divBdr>
                                            <w:top w:val="none" w:sz="0" w:space="0" w:color="auto"/>
                                            <w:left w:val="none" w:sz="0" w:space="0" w:color="auto"/>
                                            <w:bottom w:val="none" w:sz="0" w:space="0" w:color="auto"/>
                                            <w:right w:val="none" w:sz="0" w:space="0" w:color="auto"/>
                                          </w:divBdr>
                                          <w:divsChild>
                                            <w:div w:id="1423722319">
                                              <w:marLeft w:val="0"/>
                                              <w:marRight w:val="0"/>
                                              <w:marTop w:val="0"/>
                                              <w:marBottom w:val="0"/>
                                              <w:divBdr>
                                                <w:top w:val="none" w:sz="0" w:space="0" w:color="auto"/>
                                                <w:left w:val="none" w:sz="0" w:space="0" w:color="auto"/>
                                                <w:bottom w:val="none" w:sz="0" w:space="0" w:color="auto"/>
                                                <w:right w:val="none" w:sz="0" w:space="0" w:color="auto"/>
                                              </w:divBdr>
                                            </w:div>
                                          </w:divsChild>
                                        </w:div>
                                        <w:div w:id="20735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90741">
                                  <w:marLeft w:val="0"/>
                                  <w:marRight w:val="0"/>
                                  <w:marTop w:val="0"/>
                                  <w:marBottom w:val="0"/>
                                  <w:divBdr>
                                    <w:top w:val="none" w:sz="0" w:space="0" w:color="auto"/>
                                    <w:left w:val="none" w:sz="0" w:space="0" w:color="auto"/>
                                    <w:bottom w:val="none" w:sz="0" w:space="0" w:color="auto"/>
                                    <w:right w:val="none" w:sz="0" w:space="0" w:color="auto"/>
                                  </w:divBdr>
                                </w:div>
                                <w:div w:id="2113014277">
                                  <w:marLeft w:val="0"/>
                                  <w:marRight w:val="0"/>
                                  <w:marTop w:val="0"/>
                                  <w:marBottom w:val="0"/>
                                  <w:divBdr>
                                    <w:top w:val="none" w:sz="0" w:space="0" w:color="auto"/>
                                    <w:left w:val="none" w:sz="0" w:space="0" w:color="auto"/>
                                    <w:bottom w:val="none" w:sz="0" w:space="0" w:color="auto"/>
                                    <w:right w:val="none" w:sz="0" w:space="0" w:color="auto"/>
                                  </w:divBdr>
                                </w:div>
                              </w:divsChild>
                            </w:div>
                            <w:div w:id="1440566336">
                              <w:marLeft w:val="0"/>
                              <w:marRight w:val="0"/>
                              <w:marTop w:val="0"/>
                              <w:marBottom w:val="0"/>
                              <w:divBdr>
                                <w:top w:val="none" w:sz="0" w:space="0" w:color="auto"/>
                                <w:left w:val="none" w:sz="0" w:space="0" w:color="auto"/>
                                <w:bottom w:val="none" w:sz="0" w:space="0" w:color="auto"/>
                                <w:right w:val="none" w:sz="0" w:space="0" w:color="auto"/>
                              </w:divBdr>
                              <w:divsChild>
                                <w:div w:id="1203716049">
                                  <w:marLeft w:val="0"/>
                                  <w:marRight w:val="0"/>
                                  <w:marTop w:val="0"/>
                                  <w:marBottom w:val="0"/>
                                  <w:divBdr>
                                    <w:top w:val="none" w:sz="0" w:space="0" w:color="auto"/>
                                    <w:left w:val="none" w:sz="0" w:space="0" w:color="auto"/>
                                    <w:bottom w:val="none" w:sz="0" w:space="0" w:color="auto"/>
                                    <w:right w:val="none" w:sz="0" w:space="0" w:color="auto"/>
                                  </w:divBdr>
                                </w:div>
                                <w:div w:id="1793748666">
                                  <w:marLeft w:val="240"/>
                                  <w:marRight w:val="0"/>
                                  <w:marTop w:val="0"/>
                                  <w:marBottom w:val="0"/>
                                  <w:divBdr>
                                    <w:top w:val="none" w:sz="0" w:space="0" w:color="auto"/>
                                    <w:left w:val="none" w:sz="0" w:space="0" w:color="auto"/>
                                    <w:bottom w:val="none" w:sz="0" w:space="0" w:color="auto"/>
                                    <w:right w:val="none" w:sz="0" w:space="0" w:color="auto"/>
                                  </w:divBdr>
                                  <w:divsChild>
                                    <w:div w:id="1750079692">
                                      <w:marLeft w:val="0"/>
                                      <w:marRight w:val="0"/>
                                      <w:marTop w:val="0"/>
                                      <w:marBottom w:val="0"/>
                                      <w:divBdr>
                                        <w:top w:val="none" w:sz="0" w:space="0" w:color="auto"/>
                                        <w:left w:val="none" w:sz="0" w:space="0" w:color="auto"/>
                                        <w:bottom w:val="none" w:sz="0" w:space="0" w:color="auto"/>
                                        <w:right w:val="none" w:sz="0" w:space="0" w:color="auto"/>
                                      </w:divBdr>
                                      <w:divsChild>
                                        <w:div w:id="999117963">
                                          <w:marLeft w:val="0"/>
                                          <w:marRight w:val="0"/>
                                          <w:marTop w:val="0"/>
                                          <w:marBottom w:val="0"/>
                                          <w:divBdr>
                                            <w:top w:val="none" w:sz="0" w:space="0" w:color="auto"/>
                                            <w:left w:val="none" w:sz="0" w:space="0" w:color="auto"/>
                                            <w:bottom w:val="none" w:sz="0" w:space="0" w:color="auto"/>
                                            <w:right w:val="none" w:sz="0" w:space="0" w:color="auto"/>
                                          </w:divBdr>
                                        </w:div>
                                        <w:div w:id="1289435311">
                                          <w:marLeft w:val="0"/>
                                          <w:marRight w:val="0"/>
                                          <w:marTop w:val="0"/>
                                          <w:marBottom w:val="0"/>
                                          <w:divBdr>
                                            <w:top w:val="none" w:sz="0" w:space="0" w:color="auto"/>
                                            <w:left w:val="none" w:sz="0" w:space="0" w:color="auto"/>
                                            <w:bottom w:val="none" w:sz="0" w:space="0" w:color="auto"/>
                                            <w:right w:val="none" w:sz="0" w:space="0" w:color="auto"/>
                                          </w:divBdr>
                                        </w:div>
                                        <w:div w:id="1549801842">
                                          <w:marLeft w:val="240"/>
                                          <w:marRight w:val="0"/>
                                          <w:marTop w:val="0"/>
                                          <w:marBottom w:val="0"/>
                                          <w:divBdr>
                                            <w:top w:val="none" w:sz="0" w:space="0" w:color="auto"/>
                                            <w:left w:val="none" w:sz="0" w:space="0" w:color="auto"/>
                                            <w:bottom w:val="none" w:sz="0" w:space="0" w:color="auto"/>
                                            <w:right w:val="none" w:sz="0" w:space="0" w:color="auto"/>
                                          </w:divBdr>
                                          <w:divsChild>
                                            <w:div w:id="5203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5073">
                  <w:marLeft w:val="0"/>
                  <w:marRight w:val="0"/>
                  <w:marTop w:val="0"/>
                  <w:marBottom w:val="0"/>
                  <w:divBdr>
                    <w:top w:val="none" w:sz="0" w:space="0" w:color="auto"/>
                    <w:left w:val="none" w:sz="0" w:space="0" w:color="auto"/>
                    <w:bottom w:val="none" w:sz="0" w:space="0" w:color="auto"/>
                    <w:right w:val="none" w:sz="0" w:space="0" w:color="auto"/>
                  </w:divBdr>
                </w:div>
                <w:div w:id="802844669">
                  <w:marLeft w:val="0"/>
                  <w:marRight w:val="0"/>
                  <w:marTop w:val="0"/>
                  <w:marBottom w:val="0"/>
                  <w:divBdr>
                    <w:top w:val="none" w:sz="0" w:space="0" w:color="auto"/>
                    <w:left w:val="none" w:sz="0" w:space="0" w:color="auto"/>
                    <w:bottom w:val="none" w:sz="0" w:space="0" w:color="auto"/>
                    <w:right w:val="none" w:sz="0" w:space="0" w:color="auto"/>
                  </w:divBdr>
                </w:div>
              </w:divsChild>
            </w:div>
            <w:div w:id="1846356160">
              <w:marLeft w:val="0"/>
              <w:marRight w:val="0"/>
              <w:marTop w:val="0"/>
              <w:marBottom w:val="0"/>
              <w:divBdr>
                <w:top w:val="none" w:sz="0" w:space="0" w:color="auto"/>
                <w:left w:val="none" w:sz="0" w:space="0" w:color="auto"/>
                <w:bottom w:val="none" w:sz="0" w:space="0" w:color="auto"/>
                <w:right w:val="none" w:sz="0" w:space="0" w:color="auto"/>
              </w:divBdr>
              <w:divsChild>
                <w:div w:id="30156914">
                  <w:marLeft w:val="0"/>
                  <w:marRight w:val="0"/>
                  <w:marTop w:val="0"/>
                  <w:marBottom w:val="0"/>
                  <w:divBdr>
                    <w:top w:val="none" w:sz="0" w:space="0" w:color="auto"/>
                    <w:left w:val="none" w:sz="0" w:space="0" w:color="auto"/>
                    <w:bottom w:val="none" w:sz="0" w:space="0" w:color="auto"/>
                    <w:right w:val="none" w:sz="0" w:space="0" w:color="auto"/>
                  </w:divBdr>
                </w:div>
                <w:div w:id="1110903388">
                  <w:marLeft w:val="0"/>
                  <w:marRight w:val="0"/>
                  <w:marTop w:val="0"/>
                  <w:marBottom w:val="0"/>
                  <w:divBdr>
                    <w:top w:val="none" w:sz="0" w:space="0" w:color="auto"/>
                    <w:left w:val="none" w:sz="0" w:space="0" w:color="auto"/>
                    <w:bottom w:val="none" w:sz="0" w:space="0" w:color="auto"/>
                    <w:right w:val="none" w:sz="0" w:space="0" w:color="auto"/>
                  </w:divBdr>
                </w:div>
                <w:div w:id="1387293872">
                  <w:marLeft w:val="240"/>
                  <w:marRight w:val="0"/>
                  <w:marTop w:val="0"/>
                  <w:marBottom w:val="0"/>
                  <w:divBdr>
                    <w:top w:val="none" w:sz="0" w:space="0" w:color="auto"/>
                    <w:left w:val="none" w:sz="0" w:space="0" w:color="auto"/>
                    <w:bottom w:val="none" w:sz="0" w:space="0" w:color="auto"/>
                    <w:right w:val="none" w:sz="0" w:space="0" w:color="auto"/>
                  </w:divBdr>
                  <w:divsChild>
                    <w:div w:id="1541438067">
                      <w:marLeft w:val="0"/>
                      <w:marRight w:val="0"/>
                      <w:marTop w:val="0"/>
                      <w:marBottom w:val="0"/>
                      <w:divBdr>
                        <w:top w:val="none" w:sz="0" w:space="0" w:color="auto"/>
                        <w:left w:val="none" w:sz="0" w:space="0" w:color="auto"/>
                        <w:bottom w:val="none" w:sz="0" w:space="0" w:color="auto"/>
                        <w:right w:val="none" w:sz="0" w:space="0" w:color="auto"/>
                      </w:divBdr>
                      <w:divsChild>
                        <w:div w:id="789856903">
                          <w:marLeft w:val="0"/>
                          <w:marRight w:val="0"/>
                          <w:marTop w:val="0"/>
                          <w:marBottom w:val="0"/>
                          <w:divBdr>
                            <w:top w:val="none" w:sz="0" w:space="0" w:color="auto"/>
                            <w:left w:val="none" w:sz="0" w:space="0" w:color="auto"/>
                            <w:bottom w:val="none" w:sz="0" w:space="0" w:color="auto"/>
                            <w:right w:val="none" w:sz="0" w:space="0" w:color="auto"/>
                          </w:divBdr>
                        </w:div>
                        <w:div w:id="969743639">
                          <w:marLeft w:val="0"/>
                          <w:marRight w:val="0"/>
                          <w:marTop w:val="0"/>
                          <w:marBottom w:val="0"/>
                          <w:divBdr>
                            <w:top w:val="none" w:sz="0" w:space="0" w:color="auto"/>
                            <w:left w:val="none" w:sz="0" w:space="0" w:color="auto"/>
                            <w:bottom w:val="none" w:sz="0" w:space="0" w:color="auto"/>
                            <w:right w:val="none" w:sz="0" w:space="0" w:color="auto"/>
                          </w:divBdr>
                        </w:div>
                        <w:div w:id="1388577406">
                          <w:marLeft w:val="240"/>
                          <w:marRight w:val="0"/>
                          <w:marTop w:val="0"/>
                          <w:marBottom w:val="0"/>
                          <w:divBdr>
                            <w:top w:val="none" w:sz="0" w:space="0" w:color="auto"/>
                            <w:left w:val="none" w:sz="0" w:space="0" w:color="auto"/>
                            <w:bottom w:val="none" w:sz="0" w:space="0" w:color="auto"/>
                            <w:right w:val="none" w:sz="0" w:space="0" w:color="auto"/>
                          </w:divBdr>
                          <w:divsChild>
                            <w:div w:id="203233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58483">
                      <w:marLeft w:val="0"/>
                      <w:marRight w:val="0"/>
                      <w:marTop w:val="0"/>
                      <w:marBottom w:val="0"/>
                      <w:divBdr>
                        <w:top w:val="none" w:sz="0" w:space="0" w:color="auto"/>
                        <w:left w:val="none" w:sz="0" w:space="0" w:color="auto"/>
                        <w:bottom w:val="none" w:sz="0" w:space="0" w:color="auto"/>
                        <w:right w:val="none" w:sz="0" w:space="0" w:color="auto"/>
                      </w:divBdr>
                      <w:divsChild>
                        <w:div w:id="683240911">
                          <w:marLeft w:val="240"/>
                          <w:marRight w:val="0"/>
                          <w:marTop w:val="0"/>
                          <w:marBottom w:val="0"/>
                          <w:divBdr>
                            <w:top w:val="none" w:sz="0" w:space="0" w:color="auto"/>
                            <w:left w:val="none" w:sz="0" w:space="0" w:color="auto"/>
                            <w:bottom w:val="none" w:sz="0" w:space="0" w:color="auto"/>
                            <w:right w:val="none" w:sz="0" w:space="0" w:color="auto"/>
                          </w:divBdr>
                          <w:divsChild>
                            <w:div w:id="786235750">
                              <w:marLeft w:val="0"/>
                              <w:marRight w:val="0"/>
                              <w:marTop w:val="0"/>
                              <w:marBottom w:val="0"/>
                              <w:divBdr>
                                <w:top w:val="none" w:sz="0" w:space="0" w:color="auto"/>
                                <w:left w:val="none" w:sz="0" w:space="0" w:color="auto"/>
                                <w:bottom w:val="none" w:sz="0" w:space="0" w:color="auto"/>
                                <w:right w:val="none" w:sz="0" w:space="0" w:color="auto"/>
                              </w:divBdr>
                              <w:divsChild>
                                <w:div w:id="173616794">
                                  <w:marLeft w:val="0"/>
                                  <w:marRight w:val="0"/>
                                  <w:marTop w:val="0"/>
                                  <w:marBottom w:val="0"/>
                                  <w:divBdr>
                                    <w:top w:val="none" w:sz="0" w:space="0" w:color="auto"/>
                                    <w:left w:val="none" w:sz="0" w:space="0" w:color="auto"/>
                                    <w:bottom w:val="none" w:sz="0" w:space="0" w:color="auto"/>
                                    <w:right w:val="none" w:sz="0" w:space="0" w:color="auto"/>
                                  </w:divBdr>
                                </w:div>
                                <w:div w:id="632566068">
                                  <w:marLeft w:val="0"/>
                                  <w:marRight w:val="0"/>
                                  <w:marTop w:val="0"/>
                                  <w:marBottom w:val="0"/>
                                  <w:divBdr>
                                    <w:top w:val="none" w:sz="0" w:space="0" w:color="auto"/>
                                    <w:left w:val="none" w:sz="0" w:space="0" w:color="auto"/>
                                    <w:bottom w:val="none" w:sz="0" w:space="0" w:color="auto"/>
                                    <w:right w:val="none" w:sz="0" w:space="0" w:color="auto"/>
                                  </w:divBdr>
                                </w:div>
                                <w:div w:id="1270622455">
                                  <w:marLeft w:val="240"/>
                                  <w:marRight w:val="0"/>
                                  <w:marTop w:val="0"/>
                                  <w:marBottom w:val="0"/>
                                  <w:divBdr>
                                    <w:top w:val="none" w:sz="0" w:space="0" w:color="auto"/>
                                    <w:left w:val="none" w:sz="0" w:space="0" w:color="auto"/>
                                    <w:bottom w:val="none" w:sz="0" w:space="0" w:color="auto"/>
                                    <w:right w:val="none" w:sz="0" w:space="0" w:color="auto"/>
                                  </w:divBdr>
                                  <w:divsChild>
                                    <w:div w:id="146481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66785">
                          <w:marLeft w:val="0"/>
                          <w:marRight w:val="0"/>
                          <w:marTop w:val="0"/>
                          <w:marBottom w:val="0"/>
                          <w:divBdr>
                            <w:top w:val="none" w:sz="0" w:space="0" w:color="auto"/>
                            <w:left w:val="none" w:sz="0" w:space="0" w:color="auto"/>
                            <w:bottom w:val="none" w:sz="0" w:space="0" w:color="auto"/>
                            <w:right w:val="none" w:sz="0" w:space="0" w:color="auto"/>
                          </w:divBdr>
                        </w:div>
                        <w:div w:id="103920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436300">
              <w:marLeft w:val="0"/>
              <w:marRight w:val="0"/>
              <w:marTop w:val="0"/>
              <w:marBottom w:val="0"/>
              <w:divBdr>
                <w:top w:val="none" w:sz="0" w:space="0" w:color="auto"/>
                <w:left w:val="none" w:sz="0" w:space="0" w:color="auto"/>
                <w:bottom w:val="none" w:sz="0" w:space="0" w:color="auto"/>
                <w:right w:val="none" w:sz="0" w:space="0" w:color="auto"/>
              </w:divBdr>
              <w:divsChild>
                <w:div w:id="896430950">
                  <w:marLeft w:val="0"/>
                  <w:marRight w:val="0"/>
                  <w:marTop w:val="0"/>
                  <w:marBottom w:val="0"/>
                  <w:divBdr>
                    <w:top w:val="none" w:sz="0" w:space="0" w:color="auto"/>
                    <w:left w:val="none" w:sz="0" w:space="0" w:color="auto"/>
                    <w:bottom w:val="none" w:sz="0" w:space="0" w:color="auto"/>
                    <w:right w:val="none" w:sz="0" w:space="0" w:color="auto"/>
                  </w:divBdr>
                </w:div>
                <w:div w:id="1042290919">
                  <w:marLeft w:val="0"/>
                  <w:marRight w:val="0"/>
                  <w:marTop w:val="0"/>
                  <w:marBottom w:val="0"/>
                  <w:divBdr>
                    <w:top w:val="none" w:sz="0" w:space="0" w:color="auto"/>
                    <w:left w:val="none" w:sz="0" w:space="0" w:color="auto"/>
                    <w:bottom w:val="none" w:sz="0" w:space="0" w:color="auto"/>
                    <w:right w:val="none" w:sz="0" w:space="0" w:color="auto"/>
                  </w:divBdr>
                </w:div>
                <w:div w:id="2018925653">
                  <w:marLeft w:val="240"/>
                  <w:marRight w:val="0"/>
                  <w:marTop w:val="0"/>
                  <w:marBottom w:val="0"/>
                  <w:divBdr>
                    <w:top w:val="none" w:sz="0" w:space="0" w:color="auto"/>
                    <w:left w:val="none" w:sz="0" w:space="0" w:color="auto"/>
                    <w:bottom w:val="none" w:sz="0" w:space="0" w:color="auto"/>
                    <w:right w:val="none" w:sz="0" w:space="0" w:color="auto"/>
                  </w:divBdr>
                  <w:divsChild>
                    <w:div w:id="71507883">
                      <w:marLeft w:val="0"/>
                      <w:marRight w:val="0"/>
                      <w:marTop w:val="0"/>
                      <w:marBottom w:val="0"/>
                      <w:divBdr>
                        <w:top w:val="none" w:sz="0" w:space="0" w:color="auto"/>
                        <w:left w:val="none" w:sz="0" w:space="0" w:color="auto"/>
                        <w:bottom w:val="none" w:sz="0" w:space="0" w:color="auto"/>
                        <w:right w:val="none" w:sz="0" w:space="0" w:color="auto"/>
                      </w:divBdr>
                      <w:divsChild>
                        <w:div w:id="801457193">
                          <w:marLeft w:val="0"/>
                          <w:marRight w:val="0"/>
                          <w:marTop w:val="0"/>
                          <w:marBottom w:val="0"/>
                          <w:divBdr>
                            <w:top w:val="none" w:sz="0" w:space="0" w:color="auto"/>
                            <w:left w:val="none" w:sz="0" w:space="0" w:color="auto"/>
                            <w:bottom w:val="none" w:sz="0" w:space="0" w:color="auto"/>
                            <w:right w:val="none" w:sz="0" w:space="0" w:color="auto"/>
                          </w:divBdr>
                        </w:div>
                        <w:div w:id="881987353">
                          <w:marLeft w:val="240"/>
                          <w:marRight w:val="0"/>
                          <w:marTop w:val="0"/>
                          <w:marBottom w:val="0"/>
                          <w:divBdr>
                            <w:top w:val="none" w:sz="0" w:space="0" w:color="auto"/>
                            <w:left w:val="none" w:sz="0" w:space="0" w:color="auto"/>
                            <w:bottom w:val="none" w:sz="0" w:space="0" w:color="auto"/>
                            <w:right w:val="none" w:sz="0" w:space="0" w:color="auto"/>
                          </w:divBdr>
                          <w:divsChild>
                            <w:div w:id="92357961">
                              <w:marLeft w:val="0"/>
                              <w:marRight w:val="0"/>
                              <w:marTop w:val="0"/>
                              <w:marBottom w:val="0"/>
                              <w:divBdr>
                                <w:top w:val="none" w:sz="0" w:space="0" w:color="auto"/>
                                <w:left w:val="none" w:sz="0" w:space="0" w:color="auto"/>
                                <w:bottom w:val="none" w:sz="0" w:space="0" w:color="auto"/>
                                <w:right w:val="none" w:sz="0" w:space="0" w:color="auto"/>
                              </w:divBdr>
                            </w:div>
                            <w:div w:id="382868726">
                              <w:marLeft w:val="0"/>
                              <w:marRight w:val="0"/>
                              <w:marTop w:val="0"/>
                              <w:marBottom w:val="0"/>
                              <w:divBdr>
                                <w:top w:val="none" w:sz="0" w:space="0" w:color="auto"/>
                                <w:left w:val="none" w:sz="0" w:space="0" w:color="auto"/>
                                <w:bottom w:val="none" w:sz="0" w:space="0" w:color="auto"/>
                                <w:right w:val="none" w:sz="0" w:space="0" w:color="auto"/>
                              </w:divBdr>
                              <w:divsChild>
                                <w:div w:id="1167788452">
                                  <w:marLeft w:val="240"/>
                                  <w:marRight w:val="0"/>
                                  <w:marTop w:val="0"/>
                                  <w:marBottom w:val="0"/>
                                  <w:divBdr>
                                    <w:top w:val="none" w:sz="0" w:space="0" w:color="auto"/>
                                    <w:left w:val="none" w:sz="0" w:space="0" w:color="auto"/>
                                    <w:bottom w:val="none" w:sz="0" w:space="0" w:color="auto"/>
                                    <w:right w:val="none" w:sz="0" w:space="0" w:color="auto"/>
                                  </w:divBdr>
                                  <w:divsChild>
                                    <w:div w:id="862011034">
                                      <w:marLeft w:val="0"/>
                                      <w:marRight w:val="0"/>
                                      <w:marTop w:val="0"/>
                                      <w:marBottom w:val="0"/>
                                      <w:divBdr>
                                        <w:top w:val="none" w:sz="0" w:space="0" w:color="auto"/>
                                        <w:left w:val="none" w:sz="0" w:space="0" w:color="auto"/>
                                        <w:bottom w:val="none" w:sz="0" w:space="0" w:color="auto"/>
                                        <w:right w:val="none" w:sz="0" w:space="0" w:color="auto"/>
                                      </w:divBdr>
                                      <w:divsChild>
                                        <w:div w:id="404186838">
                                          <w:marLeft w:val="0"/>
                                          <w:marRight w:val="0"/>
                                          <w:marTop w:val="0"/>
                                          <w:marBottom w:val="0"/>
                                          <w:divBdr>
                                            <w:top w:val="none" w:sz="0" w:space="0" w:color="auto"/>
                                            <w:left w:val="none" w:sz="0" w:space="0" w:color="auto"/>
                                            <w:bottom w:val="none" w:sz="0" w:space="0" w:color="auto"/>
                                            <w:right w:val="none" w:sz="0" w:space="0" w:color="auto"/>
                                          </w:divBdr>
                                        </w:div>
                                        <w:div w:id="751119587">
                                          <w:marLeft w:val="240"/>
                                          <w:marRight w:val="0"/>
                                          <w:marTop w:val="0"/>
                                          <w:marBottom w:val="0"/>
                                          <w:divBdr>
                                            <w:top w:val="none" w:sz="0" w:space="0" w:color="auto"/>
                                            <w:left w:val="none" w:sz="0" w:space="0" w:color="auto"/>
                                            <w:bottom w:val="none" w:sz="0" w:space="0" w:color="auto"/>
                                            <w:right w:val="none" w:sz="0" w:space="0" w:color="auto"/>
                                          </w:divBdr>
                                          <w:divsChild>
                                            <w:div w:id="289552779">
                                              <w:marLeft w:val="0"/>
                                              <w:marRight w:val="0"/>
                                              <w:marTop w:val="0"/>
                                              <w:marBottom w:val="0"/>
                                              <w:divBdr>
                                                <w:top w:val="none" w:sz="0" w:space="0" w:color="auto"/>
                                                <w:left w:val="none" w:sz="0" w:space="0" w:color="auto"/>
                                                <w:bottom w:val="none" w:sz="0" w:space="0" w:color="auto"/>
                                                <w:right w:val="none" w:sz="0" w:space="0" w:color="auto"/>
                                              </w:divBdr>
                                            </w:div>
                                          </w:divsChild>
                                        </w:div>
                                        <w:div w:id="200300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0806">
                                  <w:marLeft w:val="0"/>
                                  <w:marRight w:val="0"/>
                                  <w:marTop w:val="0"/>
                                  <w:marBottom w:val="0"/>
                                  <w:divBdr>
                                    <w:top w:val="none" w:sz="0" w:space="0" w:color="auto"/>
                                    <w:left w:val="none" w:sz="0" w:space="0" w:color="auto"/>
                                    <w:bottom w:val="none" w:sz="0" w:space="0" w:color="auto"/>
                                    <w:right w:val="none" w:sz="0" w:space="0" w:color="auto"/>
                                  </w:divBdr>
                                </w:div>
                                <w:div w:id="1678266854">
                                  <w:marLeft w:val="0"/>
                                  <w:marRight w:val="0"/>
                                  <w:marTop w:val="0"/>
                                  <w:marBottom w:val="0"/>
                                  <w:divBdr>
                                    <w:top w:val="none" w:sz="0" w:space="0" w:color="auto"/>
                                    <w:left w:val="none" w:sz="0" w:space="0" w:color="auto"/>
                                    <w:bottom w:val="none" w:sz="0" w:space="0" w:color="auto"/>
                                    <w:right w:val="none" w:sz="0" w:space="0" w:color="auto"/>
                                  </w:divBdr>
                                </w:div>
                              </w:divsChild>
                            </w:div>
                            <w:div w:id="789008181">
                              <w:marLeft w:val="0"/>
                              <w:marRight w:val="0"/>
                              <w:marTop w:val="0"/>
                              <w:marBottom w:val="0"/>
                              <w:divBdr>
                                <w:top w:val="none" w:sz="0" w:space="0" w:color="auto"/>
                                <w:left w:val="none" w:sz="0" w:space="0" w:color="auto"/>
                                <w:bottom w:val="none" w:sz="0" w:space="0" w:color="auto"/>
                                <w:right w:val="none" w:sz="0" w:space="0" w:color="auto"/>
                              </w:divBdr>
                              <w:divsChild>
                                <w:div w:id="234241905">
                                  <w:marLeft w:val="240"/>
                                  <w:marRight w:val="0"/>
                                  <w:marTop w:val="0"/>
                                  <w:marBottom w:val="0"/>
                                  <w:divBdr>
                                    <w:top w:val="none" w:sz="0" w:space="0" w:color="auto"/>
                                    <w:left w:val="none" w:sz="0" w:space="0" w:color="auto"/>
                                    <w:bottom w:val="none" w:sz="0" w:space="0" w:color="auto"/>
                                    <w:right w:val="none" w:sz="0" w:space="0" w:color="auto"/>
                                  </w:divBdr>
                                  <w:divsChild>
                                    <w:div w:id="234702640">
                                      <w:marLeft w:val="0"/>
                                      <w:marRight w:val="0"/>
                                      <w:marTop w:val="0"/>
                                      <w:marBottom w:val="0"/>
                                      <w:divBdr>
                                        <w:top w:val="none" w:sz="0" w:space="0" w:color="auto"/>
                                        <w:left w:val="none" w:sz="0" w:space="0" w:color="auto"/>
                                        <w:bottom w:val="none" w:sz="0" w:space="0" w:color="auto"/>
                                        <w:right w:val="none" w:sz="0" w:space="0" w:color="auto"/>
                                      </w:divBdr>
                                      <w:divsChild>
                                        <w:div w:id="35006748">
                                          <w:marLeft w:val="0"/>
                                          <w:marRight w:val="0"/>
                                          <w:marTop w:val="0"/>
                                          <w:marBottom w:val="0"/>
                                          <w:divBdr>
                                            <w:top w:val="none" w:sz="0" w:space="0" w:color="auto"/>
                                            <w:left w:val="none" w:sz="0" w:space="0" w:color="auto"/>
                                            <w:bottom w:val="none" w:sz="0" w:space="0" w:color="auto"/>
                                            <w:right w:val="none" w:sz="0" w:space="0" w:color="auto"/>
                                          </w:divBdr>
                                        </w:div>
                                        <w:div w:id="235358349">
                                          <w:marLeft w:val="240"/>
                                          <w:marRight w:val="0"/>
                                          <w:marTop w:val="0"/>
                                          <w:marBottom w:val="0"/>
                                          <w:divBdr>
                                            <w:top w:val="none" w:sz="0" w:space="0" w:color="auto"/>
                                            <w:left w:val="none" w:sz="0" w:space="0" w:color="auto"/>
                                            <w:bottom w:val="none" w:sz="0" w:space="0" w:color="auto"/>
                                            <w:right w:val="none" w:sz="0" w:space="0" w:color="auto"/>
                                          </w:divBdr>
                                          <w:divsChild>
                                            <w:div w:id="744957414">
                                              <w:marLeft w:val="0"/>
                                              <w:marRight w:val="0"/>
                                              <w:marTop w:val="0"/>
                                              <w:marBottom w:val="0"/>
                                              <w:divBdr>
                                                <w:top w:val="none" w:sz="0" w:space="0" w:color="auto"/>
                                                <w:left w:val="none" w:sz="0" w:space="0" w:color="auto"/>
                                                <w:bottom w:val="none" w:sz="0" w:space="0" w:color="auto"/>
                                                <w:right w:val="none" w:sz="0" w:space="0" w:color="auto"/>
                                              </w:divBdr>
                                            </w:div>
                                          </w:divsChild>
                                        </w:div>
                                        <w:div w:id="18685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5314">
                                  <w:marLeft w:val="0"/>
                                  <w:marRight w:val="0"/>
                                  <w:marTop w:val="0"/>
                                  <w:marBottom w:val="0"/>
                                  <w:divBdr>
                                    <w:top w:val="none" w:sz="0" w:space="0" w:color="auto"/>
                                    <w:left w:val="none" w:sz="0" w:space="0" w:color="auto"/>
                                    <w:bottom w:val="none" w:sz="0" w:space="0" w:color="auto"/>
                                    <w:right w:val="none" w:sz="0" w:space="0" w:color="auto"/>
                                  </w:divBdr>
                                </w:div>
                                <w:div w:id="1788233871">
                                  <w:marLeft w:val="0"/>
                                  <w:marRight w:val="0"/>
                                  <w:marTop w:val="0"/>
                                  <w:marBottom w:val="0"/>
                                  <w:divBdr>
                                    <w:top w:val="none" w:sz="0" w:space="0" w:color="auto"/>
                                    <w:left w:val="none" w:sz="0" w:space="0" w:color="auto"/>
                                    <w:bottom w:val="none" w:sz="0" w:space="0" w:color="auto"/>
                                    <w:right w:val="none" w:sz="0" w:space="0" w:color="auto"/>
                                  </w:divBdr>
                                </w:div>
                              </w:divsChild>
                            </w:div>
                            <w:div w:id="826357130">
                              <w:marLeft w:val="0"/>
                              <w:marRight w:val="0"/>
                              <w:marTop w:val="0"/>
                              <w:marBottom w:val="0"/>
                              <w:divBdr>
                                <w:top w:val="none" w:sz="0" w:space="0" w:color="auto"/>
                                <w:left w:val="none" w:sz="0" w:space="0" w:color="auto"/>
                                <w:bottom w:val="none" w:sz="0" w:space="0" w:color="auto"/>
                                <w:right w:val="none" w:sz="0" w:space="0" w:color="auto"/>
                              </w:divBdr>
                              <w:divsChild>
                                <w:div w:id="554849539">
                                  <w:marLeft w:val="0"/>
                                  <w:marRight w:val="0"/>
                                  <w:marTop w:val="0"/>
                                  <w:marBottom w:val="0"/>
                                  <w:divBdr>
                                    <w:top w:val="none" w:sz="0" w:space="0" w:color="auto"/>
                                    <w:left w:val="none" w:sz="0" w:space="0" w:color="auto"/>
                                    <w:bottom w:val="none" w:sz="0" w:space="0" w:color="auto"/>
                                    <w:right w:val="none" w:sz="0" w:space="0" w:color="auto"/>
                                  </w:divBdr>
                                </w:div>
                                <w:div w:id="1096291561">
                                  <w:marLeft w:val="240"/>
                                  <w:marRight w:val="0"/>
                                  <w:marTop w:val="0"/>
                                  <w:marBottom w:val="0"/>
                                  <w:divBdr>
                                    <w:top w:val="none" w:sz="0" w:space="0" w:color="auto"/>
                                    <w:left w:val="none" w:sz="0" w:space="0" w:color="auto"/>
                                    <w:bottom w:val="none" w:sz="0" w:space="0" w:color="auto"/>
                                    <w:right w:val="none" w:sz="0" w:space="0" w:color="auto"/>
                                  </w:divBdr>
                                  <w:divsChild>
                                    <w:div w:id="1433745433">
                                      <w:marLeft w:val="0"/>
                                      <w:marRight w:val="0"/>
                                      <w:marTop w:val="0"/>
                                      <w:marBottom w:val="0"/>
                                      <w:divBdr>
                                        <w:top w:val="none" w:sz="0" w:space="0" w:color="auto"/>
                                        <w:left w:val="none" w:sz="0" w:space="0" w:color="auto"/>
                                        <w:bottom w:val="none" w:sz="0" w:space="0" w:color="auto"/>
                                        <w:right w:val="none" w:sz="0" w:space="0" w:color="auto"/>
                                      </w:divBdr>
                                      <w:divsChild>
                                        <w:div w:id="227035190">
                                          <w:marLeft w:val="0"/>
                                          <w:marRight w:val="0"/>
                                          <w:marTop w:val="0"/>
                                          <w:marBottom w:val="0"/>
                                          <w:divBdr>
                                            <w:top w:val="none" w:sz="0" w:space="0" w:color="auto"/>
                                            <w:left w:val="none" w:sz="0" w:space="0" w:color="auto"/>
                                            <w:bottom w:val="none" w:sz="0" w:space="0" w:color="auto"/>
                                            <w:right w:val="none" w:sz="0" w:space="0" w:color="auto"/>
                                          </w:divBdr>
                                        </w:div>
                                        <w:div w:id="295374716">
                                          <w:marLeft w:val="240"/>
                                          <w:marRight w:val="0"/>
                                          <w:marTop w:val="0"/>
                                          <w:marBottom w:val="0"/>
                                          <w:divBdr>
                                            <w:top w:val="none" w:sz="0" w:space="0" w:color="auto"/>
                                            <w:left w:val="none" w:sz="0" w:space="0" w:color="auto"/>
                                            <w:bottom w:val="none" w:sz="0" w:space="0" w:color="auto"/>
                                            <w:right w:val="none" w:sz="0" w:space="0" w:color="auto"/>
                                          </w:divBdr>
                                          <w:divsChild>
                                            <w:div w:id="340207479">
                                              <w:marLeft w:val="0"/>
                                              <w:marRight w:val="0"/>
                                              <w:marTop w:val="0"/>
                                              <w:marBottom w:val="0"/>
                                              <w:divBdr>
                                                <w:top w:val="none" w:sz="0" w:space="0" w:color="auto"/>
                                                <w:left w:val="none" w:sz="0" w:space="0" w:color="auto"/>
                                                <w:bottom w:val="none" w:sz="0" w:space="0" w:color="auto"/>
                                                <w:right w:val="none" w:sz="0" w:space="0" w:color="auto"/>
                                              </w:divBdr>
                                            </w:div>
                                          </w:divsChild>
                                        </w:div>
                                        <w:div w:id="16537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8093">
                                  <w:marLeft w:val="0"/>
                                  <w:marRight w:val="0"/>
                                  <w:marTop w:val="0"/>
                                  <w:marBottom w:val="0"/>
                                  <w:divBdr>
                                    <w:top w:val="none" w:sz="0" w:space="0" w:color="auto"/>
                                    <w:left w:val="none" w:sz="0" w:space="0" w:color="auto"/>
                                    <w:bottom w:val="none" w:sz="0" w:space="0" w:color="auto"/>
                                    <w:right w:val="none" w:sz="0" w:space="0" w:color="auto"/>
                                  </w:divBdr>
                                </w:div>
                              </w:divsChild>
                            </w:div>
                            <w:div w:id="911113225">
                              <w:marLeft w:val="0"/>
                              <w:marRight w:val="0"/>
                              <w:marTop w:val="0"/>
                              <w:marBottom w:val="0"/>
                              <w:divBdr>
                                <w:top w:val="none" w:sz="0" w:space="0" w:color="auto"/>
                                <w:left w:val="none" w:sz="0" w:space="0" w:color="auto"/>
                                <w:bottom w:val="none" w:sz="0" w:space="0" w:color="auto"/>
                                <w:right w:val="none" w:sz="0" w:space="0" w:color="auto"/>
                              </w:divBdr>
                              <w:divsChild>
                                <w:div w:id="356471348">
                                  <w:marLeft w:val="240"/>
                                  <w:marRight w:val="0"/>
                                  <w:marTop w:val="0"/>
                                  <w:marBottom w:val="0"/>
                                  <w:divBdr>
                                    <w:top w:val="none" w:sz="0" w:space="0" w:color="auto"/>
                                    <w:left w:val="none" w:sz="0" w:space="0" w:color="auto"/>
                                    <w:bottom w:val="none" w:sz="0" w:space="0" w:color="auto"/>
                                    <w:right w:val="none" w:sz="0" w:space="0" w:color="auto"/>
                                  </w:divBdr>
                                  <w:divsChild>
                                    <w:div w:id="1882744166">
                                      <w:marLeft w:val="0"/>
                                      <w:marRight w:val="0"/>
                                      <w:marTop w:val="0"/>
                                      <w:marBottom w:val="0"/>
                                      <w:divBdr>
                                        <w:top w:val="none" w:sz="0" w:space="0" w:color="auto"/>
                                        <w:left w:val="none" w:sz="0" w:space="0" w:color="auto"/>
                                        <w:bottom w:val="none" w:sz="0" w:space="0" w:color="auto"/>
                                        <w:right w:val="none" w:sz="0" w:space="0" w:color="auto"/>
                                      </w:divBdr>
                                      <w:divsChild>
                                        <w:div w:id="1071269572">
                                          <w:marLeft w:val="0"/>
                                          <w:marRight w:val="0"/>
                                          <w:marTop w:val="0"/>
                                          <w:marBottom w:val="0"/>
                                          <w:divBdr>
                                            <w:top w:val="none" w:sz="0" w:space="0" w:color="auto"/>
                                            <w:left w:val="none" w:sz="0" w:space="0" w:color="auto"/>
                                            <w:bottom w:val="none" w:sz="0" w:space="0" w:color="auto"/>
                                            <w:right w:val="none" w:sz="0" w:space="0" w:color="auto"/>
                                          </w:divBdr>
                                        </w:div>
                                        <w:div w:id="1555192166">
                                          <w:marLeft w:val="0"/>
                                          <w:marRight w:val="0"/>
                                          <w:marTop w:val="0"/>
                                          <w:marBottom w:val="0"/>
                                          <w:divBdr>
                                            <w:top w:val="none" w:sz="0" w:space="0" w:color="auto"/>
                                            <w:left w:val="none" w:sz="0" w:space="0" w:color="auto"/>
                                            <w:bottom w:val="none" w:sz="0" w:space="0" w:color="auto"/>
                                            <w:right w:val="none" w:sz="0" w:space="0" w:color="auto"/>
                                          </w:divBdr>
                                        </w:div>
                                        <w:div w:id="1633710977">
                                          <w:marLeft w:val="240"/>
                                          <w:marRight w:val="0"/>
                                          <w:marTop w:val="0"/>
                                          <w:marBottom w:val="0"/>
                                          <w:divBdr>
                                            <w:top w:val="none" w:sz="0" w:space="0" w:color="auto"/>
                                            <w:left w:val="none" w:sz="0" w:space="0" w:color="auto"/>
                                            <w:bottom w:val="none" w:sz="0" w:space="0" w:color="auto"/>
                                            <w:right w:val="none" w:sz="0" w:space="0" w:color="auto"/>
                                          </w:divBdr>
                                          <w:divsChild>
                                            <w:div w:id="12249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97990">
                                  <w:marLeft w:val="0"/>
                                  <w:marRight w:val="0"/>
                                  <w:marTop w:val="0"/>
                                  <w:marBottom w:val="0"/>
                                  <w:divBdr>
                                    <w:top w:val="none" w:sz="0" w:space="0" w:color="auto"/>
                                    <w:left w:val="none" w:sz="0" w:space="0" w:color="auto"/>
                                    <w:bottom w:val="none" w:sz="0" w:space="0" w:color="auto"/>
                                    <w:right w:val="none" w:sz="0" w:space="0" w:color="auto"/>
                                  </w:divBdr>
                                </w:div>
                                <w:div w:id="1424228831">
                                  <w:marLeft w:val="0"/>
                                  <w:marRight w:val="0"/>
                                  <w:marTop w:val="0"/>
                                  <w:marBottom w:val="0"/>
                                  <w:divBdr>
                                    <w:top w:val="none" w:sz="0" w:space="0" w:color="auto"/>
                                    <w:left w:val="none" w:sz="0" w:space="0" w:color="auto"/>
                                    <w:bottom w:val="none" w:sz="0" w:space="0" w:color="auto"/>
                                    <w:right w:val="none" w:sz="0" w:space="0" w:color="auto"/>
                                  </w:divBdr>
                                </w:div>
                              </w:divsChild>
                            </w:div>
                            <w:div w:id="949629116">
                              <w:marLeft w:val="0"/>
                              <w:marRight w:val="0"/>
                              <w:marTop w:val="0"/>
                              <w:marBottom w:val="0"/>
                              <w:divBdr>
                                <w:top w:val="none" w:sz="0" w:space="0" w:color="auto"/>
                                <w:left w:val="none" w:sz="0" w:space="0" w:color="auto"/>
                                <w:bottom w:val="none" w:sz="0" w:space="0" w:color="auto"/>
                                <w:right w:val="none" w:sz="0" w:space="0" w:color="auto"/>
                              </w:divBdr>
                              <w:divsChild>
                                <w:div w:id="591862968">
                                  <w:marLeft w:val="0"/>
                                  <w:marRight w:val="0"/>
                                  <w:marTop w:val="0"/>
                                  <w:marBottom w:val="0"/>
                                  <w:divBdr>
                                    <w:top w:val="none" w:sz="0" w:space="0" w:color="auto"/>
                                    <w:left w:val="none" w:sz="0" w:space="0" w:color="auto"/>
                                    <w:bottom w:val="none" w:sz="0" w:space="0" w:color="auto"/>
                                    <w:right w:val="none" w:sz="0" w:space="0" w:color="auto"/>
                                  </w:divBdr>
                                </w:div>
                                <w:div w:id="878010810">
                                  <w:marLeft w:val="0"/>
                                  <w:marRight w:val="0"/>
                                  <w:marTop w:val="0"/>
                                  <w:marBottom w:val="0"/>
                                  <w:divBdr>
                                    <w:top w:val="none" w:sz="0" w:space="0" w:color="auto"/>
                                    <w:left w:val="none" w:sz="0" w:space="0" w:color="auto"/>
                                    <w:bottom w:val="none" w:sz="0" w:space="0" w:color="auto"/>
                                    <w:right w:val="none" w:sz="0" w:space="0" w:color="auto"/>
                                  </w:divBdr>
                                </w:div>
                                <w:div w:id="1115172565">
                                  <w:marLeft w:val="240"/>
                                  <w:marRight w:val="0"/>
                                  <w:marTop w:val="0"/>
                                  <w:marBottom w:val="0"/>
                                  <w:divBdr>
                                    <w:top w:val="none" w:sz="0" w:space="0" w:color="auto"/>
                                    <w:left w:val="none" w:sz="0" w:space="0" w:color="auto"/>
                                    <w:bottom w:val="none" w:sz="0" w:space="0" w:color="auto"/>
                                    <w:right w:val="none" w:sz="0" w:space="0" w:color="auto"/>
                                  </w:divBdr>
                                  <w:divsChild>
                                    <w:div w:id="1047952001">
                                      <w:marLeft w:val="0"/>
                                      <w:marRight w:val="0"/>
                                      <w:marTop w:val="0"/>
                                      <w:marBottom w:val="0"/>
                                      <w:divBdr>
                                        <w:top w:val="none" w:sz="0" w:space="0" w:color="auto"/>
                                        <w:left w:val="none" w:sz="0" w:space="0" w:color="auto"/>
                                        <w:bottom w:val="none" w:sz="0" w:space="0" w:color="auto"/>
                                        <w:right w:val="none" w:sz="0" w:space="0" w:color="auto"/>
                                      </w:divBdr>
                                      <w:divsChild>
                                        <w:div w:id="386301185">
                                          <w:marLeft w:val="0"/>
                                          <w:marRight w:val="0"/>
                                          <w:marTop w:val="0"/>
                                          <w:marBottom w:val="0"/>
                                          <w:divBdr>
                                            <w:top w:val="none" w:sz="0" w:space="0" w:color="auto"/>
                                            <w:left w:val="none" w:sz="0" w:space="0" w:color="auto"/>
                                            <w:bottom w:val="none" w:sz="0" w:space="0" w:color="auto"/>
                                            <w:right w:val="none" w:sz="0" w:space="0" w:color="auto"/>
                                          </w:divBdr>
                                        </w:div>
                                        <w:div w:id="597954622">
                                          <w:marLeft w:val="240"/>
                                          <w:marRight w:val="0"/>
                                          <w:marTop w:val="0"/>
                                          <w:marBottom w:val="0"/>
                                          <w:divBdr>
                                            <w:top w:val="none" w:sz="0" w:space="0" w:color="auto"/>
                                            <w:left w:val="none" w:sz="0" w:space="0" w:color="auto"/>
                                            <w:bottom w:val="none" w:sz="0" w:space="0" w:color="auto"/>
                                            <w:right w:val="none" w:sz="0" w:space="0" w:color="auto"/>
                                          </w:divBdr>
                                          <w:divsChild>
                                            <w:div w:id="297690307">
                                              <w:marLeft w:val="0"/>
                                              <w:marRight w:val="0"/>
                                              <w:marTop w:val="0"/>
                                              <w:marBottom w:val="0"/>
                                              <w:divBdr>
                                                <w:top w:val="none" w:sz="0" w:space="0" w:color="auto"/>
                                                <w:left w:val="none" w:sz="0" w:space="0" w:color="auto"/>
                                                <w:bottom w:val="none" w:sz="0" w:space="0" w:color="auto"/>
                                                <w:right w:val="none" w:sz="0" w:space="0" w:color="auto"/>
                                              </w:divBdr>
                                            </w:div>
                                          </w:divsChild>
                                        </w:div>
                                        <w:div w:id="146442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7300">
                              <w:marLeft w:val="0"/>
                              <w:marRight w:val="0"/>
                              <w:marTop w:val="0"/>
                              <w:marBottom w:val="0"/>
                              <w:divBdr>
                                <w:top w:val="none" w:sz="0" w:space="0" w:color="auto"/>
                                <w:left w:val="none" w:sz="0" w:space="0" w:color="auto"/>
                                <w:bottom w:val="none" w:sz="0" w:space="0" w:color="auto"/>
                                <w:right w:val="none" w:sz="0" w:space="0" w:color="auto"/>
                              </w:divBdr>
                            </w:div>
                            <w:div w:id="1218781041">
                              <w:marLeft w:val="0"/>
                              <w:marRight w:val="0"/>
                              <w:marTop w:val="0"/>
                              <w:marBottom w:val="0"/>
                              <w:divBdr>
                                <w:top w:val="none" w:sz="0" w:space="0" w:color="auto"/>
                                <w:left w:val="none" w:sz="0" w:space="0" w:color="auto"/>
                                <w:bottom w:val="none" w:sz="0" w:space="0" w:color="auto"/>
                                <w:right w:val="none" w:sz="0" w:space="0" w:color="auto"/>
                              </w:divBdr>
                              <w:divsChild>
                                <w:div w:id="349768245">
                                  <w:marLeft w:val="240"/>
                                  <w:marRight w:val="0"/>
                                  <w:marTop w:val="0"/>
                                  <w:marBottom w:val="0"/>
                                  <w:divBdr>
                                    <w:top w:val="none" w:sz="0" w:space="0" w:color="auto"/>
                                    <w:left w:val="none" w:sz="0" w:space="0" w:color="auto"/>
                                    <w:bottom w:val="none" w:sz="0" w:space="0" w:color="auto"/>
                                    <w:right w:val="none" w:sz="0" w:space="0" w:color="auto"/>
                                  </w:divBdr>
                                  <w:divsChild>
                                    <w:div w:id="1908567742">
                                      <w:marLeft w:val="0"/>
                                      <w:marRight w:val="0"/>
                                      <w:marTop w:val="0"/>
                                      <w:marBottom w:val="0"/>
                                      <w:divBdr>
                                        <w:top w:val="none" w:sz="0" w:space="0" w:color="auto"/>
                                        <w:left w:val="none" w:sz="0" w:space="0" w:color="auto"/>
                                        <w:bottom w:val="none" w:sz="0" w:space="0" w:color="auto"/>
                                        <w:right w:val="none" w:sz="0" w:space="0" w:color="auto"/>
                                      </w:divBdr>
                                      <w:divsChild>
                                        <w:div w:id="94206994">
                                          <w:marLeft w:val="0"/>
                                          <w:marRight w:val="0"/>
                                          <w:marTop w:val="0"/>
                                          <w:marBottom w:val="0"/>
                                          <w:divBdr>
                                            <w:top w:val="none" w:sz="0" w:space="0" w:color="auto"/>
                                            <w:left w:val="none" w:sz="0" w:space="0" w:color="auto"/>
                                            <w:bottom w:val="none" w:sz="0" w:space="0" w:color="auto"/>
                                            <w:right w:val="none" w:sz="0" w:space="0" w:color="auto"/>
                                          </w:divBdr>
                                        </w:div>
                                        <w:div w:id="687681985">
                                          <w:marLeft w:val="0"/>
                                          <w:marRight w:val="0"/>
                                          <w:marTop w:val="0"/>
                                          <w:marBottom w:val="0"/>
                                          <w:divBdr>
                                            <w:top w:val="none" w:sz="0" w:space="0" w:color="auto"/>
                                            <w:left w:val="none" w:sz="0" w:space="0" w:color="auto"/>
                                            <w:bottom w:val="none" w:sz="0" w:space="0" w:color="auto"/>
                                            <w:right w:val="none" w:sz="0" w:space="0" w:color="auto"/>
                                          </w:divBdr>
                                        </w:div>
                                        <w:div w:id="1152520747">
                                          <w:marLeft w:val="240"/>
                                          <w:marRight w:val="0"/>
                                          <w:marTop w:val="0"/>
                                          <w:marBottom w:val="0"/>
                                          <w:divBdr>
                                            <w:top w:val="none" w:sz="0" w:space="0" w:color="auto"/>
                                            <w:left w:val="none" w:sz="0" w:space="0" w:color="auto"/>
                                            <w:bottom w:val="none" w:sz="0" w:space="0" w:color="auto"/>
                                            <w:right w:val="none" w:sz="0" w:space="0" w:color="auto"/>
                                          </w:divBdr>
                                          <w:divsChild>
                                            <w:div w:id="11815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462">
                                  <w:marLeft w:val="0"/>
                                  <w:marRight w:val="0"/>
                                  <w:marTop w:val="0"/>
                                  <w:marBottom w:val="0"/>
                                  <w:divBdr>
                                    <w:top w:val="none" w:sz="0" w:space="0" w:color="auto"/>
                                    <w:left w:val="none" w:sz="0" w:space="0" w:color="auto"/>
                                    <w:bottom w:val="none" w:sz="0" w:space="0" w:color="auto"/>
                                    <w:right w:val="none" w:sz="0" w:space="0" w:color="auto"/>
                                  </w:divBdr>
                                </w:div>
                                <w:div w:id="1545748989">
                                  <w:marLeft w:val="0"/>
                                  <w:marRight w:val="0"/>
                                  <w:marTop w:val="0"/>
                                  <w:marBottom w:val="0"/>
                                  <w:divBdr>
                                    <w:top w:val="none" w:sz="0" w:space="0" w:color="auto"/>
                                    <w:left w:val="none" w:sz="0" w:space="0" w:color="auto"/>
                                    <w:bottom w:val="none" w:sz="0" w:space="0" w:color="auto"/>
                                    <w:right w:val="none" w:sz="0" w:space="0" w:color="auto"/>
                                  </w:divBdr>
                                </w:div>
                              </w:divsChild>
                            </w:div>
                            <w:div w:id="1459256018">
                              <w:marLeft w:val="0"/>
                              <w:marRight w:val="0"/>
                              <w:marTop w:val="0"/>
                              <w:marBottom w:val="0"/>
                              <w:divBdr>
                                <w:top w:val="none" w:sz="0" w:space="0" w:color="auto"/>
                                <w:left w:val="none" w:sz="0" w:space="0" w:color="auto"/>
                                <w:bottom w:val="none" w:sz="0" w:space="0" w:color="auto"/>
                                <w:right w:val="none" w:sz="0" w:space="0" w:color="auto"/>
                              </w:divBdr>
                            </w:div>
                            <w:div w:id="1499227695">
                              <w:marLeft w:val="0"/>
                              <w:marRight w:val="0"/>
                              <w:marTop w:val="0"/>
                              <w:marBottom w:val="0"/>
                              <w:divBdr>
                                <w:top w:val="none" w:sz="0" w:space="0" w:color="auto"/>
                                <w:left w:val="none" w:sz="0" w:space="0" w:color="auto"/>
                                <w:bottom w:val="none" w:sz="0" w:space="0" w:color="auto"/>
                                <w:right w:val="none" w:sz="0" w:space="0" w:color="auto"/>
                              </w:divBdr>
                              <w:divsChild>
                                <w:div w:id="369188139">
                                  <w:marLeft w:val="0"/>
                                  <w:marRight w:val="0"/>
                                  <w:marTop w:val="0"/>
                                  <w:marBottom w:val="0"/>
                                  <w:divBdr>
                                    <w:top w:val="none" w:sz="0" w:space="0" w:color="auto"/>
                                    <w:left w:val="none" w:sz="0" w:space="0" w:color="auto"/>
                                    <w:bottom w:val="none" w:sz="0" w:space="0" w:color="auto"/>
                                    <w:right w:val="none" w:sz="0" w:space="0" w:color="auto"/>
                                  </w:divBdr>
                                </w:div>
                                <w:div w:id="532958497">
                                  <w:marLeft w:val="0"/>
                                  <w:marRight w:val="0"/>
                                  <w:marTop w:val="0"/>
                                  <w:marBottom w:val="0"/>
                                  <w:divBdr>
                                    <w:top w:val="none" w:sz="0" w:space="0" w:color="auto"/>
                                    <w:left w:val="none" w:sz="0" w:space="0" w:color="auto"/>
                                    <w:bottom w:val="none" w:sz="0" w:space="0" w:color="auto"/>
                                    <w:right w:val="none" w:sz="0" w:space="0" w:color="auto"/>
                                  </w:divBdr>
                                </w:div>
                                <w:div w:id="2099862682">
                                  <w:marLeft w:val="240"/>
                                  <w:marRight w:val="0"/>
                                  <w:marTop w:val="0"/>
                                  <w:marBottom w:val="0"/>
                                  <w:divBdr>
                                    <w:top w:val="none" w:sz="0" w:space="0" w:color="auto"/>
                                    <w:left w:val="none" w:sz="0" w:space="0" w:color="auto"/>
                                    <w:bottom w:val="none" w:sz="0" w:space="0" w:color="auto"/>
                                    <w:right w:val="none" w:sz="0" w:space="0" w:color="auto"/>
                                  </w:divBdr>
                                  <w:divsChild>
                                    <w:div w:id="945697649">
                                      <w:marLeft w:val="0"/>
                                      <w:marRight w:val="0"/>
                                      <w:marTop w:val="0"/>
                                      <w:marBottom w:val="0"/>
                                      <w:divBdr>
                                        <w:top w:val="none" w:sz="0" w:space="0" w:color="auto"/>
                                        <w:left w:val="none" w:sz="0" w:space="0" w:color="auto"/>
                                        <w:bottom w:val="none" w:sz="0" w:space="0" w:color="auto"/>
                                        <w:right w:val="none" w:sz="0" w:space="0" w:color="auto"/>
                                      </w:divBdr>
                                      <w:divsChild>
                                        <w:div w:id="331295998">
                                          <w:marLeft w:val="0"/>
                                          <w:marRight w:val="0"/>
                                          <w:marTop w:val="0"/>
                                          <w:marBottom w:val="0"/>
                                          <w:divBdr>
                                            <w:top w:val="none" w:sz="0" w:space="0" w:color="auto"/>
                                            <w:left w:val="none" w:sz="0" w:space="0" w:color="auto"/>
                                            <w:bottom w:val="none" w:sz="0" w:space="0" w:color="auto"/>
                                            <w:right w:val="none" w:sz="0" w:space="0" w:color="auto"/>
                                          </w:divBdr>
                                        </w:div>
                                        <w:div w:id="1714117972">
                                          <w:marLeft w:val="240"/>
                                          <w:marRight w:val="0"/>
                                          <w:marTop w:val="0"/>
                                          <w:marBottom w:val="0"/>
                                          <w:divBdr>
                                            <w:top w:val="none" w:sz="0" w:space="0" w:color="auto"/>
                                            <w:left w:val="none" w:sz="0" w:space="0" w:color="auto"/>
                                            <w:bottom w:val="none" w:sz="0" w:space="0" w:color="auto"/>
                                            <w:right w:val="none" w:sz="0" w:space="0" w:color="auto"/>
                                          </w:divBdr>
                                          <w:divsChild>
                                            <w:div w:id="627856973">
                                              <w:marLeft w:val="0"/>
                                              <w:marRight w:val="0"/>
                                              <w:marTop w:val="0"/>
                                              <w:marBottom w:val="0"/>
                                              <w:divBdr>
                                                <w:top w:val="none" w:sz="0" w:space="0" w:color="auto"/>
                                                <w:left w:val="none" w:sz="0" w:space="0" w:color="auto"/>
                                                <w:bottom w:val="none" w:sz="0" w:space="0" w:color="auto"/>
                                                <w:right w:val="none" w:sz="0" w:space="0" w:color="auto"/>
                                              </w:divBdr>
                                            </w:div>
                                          </w:divsChild>
                                        </w:div>
                                        <w:div w:id="209665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5318">
                              <w:marLeft w:val="0"/>
                              <w:marRight w:val="0"/>
                              <w:marTop w:val="0"/>
                              <w:marBottom w:val="0"/>
                              <w:divBdr>
                                <w:top w:val="none" w:sz="0" w:space="0" w:color="auto"/>
                                <w:left w:val="none" w:sz="0" w:space="0" w:color="auto"/>
                                <w:bottom w:val="none" w:sz="0" w:space="0" w:color="auto"/>
                                <w:right w:val="none" w:sz="0" w:space="0" w:color="auto"/>
                              </w:divBdr>
                              <w:divsChild>
                                <w:div w:id="159273434">
                                  <w:marLeft w:val="0"/>
                                  <w:marRight w:val="0"/>
                                  <w:marTop w:val="0"/>
                                  <w:marBottom w:val="0"/>
                                  <w:divBdr>
                                    <w:top w:val="none" w:sz="0" w:space="0" w:color="auto"/>
                                    <w:left w:val="none" w:sz="0" w:space="0" w:color="auto"/>
                                    <w:bottom w:val="none" w:sz="0" w:space="0" w:color="auto"/>
                                    <w:right w:val="none" w:sz="0" w:space="0" w:color="auto"/>
                                  </w:divBdr>
                                </w:div>
                                <w:div w:id="203295490">
                                  <w:marLeft w:val="0"/>
                                  <w:marRight w:val="0"/>
                                  <w:marTop w:val="0"/>
                                  <w:marBottom w:val="0"/>
                                  <w:divBdr>
                                    <w:top w:val="none" w:sz="0" w:space="0" w:color="auto"/>
                                    <w:left w:val="none" w:sz="0" w:space="0" w:color="auto"/>
                                    <w:bottom w:val="none" w:sz="0" w:space="0" w:color="auto"/>
                                    <w:right w:val="none" w:sz="0" w:space="0" w:color="auto"/>
                                  </w:divBdr>
                                </w:div>
                                <w:div w:id="393356915">
                                  <w:marLeft w:val="240"/>
                                  <w:marRight w:val="0"/>
                                  <w:marTop w:val="0"/>
                                  <w:marBottom w:val="0"/>
                                  <w:divBdr>
                                    <w:top w:val="none" w:sz="0" w:space="0" w:color="auto"/>
                                    <w:left w:val="none" w:sz="0" w:space="0" w:color="auto"/>
                                    <w:bottom w:val="none" w:sz="0" w:space="0" w:color="auto"/>
                                    <w:right w:val="none" w:sz="0" w:space="0" w:color="auto"/>
                                  </w:divBdr>
                                  <w:divsChild>
                                    <w:div w:id="647513147">
                                      <w:marLeft w:val="0"/>
                                      <w:marRight w:val="0"/>
                                      <w:marTop w:val="0"/>
                                      <w:marBottom w:val="0"/>
                                      <w:divBdr>
                                        <w:top w:val="none" w:sz="0" w:space="0" w:color="auto"/>
                                        <w:left w:val="none" w:sz="0" w:space="0" w:color="auto"/>
                                        <w:bottom w:val="none" w:sz="0" w:space="0" w:color="auto"/>
                                        <w:right w:val="none" w:sz="0" w:space="0" w:color="auto"/>
                                      </w:divBdr>
                                      <w:divsChild>
                                        <w:div w:id="451821894">
                                          <w:marLeft w:val="0"/>
                                          <w:marRight w:val="0"/>
                                          <w:marTop w:val="0"/>
                                          <w:marBottom w:val="0"/>
                                          <w:divBdr>
                                            <w:top w:val="none" w:sz="0" w:space="0" w:color="auto"/>
                                            <w:left w:val="none" w:sz="0" w:space="0" w:color="auto"/>
                                            <w:bottom w:val="none" w:sz="0" w:space="0" w:color="auto"/>
                                            <w:right w:val="none" w:sz="0" w:space="0" w:color="auto"/>
                                          </w:divBdr>
                                        </w:div>
                                        <w:div w:id="975646014">
                                          <w:marLeft w:val="0"/>
                                          <w:marRight w:val="0"/>
                                          <w:marTop w:val="0"/>
                                          <w:marBottom w:val="0"/>
                                          <w:divBdr>
                                            <w:top w:val="none" w:sz="0" w:space="0" w:color="auto"/>
                                            <w:left w:val="none" w:sz="0" w:space="0" w:color="auto"/>
                                            <w:bottom w:val="none" w:sz="0" w:space="0" w:color="auto"/>
                                            <w:right w:val="none" w:sz="0" w:space="0" w:color="auto"/>
                                          </w:divBdr>
                                        </w:div>
                                        <w:div w:id="1649165608">
                                          <w:marLeft w:val="240"/>
                                          <w:marRight w:val="0"/>
                                          <w:marTop w:val="0"/>
                                          <w:marBottom w:val="0"/>
                                          <w:divBdr>
                                            <w:top w:val="none" w:sz="0" w:space="0" w:color="auto"/>
                                            <w:left w:val="none" w:sz="0" w:space="0" w:color="auto"/>
                                            <w:bottom w:val="none" w:sz="0" w:space="0" w:color="auto"/>
                                            <w:right w:val="none" w:sz="0" w:space="0" w:color="auto"/>
                                          </w:divBdr>
                                          <w:divsChild>
                                            <w:div w:id="6492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6767">
                              <w:marLeft w:val="0"/>
                              <w:marRight w:val="0"/>
                              <w:marTop w:val="0"/>
                              <w:marBottom w:val="0"/>
                              <w:divBdr>
                                <w:top w:val="none" w:sz="0" w:space="0" w:color="auto"/>
                                <w:left w:val="none" w:sz="0" w:space="0" w:color="auto"/>
                                <w:bottom w:val="none" w:sz="0" w:space="0" w:color="auto"/>
                                <w:right w:val="none" w:sz="0" w:space="0" w:color="auto"/>
                              </w:divBdr>
                            </w:div>
                            <w:div w:id="1822845418">
                              <w:marLeft w:val="0"/>
                              <w:marRight w:val="0"/>
                              <w:marTop w:val="0"/>
                              <w:marBottom w:val="0"/>
                              <w:divBdr>
                                <w:top w:val="none" w:sz="0" w:space="0" w:color="auto"/>
                                <w:left w:val="none" w:sz="0" w:space="0" w:color="auto"/>
                                <w:bottom w:val="none" w:sz="0" w:space="0" w:color="auto"/>
                                <w:right w:val="none" w:sz="0" w:space="0" w:color="auto"/>
                              </w:divBdr>
                              <w:divsChild>
                                <w:div w:id="28188769">
                                  <w:marLeft w:val="0"/>
                                  <w:marRight w:val="0"/>
                                  <w:marTop w:val="0"/>
                                  <w:marBottom w:val="0"/>
                                  <w:divBdr>
                                    <w:top w:val="none" w:sz="0" w:space="0" w:color="auto"/>
                                    <w:left w:val="none" w:sz="0" w:space="0" w:color="auto"/>
                                    <w:bottom w:val="none" w:sz="0" w:space="0" w:color="auto"/>
                                    <w:right w:val="none" w:sz="0" w:space="0" w:color="auto"/>
                                  </w:divBdr>
                                </w:div>
                                <w:div w:id="222104149">
                                  <w:marLeft w:val="0"/>
                                  <w:marRight w:val="0"/>
                                  <w:marTop w:val="0"/>
                                  <w:marBottom w:val="0"/>
                                  <w:divBdr>
                                    <w:top w:val="none" w:sz="0" w:space="0" w:color="auto"/>
                                    <w:left w:val="none" w:sz="0" w:space="0" w:color="auto"/>
                                    <w:bottom w:val="none" w:sz="0" w:space="0" w:color="auto"/>
                                    <w:right w:val="none" w:sz="0" w:space="0" w:color="auto"/>
                                  </w:divBdr>
                                </w:div>
                                <w:div w:id="981038345">
                                  <w:marLeft w:val="240"/>
                                  <w:marRight w:val="0"/>
                                  <w:marTop w:val="0"/>
                                  <w:marBottom w:val="0"/>
                                  <w:divBdr>
                                    <w:top w:val="none" w:sz="0" w:space="0" w:color="auto"/>
                                    <w:left w:val="none" w:sz="0" w:space="0" w:color="auto"/>
                                    <w:bottom w:val="none" w:sz="0" w:space="0" w:color="auto"/>
                                    <w:right w:val="none" w:sz="0" w:space="0" w:color="auto"/>
                                  </w:divBdr>
                                  <w:divsChild>
                                    <w:div w:id="963929397">
                                      <w:marLeft w:val="0"/>
                                      <w:marRight w:val="0"/>
                                      <w:marTop w:val="0"/>
                                      <w:marBottom w:val="0"/>
                                      <w:divBdr>
                                        <w:top w:val="none" w:sz="0" w:space="0" w:color="auto"/>
                                        <w:left w:val="none" w:sz="0" w:space="0" w:color="auto"/>
                                        <w:bottom w:val="none" w:sz="0" w:space="0" w:color="auto"/>
                                        <w:right w:val="none" w:sz="0" w:space="0" w:color="auto"/>
                                      </w:divBdr>
                                      <w:divsChild>
                                        <w:div w:id="1003822150">
                                          <w:marLeft w:val="0"/>
                                          <w:marRight w:val="0"/>
                                          <w:marTop w:val="0"/>
                                          <w:marBottom w:val="0"/>
                                          <w:divBdr>
                                            <w:top w:val="none" w:sz="0" w:space="0" w:color="auto"/>
                                            <w:left w:val="none" w:sz="0" w:space="0" w:color="auto"/>
                                            <w:bottom w:val="none" w:sz="0" w:space="0" w:color="auto"/>
                                            <w:right w:val="none" w:sz="0" w:space="0" w:color="auto"/>
                                          </w:divBdr>
                                        </w:div>
                                        <w:div w:id="1308321961">
                                          <w:marLeft w:val="0"/>
                                          <w:marRight w:val="0"/>
                                          <w:marTop w:val="0"/>
                                          <w:marBottom w:val="0"/>
                                          <w:divBdr>
                                            <w:top w:val="none" w:sz="0" w:space="0" w:color="auto"/>
                                            <w:left w:val="none" w:sz="0" w:space="0" w:color="auto"/>
                                            <w:bottom w:val="none" w:sz="0" w:space="0" w:color="auto"/>
                                            <w:right w:val="none" w:sz="0" w:space="0" w:color="auto"/>
                                          </w:divBdr>
                                        </w:div>
                                        <w:div w:id="1912304453">
                                          <w:marLeft w:val="240"/>
                                          <w:marRight w:val="0"/>
                                          <w:marTop w:val="0"/>
                                          <w:marBottom w:val="0"/>
                                          <w:divBdr>
                                            <w:top w:val="none" w:sz="0" w:space="0" w:color="auto"/>
                                            <w:left w:val="none" w:sz="0" w:space="0" w:color="auto"/>
                                            <w:bottom w:val="none" w:sz="0" w:space="0" w:color="auto"/>
                                            <w:right w:val="none" w:sz="0" w:space="0" w:color="auto"/>
                                          </w:divBdr>
                                          <w:divsChild>
                                            <w:div w:id="12196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0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4761">
              <w:marLeft w:val="0"/>
              <w:marRight w:val="0"/>
              <w:marTop w:val="0"/>
              <w:marBottom w:val="0"/>
              <w:divBdr>
                <w:top w:val="none" w:sz="0" w:space="0" w:color="auto"/>
                <w:left w:val="none" w:sz="0" w:space="0" w:color="auto"/>
                <w:bottom w:val="none" w:sz="0" w:space="0" w:color="auto"/>
                <w:right w:val="none" w:sz="0" w:space="0" w:color="auto"/>
              </w:divBdr>
              <w:divsChild>
                <w:div w:id="28800278">
                  <w:marLeft w:val="0"/>
                  <w:marRight w:val="0"/>
                  <w:marTop w:val="0"/>
                  <w:marBottom w:val="0"/>
                  <w:divBdr>
                    <w:top w:val="none" w:sz="0" w:space="0" w:color="auto"/>
                    <w:left w:val="none" w:sz="0" w:space="0" w:color="auto"/>
                    <w:bottom w:val="none" w:sz="0" w:space="0" w:color="auto"/>
                    <w:right w:val="none" w:sz="0" w:space="0" w:color="auto"/>
                  </w:divBdr>
                </w:div>
                <w:div w:id="364066964">
                  <w:marLeft w:val="0"/>
                  <w:marRight w:val="0"/>
                  <w:marTop w:val="0"/>
                  <w:marBottom w:val="0"/>
                  <w:divBdr>
                    <w:top w:val="none" w:sz="0" w:space="0" w:color="auto"/>
                    <w:left w:val="none" w:sz="0" w:space="0" w:color="auto"/>
                    <w:bottom w:val="none" w:sz="0" w:space="0" w:color="auto"/>
                    <w:right w:val="none" w:sz="0" w:space="0" w:color="auto"/>
                  </w:divBdr>
                </w:div>
                <w:div w:id="1620994222">
                  <w:marLeft w:val="240"/>
                  <w:marRight w:val="0"/>
                  <w:marTop w:val="0"/>
                  <w:marBottom w:val="0"/>
                  <w:divBdr>
                    <w:top w:val="none" w:sz="0" w:space="0" w:color="auto"/>
                    <w:left w:val="none" w:sz="0" w:space="0" w:color="auto"/>
                    <w:bottom w:val="none" w:sz="0" w:space="0" w:color="auto"/>
                    <w:right w:val="none" w:sz="0" w:space="0" w:color="auto"/>
                  </w:divBdr>
                  <w:divsChild>
                    <w:div w:id="2073773901">
                      <w:marLeft w:val="0"/>
                      <w:marRight w:val="0"/>
                      <w:marTop w:val="0"/>
                      <w:marBottom w:val="0"/>
                      <w:divBdr>
                        <w:top w:val="none" w:sz="0" w:space="0" w:color="auto"/>
                        <w:left w:val="none" w:sz="0" w:space="0" w:color="auto"/>
                        <w:bottom w:val="none" w:sz="0" w:space="0" w:color="auto"/>
                        <w:right w:val="none" w:sz="0" w:space="0" w:color="auto"/>
                      </w:divBdr>
                      <w:divsChild>
                        <w:div w:id="197594210">
                          <w:marLeft w:val="0"/>
                          <w:marRight w:val="0"/>
                          <w:marTop w:val="0"/>
                          <w:marBottom w:val="0"/>
                          <w:divBdr>
                            <w:top w:val="none" w:sz="0" w:space="0" w:color="auto"/>
                            <w:left w:val="none" w:sz="0" w:space="0" w:color="auto"/>
                            <w:bottom w:val="none" w:sz="0" w:space="0" w:color="auto"/>
                            <w:right w:val="none" w:sz="0" w:space="0" w:color="auto"/>
                          </w:divBdr>
                        </w:div>
                        <w:div w:id="1057900659">
                          <w:marLeft w:val="240"/>
                          <w:marRight w:val="0"/>
                          <w:marTop w:val="0"/>
                          <w:marBottom w:val="0"/>
                          <w:divBdr>
                            <w:top w:val="none" w:sz="0" w:space="0" w:color="auto"/>
                            <w:left w:val="none" w:sz="0" w:space="0" w:color="auto"/>
                            <w:bottom w:val="none" w:sz="0" w:space="0" w:color="auto"/>
                            <w:right w:val="none" w:sz="0" w:space="0" w:color="auto"/>
                          </w:divBdr>
                          <w:divsChild>
                            <w:div w:id="170486971">
                              <w:marLeft w:val="0"/>
                              <w:marRight w:val="0"/>
                              <w:marTop w:val="0"/>
                              <w:marBottom w:val="0"/>
                              <w:divBdr>
                                <w:top w:val="none" w:sz="0" w:space="0" w:color="auto"/>
                                <w:left w:val="none" w:sz="0" w:space="0" w:color="auto"/>
                                <w:bottom w:val="none" w:sz="0" w:space="0" w:color="auto"/>
                                <w:right w:val="none" w:sz="0" w:space="0" w:color="auto"/>
                              </w:divBdr>
                            </w:div>
                            <w:div w:id="1093476276">
                              <w:marLeft w:val="0"/>
                              <w:marRight w:val="0"/>
                              <w:marTop w:val="0"/>
                              <w:marBottom w:val="0"/>
                              <w:divBdr>
                                <w:top w:val="none" w:sz="0" w:space="0" w:color="auto"/>
                                <w:left w:val="none" w:sz="0" w:space="0" w:color="auto"/>
                                <w:bottom w:val="none" w:sz="0" w:space="0" w:color="auto"/>
                                <w:right w:val="none" w:sz="0" w:space="0" w:color="auto"/>
                              </w:divBdr>
                            </w:div>
                            <w:div w:id="1664509801">
                              <w:marLeft w:val="0"/>
                              <w:marRight w:val="0"/>
                              <w:marTop w:val="0"/>
                              <w:marBottom w:val="0"/>
                              <w:divBdr>
                                <w:top w:val="none" w:sz="0" w:space="0" w:color="auto"/>
                                <w:left w:val="none" w:sz="0" w:space="0" w:color="auto"/>
                                <w:bottom w:val="none" w:sz="0" w:space="0" w:color="auto"/>
                                <w:right w:val="none" w:sz="0" w:space="0" w:color="auto"/>
                              </w:divBdr>
                            </w:div>
                          </w:divsChild>
                        </w:div>
                        <w:div w:id="190771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92258">
              <w:marLeft w:val="0"/>
              <w:marRight w:val="0"/>
              <w:marTop w:val="0"/>
              <w:marBottom w:val="0"/>
              <w:divBdr>
                <w:top w:val="none" w:sz="0" w:space="0" w:color="auto"/>
                <w:left w:val="none" w:sz="0" w:space="0" w:color="auto"/>
                <w:bottom w:val="none" w:sz="0" w:space="0" w:color="auto"/>
                <w:right w:val="none" w:sz="0" w:space="0" w:color="auto"/>
              </w:divBdr>
            </w:div>
            <w:div w:id="1975015601">
              <w:marLeft w:val="0"/>
              <w:marRight w:val="0"/>
              <w:marTop w:val="0"/>
              <w:marBottom w:val="0"/>
              <w:divBdr>
                <w:top w:val="none" w:sz="0" w:space="0" w:color="auto"/>
                <w:left w:val="none" w:sz="0" w:space="0" w:color="auto"/>
                <w:bottom w:val="none" w:sz="0" w:space="0" w:color="auto"/>
                <w:right w:val="none" w:sz="0" w:space="0" w:color="auto"/>
              </w:divBdr>
              <w:divsChild>
                <w:div w:id="901478675">
                  <w:marLeft w:val="240"/>
                  <w:marRight w:val="0"/>
                  <w:marTop w:val="0"/>
                  <w:marBottom w:val="0"/>
                  <w:divBdr>
                    <w:top w:val="none" w:sz="0" w:space="0" w:color="auto"/>
                    <w:left w:val="none" w:sz="0" w:space="0" w:color="auto"/>
                    <w:bottom w:val="none" w:sz="0" w:space="0" w:color="auto"/>
                    <w:right w:val="none" w:sz="0" w:space="0" w:color="auto"/>
                  </w:divBdr>
                  <w:divsChild>
                    <w:div w:id="122696785">
                      <w:marLeft w:val="0"/>
                      <w:marRight w:val="0"/>
                      <w:marTop w:val="0"/>
                      <w:marBottom w:val="0"/>
                      <w:divBdr>
                        <w:top w:val="none" w:sz="0" w:space="0" w:color="auto"/>
                        <w:left w:val="none" w:sz="0" w:space="0" w:color="auto"/>
                        <w:bottom w:val="none" w:sz="0" w:space="0" w:color="auto"/>
                        <w:right w:val="none" w:sz="0" w:space="0" w:color="auto"/>
                      </w:divBdr>
                      <w:divsChild>
                        <w:div w:id="378166489">
                          <w:marLeft w:val="0"/>
                          <w:marRight w:val="0"/>
                          <w:marTop w:val="0"/>
                          <w:marBottom w:val="0"/>
                          <w:divBdr>
                            <w:top w:val="none" w:sz="0" w:space="0" w:color="auto"/>
                            <w:left w:val="none" w:sz="0" w:space="0" w:color="auto"/>
                            <w:bottom w:val="none" w:sz="0" w:space="0" w:color="auto"/>
                            <w:right w:val="none" w:sz="0" w:space="0" w:color="auto"/>
                          </w:divBdr>
                        </w:div>
                        <w:div w:id="523792091">
                          <w:marLeft w:val="0"/>
                          <w:marRight w:val="0"/>
                          <w:marTop w:val="0"/>
                          <w:marBottom w:val="0"/>
                          <w:divBdr>
                            <w:top w:val="none" w:sz="0" w:space="0" w:color="auto"/>
                            <w:left w:val="none" w:sz="0" w:space="0" w:color="auto"/>
                            <w:bottom w:val="none" w:sz="0" w:space="0" w:color="auto"/>
                            <w:right w:val="none" w:sz="0" w:space="0" w:color="auto"/>
                          </w:divBdr>
                        </w:div>
                        <w:div w:id="1293948887">
                          <w:marLeft w:val="240"/>
                          <w:marRight w:val="0"/>
                          <w:marTop w:val="0"/>
                          <w:marBottom w:val="0"/>
                          <w:divBdr>
                            <w:top w:val="none" w:sz="0" w:space="0" w:color="auto"/>
                            <w:left w:val="none" w:sz="0" w:space="0" w:color="auto"/>
                            <w:bottom w:val="none" w:sz="0" w:space="0" w:color="auto"/>
                            <w:right w:val="none" w:sz="0" w:space="0" w:color="auto"/>
                          </w:divBdr>
                          <w:divsChild>
                            <w:div w:id="16711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81288">
                      <w:marLeft w:val="0"/>
                      <w:marRight w:val="0"/>
                      <w:marTop w:val="0"/>
                      <w:marBottom w:val="0"/>
                      <w:divBdr>
                        <w:top w:val="none" w:sz="0" w:space="0" w:color="auto"/>
                        <w:left w:val="none" w:sz="0" w:space="0" w:color="auto"/>
                        <w:bottom w:val="none" w:sz="0" w:space="0" w:color="auto"/>
                        <w:right w:val="none" w:sz="0" w:space="0" w:color="auto"/>
                      </w:divBdr>
                      <w:divsChild>
                        <w:div w:id="500193974">
                          <w:marLeft w:val="0"/>
                          <w:marRight w:val="0"/>
                          <w:marTop w:val="0"/>
                          <w:marBottom w:val="0"/>
                          <w:divBdr>
                            <w:top w:val="none" w:sz="0" w:space="0" w:color="auto"/>
                            <w:left w:val="none" w:sz="0" w:space="0" w:color="auto"/>
                            <w:bottom w:val="none" w:sz="0" w:space="0" w:color="auto"/>
                            <w:right w:val="none" w:sz="0" w:space="0" w:color="auto"/>
                          </w:divBdr>
                        </w:div>
                        <w:div w:id="1638145410">
                          <w:marLeft w:val="0"/>
                          <w:marRight w:val="0"/>
                          <w:marTop w:val="0"/>
                          <w:marBottom w:val="0"/>
                          <w:divBdr>
                            <w:top w:val="none" w:sz="0" w:space="0" w:color="auto"/>
                            <w:left w:val="none" w:sz="0" w:space="0" w:color="auto"/>
                            <w:bottom w:val="none" w:sz="0" w:space="0" w:color="auto"/>
                            <w:right w:val="none" w:sz="0" w:space="0" w:color="auto"/>
                          </w:divBdr>
                        </w:div>
                        <w:div w:id="2139688236">
                          <w:marLeft w:val="240"/>
                          <w:marRight w:val="0"/>
                          <w:marTop w:val="0"/>
                          <w:marBottom w:val="0"/>
                          <w:divBdr>
                            <w:top w:val="none" w:sz="0" w:space="0" w:color="auto"/>
                            <w:left w:val="none" w:sz="0" w:space="0" w:color="auto"/>
                            <w:bottom w:val="none" w:sz="0" w:space="0" w:color="auto"/>
                            <w:right w:val="none" w:sz="0" w:space="0" w:color="auto"/>
                          </w:divBdr>
                          <w:divsChild>
                            <w:div w:id="328607410">
                              <w:marLeft w:val="0"/>
                              <w:marRight w:val="0"/>
                              <w:marTop w:val="0"/>
                              <w:marBottom w:val="0"/>
                              <w:divBdr>
                                <w:top w:val="none" w:sz="0" w:space="0" w:color="auto"/>
                                <w:left w:val="none" w:sz="0" w:space="0" w:color="auto"/>
                                <w:bottom w:val="none" w:sz="0" w:space="0" w:color="auto"/>
                                <w:right w:val="none" w:sz="0" w:space="0" w:color="auto"/>
                              </w:divBdr>
                              <w:divsChild>
                                <w:div w:id="531964931">
                                  <w:marLeft w:val="0"/>
                                  <w:marRight w:val="0"/>
                                  <w:marTop w:val="0"/>
                                  <w:marBottom w:val="0"/>
                                  <w:divBdr>
                                    <w:top w:val="none" w:sz="0" w:space="0" w:color="auto"/>
                                    <w:left w:val="none" w:sz="0" w:space="0" w:color="auto"/>
                                    <w:bottom w:val="none" w:sz="0" w:space="0" w:color="auto"/>
                                    <w:right w:val="none" w:sz="0" w:space="0" w:color="auto"/>
                                  </w:divBdr>
                                </w:div>
                                <w:div w:id="1241988316">
                                  <w:marLeft w:val="240"/>
                                  <w:marRight w:val="0"/>
                                  <w:marTop w:val="0"/>
                                  <w:marBottom w:val="0"/>
                                  <w:divBdr>
                                    <w:top w:val="none" w:sz="0" w:space="0" w:color="auto"/>
                                    <w:left w:val="none" w:sz="0" w:space="0" w:color="auto"/>
                                    <w:bottom w:val="none" w:sz="0" w:space="0" w:color="auto"/>
                                    <w:right w:val="none" w:sz="0" w:space="0" w:color="auto"/>
                                  </w:divBdr>
                                  <w:divsChild>
                                    <w:div w:id="298611362">
                                      <w:marLeft w:val="0"/>
                                      <w:marRight w:val="0"/>
                                      <w:marTop w:val="0"/>
                                      <w:marBottom w:val="0"/>
                                      <w:divBdr>
                                        <w:top w:val="none" w:sz="0" w:space="0" w:color="auto"/>
                                        <w:left w:val="none" w:sz="0" w:space="0" w:color="auto"/>
                                        <w:bottom w:val="none" w:sz="0" w:space="0" w:color="auto"/>
                                        <w:right w:val="none" w:sz="0" w:space="0" w:color="auto"/>
                                      </w:divBdr>
                                    </w:div>
                                  </w:divsChild>
                                </w:div>
                                <w:div w:id="18569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260679">
                  <w:marLeft w:val="0"/>
                  <w:marRight w:val="0"/>
                  <w:marTop w:val="0"/>
                  <w:marBottom w:val="0"/>
                  <w:divBdr>
                    <w:top w:val="none" w:sz="0" w:space="0" w:color="auto"/>
                    <w:left w:val="none" w:sz="0" w:space="0" w:color="auto"/>
                    <w:bottom w:val="none" w:sz="0" w:space="0" w:color="auto"/>
                    <w:right w:val="none" w:sz="0" w:space="0" w:color="auto"/>
                  </w:divBdr>
                </w:div>
                <w:div w:id="1772623666">
                  <w:marLeft w:val="0"/>
                  <w:marRight w:val="0"/>
                  <w:marTop w:val="0"/>
                  <w:marBottom w:val="0"/>
                  <w:divBdr>
                    <w:top w:val="none" w:sz="0" w:space="0" w:color="auto"/>
                    <w:left w:val="none" w:sz="0" w:space="0" w:color="auto"/>
                    <w:bottom w:val="none" w:sz="0" w:space="0" w:color="auto"/>
                    <w:right w:val="none" w:sz="0" w:space="0" w:color="auto"/>
                  </w:divBdr>
                </w:div>
              </w:divsChild>
            </w:div>
            <w:div w:id="1976595050">
              <w:marLeft w:val="0"/>
              <w:marRight w:val="0"/>
              <w:marTop w:val="0"/>
              <w:marBottom w:val="0"/>
              <w:divBdr>
                <w:top w:val="none" w:sz="0" w:space="0" w:color="auto"/>
                <w:left w:val="none" w:sz="0" w:space="0" w:color="auto"/>
                <w:bottom w:val="none" w:sz="0" w:space="0" w:color="auto"/>
                <w:right w:val="none" w:sz="0" w:space="0" w:color="auto"/>
              </w:divBdr>
              <w:divsChild>
                <w:div w:id="318966474">
                  <w:marLeft w:val="0"/>
                  <w:marRight w:val="0"/>
                  <w:marTop w:val="0"/>
                  <w:marBottom w:val="0"/>
                  <w:divBdr>
                    <w:top w:val="none" w:sz="0" w:space="0" w:color="auto"/>
                    <w:left w:val="none" w:sz="0" w:space="0" w:color="auto"/>
                    <w:bottom w:val="none" w:sz="0" w:space="0" w:color="auto"/>
                    <w:right w:val="none" w:sz="0" w:space="0" w:color="auto"/>
                  </w:divBdr>
                </w:div>
                <w:div w:id="932393877">
                  <w:marLeft w:val="0"/>
                  <w:marRight w:val="0"/>
                  <w:marTop w:val="0"/>
                  <w:marBottom w:val="0"/>
                  <w:divBdr>
                    <w:top w:val="none" w:sz="0" w:space="0" w:color="auto"/>
                    <w:left w:val="none" w:sz="0" w:space="0" w:color="auto"/>
                    <w:bottom w:val="none" w:sz="0" w:space="0" w:color="auto"/>
                    <w:right w:val="none" w:sz="0" w:space="0" w:color="auto"/>
                  </w:divBdr>
                </w:div>
                <w:div w:id="1536850167">
                  <w:marLeft w:val="240"/>
                  <w:marRight w:val="0"/>
                  <w:marTop w:val="0"/>
                  <w:marBottom w:val="0"/>
                  <w:divBdr>
                    <w:top w:val="none" w:sz="0" w:space="0" w:color="auto"/>
                    <w:left w:val="none" w:sz="0" w:space="0" w:color="auto"/>
                    <w:bottom w:val="none" w:sz="0" w:space="0" w:color="auto"/>
                    <w:right w:val="none" w:sz="0" w:space="0" w:color="auto"/>
                  </w:divBdr>
                  <w:divsChild>
                    <w:div w:id="2143959290">
                      <w:marLeft w:val="0"/>
                      <w:marRight w:val="0"/>
                      <w:marTop w:val="0"/>
                      <w:marBottom w:val="0"/>
                      <w:divBdr>
                        <w:top w:val="none" w:sz="0" w:space="0" w:color="auto"/>
                        <w:left w:val="none" w:sz="0" w:space="0" w:color="auto"/>
                        <w:bottom w:val="none" w:sz="0" w:space="0" w:color="auto"/>
                        <w:right w:val="none" w:sz="0" w:space="0" w:color="auto"/>
                      </w:divBdr>
                      <w:divsChild>
                        <w:div w:id="562910457">
                          <w:marLeft w:val="240"/>
                          <w:marRight w:val="0"/>
                          <w:marTop w:val="0"/>
                          <w:marBottom w:val="0"/>
                          <w:divBdr>
                            <w:top w:val="none" w:sz="0" w:space="0" w:color="auto"/>
                            <w:left w:val="none" w:sz="0" w:space="0" w:color="auto"/>
                            <w:bottom w:val="none" w:sz="0" w:space="0" w:color="auto"/>
                            <w:right w:val="none" w:sz="0" w:space="0" w:color="auto"/>
                          </w:divBdr>
                          <w:divsChild>
                            <w:div w:id="1987739020">
                              <w:marLeft w:val="0"/>
                              <w:marRight w:val="0"/>
                              <w:marTop w:val="0"/>
                              <w:marBottom w:val="0"/>
                              <w:divBdr>
                                <w:top w:val="none" w:sz="0" w:space="0" w:color="auto"/>
                                <w:left w:val="none" w:sz="0" w:space="0" w:color="auto"/>
                                <w:bottom w:val="none" w:sz="0" w:space="0" w:color="auto"/>
                                <w:right w:val="none" w:sz="0" w:space="0" w:color="auto"/>
                              </w:divBdr>
                            </w:div>
                          </w:divsChild>
                        </w:div>
                        <w:div w:id="1616054819">
                          <w:marLeft w:val="0"/>
                          <w:marRight w:val="0"/>
                          <w:marTop w:val="0"/>
                          <w:marBottom w:val="0"/>
                          <w:divBdr>
                            <w:top w:val="none" w:sz="0" w:space="0" w:color="auto"/>
                            <w:left w:val="none" w:sz="0" w:space="0" w:color="auto"/>
                            <w:bottom w:val="none" w:sz="0" w:space="0" w:color="auto"/>
                            <w:right w:val="none" w:sz="0" w:space="0" w:color="auto"/>
                          </w:divBdr>
                        </w:div>
                        <w:div w:id="17037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463578">
              <w:marLeft w:val="0"/>
              <w:marRight w:val="0"/>
              <w:marTop w:val="0"/>
              <w:marBottom w:val="0"/>
              <w:divBdr>
                <w:top w:val="none" w:sz="0" w:space="0" w:color="auto"/>
                <w:left w:val="none" w:sz="0" w:space="0" w:color="auto"/>
                <w:bottom w:val="none" w:sz="0" w:space="0" w:color="auto"/>
                <w:right w:val="none" w:sz="0" w:space="0" w:color="auto"/>
              </w:divBdr>
              <w:divsChild>
                <w:div w:id="1311519017">
                  <w:marLeft w:val="0"/>
                  <w:marRight w:val="0"/>
                  <w:marTop w:val="0"/>
                  <w:marBottom w:val="0"/>
                  <w:divBdr>
                    <w:top w:val="none" w:sz="0" w:space="0" w:color="auto"/>
                    <w:left w:val="none" w:sz="0" w:space="0" w:color="auto"/>
                    <w:bottom w:val="none" w:sz="0" w:space="0" w:color="auto"/>
                    <w:right w:val="none" w:sz="0" w:space="0" w:color="auto"/>
                  </w:divBdr>
                </w:div>
                <w:div w:id="1554467607">
                  <w:marLeft w:val="240"/>
                  <w:marRight w:val="0"/>
                  <w:marTop w:val="0"/>
                  <w:marBottom w:val="0"/>
                  <w:divBdr>
                    <w:top w:val="none" w:sz="0" w:space="0" w:color="auto"/>
                    <w:left w:val="none" w:sz="0" w:space="0" w:color="auto"/>
                    <w:bottom w:val="none" w:sz="0" w:space="0" w:color="auto"/>
                    <w:right w:val="none" w:sz="0" w:space="0" w:color="auto"/>
                  </w:divBdr>
                  <w:divsChild>
                    <w:div w:id="409159734">
                      <w:marLeft w:val="0"/>
                      <w:marRight w:val="0"/>
                      <w:marTop w:val="0"/>
                      <w:marBottom w:val="0"/>
                      <w:divBdr>
                        <w:top w:val="none" w:sz="0" w:space="0" w:color="auto"/>
                        <w:left w:val="none" w:sz="0" w:space="0" w:color="auto"/>
                        <w:bottom w:val="none" w:sz="0" w:space="0" w:color="auto"/>
                        <w:right w:val="none" w:sz="0" w:space="0" w:color="auto"/>
                      </w:divBdr>
                      <w:divsChild>
                        <w:div w:id="70592189">
                          <w:marLeft w:val="0"/>
                          <w:marRight w:val="0"/>
                          <w:marTop w:val="0"/>
                          <w:marBottom w:val="0"/>
                          <w:divBdr>
                            <w:top w:val="none" w:sz="0" w:space="0" w:color="auto"/>
                            <w:left w:val="none" w:sz="0" w:space="0" w:color="auto"/>
                            <w:bottom w:val="none" w:sz="0" w:space="0" w:color="auto"/>
                            <w:right w:val="none" w:sz="0" w:space="0" w:color="auto"/>
                          </w:divBdr>
                        </w:div>
                        <w:div w:id="1228804995">
                          <w:marLeft w:val="0"/>
                          <w:marRight w:val="0"/>
                          <w:marTop w:val="0"/>
                          <w:marBottom w:val="0"/>
                          <w:divBdr>
                            <w:top w:val="none" w:sz="0" w:space="0" w:color="auto"/>
                            <w:left w:val="none" w:sz="0" w:space="0" w:color="auto"/>
                            <w:bottom w:val="none" w:sz="0" w:space="0" w:color="auto"/>
                            <w:right w:val="none" w:sz="0" w:space="0" w:color="auto"/>
                          </w:divBdr>
                        </w:div>
                        <w:div w:id="2128232121">
                          <w:marLeft w:val="240"/>
                          <w:marRight w:val="0"/>
                          <w:marTop w:val="0"/>
                          <w:marBottom w:val="0"/>
                          <w:divBdr>
                            <w:top w:val="none" w:sz="0" w:space="0" w:color="auto"/>
                            <w:left w:val="none" w:sz="0" w:space="0" w:color="auto"/>
                            <w:bottom w:val="none" w:sz="0" w:space="0" w:color="auto"/>
                            <w:right w:val="none" w:sz="0" w:space="0" w:color="auto"/>
                          </w:divBdr>
                          <w:divsChild>
                            <w:div w:id="107168188">
                              <w:marLeft w:val="0"/>
                              <w:marRight w:val="0"/>
                              <w:marTop w:val="0"/>
                              <w:marBottom w:val="0"/>
                              <w:divBdr>
                                <w:top w:val="none" w:sz="0" w:space="0" w:color="auto"/>
                                <w:left w:val="none" w:sz="0" w:space="0" w:color="auto"/>
                                <w:bottom w:val="none" w:sz="0" w:space="0" w:color="auto"/>
                                <w:right w:val="none" w:sz="0" w:space="0" w:color="auto"/>
                              </w:divBdr>
                              <w:divsChild>
                                <w:div w:id="938948587">
                                  <w:marLeft w:val="240"/>
                                  <w:marRight w:val="0"/>
                                  <w:marTop w:val="0"/>
                                  <w:marBottom w:val="0"/>
                                  <w:divBdr>
                                    <w:top w:val="none" w:sz="0" w:space="0" w:color="auto"/>
                                    <w:left w:val="none" w:sz="0" w:space="0" w:color="auto"/>
                                    <w:bottom w:val="none" w:sz="0" w:space="0" w:color="auto"/>
                                    <w:right w:val="none" w:sz="0" w:space="0" w:color="auto"/>
                                  </w:divBdr>
                                  <w:divsChild>
                                    <w:div w:id="1182821058">
                                      <w:marLeft w:val="0"/>
                                      <w:marRight w:val="0"/>
                                      <w:marTop w:val="0"/>
                                      <w:marBottom w:val="0"/>
                                      <w:divBdr>
                                        <w:top w:val="none" w:sz="0" w:space="0" w:color="auto"/>
                                        <w:left w:val="none" w:sz="0" w:space="0" w:color="auto"/>
                                        <w:bottom w:val="none" w:sz="0" w:space="0" w:color="auto"/>
                                        <w:right w:val="none" w:sz="0" w:space="0" w:color="auto"/>
                                      </w:divBdr>
                                      <w:divsChild>
                                        <w:div w:id="1169295804">
                                          <w:marLeft w:val="240"/>
                                          <w:marRight w:val="0"/>
                                          <w:marTop w:val="0"/>
                                          <w:marBottom w:val="0"/>
                                          <w:divBdr>
                                            <w:top w:val="none" w:sz="0" w:space="0" w:color="auto"/>
                                            <w:left w:val="none" w:sz="0" w:space="0" w:color="auto"/>
                                            <w:bottom w:val="none" w:sz="0" w:space="0" w:color="auto"/>
                                            <w:right w:val="none" w:sz="0" w:space="0" w:color="auto"/>
                                          </w:divBdr>
                                          <w:divsChild>
                                            <w:div w:id="2111316646">
                                              <w:marLeft w:val="0"/>
                                              <w:marRight w:val="0"/>
                                              <w:marTop w:val="0"/>
                                              <w:marBottom w:val="0"/>
                                              <w:divBdr>
                                                <w:top w:val="none" w:sz="0" w:space="0" w:color="auto"/>
                                                <w:left w:val="none" w:sz="0" w:space="0" w:color="auto"/>
                                                <w:bottom w:val="none" w:sz="0" w:space="0" w:color="auto"/>
                                                <w:right w:val="none" w:sz="0" w:space="0" w:color="auto"/>
                                              </w:divBdr>
                                            </w:div>
                                          </w:divsChild>
                                        </w:div>
                                        <w:div w:id="1983073367">
                                          <w:marLeft w:val="0"/>
                                          <w:marRight w:val="0"/>
                                          <w:marTop w:val="0"/>
                                          <w:marBottom w:val="0"/>
                                          <w:divBdr>
                                            <w:top w:val="none" w:sz="0" w:space="0" w:color="auto"/>
                                            <w:left w:val="none" w:sz="0" w:space="0" w:color="auto"/>
                                            <w:bottom w:val="none" w:sz="0" w:space="0" w:color="auto"/>
                                            <w:right w:val="none" w:sz="0" w:space="0" w:color="auto"/>
                                          </w:divBdr>
                                        </w:div>
                                        <w:div w:id="20751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13672">
                                  <w:marLeft w:val="0"/>
                                  <w:marRight w:val="0"/>
                                  <w:marTop w:val="0"/>
                                  <w:marBottom w:val="0"/>
                                  <w:divBdr>
                                    <w:top w:val="none" w:sz="0" w:space="0" w:color="auto"/>
                                    <w:left w:val="none" w:sz="0" w:space="0" w:color="auto"/>
                                    <w:bottom w:val="none" w:sz="0" w:space="0" w:color="auto"/>
                                    <w:right w:val="none" w:sz="0" w:space="0" w:color="auto"/>
                                  </w:divBdr>
                                </w:div>
                                <w:div w:id="1237663808">
                                  <w:marLeft w:val="0"/>
                                  <w:marRight w:val="0"/>
                                  <w:marTop w:val="0"/>
                                  <w:marBottom w:val="0"/>
                                  <w:divBdr>
                                    <w:top w:val="none" w:sz="0" w:space="0" w:color="auto"/>
                                    <w:left w:val="none" w:sz="0" w:space="0" w:color="auto"/>
                                    <w:bottom w:val="none" w:sz="0" w:space="0" w:color="auto"/>
                                    <w:right w:val="none" w:sz="0" w:space="0" w:color="auto"/>
                                  </w:divBdr>
                                </w:div>
                              </w:divsChild>
                            </w:div>
                            <w:div w:id="310059881">
                              <w:marLeft w:val="0"/>
                              <w:marRight w:val="0"/>
                              <w:marTop w:val="0"/>
                              <w:marBottom w:val="0"/>
                              <w:divBdr>
                                <w:top w:val="none" w:sz="0" w:space="0" w:color="auto"/>
                                <w:left w:val="none" w:sz="0" w:space="0" w:color="auto"/>
                                <w:bottom w:val="none" w:sz="0" w:space="0" w:color="auto"/>
                                <w:right w:val="none" w:sz="0" w:space="0" w:color="auto"/>
                              </w:divBdr>
                            </w:div>
                            <w:div w:id="441539860">
                              <w:marLeft w:val="0"/>
                              <w:marRight w:val="0"/>
                              <w:marTop w:val="0"/>
                              <w:marBottom w:val="0"/>
                              <w:divBdr>
                                <w:top w:val="none" w:sz="0" w:space="0" w:color="auto"/>
                                <w:left w:val="none" w:sz="0" w:space="0" w:color="auto"/>
                                <w:bottom w:val="none" w:sz="0" w:space="0" w:color="auto"/>
                                <w:right w:val="none" w:sz="0" w:space="0" w:color="auto"/>
                              </w:divBdr>
                              <w:divsChild>
                                <w:div w:id="1363244296">
                                  <w:marLeft w:val="240"/>
                                  <w:marRight w:val="0"/>
                                  <w:marTop w:val="0"/>
                                  <w:marBottom w:val="0"/>
                                  <w:divBdr>
                                    <w:top w:val="none" w:sz="0" w:space="0" w:color="auto"/>
                                    <w:left w:val="none" w:sz="0" w:space="0" w:color="auto"/>
                                    <w:bottom w:val="none" w:sz="0" w:space="0" w:color="auto"/>
                                    <w:right w:val="none" w:sz="0" w:space="0" w:color="auto"/>
                                  </w:divBdr>
                                  <w:divsChild>
                                    <w:div w:id="1288196137">
                                      <w:marLeft w:val="0"/>
                                      <w:marRight w:val="0"/>
                                      <w:marTop w:val="0"/>
                                      <w:marBottom w:val="0"/>
                                      <w:divBdr>
                                        <w:top w:val="none" w:sz="0" w:space="0" w:color="auto"/>
                                        <w:left w:val="none" w:sz="0" w:space="0" w:color="auto"/>
                                        <w:bottom w:val="none" w:sz="0" w:space="0" w:color="auto"/>
                                        <w:right w:val="none" w:sz="0" w:space="0" w:color="auto"/>
                                      </w:divBdr>
                                      <w:divsChild>
                                        <w:div w:id="923610614">
                                          <w:marLeft w:val="0"/>
                                          <w:marRight w:val="0"/>
                                          <w:marTop w:val="0"/>
                                          <w:marBottom w:val="0"/>
                                          <w:divBdr>
                                            <w:top w:val="none" w:sz="0" w:space="0" w:color="auto"/>
                                            <w:left w:val="none" w:sz="0" w:space="0" w:color="auto"/>
                                            <w:bottom w:val="none" w:sz="0" w:space="0" w:color="auto"/>
                                            <w:right w:val="none" w:sz="0" w:space="0" w:color="auto"/>
                                          </w:divBdr>
                                        </w:div>
                                        <w:div w:id="1378822864">
                                          <w:marLeft w:val="0"/>
                                          <w:marRight w:val="0"/>
                                          <w:marTop w:val="0"/>
                                          <w:marBottom w:val="0"/>
                                          <w:divBdr>
                                            <w:top w:val="none" w:sz="0" w:space="0" w:color="auto"/>
                                            <w:left w:val="none" w:sz="0" w:space="0" w:color="auto"/>
                                            <w:bottom w:val="none" w:sz="0" w:space="0" w:color="auto"/>
                                            <w:right w:val="none" w:sz="0" w:space="0" w:color="auto"/>
                                          </w:divBdr>
                                        </w:div>
                                        <w:div w:id="2095545524">
                                          <w:marLeft w:val="240"/>
                                          <w:marRight w:val="0"/>
                                          <w:marTop w:val="0"/>
                                          <w:marBottom w:val="0"/>
                                          <w:divBdr>
                                            <w:top w:val="none" w:sz="0" w:space="0" w:color="auto"/>
                                            <w:left w:val="none" w:sz="0" w:space="0" w:color="auto"/>
                                            <w:bottom w:val="none" w:sz="0" w:space="0" w:color="auto"/>
                                            <w:right w:val="none" w:sz="0" w:space="0" w:color="auto"/>
                                          </w:divBdr>
                                          <w:divsChild>
                                            <w:div w:id="25979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31574">
                                  <w:marLeft w:val="0"/>
                                  <w:marRight w:val="0"/>
                                  <w:marTop w:val="0"/>
                                  <w:marBottom w:val="0"/>
                                  <w:divBdr>
                                    <w:top w:val="none" w:sz="0" w:space="0" w:color="auto"/>
                                    <w:left w:val="none" w:sz="0" w:space="0" w:color="auto"/>
                                    <w:bottom w:val="none" w:sz="0" w:space="0" w:color="auto"/>
                                    <w:right w:val="none" w:sz="0" w:space="0" w:color="auto"/>
                                  </w:divBdr>
                                </w:div>
                                <w:div w:id="1608849205">
                                  <w:marLeft w:val="0"/>
                                  <w:marRight w:val="0"/>
                                  <w:marTop w:val="0"/>
                                  <w:marBottom w:val="0"/>
                                  <w:divBdr>
                                    <w:top w:val="none" w:sz="0" w:space="0" w:color="auto"/>
                                    <w:left w:val="none" w:sz="0" w:space="0" w:color="auto"/>
                                    <w:bottom w:val="none" w:sz="0" w:space="0" w:color="auto"/>
                                    <w:right w:val="none" w:sz="0" w:space="0" w:color="auto"/>
                                  </w:divBdr>
                                </w:div>
                              </w:divsChild>
                            </w:div>
                            <w:div w:id="823856203">
                              <w:marLeft w:val="0"/>
                              <w:marRight w:val="0"/>
                              <w:marTop w:val="0"/>
                              <w:marBottom w:val="0"/>
                              <w:divBdr>
                                <w:top w:val="none" w:sz="0" w:space="0" w:color="auto"/>
                                <w:left w:val="none" w:sz="0" w:space="0" w:color="auto"/>
                                <w:bottom w:val="none" w:sz="0" w:space="0" w:color="auto"/>
                                <w:right w:val="none" w:sz="0" w:space="0" w:color="auto"/>
                              </w:divBdr>
                            </w:div>
                            <w:div w:id="1015378369">
                              <w:marLeft w:val="0"/>
                              <w:marRight w:val="0"/>
                              <w:marTop w:val="0"/>
                              <w:marBottom w:val="0"/>
                              <w:divBdr>
                                <w:top w:val="none" w:sz="0" w:space="0" w:color="auto"/>
                                <w:left w:val="none" w:sz="0" w:space="0" w:color="auto"/>
                                <w:bottom w:val="none" w:sz="0" w:space="0" w:color="auto"/>
                                <w:right w:val="none" w:sz="0" w:space="0" w:color="auto"/>
                              </w:divBdr>
                              <w:divsChild>
                                <w:div w:id="61948823">
                                  <w:marLeft w:val="240"/>
                                  <w:marRight w:val="0"/>
                                  <w:marTop w:val="0"/>
                                  <w:marBottom w:val="0"/>
                                  <w:divBdr>
                                    <w:top w:val="none" w:sz="0" w:space="0" w:color="auto"/>
                                    <w:left w:val="none" w:sz="0" w:space="0" w:color="auto"/>
                                    <w:bottom w:val="none" w:sz="0" w:space="0" w:color="auto"/>
                                    <w:right w:val="none" w:sz="0" w:space="0" w:color="auto"/>
                                  </w:divBdr>
                                  <w:divsChild>
                                    <w:div w:id="158859654">
                                      <w:marLeft w:val="0"/>
                                      <w:marRight w:val="0"/>
                                      <w:marTop w:val="0"/>
                                      <w:marBottom w:val="0"/>
                                      <w:divBdr>
                                        <w:top w:val="none" w:sz="0" w:space="0" w:color="auto"/>
                                        <w:left w:val="none" w:sz="0" w:space="0" w:color="auto"/>
                                        <w:bottom w:val="none" w:sz="0" w:space="0" w:color="auto"/>
                                        <w:right w:val="none" w:sz="0" w:space="0" w:color="auto"/>
                                      </w:divBdr>
                                      <w:divsChild>
                                        <w:div w:id="505435993">
                                          <w:marLeft w:val="240"/>
                                          <w:marRight w:val="0"/>
                                          <w:marTop w:val="0"/>
                                          <w:marBottom w:val="0"/>
                                          <w:divBdr>
                                            <w:top w:val="none" w:sz="0" w:space="0" w:color="auto"/>
                                            <w:left w:val="none" w:sz="0" w:space="0" w:color="auto"/>
                                            <w:bottom w:val="none" w:sz="0" w:space="0" w:color="auto"/>
                                            <w:right w:val="none" w:sz="0" w:space="0" w:color="auto"/>
                                          </w:divBdr>
                                          <w:divsChild>
                                            <w:div w:id="1457523013">
                                              <w:marLeft w:val="0"/>
                                              <w:marRight w:val="0"/>
                                              <w:marTop w:val="0"/>
                                              <w:marBottom w:val="0"/>
                                              <w:divBdr>
                                                <w:top w:val="none" w:sz="0" w:space="0" w:color="auto"/>
                                                <w:left w:val="none" w:sz="0" w:space="0" w:color="auto"/>
                                                <w:bottom w:val="none" w:sz="0" w:space="0" w:color="auto"/>
                                                <w:right w:val="none" w:sz="0" w:space="0" w:color="auto"/>
                                              </w:divBdr>
                                            </w:div>
                                          </w:divsChild>
                                        </w:div>
                                        <w:div w:id="642584794">
                                          <w:marLeft w:val="0"/>
                                          <w:marRight w:val="0"/>
                                          <w:marTop w:val="0"/>
                                          <w:marBottom w:val="0"/>
                                          <w:divBdr>
                                            <w:top w:val="none" w:sz="0" w:space="0" w:color="auto"/>
                                            <w:left w:val="none" w:sz="0" w:space="0" w:color="auto"/>
                                            <w:bottom w:val="none" w:sz="0" w:space="0" w:color="auto"/>
                                            <w:right w:val="none" w:sz="0" w:space="0" w:color="auto"/>
                                          </w:divBdr>
                                        </w:div>
                                        <w:div w:id="11684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6043">
                                  <w:marLeft w:val="0"/>
                                  <w:marRight w:val="0"/>
                                  <w:marTop w:val="0"/>
                                  <w:marBottom w:val="0"/>
                                  <w:divBdr>
                                    <w:top w:val="none" w:sz="0" w:space="0" w:color="auto"/>
                                    <w:left w:val="none" w:sz="0" w:space="0" w:color="auto"/>
                                    <w:bottom w:val="none" w:sz="0" w:space="0" w:color="auto"/>
                                    <w:right w:val="none" w:sz="0" w:space="0" w:color="auto"/>
                                  </w:divBdr>
                                </w:div>
                                <w:div w:id="1039167981">
                                  <w:marLeft w:val="0"/>
                                  <w:marRight w:val="0"/>
                                  <w:marTop w:val="0"/>
                                  <w:marBottom w:val="0"/>
                                  <w:divBdr>
                                    <w:top w:val="none" w:sz="0" w:space="0" w:color="auto"/>
                                    <w:left w:val="none" w:sz="0" w:space="0" w:color="auto"/>
                                    <w:bottom w:val="none" w:sz="0" w:space="0" w:color="auto"/>
                                    <w:right w:val="none" w:sz="0" w:space="0" w:color="auto"/>
                                  </w:divBdr>
                                </w:div>
                              </w:divsChild>
                            </w:div>
                            <w:div w:id="1045981316">
                              <w:marLeft w:val="0"/>
                              <w:marRight w:val="0"/>
                              <w:marTop w:val="0"/>
                              <w:marBottom w:val="0"/>
                              <w:divBdr>
                                <w:top w:val="none" w:sz="0" w:space="0" w:color="auto"/>
                                <w:left w:val="none" w:sz="0" w:space="0" w:color="auto"/>
                                <w:bottom w:val="none" w:sz="0" w:space="0" w:color="auto"/>
                                <w:right w:val="none" w:sz="0" w:space="0" w:color="auto"/>
                              </w:divBdr>
                              <w:divsChild>
                                <w:div w:id="861549287">
                                  <w:marLeft w:val="0"/>
                                  <w:marRight w:val="0"/>
                                  <w:marTop w:val="0"/>
                                  <w:marBottom w:val="0"/>
                                  <w:divBdr>
                                    <w:top w:val="none" w:sz="0" w:space="0" w:color="auto"/>
                                    <w:left w:val="none" w:sz="0" w:space="0" w:color="auto"/>
                                    <w:bottom w:val="none" w:sz="0" w:space="0" w:color="auto"/>
                                    <w:right w:val="none" w:sz="0" w:space="0" w:color="auto"/>
                                  </w:divBdr>
                                </w:div>
                                <w:div w:id="1023214884">
                                  <w:marLeft w:val="0"/>
                                  <w:marRight w:val="0"/>
                                  <w:marTop w:val="0"/>
                                  <w:marBottom w:val="0"/>
                                  <w:divBdr>
                                    <w:top w:val="none" w:sz="0" w:space="0" w:color="auto"/>
                                    <w:left w:val="none" w:sz="0" w:space="0" w:color="auto"/>
                                    <w:bottom w:val="none" w:sz="0" w:space="0" w:color="auto"/>
                                    <w:right w:val="none" w:sz="0" w:space="0" w:color="auto"/>
                                  </w:divBdr>
                                </w:div>
                                <w:div w:id="1264729764">
                                  <w:marLeft w:val="240"/>
                                  <w:marRight w:val="0"/>
                                  <w:marTop w:val="0"/>
                                  <w:marBottom w:val="0"/>
                                  <w:divBdr>
                                    <w:top w:val="none" w:sz="0" w:space="0" w:color="auto"/>
                                    <w:left w:val="none" w:sz="0" w:space="0" w:color="auto"/>
                                    <w:bottom w:val="none" w:sz="0" w:space="0" w:color="auto"/>
                                    <w:right w:val="none" w:sz="0" w:space="0" w:color="auto"/>
                                  </w:divBdr>
                                  <w:divsChild>
                                    <w:div w:id="1165123779">
                                      <w:marLeft w:val="0"/>
                                      <w:marRight w:val="0"/>
                                      <w:marTop w:val="0"/>
                                      <w:marBottom w:val="0"/>
                                      <w:divBdr>
                                        <w:top w:val="none" w:sz="0" w:space="0" w:color="auto"/>
                                        <w:left w:val="none" w:sz="0" w:space="0" w:color="auto"/>
                                        <w:bottom w:val="none" w:sz="0" w:space="0" w:color="auto"/>
                                        <w:right w:val="none" w:sz="0" w:space="0" w:color="auto"/>
                                      </w:divBdr>
                                      <w:divsChild>
                                        <w:div w:id="1254558255">
                                          <w:marLeft w:val="0"/>
                                          <w:marRight w:val="0"/>
                                          <w:marTop w:val="0"/>
                                          <w:marBottom w:val="0"/>
                                          <w:divBdr>
                                            <w:top w:val="none" w:sz="0" w:space="0" w:color="auto"/>
                                            <w:left w:val="none" w:sz="0" w:space="0" w:color="auto"/>
                                            <w:bottom w:val="none" w:sz="0" w:space="0" w:color="auto"/>
                                            <w:right w:val="none" w:sz="0" w:space="0" w:color="auto"/>
                                          </w:divBdr>
                                        </w:div>
                                        <w:div w:id="1441602207">
                                          <w:marLeft w:val="240"/>
                                          <w:marRight w:val="0"/>
                                          <w:marTop w:val="0"/>
                                          <w:marBottom w:val="0"/>
                                          <w:divBdr>
                                            <w:top w:val="none" w:sz="0" w:space="0" w:color="auto"/>
                                            <w:left w:val="none" w:sz="0" w:space="0" w:color="auto"/>
                                            <w:bottom w:val="none" w:sz="0" w:space="0" w:color="auto"/>
                                            <w:right w:val="none" w:sz="0" w:space="0" w:color="auto"/>
                                          </w:divBdr>
                                          <w:divsChild>
                                            <w:div w:id="547307193">
                                              <w:marLeft w:val="0"/>
                                              <w:marRight w:val="0"/>
                                              <w:marTop w:val="0"/>
                                              <w:marBottom w:val="0"/>
                                              <w:divBdr>
                                                <w:top w:val="none" w:sz="0" w:space="0" w:color="auto"/>
                                                <w:left w:val="none" w:sz="0" w:space="0" w:color="auto"/>
                                                <w:bottom w:val="none" w:sz="0" w:space="0" w:color="auto"/>
                                                <w:right w:val="none" w:sz="0" w:space="0" w:color="auto"/>
                                              </w:divBdr>
                                            </w:div>
                                          </w:divsChild>
                                        </w:div>
                                        <w:div w:id="18433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43234">
                              <w:marLeft w:val="0"/>
                              <w:marRight w:val="0"/>
                              <w:marTop w:val="0"/>
                              <w:marBottom w:val="0"/>
                              <w:divBdr>
                                <w:top w:val="none" w:sz="0" w:space="0" w:color="auto"/>
                                <w:left w:val="none" w:sz="0" w:space="0" w:color="auto"/>
                                <w:bottom w:val="none" w:sz="0" w:space="0" w:color="auto"/>
                                <w:right w:val="none" w:sz="0" w:space="0" w:color="auto"/>
                              </w:divBdr>
                            </w:div>
                            <w:div w:id="1340505794">
                              <w:marLeft w:val="0"/>
                              <w:marRight w:val="0"/>
                              <w:marTop w:val="0"/>
                              <w:marBottom w:val="0"/>
                              <w:divBdr>
                                <w:top w:val="none" w:sz="0" w:space="0" w:color="auto"/>
                                <w:left w:val="none" w:sz="0" w:space="0" w:color="auto"/>
                                <w:bottom w:val="none" w:sz="0" w:space="0" w:color="auto"/>
                                <w:right w:val="none" w:sz="0" w:space="0" w:color="auto"/>
                              </w:divBdr>
                              <w:divsChild>
                                <w:div w:id="39017183">
                                  <w:marLeft w:val="240"/>
                                  <w:marRight w:val="0"/>
                                  <w:marTop w:val="0"/>
                                  <w:marBottom w:val="0"/>
                                  <w:divBdr>
                                    <w:top w:val="none" w:sz="0" w:space="0" w:color="auto"/>
                                    <w:left w:val="none" w:sz="0" w:space="0" w:color="auto"/>
                                    <w:bottom w:val="none" w:sz="0" w:space="0" w:color="auto"/>
                                    <w:right w:val="none" w:sz="0" w:space="0" w:color="auto"/>
                                  </w:divBdr>
                                  <w:divsChild>
                                    <w:div w:id="1604797808">
                                      <w:marLeft w:val="0"/>
                                      <w:marRight w:val="0"/>
                                      <w:marTop w:val="0"/>
                                      <w:marBottom w:val="0"/>
                                      <w:divBdr>
                                        <w:top w:val="none" w:sz="0" w:space="0" w:color="auto"/>
                                        <w:left w:val="none" w:sz="0" w:space="0" w:color="auto"/>
                                        <w:bottom w:val="none" w:sz="0" w:space="0" w:color="auto"/>
                                        <w:right w:val="none" w:sz="0" w:space="0" w:color="auto"/>
                                      </w:divBdr>
                                      <w:divsChild>
                                        <w:div w:id="414865950">
                                          <w:marLeft w:val="0"/>
                                          <w:marRight w:val="0"/>
                                          <w:marTop w:val="0"/>
                                          <w:marBottom w:val="0"/>
                                          <w:divBdr>
                                            <w:top w:val="none" w:sz="0" w:space="0" w:color="auto"/>
                                            <w:left w:val="none" w:sz="0" w:space="0" w:color="auto"/>
                                            <w:bottom w:val="none" w:sz="0" w:space="0" w:color="auto"/>
                                            <w:right w:val="none" w:sz="0" w:space="0" w:color="auto"/>
                                          </w:divBdr>
                                        </w:div>
                                        <w:div w:id="452480131">
                                          <w:marLeft w:val="0"/>
                                          <w:marRight w:val="0"/>
                                          <w:marTop w:val="0"/>
                                          <w:marBottom w:val="0"/>
                                          <w:divBdr>
                                            <w:top w:val="none" w:sz="0" w:space="0" w:color="auto"/>
                                            <w:left w:val="none" w:sz="0" w:space="0" w:color="auto"/>
                                            <w:bottom w:val="none" w:sz="0" w:space="0" w:color="auto"/>
                                            <w:right w:val="none" w:sz="0" w:space="0" w:color="auto"/>
                                          </w:divBdr>
                                        </w:div>
                                        <w:div w:id="1573467414">
                                          <w:marLeft w:val="240"/>
                                          <w:marRight w:val="0"/>
                                          <w:marTop w:val="0"/>
                                          <w:marBottom w:val="0"/>
                                          <w:divBdr>
                                            <w:top w:val="none" w:sz="0" w:space="0" w:color="auto"/>
                                            <w:left w:val="none" w:sz="0" w:space="0" w:color="auto"/>
                                            <w:bottom w:val="none" w:sz="0" w:space="0" w:color="auto"/>
                                            <w:right w:val="none" w:sz="0" w:space="0" w:color="auto"/>
                                          </w:divBdr>
                                          <w:divsChild>
                                            <w:div w:id="16103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496192">
                                  <w:marLeft w:val="0"/>
                                  <w:marRight w:val="0"/>
                                  <w:marTop w:val="0"/>
                                  <w:marBottom w:val="0"/>
                                  <w:divBdr>
                                    <w:top w:val="none" w:sz="0" w:space="0" w:color="auto"/>
                                    <w:left w:val="none" w:sz="0" w:space="0" w:color="auto"/>
                                    <w:bottom w:val="none" w:sz="0" w:space="0" w:color="auto"/>
                                    <w:right w:val="none" w:sz="0" w:space="0" w:color="auto"/>
                                  </w:divBdr>
                                </w:div>
                                <w:div w:id="1538815992">
                                  <w:marLeft w:val="0"/>
                                  <w:marRight w:val="0"/>
                                  <w:marTop w:val="0"/>
                                  <w:marBottom w:val="0"/>
                                  <w:divBdr>
                                    <w:top w:val="none" w:sz="0" w:space="0" w:color="auto"/>
                                    <w:left w:val="none" w:sz="0" w:space="0" w:color="auto"/>
                                    <w:bottom w:val="none" w:sz="0" w:space="0" w:color="auto"/>
                                    <w:right w:val="none" w:sz="0" w:space="0" w:color="auto"/>
                                  </w:divBdr>
                                </w:div>
                              </w:divsChild>
                            </w:div>
                            <w:div w:id="1852448545">
                              <w:marLeft w:val="0"/>
                              <w:marRight w:val="0"/>
                              <w:marTop w:val="0"/>
                              <w:marBottom w:val="0"/>
                              <w:divBdr>
                                <w:top w:val="none" w:sz="0" w:space="0" w:color="auto"/>
                                <w:left w:val="none" w:sz="0" w:space="0" w:color="auto"/>
                                <w:bottom w:val="none" w:sz="0" w:space="0" w:color="auto"/>
                                <w:right w:val="none" w:sz="0" w:space="0" w:color="auto"/>
                              </w:divBdr>
                              <w:divsChild>
                                <w:div w:id="753937103">
                                  <w:marLeft w:val="0"/>
                                  <w:marRight w:val="0"/>
                                  <w:marTop w:val="0"/>
                                  <w:marBottom w:val="0"/>
                                  <w:divBdr>
                                    <w:top w:val="none" w:sz="0" w:space="0" w:color="auto"/>
                                    <w:left w:val="none" w:sz="0" w:space="0" w:color="auto"/>
                                    <w:bottom w:val="none" w:sz="0" w:space="0" w:color="auto"/>
                                    <w:right w:val="none" w:sz="0" w:space="0" w:color="auto"/>
                                  </w:divBdr>
                                </w:div>
                                <w:div w:id="1038236454">
                                  <w:marLeft w:val="0"/>
                                  <w:marRight w:val="0"/>
                                  <w:marTop w:val="0"/>
                                  <w:marBottom w:val="0"/>
                                  <w:divBdr>
                                    <w:top w:val="none" w:sz="0" w:space="0" w:color="auto"/>
                                    <w:left w:val="none" w:sz="0" w:space="0" w:color="auto"/>
                                    <w:bottom w:val="none" w:sz="0" w:space="0" w:color="auto"/>
                                    <w:right w:val="none" w:sz="0" w:space="0" w:color="auto"/>
                                  </w:divBdr>
                                </w:div>
                                <w:div w:id="1467316377">
                                  <w:marLeft w:val="240"/>
                                  <w:marRight w:val="0"/>
                                  <w:marTop w:val="0"/>
                                  <w:marBottom w:val="0"/>
                                  <w:divBdr>
                                    <w:top w:val="none" w:sz="0" w:space="0" w:color="auto"/>
                                    <w:left w:val="none" w:sz="0" w:space="0" w:color="auto"/>
                                    <w:bottom w:val="none" w:sz="0" w:space="0" w:color="auto"/>
                                    <w:right w:val="none" w:sz="0" w:space="0" w:color="auto"/>
                                  </w:divBdr>
                                  <w:divsChild>
                                    <w:div w:id="552080554">
                                      <w:marLeft w:val="0"/>
                                      <w:marRight w:val="0"/>
                                      <w:marTop w:val="0"/>
                                      <w:marBottom w:val="0"/>
                                      <w:divBdr>
                                        <w:top w:val="none" w:sz="0" w:space="0" w:color="auto"/>
                                        <w:left w:val="none" w:sz="0" w:space="0" w:color="auto"/>
                                        <w:bottom w:val="none" w:sz="0" w:space="0" w:color="auto"/>
                                        <w:right w:val="none" w:sz="0" w:space="0" w:color="auto"/>
                                      </w:divBdr>
                                      <w:divsChild>
                                        <w:div w:id="82647559">
                                          <w:marLeft w:val="0"/>
                                          <w:marRight w:val="0"/>
                                          <w:marTop w:val="0"/>
                                          <w:marBottom w:val="0"/>
                                          <w:divBdr>
                                            <w:top w:val="none" w:sz="0" w:space="0" w:color="auto"/>
                                            <w:left w:val="none" w:sz="0" w:space="0" w:color="auto"/>
                                            <w:bottom w:val="none" w:sz="0" w:space="0" w:color="auto"/>
                                            <w:right w:val="none" w:sz="0" w:space="0" w:color="auto"/>
                                          </w:divBdr>
                                        </w:div>
                                        <w:div w:id="1086463337">
                                          <w:marLeft w:val="0"/>
                                          <w:marRight w:val="0"/>
                                          <w:marTop w:val="0"/>
                                          <w:marBottom w:val="0"/>
                                          <w:divBdr>
                                            <w:top w:val="none" w:sz="0" w:space="0" w:color="auto"/>
                                            <w:left w:val="none" w:sz="0" w:space="0" w:color="auto"/>
                                            <w:bottom w:val="none" w:sz="0" w:space="0" w:color="auto"/>
                                            <w:right w:val="none" w:sz="0" w:space="0" w:color="auto"/>
                                          </w:divBdr>
                                        </w:div>
                                        <w:div w:id="1846508556">
                                          <w:marLeft w:val="240"/>
                                          <w:marRight w:val="0"/>
                                          <w:marTop w:val="0"/>
                                          <w:marBottom w:val="0"/>
                                          <w:divBdr>
                                            <w:top w:val="none" w:sz="0" w:space="0" w:color="auto"/>
                                            <w:left w:val="none" w:sz="0" w:space="0" w:color="auto"/>
                                            <w:bottom w:val="none" w:sz="0" w:space="0" w:color="auto"/>
                                            <w:right w:val="none" w:sz="0" w:space="0" w:color="auto"/>
                                          </w:divBdr>
                                          <w:divsChild>
                                            <w:div w:id="126596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93907">
                              <w:marLeft w:val="0"/>
                              <w:marRight w:val="0"/>
                              <w:marTop w:val="0"/>
                              <w:marBottom w:val="0"/>
                              <w:divBdr>
                                <w:top w:val="none" w:sz="0" w:space="0" w:color="auto"/>
                                <w:left w:val="none" w:sz="0" w:space="0" w:color="auto"/>
                                <w:bottom w:val="none" w:sz="0" w:space="0" w:color="auto"/>
                                <w:right w:val="none" w:sz="0" w:space="0" w:color="auto"/>
                              </w:divBdr>
                            </w:div>
                            <w:div w:id="2084520366">
                              <w:marLeft w:val="0"/>
                              <w:marRight w:val="0"/>
                              <w:marTop w:val="0"/>
                              <w:marBottom w:val="0"/>
                              <w:divBdr>
                                <w:top w:val="none" w:sz="0" w:space="0" w:color="auto"/>
                                <w:left w:val="none" w:sz="0" w:space="0" w:color="auto"/>
                                <w:bottom w:val="none" w:sz="0" w:space="0" w:color="auto"/>
                                <w:right w:val="none" w:sz="0" w:space="0" w:color="auto"/>
                              </w:divBdr>
                              <w:divsChild>
                                <w:div w:id="355231636">
                                  <w:marLeft w:val="0"/>
                                  <w:marRight w:val="0"/>
                                  <w:marTop w:val="0"/>
                                  <w:marBottom w:val="0"/>
                                  <w:divBdr>
                                    <w:top w:val="none" w:sz="0" w:space="0" w:color="auto"/>
                                    <w:left w:val="none" w:sz="0" w:space="0" w:color="auto"/>
                                    <w:bottom w:val="none" w:sz="0" w:space="0" w:color="auto"/>
                                    <w:right w:val="none" w:sz="0" w:space="0" w:color="auto"/>
                                  </w:divBdr>
                                </w:div>
                                <w:div w:id="1440836765">
                                  <w:marLeft w:val="240"/>
                                  <w:marRight w:val="0"/>
                                  <w:marTop w:val="0"/>
                                  <w:marBottom w:val="0"/>
                                  <w:divBdr>
                                    <w:top w:val="none" w:sz="0" w:space="0" w:color="auto"/>
                                    <w:left w:val="none" w:sz="0" w:space="0" w:color="auto"/>
                                    <w:bottom w:val="none" w:sz="0" w:space="0" w:color="auto"/>
                                    <w:right w:val="none" w:sz="0" w:space="0" w:color="auto"/>
                                  </w:divBdr>
                                  <w:divsChild>
                                    <w:div w:id="2141411907">
                                      <w:marLeft w:val="0"/>
                                      <w:marRight w:val="0"/>
                                      <w:marTop w:val="0"/>
                                      <w:marBottom w:val="0"/>
                                      <w:divBdr>
                                        <w:top w:val="none" w:sz="0" w:space="0" w:color="auto"/>
                                        <w:left w:val="none" w:sz="0" w:space="0" w:color="auto"/>
                                        <w:bottom w:val="none" w:sz="0" w:space="0" w:color="auto"/>
                                        <w:right w:val="none" w:sz="0" w:space="0" w:color="auto"/>
                                      </w:divBdr>
                                      <w:divsChild>
                                        <w:div w:id="224611876">
                                          <w:marLeft w:val="240"/>
                                          <w:marRight w:val="0"/>
                                          <w:marTop w:val="0"/>
                                          <w:marBottom w:val="0"/>
                                          <w:divBdr>
                                            <w:top w:val="none" w:sz="0" w:space="0" w:color="auto"/>
                                            <w:left w:val="none" w:sz="0" w:space="0" w:color="auto"/>
                                            <w:bottom w:val="none" w:sz="0" w:space="0" w:color="auto"/>
                                            <w:right w:val="none" w:sz="0" w:space="0" w:color="auto"/>
                                          </w:divBdr>
                                          <w:divsChild>
                                            <w:div w:id="517163467">
                                              <w:marLeft w:val="0"/>
                                              <w:marRight w:val="0"/>
                                              <w:marTop w:val="0"/>
                                              <w:marBottom w:val="0"/>
                                              <w:divBdr>
                                                <w:top w:val="none" w:sz="0" w:space="0" w:color="auto"/>
                                                <w:left w:val="none" w:sz="0" w:space="0" w:color="auto"/>
                                                <w:bottom w:val="none" w:sz="0" w:space="0" w:color="auto"/>
                                                <w:right w:val="none" w:sz="0" w:space="0" w:color="auto"/>
                                              </w:divBdr>
                                            </w:div>
                                          </w:divsChild>
                                        </w:div>
                                        <w:div w:id="1385258018">
                                          <w:marLeft w:val="0"/>
                                          <w:marRight w:val="0"/>
                                          <w:marTop w:val="0"/>
                                          <w:marBottom w:val="0"/>
                                          <w:divBdr>
                                            <w:top w:val="none" w:sz="0" w:space="0" w:color="auto"/>
                                            <w:left w:val="none" w:sz="0" w:space="0" w:color="auto"/>
                                            <w:bottom w:val="none" w:sz="0" w:space="0" w:color="auto"/>
                                            <w:right w:val="none" w:sz="0" w:space="0" w:color="auto"/>
                                          </w:divBdr>
                                        </w:div>
                                        <w:div w:id="153021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92253">
                  <w:marLeft w:val="0"/>
                  <w:marRight w:val="0"/>
                  <w:marTop w:val="0"/>
                  <w:marBottom w:val="0"/>
                  <w:divBdr>
                    <w:top w:val="none" w:sz="0" w:space="0" w:color="auto"/>
                    <w:left w:val="none" w:sz="0" w:space="0" w:color="auto"/>
                    <w:bottom w:val="none" w:sz="0" w:space="0" w:color="auto"/>
                    <w:right w:val="none" w:sz="0" w:space="0" w:color="auto"/>
                  </w:divBdr>
                </w:div>
              </w:divsChild>
            </w:div>
            <w:div w:id="1986542355">
              <w:marLeft w:val="0"/>
              <w:marRight w:val="0"/>
              <w:marTop w:val="0"/>
              <w:marBottom w:val="0"/>
              <w:divBdr>
                <w:top w:val="none" w:sz="0" w:space="0" w:color="auto"/>
                <w:left w:val="none" w:sz="0" w:space="0" w:color="auto"/>
                <w:bottom w:val="none" w:sz="0" w:space="0" w:color="auto"/>
                <w:right w:val="none" w:sz="0" w:space="0" w:color="auto"/>
              </w:divBdr>
              <w:divsChild>
                <w:div w:id="1155337897">
                  <w:marLeft w:val="0"/>
                  <w:marRight w:val="0"/>
                  <w:marTop w:val="0"/>
                  <w:marBottom w:val="0"/>
                  <w:divBdr>
                    <w:top w:val="none" w:sz="0" w:space="0" w:color="auto"/>
                    <w:left w:val="none" w:sz="0" w:space="0" w:color="auto"/>
                    <w:bottom w:val="none" w:sz="0" w:space="0" w:color="auto"/>
                    <w:right w:val="none" w:sz="0" w:space="0" w:color="auto"/>
                  </w:divBdr>
                </w:div>
                <w:div w:id="1203984509">
                  <w:marLeft w:val="240"/>
                  <w:marRight w:val="0"/>
                  <w:marTop w:val="0"/>
                  <w:marBottom w:val="0"/>
                  <w:divBdr>
                    <w:top w:val="none" w:sz="0" w:space="0" w:color="auto"/>
                    <w:left w:val="none" w:sz="0" w:space="0" w:color="auto"/>
                    <w:bottom w:val="none" w:sz="0" w:space="0" w:color="auto"/>
                    <w:right w:val="none" w:sz="0" w:space="0" w:color="auto"/>
                  </w:divBdr>
                  <w:divsChild>
                    <w:div w:id="914049328">
                      <w:marLeft w:val="0"/>
                      <w:marRight w:val="0"/>
                      <w:marTop w:val="0"/>
                      <w:marBottom w:val="0"/>
                      <w:divBdr>
                        <w:top w:val="none" w:sz="0" w:space="0" w:color="auto"/>
                        <w:left w:val="none" w:sz="0" w:space="0" w:color="auto"/>
                        <w:bottom w:val="none" w:sz="0" w:space="0" w:color="auto"/>
                        <w:right w:val="none" w:sz="0" w:space="0" w:color="auto"/>
                      </w:divBdr>
                      <w:divsChild>
                        <w:div w:id="501818729">
                          <w:marLeft w:val="0"/>
                          <w:marRight w:val="0"/>
                          <w:marTop w:val="0"/>
                          <w:marBottom w:val="0"/>
                          <w:divBdr>
                            <w:top w:val="none" w:sz="0" w:space="0" w:color="auto"/>
                            <w:left w:val="none" w:sz="0" w:space="0" w:color="auto"/>
                            <w:bottom w:val="none" w:sz="0" w:space="0" w:color="auto"/>
                            <w:right w:val="none" w:sz="0" w:space="0" w:color="auto"/>
                          </w:divBdr>
                        </w:div>
                        <w:div w:id="1502350050">
                          <w:marLeft w:val="240"/>
                          <w:marRight w:val="0"/>
                          <w:marTop w:val="0"/>
                          <w:marBottom w:val="0"/>
                          <w:divBdr>
                            <w:top w:val="none" w:sz="0" w:space="0" w:color="auto"/>
                            <w:left w:val="none" w:sz="0" w:space="0" w:color="auto"/>
                            <w:bottom w:val="none" w:sz="0" w:space="0" w:color="auto"/>
                            <w:right w:val="none" w:sz="0" w:space="0" w:color="auto"/>
                          </w:divBdr>
                          <w:divsChild>
                            <w:div w:id="726297173">
                              <w:marLeft w:val="0"/>
                              <w:marRight w:val="0"/>
                              <w:marTop w:val="0"/>
                              <w:marBottom w:val="0"/>
                              <w:divBdr>
                                <w:top w:val="none" w:sz="0" w:space="0" w:color="auto"/>
                                <w:left w:val="none" w:sz="0" w:space="0" w:color="auto"/>
                                <w:bottom w:val="none" w:sz="0" w:space="0" w:color="auto"/>
                                <w:right w:val="none" w:sz="0" w:space="0" w:color="auto"/>
                              </w:divBdr>
                              <w:divsChild>
                                <w:div w:id="1214738046">
                                  <w:marLeft w:val="240"/>
                                  <w:marRight w:val="0"/>
                                  <w:marTop w:val="0"/>
                                  <w:marBottom w:val="0"/>
                                  <w:divBdr>
                                    <w:top w:val="none" w:sz="0" w:space="0" w:color="auto"/>
                                    <w:left w:val="none" w:sz="0" w:space="0" w:color="auto"/>
                                    <w:bottom w:val="none" w:sz="0" w:space="0" w:color="auto"/>
                                    <w:right w:val="none" w:sz="0" w:space="0" w:color="auto"/>
                                  </w:divBdr>
                                  <w:divsChild>
                                    <w:div w:id="18359801">
                                      <w:marLeft w:val="0"/>
                                      <w:marRight w:val="0"/>
                                      <w:marTop w:val="0"/>
                                      <w:marBottom w:val="0"/>
                                      <w:divBdr>
                                        <w:top w:val="none" w:sz="0" w:space="0" w:color="auto"/>
                                        <w:left w:val="none" w:sz="0" w:space="0" w:color="auto"/>
                                        <w:bottom w:val="none" w:sz="0" w:space="0" w:color="auto"/>
                                        <w:right w:val="none" w:sz="0" w:space="0" w:color="auto"/>
                                      </w:divBdr>
                                      <w:divsChild>
                                        <w:div w:id="1024215185">
                                          <w:marLeft w:val="0"/>
                                          <w:marRight w:val="0"/>
                                          <w:marTop w:val="0"/>
                                          <w:marBottom w:val="0"/>
                                          <w:divBdr>
                                            <w:top w:val="none" w:sz="0" w:space="0" w:color="auto"/>
                                            <w:left w:val="none" w:sz="0" w:space="0" w:color="auto"/>
                                            <w:bottom w:val="none" w:sz="0" w:space="0" w:color="auto"/>
                                            <w:right w:val="none" w:sz="0" w:space="0" w:color="auto"/>
                                          </w:divBdr>
                                        </w:div>
                                        <w:div w:id="1332641088">
                                          <w:marLeft w:val="240"/>
                                          <w:marRight w:val="0"/>
                                          <w:marTop w:val="0"/>
                                          <w:marBottom w:val="0"/>
                                          <w:divBdr>
                                            <w:top w:val="none" w:sz="0" w:space="0" w:color="auto"/>
                                            <w:left w:val="none" w:sz="0" w:space="0" w:color="auto"/>
                                            <w:bottom w:val="none" w:sz="0" w:space="0" w:color="auto"/>
                                            <w:right w:val="none" w:sz="0" w:space="0" w:color="auto"/>
                                          </w:divBdr>
                                          <w:divsChild>
                                            <w:div w:id="1348949614">
                                              <w:marLeft w:val="0"/>
                                              <w:marRight w:val="0"/>
                                              <w:marTop w:val="0"/>
                                              <w:marBottom w:val="0"/>
                                              <w:divBdr>
                                                <w:top w:val="none" w:sz="0" w:space="0" w:color="auto"/>
                                                <w:left w:val="none" w:sz="0" w:space="0" w:color="auto"/>
                                                <w:bottom w:val="none" w:sz="0" w:space="0" w:color="auto"/>
                                                <w:right w:val="none" w:sz="0" w:space="0" w:color="auto"/>
                                              </w:divBdr>
                                            </w:div>
                                          </w:divsChild>
                                        </w:div>
                                        <w:div w:id="136375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01178">
                                  <w:marLeft w:val="0"/>
                                  <w:marRight w:val="0"/>
                                  <w:marTop w:val="0"/>
                                  <w:marBottom w:val="0"/>
                                  <w:divBdr>
                                    <w:top w:val="none" w:sz="0" w:space="0" w:color="auto"/>
                                    <w:left w:val="none" w:sz="0" w:space="0" w:color="auto"/>
                                    <w:bottom w:val="none" w:sz="0" w:space="0" w:color="auto"/>
                                    <w:right w:val="none" w:sz="0" w:space="0" w:color="auto"/>
                                  </w:divBdr>
                                </w:div>
                                <w:div w:id="1945770807">
                                  <w:marLeft w:val="0"/>
                                  <w:marRight w:val="0"/>
                                  <w:marTop w:val="0"/>
                                  <w:marBottom w:val="0"/>
                                  <w:divBdr>
                                    <w:top w:val="none" w:sz="0" w:space="0" w:color="auto"/>
                                    <w:left w:val="none" w:sz="0" w:space="0" w:color="auto"/>
                                    <w:bottom w:val="none" w:sz="0" w:space="0" w:color="auto"/>
                                    <w:right w:val="none" w:sz="0" w:space="0" w:color="auto"/>
                                  </w:divBdr>
                                </w:div>
                              </w:divsChild>
                            </w:div>
                            <w:div w:id="1028338867">
                              <w:marLeft w:val="0"/>
                              <w:marRight w:val="0"/>
                              <w:marTop w:val="0"/>
                              <w:marBottom w:val="0"/>
                              <w:divBdr>
                                <w:top w:val="none" w:sz="0" w:space="0" w:color="auto"/>
                                <w:left w:val="none" w:sz="0" w:space="0" w:color="auto"/>
                                <w:bottom w:val="none" w:sz="0" w:space="0" w:color="auto"/>
                                <w:right w:val="none" w:sz="0" w:space="0" w:color="auto"/>
                              </w:divBdr>
                            </w:div>
                            <w:div w:id="1726296392">
                              <w:marLeft w:val="0"/>
                              <w:marRight w:val="0"/>
                              <w:marTop w:val="0"/>
                              <w:marBottom w:val="0"/>
                              <w:divBdr>
                                <w:top w:val="none" w:sz="0" w:space="0" w:color="auto"/>
                                <w:left w:val="none" w:sz="0" w:space="0" w:color="auto"/>
                                <w:bottom w:val="none" w:sz="0" w:space="0" w:color="auto"/>
                                <w:right w:val="none" w:sz="0" w:space="0" w:color="auto"/>
                              </w:divBdr>
                            </w:div>
                          </w:divsChild>
                        </w:div>
                        <w:div w:id="20859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84046">
                  <w:marLeft w:val="0"/>
                  <w:marRight w:val="0"/>
                  <w:marTop w:val="0"/>
                  <w:marBottom w:val="0"/>
                  <w:divBdr>
                    <w:top w:val="none" w:sz="0" w:space="0" w:color="auto"/>
                    <w:left w:val="none" w:sz="0" w:space="0" w:color="auto"/>
                    <w:bottom w:val="none" w:sz="0" w:space="0" w:color="auto"/>
                    <w:right w:val="none" w:sz="0" w:space="0" w:color="auto"/>
                  </w:divBdr>
                </w:div>
              </w:divsChild>
            </w:div>
            <w:div w:id="2082632659">
              <w:marLeft w:val="0"/>
              <w:marRight w:val="0"/>
              <w:marTop w:val="0"/>
              <w:marBottom w:val="0"/>
              <w:divBdr>
                <w:top w:val="none" w:sz="0" w:space="0" w:color="auto"/>
                <w:left w:val="none" w:sz="0" w:space="0" w:color="auto"/>
                <w:bottom w:val="none" w:sz="0" w:space="0" w:color="auto"/>
                <w:right w:val="none" w:sz="0" w:space="0" w:color="auto"/>
              </w:divBdr>
              <w:divsChild>
                <w:div w:id="487094000">
                  <w:marLeft w:val="0"/>
                  <w:marRight w:val="0"/>
                  <w:marTop w:val="0"/>
                  <w:marBottom w:val="0"/>
                  <w:divBdr>
                    <w:top w:val="none" w:sz="0" w:space="0" w:color="auto"/>
                    <w:left w:val="none" w:sz="0" w:space="0" w:color="auto"/>
                    <w:bottom w:val="none" w:sz="0" w:space="0" w:color="auto"/>
                    <w:right w:val="none" w:sz="0" w:space="0" w:color="auto"/>
                  </w:divBdr>
                </w:div>
                <w:div w:id="507525928">
                  <w:marLeft w:val="0"/>
                  <w:marRight w:val="0"/>
                  <w:marTop w:val="0"/>
                  <w:marBottom w:val="0"/>
                  <w:divBdr>
                    <w:top w:val="none" w:sz="0" w:space="0" w:color="auto"/>
                    <w:left w:val="none" w:sz="0" w:space="0" w:color="auto"/>
                    <w:bottom w:val="none" w:sz="0" w:space="0" w:color="auto"/>
                    <w:right w:val="none" w:sz="0" w:space="0" w:color="auto"/>
                  </w:divBdr>
                </w:div>
                <w:div w:id="1128553382">
                  <w:marLeft w:val="240"/>
                  <w:marRight w:val="0"/>
                  <w:marTop w:val="0"/>
                  <w:marBottom w:val="0"/>
                  <w:divBdr>
                    <w:top w:val="none" w:sz="0" w:space="0" w:color="auto"/>
                    <w:left w:val="none" w:sz="0" w:space="0" w:color="auto"/>
                    <w:bottom w:val="none" w:sz="0" w:space="0" w:color="auto"/>
                    <w:right w:val="none" w:sz="0" w:space="0" w:color="auto"/>
                  </w:divBdr>
                  <w:divsChild>
                    <w:div w:id="324282206">
                      <w:marLeft w:val="0"/>
                      <w:marRight w:val="0"/>
                      <w:marTop w:val="0"/>
                      <w:marBottom w:val="0"/>
                      <w:divBdr>
                        <w:top w:val="none" w:sz="0" w:space="0" w:color="auto"/>
                        <w:left w:val="none" w:sz="0" w:space="0" w:color="auto"/>
                        <w:bottom w:val="none" w:sz="0" w:space="0" w:color="auto"/>
                        <w:right w:val="none" w:sz="0" w:space="0" w:color="auto"/>
                      </w:divBdr>
                      <w:divsChild>
                        <w:div w:id="136919231">
                          <w:marLeft w:val="0"/>
                          <w:marRight w:val="0"/>
                          <w:marTop w:val="0"/>
                          <w:marBottom w:val="0"/>
                          <w:divBdr>
                            <w:top w:val="none" w:sz="0" w:space="0" w:color="auto"/>
                            <w:left w:val="none" w:sz="0" w:space="0" w:color="auto"/>
                            <w:bottom w:val="none" w:sz="0" w:space="0" w:color="auto"/>
                            <w:right w:val="none" w:sz="0" w:space="0" w:color="auto"/>
                          </w:divBdr>
                        </w:div>
                        <w:div w:id="164981966">
                          <w:marLeft w:val="240"/>
                          <w:marRight w:val="0"/>
                          <w:marTop w:val="0"/>
                          <w:marBottom w:val="0"/>
                          <w:divBdr>
                            <w:top w:val="none" w:sz="0" w:space="0" w:color="auto"/>
                            <w:left w:val="none" w:sz="0" w:space="0" w:color="auto"/>
                            <w:bottom w:val="none" w:sz="0" w:space="0" w:color="auto"/>
                            <w:right w:val="none" w:sz="0" w:space="0" w:color="auto"/>
                          </w:divBdr>
                          <w:divsChild>
                            <w:div w:id="340863483">
                              <w:marLeft w:val="0"/>
                              <w:marRight w:val="0"/>
                              <w:marTop w:val="0"/>
                              <w:marBottom w:val="0"/>
                              <w:divBdr>
                                <w:top w:val="none" w:sz="0" w:space="0" w:color="auto"/>
                                <w:left w:val="none" w:sz="0" w:space="0" w:color="auto"/>
                                <w:bottom w:val="none" w:sz="0" w:space="0" w:color="auto"/>
                                <w:right w:val="none" w:sz="0" w:space="0" w:color="auto"/>
                              </w:divBdr>
                              <w:divsChild>
                                <w:div w:id="115217433">
                                  <w:marLeft w:val="0"/>
                                  <w:marRight w:val="0"/>
                                  <w:marTop w:val="0"/>
                                  <w:marBottom w:val="0"/>
                                  <w:divBdr>
                                    <w:top w:val="none" w:sz="0" w:space="0" w:color="auto"/>
                                    <w:left w:val="none" w:sz="0" w:space="0" w:color="auto"/>
                                    <w:bottom w:val="none" w:sz="0" w:space="0" w:color="auto"/>
                                    <w:right w:val="none" w:sz="0" w:space="0" w:color="auto"/>
                                  </w:divBdr>
                                </w:div>
                                <w:div w:id="407508776">
                                  <w:marLeft w:val="240"/>
                                  <w:marRight w:val="0"/>
                                  <w:marTop w:val="0"/>
                                  <w:marBottom w:val="0"/>
                                  <w:divBdr>
                                    <w:top w:val="none" w:sz="0" w:space="0" w:color="auto"/>
                                    <w:left w:val="none" w:sz="0" w:space="0" w:color="auto"/>
                                    <w:bottom w:val="none" w:sz="0" w:space="0" w:color="auto"/>
                                    <w:right w:val="none" w:sz="0" w:space="0" w:color="auto"/>
                                  </w:divBdr>
                                  <w:divsChild>
                                    <w:div w:id="320547263">
                                      <w:marLeft w:val="0"/>
                                      <w:marRight w:val="0"/>
                                      <w:marTop w:val="0"/>
                                      <w:marBottom w:val="0"/>
                                      <w:divBdr>
                                        <w:top w:val="none" w:sz="0" w:space="0" w:color="auto"/>
                                        <w:left w:val="none" w:sz="0" w:space="0" w:color="auto"/>
                                        <w:bottom w:val="none" w:sz="0" w:space="0" w:color="auto"/>
                                        <w:right w:val="none" w:sz="0" w:space="0" w:color="auto"/>
                                      </w:divBdr>
                                      <w:divsChild>
                                        <w:div w:id="100537604">
                                          <w:marLeft w:val="0"/>
                                          <w:marRight w:val="0"/>
                                          <w:marTop w:val="0"/>
                                          <w:marBottom w:val="0"/>
                                          <w:divBdr>
                                            <w:top w:val="none" w:sz="0" w:space="0" w:color="auto"/>
                                            <w:left w:val="none" w:sz="0" w:space="0" w:color="auto"/>
                                            <w:bottom w:val="none" w:sz="0" w:space="0" w:color="auto"/>
                                            <w:right w:val="none" w:sz="0" w:space="0" w:color="auto"/>
                                          </w:divBdr>
                                        </w:div>
                                        <w:div w:id="962809591">
                                          <w:marLeft w:val="240"/>
                                          <w:marRight w:val="0"/>
                                          <w:marTop w:val="0"/>
                                          <w:marBottom w:val="0"/>
                                          <w:divBdr>
                                            <w:top w:val="none" w:sz="0" w:space="0" w:color="auto"/>
                                            <w:left w:val="none" w:sz="0" w:space="0" w:color="auto"/>
                                            <w:bottom w:val="none" w:sz="0" w:space="0" w:color="auto"/>
                                            <w:right w:val="none" w:sz="0" w:space="0" w:color="auto"/>
                                          </w:divBdr>
                                          <w:divsChild>
                                            <w:div w:id="1050373786">
                                              <w:marLeft w:val="0"/>
                                              <w:marRight w:val="0"/>
                                              <w:marTop w:val="0"/>
                                              <w:marBottom w:val="0"/>
                                              <w:divBdr>
                                                <w:top w:val="none" w:sz="0" w:space="0" w:color="auto"/>
                                                <w:left w:val="none" w:sz="0" w:space="0" w:color="auto"/>
                                                <w:bottom w:val="none" w:sz="0" w:space="0" w:color="auto"/>
                                                <w:right w:val="none" w:sz="0" w:space="0" w:color="auto"/>
                                              </w:divBdr>
                                            </w:div>
                                          </w:divsChild>
                                        </w:div>
                                        <w:div w:id="18467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9474">
                                  <w:marLeft w:val="0"/>
                                  <w:marRight w:val="0"/>
                                  <w:marTop w:val="0"/>
                                  <w:marBottom w:val="0"/>
                                  <w:divBdr>
                                    <w:top w:val="none" w:sz="0" w:space="0" w:color="auto"/>
                                    <w:left w:val="none" w:sz="0" w:space="0" w:color="auto"/>
                                    <w:bottom w:val="none" w:sz="0" w:space="0" w:color="auto"/>
                                    <w:right w:val="none" w:sz="0" w:space="0" w:color="auto"/>
                                  </w:divBdr>
                                </w:div>
                              </w:divsChild>
                            </w:div>
                            <w:div w:id="772475997">
                              <w:marLeft w:val="0"/>
                              <w:marRight w:val="0"/>
                              <w:marTop w:val="0"/>
                              <w:marBottom w:val="0"/>
                              <w:divBdr>
                                <w:top w:val="none" w:sz="0" w:space="0" w:color="auto"/>
                                <w:left w:val="none" w:sz="0" w:space="0" w:color="auto"/>
                                <w:bottom w:val="none" w:sz="0" w:space="0" w:color="auto"/>
                                <w:right w:val="none" w:sz="0" w:space="0" w:color="auto"/>
                              </w:divBdr>
                              <w:divsChild>
                                <w:div w:id="59603624">
                                  <w:marLeft w:val="0"/>
                                  <w:marRight w:val="0"/>
                                  <w:marTop w:val="0"/>
                                  <w:marBottom w:val="0"/>
                                  <w:divBdr>
                                    <w:top w:val="none" w:sz="0" w:space="0" w:color="auto"/>
                                    <w:left w:val="none" w:sz="0" w:space="0" w:color="auto"/>
                                    <w:bottom w:val="none" w:sz="0" w:space="0" w:color="auto"/>
                                    <w:right w:val="none" w:sz="0" w:space="0" w:color="auto"/>
                                  </w:divBdr>
                                </w:div>
                                <w:div w:id="1724061028">
                                  <w:marLeft w:val="0"/>
                                  <w:marRight w:val="0"/>
                                  <w:marTop w:val="0"/>
                                  <w:marBottom w:val="0"/>
                                  <w:divBdr>
                                    <w:top w:val="none" w:sz="0" w:space="0" w:color="auto"/>
                                    <w:left w:val="none" w:sz="0" w:space="0" w:color="auto"/>
                                    <w:bottom w:val="none" w:sz="0" w:space="0" w:color="auto"/>
                                    <w:right w:val="none" w:sz="0" w:space="0" w:color="auto"/>
                                  </w:divBdr>
                                </w:div>
                                <w:div w:id="1736857041">
                                  <w:marLeft w:val="240"/>
                                  <w:marRight w:val="0"/>
                                  <w:marTop w:val="0"/>
                                  <w:marBottom w:val="0"/>
                                  <w:divBdr>
                                    <w:top w:val="none" w:sz="0" w:space="0" w:color="auto"/>
                                    <w:left w:val="none" w:sz="0" w:space="0" w:color="auto"/>
                                    <w:bottom w:val="none" w:sz="0" w:space="0" w:color="auto"/>
                                    <w:right w:val="none" w:sz="0" w:space="0" w:color="auto"/>
                                  </w:divBdr>
                                  <w:divsChild>
                                    <w:div w:id="1336763765">
                                      <w:marLeft w:val="0"/>
                                      <w:marRight w:val="0"/>
                                      <w:marTop w:val="0"/>
                                      <w:marBottom w:val="0"/>
                                      <w:divBdr>
                                        <w:top w:val="none" w:sz="0" w:space="0" w:color="auto"/>
                                        <w:left w:val="none" w:sz="0" w:space="0" w:color="auto"/>
                                        <w:bottom w:val="none" w:sz="0" w:space="0" w:color="auto"/>
                                        <w:right w:val="none" w:sz="0" w:space="0" w:color="auto"/>
                                      </w:divBdr>
                                      <w:divsChild>
                                        <w:div w:id="749086962">
                                          <w:marLeft w:val="0"/>
                                          <w:marRight w:val="0"/>
                                          <w:marTop w:val="0"/>
                                          <w:marBottom w:val="0"/>
                                          <w:divBdr>
                                            <w:top w:val="none" w:sz="0" w:space="0" w:color="auto"/>
                                            <w:left w:val="none" w:sz="0" w:space="0" w:color="auto"/>
                                            <w:bottom w:val="none" w:sz="0" w:space="0" w:color="auto"/>
                                            <w:right w:val="none" w:sz="0" w:space="0" w:color="auto"/>
                                          </w:divBdr>
                                        </w:div>
                                        <w:div w:id="1360661567">
                                          <w:marLeft w:val="240"/>
                                          <w:marRight w:val="0"/>
                                          <w:marTop w:val="0"/>
                                          <w:marBottom w:val="0"/>
                                          <w:divBdr>
                                            <w:top w:val="none" w:sz="0" w:space="0" w:color="auto"/>
                                            <w:left w:val="none" w:sz="0" w:space="0" w:color="auto"/>
                                            <w:bottom w:val="none" w:sz="0" w:space="0" w:color="auto"/>
                                            <w:right w:val="none" w:sz="0" w:space="0" w:color="auto"/>
                                          </w:divBdr>
                                          <w:divsChild>
                                            <w:div w:id="1310205296">
                                              <w:marLeft w:val="0"/>
                                              <w:marRight w:val="0"/>
                                              <w:marTop w:val="0"/>
                                              <w:marBottom w:val="0"/>
                                              <w:divBdr>
                                                <w:top w:val="none" w:sz="0" w:space="0" w:color="auto"/>
                                                <w:left w:val="none" w:sz="0" w:space="0" w:color="auto"/>
                                                <w:bottom w:val="none" w:sz="0" w:space="0" w:color="auto"/>
                                                <w:right w:val="none" w:sz="0" w:space="0" w:color="auto"/>
                                              </w:divBdr>
                                            </w:div>
                                          </w:divsChild>
                                        </w:div>
                                        <w:div w:id="174761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982870">
                              <w:marLeft w:val="0"/>
                              <w:marRight w:val="0"/>
                              <w:marTop w:val="0"/>
                              <w:marBottom w:val="0"/>
                              <w:divBdr>
                                <w:top w:val="none" w:sz="0" w:space="0" w:color="auto"/>
                                <w:left w:val="none" w:sz="0" w:space="0" w:color="auto"/>
                                <w:bottom w:val="none" w:sz="0" w:space="0" w:color="auto"/>
                                <w:right w:val="none" w:sz="0" w:space="0" w:color="auto"/>
                              </w:divBdr>
                              <w:divsChild>
                                <w:div w:id="166285022">
                                  <w:marLeft w:val="0"/>
                                  <w:marRight w:val="0"/>
                                  <w:marTop w:val="0"/>
                                  <w:marBottom w:val="0"/>
                                  <w:divBdr>
                                    <w:top w:val="none" w:sz="0" w:space="0" w:color="auto"/>
                                    <w:left w:val="none" w:sz="0" w:space="0" w:color="auto"/>
                                    <w:bottom w:val="none" w:sz="0" w:space="0" w:color="auto"/>
                                    <w:right w:val="none" w:sz="0" w:space="0" w:color="auto"/>
                                  </w:divBdr>
                                </w:div>
                                <w:div w:id="1214198928">
                                  <w:marLeft w:val="240"/>
                                  <w:marRight w:val="0"/>
                                  <w:marTop w:val="0"/>
                                  <w:marBottom w:val="0"/>
                                  <w:divBdr>
                                    <w:top w:val="none" w:sz="0" w:space="0" w:color="auto"/>
                                    <w:left w:val="none" w:sz="0" w:space="0" w:color="auto"/>
                                    <w:bottom w:val="none" w:sz="0" w:space="0" w:color="auto"/>
                                    <w:right w:val="none" w:sz="0" w:space="0" w:color="auto"/>
                                  </w:divBdr>
                                  <w:divsChild>
                                    <w:div w:id="1709135917">
                                      <w:marLeft w:val="0"/>
                                      <w:marRight w:val="0"/>
                                      <w:marTop w:val="0"/>
                                      <w:marBottom w:val="0"/>
                                      <w:divBdr>
                                        <w:top w:val="none" w:sz="0" w:space="0" w:color="auto"/>
                                        <w:left w:val="none" w:sz="0" w:space="0" w:color="auto"/>
                                        <w:bottom w:val="none" w:sz="0" w:space="0" w:color="auto"/>
                                        <w:right w:val="none" w:sz="0" w:space="0" w:color="auto"/>
                                      </w:divBdr>
                                      <w:divsChild>
                                        <w:div w:id="4329003">
                                          <w:marLeft w:val="0"/>
                                          <w:marRight w:val="0"/>
                                          <w:marTop w:val="0"/>
                                          <w:marBottom w:val="0"/>
                                          <w:divBdr>
                                            <w:top w:val="none" w:sz="0" w:space="0" w:color="auto"/>
                                            <w:left w:val="none" w:sz="0" w:space="0" w:color="auto"/>
                                            <w:bottom w:val="none" w:sz="0" w:space="0" w:color="auto"/>
                                            <w:right w:val="none" w:sz="0" w:space="0" w:color="auto"/>
                                          </w:divBdr>
                                        </w:div>
                                        <w:div w:id="1676760180">
                                          <w:marLeft w:val="240"/>
                                          <w:marRight w:val="0"/>
                                          <w:marTop w:val="0"/>
                                          <w:marBottom w:val="0"/>
                                          <w:divBdr>
                                            <w:top w:val="none" w:sz="0" w:space="0" w:color="auto"/>
                                            <w:left w:val="none" w:sz="0" w:space="0" w:color="auto"/>
                                            <w:bottom w:val="none" w:sz="0" w:space="0" w:color="auto"/>
                                            <w:right w:val="none" w:sz="0" w:space="0" w:color="auto"/>
                                          </w:divBdr>
                                          <w:divsChild>
                                            <w:div w:id="86511690">
                                              <w:marLeft w:val="0"/>
                                              <w:marRight w:val="0"/>
                                              <w:marTop w:val="0"/>
                                              <w:marBottom w:val="0"/>
                                              <w:divBdr>
                                                <w:top w:val="none" w:sz="0" w:space="0" w:color="auto"/>
                                                <w:left w:val="none" w:sz="0" w:space="0" w:color="auto"/>
                                                <w:bottom w:val="none" w:sz="0" w:space="0" w:color="auto"/>
                                                <w:right w:val="none" w:sz="0" w:space="0" w:color="auto"/>
                                              </w:divBdr>
                                            </w:div>
                                          </w:divsChild>
                                        </w:div>
                                        <w:div w:id="196033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2998">
                                  <w:marLeft w:val="0"/>
                                  <w:marRight w:val="0"/>
                                  <w:marTop w:val="0"/>
                                  <w:marBottom w:val="0"/>
                                  <w:divBdr>
                                    <w:top w:val="none" w:sz="0" w:space="0" w:color="auto"/>
                                    <w:left w:val="none" w:sz="0" w:space="0" w:color="auto"/>
                                    <w:bottom w:val="none" w:sz="0" w:space="0" w:color="auto"/>
                                    <w:right w:val="none" w:sz="0" w:space="0" w:color="auto"/>
                                  </w:divBdr>
                                </w:div>
                              </w:divsChild>
                            </w:div>
                            <w:div w:id="865487224">
                              <w:marLeft w:val="0"/>
                              <w:marRight w:val="0"/>
                              <w:marTop w:val="0"/>
                              <w:marBottom w:val="0"/>
                              <w:divBdr>
                                <w:top w:val="none" w:sz="0" w:space="0" w:color="auto"/>
                                <w:left w:val="none" w:sz="0" w:space="0" w:color="auto"/>
                                <w:bottom w:val="none" w:sz="0" w:space="0" w:color="auto"/>
                                <w:right w:val="none" w:sz="0" w:space="0" w:color="auto"/>
                              </w:divBdr>
                              <w:divsChild>
                                <w:div w:id="1334917752">
                                  <w:marLeft w:val="0"/>
                                  <w:marRight w:val="0"/>
                                  <w:marTop w:val="0"/>
                                  <w:marBottom w:val="0"/>
                                  <w:divBdr>
                                    <w:top w:val="none" w:sz="0" w:space="0" w:color="auto"/>
                                    <w:left w:val="none" w:sz="0" w:space="0" w:color="auto"/>
                                    <w:bottom w:val="none" w:sz="0" w:space="0" w:color="auto"/>
                                    <w:right w:val="none" w:sz="0" w:space="0" w:color="auto"/>
                                  </w:divBdr>
                                </w:div>
                                <w:div w:id="1870486199">
                                  <w:marLeft w:val="240"/>
                                  <w:marRight w:val="0"/>
                                  <w:marTop w:val="0"/>
                                  <w:marBottom w:val="0"/>
                                  <w:divBdr>
                                    <w:top w:val="none" w:sz="0" w:space="0" w:color="auto"/>
                                    <w:left w:val="none" w:sz="0" w:space="0" w:color="auto"/>
                                    <w:bottom w:val="none" w:sz="0" w:space="0" w:color="auto"/>
                                    <w:right w:val="none" w:sz="0" w:space="0" w:color="auto"/>
                                  </w:divBdr>
                                  <w:divsChild>
                                    <w:div w:id="1369792418">
                                      <w:marLeft w:val="0"/>
                                      <w:marRight w:val="0"/>
                                      <w:marTop w:val="0"/>
                                      <w:marBottom w:val="0"/>
                                      <w:divBdr>
                                        <w:top w:val="none" w:sz="0" w:space="0" w:color="auto"/>
                                        <w:left w:val="none" w:sz="0" w:space="0" w:color="auto"/>
                                        <w:bottom w:val="none" w:sz="0" w:space="0" w:color="auto"/>
                                        <w:right w:val="none" w:sz="0" w:space="0" w:color="auto"/>
                                      </w:divBdr>
                                      <w:divsChild>
                                        <w:div w:id="1227911455">
                                          <w:marLeft w:val="0"/>
                                          <w:marRight w:val="0"/>
                                          <w:marTop w:val="0"/>
                                          <w:marBottom w:val="0"/>
                                          <w:divBdr>
                                            <w:top w:val="none" w:sz="0" w:space="0" w:color="auto"/>
                                            <w:left w:val="none" w:sz="0" w:space="0" w:color="auto"/>
                                            <w:bottom w:val="none" w:sz="0" w:space="0" w:color="auto"/>
                                            <w:right w:val="none" w:sz="0" w:space="0" w:color="auto"/>
                                          </w:divBdr>
                                        </w:div>
                                        <w:div w:id="1322124023">
                                          <w:marLeft w:val="240"/>
                                          <w:marRight w:val="0"/>
                                          <w:marTop w:val="0"/>
                                          <w:marBottom w:val="0"/>
                                          <w:divBdr>
                                            <w:top w:val="none" w:sz="0" w:space="0" w:color="auto"/>
                                            <w:left w:val="none" w:sz="0" w:space="0" w:color="auto"/>
                                            <w:bottom w:val="none" w:sz="0" w:space="0" w:color="auto"/>
                                            <w:right w:val="none" w:sz="0" w:space="0" w:color="auto"/>
                                          </w:divBdr>
                                          <w:divsChild>
                                            <w:div w:id="96220823">
                                              <w:marLeft w:val="0"/>
                                              <w:marRight w:val="0"/>
                                              <w:marTop w:val="0"/>
                                              <w:marBottom w:val="0"/>
                                              <w:divBdr>
                                                <w:top w:val="none" w:sz="0" w:space="0" w:color="auto"/>
                                                <w:left w:val="none" w:sz="0" w:space="0" w:color="auto"/>
                                                <w:bottom w:val="none" w:sz="0" w:space="0" w:color="auto"/>
                                                <w:right w:val="none" w:sz="0" w:space="0" w:color="auto"/>
                                              </w:divBdr>
                                            </w:div>
                                          </w:divsChild>
                                        </w:div>
                                        <w:div w:id="166646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5978">
                                  <w:marLeft w:val="0"/>
                                  <w:marRight w:val="0"/>
                                  <w:marTop w:val="0"/>
                                  <w:marBottom w:val="0"/>
                                  <w:divBdr>
                                    <w:top w:val="none" w:sz="0" w:space="0" w:color="auto"/>
                                    <w:left w:val="none" w:sz="0" w:space="0" w:color="auto"/>
                                    <w:bottom w:val="none" w:sz="0" w:space="0" w:color="auto"/>
                                    <w:right w:val="none" w:sz="0" w:space="0" w:color="auto"/>
                                  </w:divBdr>
                                </w:div>
                              </w:divsChild>
                            </w:div>
                            <w:div w:id="1488282271">
                              <w:marLeft w:val="0"/>
                              <w:marRight w:val="0"/>
                              <w:marTop w:val="0"/>
                              <w:marBottom w:val="0"/>
                              <w:divBdr>
                                <w:top w:val="none" w:sz="0" w:space="0" w:color="auto"/>
                                <w:left w:val="none" w:sz="0" w:space="0" w:color="auto"/>
                                <w:bottom w:val="none" w:sz="0" w:space="0" w:color="auto"/>
                                <w:right w:val="none" w:sz="0" w:space="0" w:color="auto"/>
                              </w:divBdr>
                              <w:divsChild>
                                <w:div w:id="8913973">
                                  <w:marLeft w:val="0"/>
                                  <w:marRight w:val="0"/>
                                  <w:marTop w:val="0"/>
                                  <w:marBottom w:val="0"/>
                                  <w:divBdr>
                                    <w:top w:val="none" w:sz="0" w:space="0" w:color="auto"/>
                                    <w:left w:val="none" w:sz="0" w:space="0" w:color="auto"/>
                                    <w:bottom w:val="none" w:sz="0" w:space="0" w:color="auto"/>
                                    <w:right w:val="none" w:sz="0" w:space="0" w:color="auto"/>
                                  </w:divBdr>
                                </w:div>
                                <w:div w:id="193931539">
                                  <w:marLeft w:val="0"/>
                                  <w:marRight w:val="0"/>
                                  <w:marTop w:val="0"/>
                                  <w:marBottom w:val="0"/>
                                  <w:divBdr>
                                    <w:top w:val="none" w:sz="0" w:space="0" w:color="auto"/>
                                    <w:left w:val="none" w:sz="0" w:space="0" w:color="auto"/>
                                    <w:bottom w:val="none" w:sz="0" w:space="0" w:color="auto"/>
                                    <w:right w:val="none" w:sz="0" w:space="0" w:color="auto"/>
                                  </w:divBdr>
                                </w:div>
                                <w:div w:id="247543312">
                                  <w:marLeft w:val="240"/>
                                  <w:marRight w:val="0"/>
                                  <w:marTop w:val="0"/>
                                  <w:marBottom w:val="0"/>
                                  <w:divBdr>
                                    <w:top w:val="none" w:sz="0" w:space="0" w:color="auto"/>
                                    <w:left w:val="none" w:sz="0" w:space="0" w:color="auto"/>
                                    <w:bottom w:val="none" w:sz="0" w:space="0" w:color="auto"/>
                                    <w:right w:val="none" w:sz="0" w:space="0" w:color="auto"/>
                                  </w:divBdr>
                                  <w:divsChild>
                                    <w:div w:id="1029647603">
                                      <w:marLeft w:val="0"/>
                                      <w:marRight w:val="0"/>
                                      <w:marTop w:val="0"/>
                                      <w:marBottom w:val="0"/>
                                      <w:divBdr>
                                        <w:top w:val="none" w:sz="0" w:space="0" w:color="auto"/>
                                        <w:left w:val="none" w:sz="0" w:space="0" w:color="auto"/>
                                        <w:bottom w:val="none" w:sz="0" w:space="0" w:color="auto"/>
                                        <w:right w:val="none" w:sz="0" w:space="0" w:color="auto"/>
                                      </w:divBdr>
                                      <w:divsChild>
                                        <w:div w:id="200018716">
                                          <w:marLeft w:val="0"/>
                                          <w:marRight w:val="0"/>
                                          <w:marTop w:val="0"/>
                                          <w:marBottom w:val="0"/>
                                          <w:divBdr>
                                            <w:top w:val="none" w:sz="0" w:space="0" w:color="auto"/>
                                            <w:left w:val="none" w:sz="0" w:space="0" w:color="auto"/>
                                            <w:bottom w:val="none" w:sz="0" w:space="0" w:color="auto"/>
                                            <w:right w:val="none" w:sz="0" w:space="0" w:color="auto"/>
                                          </w:divBdr>
                                        </w:div>
                                        <w:div w:id="640036631">
                                          <w:marLeft w:val="240"/>
                                          <w:marRight w:val="0"/>
                                          <w:marTop w:val="0"/>
                                          <w:marBottom w:val="0"/>
                                          <w:divBdr>
                                            <w:top w:val="none" w:sz="0" w:space="0" w:color="auto"/>
                                            <w:left w:val="none" w:sz="0" w:space="0" w:color="auto"/>
                                            <w:bottom w:val="none" w:sz="0" w:space="0" w:color="auto"/>
                                            <w:right w:val="none" w:sz="0" w:space="0" w:color="auto"/>
                                          </w:divBdr>
                                          <w:divsChild>
                                            <w:div w:id="1427916863">
                                              <w:marLeft w:val="0"/>
                                              <w:marRight w:val="0"/>
                                              <w:marTop w:val="0"/>
                                              <w:marBottom w:val="0"/>
                                              <w:divBdr>
                                                <w:top w:val="none" w:sz="0" w:space="0" w:color="auto"/>
                                                <w:left w:val="none" w:sz="0" w:space="0" w:color="auto"/>
                                                <w:bottom w:val="none" w:sz="0" w:space="0" w:color="auto"/>
                                                <w:right w:val="none" w:sz="0" w:space="0" w:color="auto"/>
                                              </w:divBdr>
                                            </w:div>
                                          </w:divsChild>
                                        </w:div>
                                        <w:div w:id="15803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6032">
                              <w:marLeft w:val="0"/>
                              <w:marRight w:val="0"/>
                              <w:marTop w:val="0"/>
                              <w:marBottom w:val="0"/>
                              <w:divBdr>
                                <w:top w:val="none" w:sz="0" w:space="0" w:color="auto"/>
                                <w:left w:val="none" w:sz="0" w:space="0" w:color="auto"/>
                                <w:bottom w:val="none" w:sz="0" w:space="0" w:color="auto"/>
                                <w:right w:val="none" w:sz="0" w:space="0" w:color="auto"/>
                              </w:divBdr>
                              <w:divsChild>
                                <w:div w:id="74208003">
                                  <w:marLeft w:val="240"/>
                                  <w:marRight w:val="0"/>
                                  <w:marTop w:val="0"/>
                                  <w:marBottom w:val="0"/>
                                  <w:divBdr>
                                    <w:top w:val="none" w:sz="0" w:space="0" w:color="auto"/>
                                    <w:left w:val="none" w:sz="0" w:space="0" w:color="auto"/>
                                    <w:bottom w:val="none" w:sz="0" w:space="0" w:color="auto"/>
                                    <w:right w:val="none" w:sz="0" w:space="0" w:color="auto"/>
                                  </w:divBdr>
                                  <w:divsChild>
                                    <w:div w:id="1972133341">
                                      <w:marLeft w:val="0"/>
                                      <w:marRight w:val="0"/>
                                      <w:marTop w:val="0"/>
                                      <w:marBottom w:val="0"/>
                                      <w:divBdr>
                                        <w:top w:val="none" w:sz="0" w:space="0" w:color="auto"/>
                                        <w:left w:val="none" w:sz="0" w:space="0" w:color="auto"/>
                                        <w:bottom w:val="none" w:sz="0" w:space="0" w:color="auto"/>
                                        <w:right w:val="none" w:sz="0" w:space="0" w:color="auto"/>
                                      </w:divBdr>
                                      <w:divsChild>
                                        <w:div w:id="156580881">
                                          <w:marLeft w:val="0"/>
                                          <w:marRight w:val="0"/>
                                          <w:marTop w:val="0"/>
                                          <w:marBottom w:val="0"/>
                                          <w:divBdr>
                                            <w:top w:val="none" w:sz="0" w:space="0" w:color="auto"/>
                                            <w:left w:val="none" w:sz="0" w:space="0" w:color="auto"/>
                                            <w:bottom w:val="none" w:sz="0" w:space="0" w:color="auto"/>
                                            <w:right w:val="none" w:sz="0" w:space="0" w:color="auto"/>
                                          </w:divBdr>
                                        </w:div>
                                        <w:div w:id="767046853">
                                          <w:marLeft w:val="240"/>
                                          <w:marRight w:val="0"/>
                                          <w:marTop w:val="0"/>
                                          <w:marBottom w:val="0"/>
                                          <w:divBdr>
                                            <w:top w:val="none" w:sz="0" w:space="0" w:color="auto"/>
                                            <w:left w:val="none" w:sz="0" w:space="0" w:color="auto"/>
                                            <w:bottom w:val="none" w:sz="0" w:space="0" w:color="auto"/>
                                            <w:right w:val="none" w:sz="0" w:space="0" w:color="auto"/>
                                          </w:divBdr>
                                          <w:divsChild>
                                            <w:div w:id="1193112315">
                                              <w:marLeft w:val="0"/>
                                              <w:marRight w:val="0"/>
                                              <w:marTop w:val="0"/>
                                              <w:marBottom w:val="0"/>
                                              <w:divBdr>
                                                <w:top w:val="none" w:sz="0" w:space="0" w:color="auto"/>
                                                <w:left w:val="none" w:sz="0" w:space="0" w:color="auto"/>
                                                <w:bottom w:val="none" w:sz="0" w:space="0" w:color="auto"/>
                                                <w:right w:val="none" w:sz="0" w:space="0" w:color="auto"/>
                                              </w:divBdr>
                                            </w:div>
                                          </w:divsChild>
                                        </w:div>
                                        <w:div w:id="9398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7126">
                                  <w:marLeft w:val="0"/>
                                  <w:marRight w:val="0"/>
                                  <w:marTop w:val="0"/>
                                  <w:marBottom w:val="0"/>
                                  <w:divBdr>
                                    <w:top w:val="none" w:sz="0" w:space="0" w:color="auto"/>
                                    <w:left w:val="none" w:sz="0" w:space="0" w:color="auto"/>
                                    <w:bottom w:val="none" w:sz="0" w:space="0" w:color="auto"/>
                                    <w:right w:val="none" w:sz="0" w:space="0" w:color="auto"/>
                                  </w:divBdr>
                                </w:div>
                                <w:div w:id="1212570903">
                                  <w:marLeft w:val="0"/>
                                  <w:marRight w:val="0"/>
                                  <w:marTop w:val="0"/>
                                  <w:marBottom w:val="0"/>
                                  <w:divBdr>
                                    <w:top w:val="none" w:sz="0" w:space="0" w:color="auto"/>
                                    <w:left w:val="none" w:sz="0" w:space="0" w:color="auto"/>
                                    <w:bottom w:val="none" w:sz="0" w:space="0" w:color="auto"/>
                                    <w:right w:val="none" w:sz="0" w:space="0" w:color="auto"/>
                                  </w:divBdr>
                                </w:div>
                              </w:divsChild>
                            </w:div>
                            <w:div w:id="2080901783">
                              <w:marLeft w:val="0"/>
                              <w:marRight w:val="0"/>
                              <w:marTop w:val="0"/>
                              <w:marBottom w:val="0"/>
                              <w:divBdr>
                                <w:top w:val="none" w:sz="0" w:space="0" w:color="auto"/>
                                <w:left w:val="none" w:sz="0" w:space="0" w:color="auto"/>
                                <w:bottom w:val="none" w:sz="0" w:space="0" w:color="auto"/>
                                <w:right w:val="none" w:sz="0" w:space="0" w:color="auto"/>
                              </w:divBdr>
                              <w:divsChild>
                                <w:div w:id="36635889">
                                  <w:marLeft w:val="240"/>
                                  <w:marRight w:val="0"/>
                                  <w:marTop w:val="0"/>
                                  <w:marBottom w:val="0"/>
                                  <w:divBdr>
                                    <w:top w:val="none" w:sz="0" w:space="0" w:color="auto"/>
                                    <w:left w:val="none" w:sz="0" w:space="0" w:color="auto"/>
                                    <w:bottom w:val="none" w:sz="0" w:space="0" w:color="auto"/>
                                    <w:right w:val="none" w:sz="0" w:space="0" w:color="auto"/>
                                  </w:divBdr>
                                  <w:divsChild>
                                    <w:div w:id="325019608">
                                      <w:marLeft w:val="0"/>
                                      <w:marRight w:val="0"/>
                                      <w:marTop w:val="0"/>
                                      <w:marBottom w:val="0"/>
                                      <w:divBdr>
                                        <w:top w:val="none" w:sz="0" w:space="0" w:color="auto"/>
                                        <w:left w:val="none" w:sz="0" w:space="0" w:color="auto"/>
                                        <w:bottom w:val="none" w:sz="0" w:space="0" w:color="auto"/>
                                        <w:right w:val="none" w:sz="0" w:space="0" w:color="auto"/>
                                      </w:divBdr>
                                      <w:divsChild>
                                        <w:div w:id="235288293">
                                          <w:marLeft w:val="0"/>
                                          <w:marRight w:val="0"/>
                                          <w:marTop w:val="0"/>
                                          <w:marBottom w:val="0"/>
                                          <w:divBdr>
                                            <w:top w:val="none" w:sz="0" w:space="0" w:color="auto"/>
                                            <w:left w:val="none" w:sz="0" w:space="0" w:color="auto"/>
                                            <w:bottom w:val="none" w:sz="0" w:space="0" w:color="auto"/>
                                            <w:right w:val="none" w:sz="0" w:space="0" w:color="auto"/>
                                          </w:divBdr>
                                        </w:div>
                                        <w:div w:id="1485274168">
                                          <w:marLeft w:val="0"/>
                                          <w:marRight w:val="0"/>
                                          <w:marTop w:val="0"/>
                                          <w:marBottom w:val="0"/>
                                          <w:divBdr>
                                            <w:top w:val="none" w:sz="0" w:space="0" w:color="auto"/>
                                            <w:left w:val="none" w:sz="0" w:space="0" w:color="auto"/>
                                            <w:bottom w:val="none" w:sz="0" w:space="0" w:color="auto"/>
                                            <w:right w:val="none" w:sz="0" w:space="0" w:color="auto"/>
                                          </w:divBdr>
                                        </w:div>
                                        <w:div w:id="1630624740">
                                          <w:marLeft w:val="240"/>
                                          <w:marRight w:val="0"/>
                                          <w:marTop w:val="0"/>
                                          <w:marBottom w:val="0"/>
                                          <w:divBdr>
                                            <w:top w:val="none" w:sz="0" w:space="0" w:color="auto"/>
                                            <w:left w:val="none" w:sz="0" w:space="0" w:color="auto"/>
                                            <w:bottom w:val="none" w:sz="0" w:space="0" w:color="auto"/>
                                            <w:right w:val="none" w:sz="0" w:space="0" w:color="auto"/>
                                          </w:divBdr>
                                          <w:divsChild>
                                            <w:div w:id="199356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4188">
                                  <w:marLeft w:val="0"/>
                                  <w:marRight w:val="0"/>
                                  <w:marTop w:val="0"/>
                                  <w:marBottom w:val="0"/>
                                  <w:divBdr>
                                    <w:top w:val="none" w:sz="0" w:space="0" w:color="auto"/>
                                    <w:left w:val="none" w:sz="0" w:space="0" w:color="auto"/>
                                    <w:bottom w:val="none" w:sz="0" w:space="0" w:color="auto"/>
                                    <w:right w:val="none" w:sz="0" w:space="0" w:color="auto"/>
                                  </w:divBdr>
                                </w:div>
                                <w:div w:id="5144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01496">
              <w:marLeft w:val="0"/>
              <w:marRight w:val="0"/>
              <w:marTop w:val="0"/>
              <w:marBottom w:val="0"/>
              <w:divBdr>
                <w:top w:val="none" w:sz="0" w:space="0" w:color="auto"/>
                <w:left w:val="none" w:sz="0" w:space="0" w:color="auto"/>
                <w:bottom w:val="none" w:sz="0" w:space="0" w:color="auto"/>
                <w:right w:val="none" w:sz="0" w:space="0" w:color="auto"/>
              </w:divBdr>
              <w:divsChild>
                <w:div w:id="799684532">
                  <w:marLeft w:val="0"/>
                  <w:marRight w:val="0"/>
                  <w:marTop w:val="0"/>
                  <w:marBottom w:val="0"/>
                  <w:divBdr>
                    <w:top w:val="none" w:sz="0" w:space="0" w:color="auto"/>
                    <w:left w:val="none" w:sz="0" w:space="0" w:color="auto"/>
                    <w:bottom w:val="none" w:sz="0" w:space="0" w:color="auto"/>
                    <w:right w:val="none" w:sz="0" w:space="0" w:color="auto"/>
                  </w:divBdr>
                </w:div>
                <w:div w:id="1079912282">
                  <w:marLeft w:val="0"/>
                  <w:marRight w:val="0"/>
                  <w:marTop w:val="0"/>
                  <w:marBottom w:val="0"/>
                  <w:divBdr>
                    <w:top w:val="none" w:sz="0" w:space="0" w:color="auto"/>
                    <w:left w:val="none" w:sz="0" w:space="0" w:color="auto"/>
                    <w:bottom w:val="none" w:sz="0" w:space="0" w:color="auto"/>
                    <w:right w:val="none" w:sz="0" w:space="0" w:color="auto"/>
                  </w:divBdr>
                </w:div>
                <w:div w:id="1707216995">
                  <w:marLeft w:val="240"/>
                  <w:marRight w:val="0"/>
                  <w:marTop w:val="0"/>
                  <w:marBottom w:val="0"/>
                  <w:divBdr>
                    <w:top w:val="none" w:sz="0" w:space="0" w:color="auto"/>
                    <w:left w:val="none" w:sz="0" w:space="0" w:color="auto"/>
                    <w:bottom w:val="none" w:sz="0" w:space="0" w:color="auto"/>
                    <w:right w:val="none" w:sz="0" w:space="0" w:color="auto"/>
                  </w:divBdr>
                  <w:divsChild>
                    <w:div w:id="184368709">
                      <w:marLeft w:val="0"/>
                      <w:marRight w:val="0"/>
                      <w:marTop w:val="0"/>
                      <w:marBottom w:val="0"/>
                      <w:divBdr>
                        <w:top w:val="none" w:sz="0" w:space="0" w:color="auto"/>
                        <w:left w:val="none" w:sz="0" w:space="0" w:color="auto"/>
                        <w:bottom w:val="none" w:sz="0" w:space="0" w:color="auto"/>
                        <w:right w:val="none" w:sz="0" w:space="0" w:color="auto"/>
                      </w:divBdr>
                      <w:divsChild>
                        <w:div w:id="1388341689">
                          <w:marLeft w:val="0"/>
                          <w:marRight w:val="0"/>
                          <w:marTop w:val="0"/>
                          <w:marBottom w:val="0"/>
                          <w:divBdr>
                            <w:top w:val="none" w:sz="0" w:space="0" w:color="auto"/>
                            <w:left w:val="none" w:sz="0" w:space="0" w:color="auto"/>
                            <w:bottom w:val="none" w:sz="0" w:space="0" w:color="auto"/>
                            <w:right w:val="none" w:sz="0" w:space="0" w:color="auto"/>
                          </w:divBdr>
                        </w:div>
                        <w:div w:id="1630360126">
                          <w:marLeft w:val="0"/>
                          <w:marRight w:val="0"/>
                          <w:marTop w:val="0"/>
                          <w:marBottom w:val="0"/>
                          <w:divBdr>
                            <w:top w:val="none" w:sz="0" w:space="0" w:color="auto"/>
                            <w:left w:val="none" w:sz="0" w:space="0" w:color="auto"/>
                            <w:bottom w:val="none" w:sz="0" w:space="0" w:color="auto"/>
                            <w:right w:val="none" w:sz="0" w:space="0" w:color="auto"/>
                          </w:divBdr>
                        </w:div>
                        <w:div w:id="1819489539">
                          <w:marLeft w:val="240"/>
                          <w:marRight w:val="0"/>
                          <w:marTop w:val="0"/>
                          <w:marBottom w:val="0"/>
                          <w:divBdr>
                            <w:top w:val="none" w:sz="0" w:space="0" w:color="auto"/>
                            <w:left w:val="none" w:sz="0" w:space="0" w:color="auto"/>
                            <w:bottom w:val="none" w:sz="0" w:space="0" w:color="auto"/>
                            <w:right w:val="none" w:sz="0" w:space="0" w:color="auto"/>
                          </w:divBdr>
                          <w:divsChild>
                            <w:div w:id="294726819">
                              <w:marLeft w:val="0"/>
                              <w:marRight w:val="0"/>
                              <w:marTop w:val="0"/>
                              <w:marBottom w:val="0"/>
                              <w:divBdr>
                                <w:top w:val="none" w:sz="0" w:space="0" w:color="auto"/>
                                <w:left w:val="none" w:sz="0" w:space="0" w:color="auto"/>
                                <w:bottom w:val="none" w:sz="0" w:space="0" w:color="auto"/>
                                <w:right w:val="none" w:sz="0" w:space="0" w:color="auto"/>
                              </w:divBdr>
                              <w:divsChild>
                                <w:div w:id="399594926">
                                  <w:marLeft w:val="0"/>
                                  <w:marRight w:val="0"/>
                                  <w:marTop w:val="0"/>
                                  <w:marBottom w:val="0"/>
                                  <w:divBdr>
                                    <w:top w:val="none" w:sz="0" w:space="0" w:color="auto"/>
                                    <w:left w:val="none" w:sz="0" w:space="0" w:color="auto"/>
                                    <w:bottom w:val="none" w:sz="0" w:space="0" w:color="auto"/>
                                    <w:right w:val="none" w:sz="0" w:space="0" w:color="auto"/>
                                  </w:divBdr>
                                </w:div>
                                <w:div w:id="991834581">
                                  <w:marLeft w:val="0"/>
                                  <w:marRight w:val="0"/>
                                  <w:marTop w:val="0"/>
                                  <w:marBottom w:val="0"/>
                                  <w:divBdr>
                                    <w:top w:val="none" w:sz="0" w:space="0" w:color="auto"/>
                                    <w:left w:val="none" w:sz="0" w:space="0" w:color="auto"/>
                                    <w:bottom w:val="none" w:sz="0" w:space="0" w:color="auto"/>
                                    <w:right w:val="none" w:sz="0" w:space="0" w:color="auto"/>
                                  </w:divBdr>
                                </w:div>
                                <w:div w:id="1293099918">
                                  <w:marLeft w:val="240"/>
                                  <w:marRight w:val="0"/>
                                  <w:marTop w:val="0"/>
                                  <w:marBottom w:val="0"/>
                                  <w:divBdr>
                                    <w:top w:val="none" w:sz="0" w:space="0" w:color="auto"/>
                                    <w:left w:val="none" w:sz="0" w:space="0" w:color="auto"/>
                                    <w:bottom w:val="none" w:sz="0" w:space="0" w:color="auto"/>
                                    <w:right w:val="none" w:sz="0" w:space="0" w:color="auto"/>
                                  </w:divBdr>
                                  <w:divsChild>
                                    <w:div w:id="1292177291">
                                      <w:marLeft w:val="0"/>
                                      <w:marRight w:val="0"/>
                                      <w:marTop w:val="0"/>
                                      <w:marBottom w:val="0"/>
                                      <w:divBdr>
                                        <w:top w:val="none" w:sz="0" w:space="0" w:color="auto"/>
                                        <w:left w:val="none" w:sz="0" w:space="0" w:color="auto"/>
                                        <w:bottom w:val="none" w:sz="0" w:space="0" w:color="auto"/>
                                        <w:right w:val="none" w:sz="0" w:space="0" w:color="auto"/>
                                      </w:divBdr>
                                      <w:divsChild>
                                        <w:div w:id="1061055051">
                                          <w:marLeft w:val="0"/>
                                          <w:marRight w:val="0"/>
                                          <w:marTop w:val="0"/>
                                          <w:marBottom w:val="0"/>
                                          <w:divBdr>
                                            <w:top w:val="none" w:sz="0" w:space="0" w:color="auto"/>
                                            <w:left w:val="none" w:sz="0" w:space="0" w:color="auto"/>
                                            <w:bottom w:val="none" w:sz="0" w:space="0" w:color="auto"/>
                                            <w:right w:val="none" w:sz="0" w:space="0" w:color="auto"/>
                                          </w:divBdr>
                                        </w:div>
                                        <w:div w:id="1393234790">
                                          <w:marLeft w:val="0"/>
                                          <w:marRight w:val="0"/>
                                          <w:marTop w:val="0"/>
                                          <w:marBottom w:val="0"/>
                                          <w:divBdr>
                                            <w:top w:val="none" w:sz="0" w:space="0" w:color="auto"/>
                                            <w:left w:val="none" w:sz="0" w:space="0" w:color="auto"/>
                                            <w:bottom w:val="none" w:sz="0" w:space="0" w:color="auto"/>
                                            <w:right w:val="none" w:sz="0" w:space="0" w:color="auto"/>
                                          </w:divBdr>
                                        </w:div>
                                        <w:div w:id="1815021290">
                                          <w:marLeft w:val="240"/>
                                          <w:marRight w:val="0"/>
                                          <w:marTop w:val="0"/>
                                          <w:marBottom w:val="0"/>
                                          <w:divBdr>
                                            <w:top w:val="none" w:sz="0" w:space="0" w:color="auto"/>
                                            <w:left w:val="none" w:sz="0" w:space="0" w:color="auto"/>
                                            <w:bottom w:val="none" w:sz="0" w:space="0" w:color="auto"/>
                                            <w:right w:val="none" w:sz="0" w:space="0" w:color="auto"/>
                                          </w:divBdr>
                                          <w:divsChild>
                                            <w:div w:id="202297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221392">
                              <w:marLeft w:val="0"/>
                              <w:marRight w:val="0"/>
                              <w:marTop w:val="0"/>
                              <w:marBottom w:val="0"/>
                              <w:divBdr>
                                <w:top w:val="none" w:sz="0" w:space="0" w:color="auto"/>
                                <w:left w:val="none" w:sz="0" w:space="0" w:color="auto"/>
                                <w:bottom w:val="none" w:sz="0" w:space="0" w:color="auto"/>
                                <w:right w:val="none" w:sz="0" w:space="0" w:color="auto"/>
                              </w:divBdr>
                              <w:divsChild>
                                <w:div w:id="534732199">
                                  <w:marLeft w:val="240"/>
                                  <w:marRight w:val="0"/>
                                  <w:marTop w:val="0"/>
                                  <w:marBottom w:val="0"/>
                                  <w:divBdr>
                                    <w:top w:val="none" w:sz="0" w:space="0" w:color="auto"/>
                                    <w:left w:val="none" w:sz="0" w:space="0" w:color="auto"/>
                                    <w:bottom w:val="none" w:sz="0" w:space="0" w:color="auto"/>
                                    <w:right w:val="none" w:sz="0" w:space="0" w:color="auto"/>
                                  </w:divBdr>
                                  <w:divsChild>
                                    <w:div w:id="1615553043">
                                      <w:marLeft w:val="0"/>
                                      <w:marRight w:val="0"/>
                                      <w:marTop w:val="0"/>
                                      <w:marBottom w:val="0"/>
                                      <w:divBdr>
                                        <w:top w:val="none" w:sz="0" w:space="0" w:color="auto"/>
                                        <w:left w:val="none" w:sz="0" w:space="0" w:color="auto"/>
                                        <w:bottom w:val="none" w:sz="0" w:space="0" w:color="auto"/>
                                        <w:right w:val="none" w:sz="0" w:space="0" w:color="auto"/>
                                      </w:divBdr>
                                      <w:divsChild>
                                        <w:div w:id="574708837">
                                          <w:marLeft w:val="240"/>
                                          <w:marRight w:val="0"/>
                                          <w:marTop w:val="0"/>
                                          <w:marBottom w:val="0"/>
                                          <w:divBdr>
                                            <w:top w:val="none" w:sz="0" w:space="0" w:color="auto"/>
                                            <w:left w:val="none" w:sz="0" w:space="0" w:color="auto"/>
                                            <w:bottom w:val="none" w:sz="0" w:space="0" w:color="auto"/>
                                            <w:right w:val="none" w:sz="0" w:space="0" w:color="auto"/>
                                          </w:divBdr>
                                          <w:divsChild>
                                            <w:div w:id="1464738996">
                                              <w:marLeft w:val="0"/>
                                              <w:marRight w:val="0"/>
                                              <w:marTop w:val="0"/>
                                              <w:marBottom w:val="0"/>
                                              <w:divBdr>
                                                <w:top w:val="none" w:sz="0" w:space="0" w:color="auto"/>
                                                <w:left w:val="none" w:sz="0" w:space="0" w:color="auto"/>
                                                <w:bottom w:val="none" w:sz="0" w:space="0" w:color="auto"/>
                                                <w:right w:val="none" w:sz="0" w:space="0" w:color="auto"/>
                                              </w:divBdr>
                                            </w:div>
                                          </w:divsChild>
                                        </w:div>
                                        <w:div w:id="609819552">
                                          <w:marLeft w:val="0"/>
                                          <w:marRight w:val="0"/>
                                          <w:marTop w:val="0"/>
                                          <w:marBottom w:val="0"/>
                                          <w:divBdr>
                                            <w:top w:val="none" w:sz="0" w:space="0" w:color="auto"/>
                                            <w:left w:val="none" w:sz="0" w:space="0" w:color="auto"/>
                                            <w:bottom w:val="none" w:sz="0" w:space="0" w:color="auto"/>
                                            <w:right w:val="none" w:sz="0" w:space="0" w:color="auto"/>
                                          </w:divBdr>
                                        </w:div>
                                        <w:div w:id="9171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07993">
                                  <w:marLeft w:val="0"/>
                                  <w:marRight w:val="0"/>
                                  <w:marTop w:val="0"/>
                                  <w:marBottom w:val="0"/>
                                  <w:divBdr>
                                    <w:top w:val="none" w:sz="0" w:space="0" w:color="auto"/>
                                    <w:left w:val="none" w:sz="0" w:space="0" w:color="auto"/>
                                    <w:bottom w:val="none" w:sz="0" w:space="0" w:color="auto"/>
                                    <w:right w:val="none" w:sz="0" w:space="0" w:color="auto"/>
                                  </w:divBdr>
                                </w:div>
                                <w:div w:id="2061318152">
                                  <w:marLeft w:val="0"/>
                                  <w:marRight w:val="0"/>
                                  <w:marTop w:val="0"/>
                                  <w:marBottom w:val="0"/>
                                  <w:divBdr>
                                    <w:top w:val="none" w:sz="0" w:space="0" w:color="auto"/>
                                    <w:left w:val="none" w:sz="0" w:space="0" w:color="auto"/>
                                    <w:bottom w:val="none" w:sz="0" w:space="0" w:color="auto"/>
                                    <w:right w:val="none" w:sz="0" w:space="0" w:color="auto"/>
                                  </w:divBdr>
                                </w:div>
                              </w:divsChild>
                            </w:div>
                            <w:div w:id="578439837">
                              <w:marLeft w:val="0"/>
                              <w:marRight w:val="0"/>
                              <w:marTop w:val="0"/>
                              <w:marBottom w:val="0"/>
                              <w:divBdr>
                                <w:top w:val="none" w:sz="0" w:space="0" w:color="auto"/>
                                <w:left w:val="none" w:sz="0" w:space="0" w:color="auto"/>
                                <w:bottom w:val="none" w:sz="0" w:space="0" w:color="auto"/>
                                <w:right w:val="none" w:sz="0" w:space="0" w:color="auto"/>
                              </w:divBdr>
                              <w:divsChild>
                                <w:div w:id="813566817">
                                  <w:marLeft w:val="0"/>
                                  <w:marRight w:val="0"/>
                                  <w:marTop w:val="0"/>
                                  <w:marBottom w:val="0"/>
                                  <w:divBdr>
                                    <w:top w:val="none" w:sz="0" w:space="0" w:color="auto"/>
                                    <w:left w:val="none" w:sz="0" w:space="0" w:color="auto"/>
                                    <w:bottom w:val="none" w:sz="0" w:space="0" w:color="auto"/>
                                    <w:right w:val="none" w:sz="0" w:space="0" w:color="auto"/>
                                  </w:divBdr>
                                </w:div>
                                <w:div w:id="1749614690">
                                  <w:marLeft w:val="240"/>
                                  <w:marRight w:val="0"/>
                                  <w:marTop w:val="0"/>
                                  <w:marBottom w:val="0"/>
                                  <w:divBdr>
                                    <w:top w:val="none" w:sz="0" w:space="0" w:color="auto"/>
                                    <w:left w:val="none" w:sz="0" w:space="0" w:color="auto"/>
                                    <w:bottom w:val="none" w:sz="0" w:space="0" w:color="auto"/>
                                    <w:right w:val="none" w:sz="0" w:space="0" w:color="auto"/>
                                  </w:divBdr>
                                  <w:divsChild>
                                    <w:div w:id="1193348680">
                                      <w:marLeft w:val="0"/>
                                      <w:marRight w:val="0"/>
                                      <w:marTop w:val="0"/>
                                      <w:marBottom w:val="0"/>
                                      <w:divBdr>
                                        <w:top w:val="none" w:sz="0" w:space="0" w:color="auto"/>
                                        <w:left w:val="none" w:sz="0" w:space="0" w:color="auto"/>
                                        <w:bottom w:val="none" w:sz="0" w:space="0" w:color="auto"/>
                                        <w:right w:val="none" w:sz="0" w:space="0" w:color="auto"/>
                                      </w:divBdr>
                                      <w:divsChild>
                                        <w:div w:id="717239401">
                                          <w:marLeft w:val="0"/>
                                          <w:marRight w:val="0"/>
                                          <w:marTop w:val="0"/>
                                          <w:marBottom w:val="0"/>
                                          <w:divBdr>
                                            <w:top w:val="none" w:sz="0" w:space="0" w:color="auto"/>
                                            <w:left w:val="none" w:sz="0" w:space="0" w:color="auto"/>
                                            <w:bottom w:val="none" w:sz="0" w:space="0" w:color="auto"/>
                                            <w:right w:val="none" w:sz="0" w:space="0" w:color="auto"/>
                                          </w:divBdr>
                                        </w:div>
                                        <w:div w:id="908229449">
                                          <w:marLeft w:val="0"/>
                                          <w:marRight w:val="0"/>
                                          <w:marTop w:val="0"/>
                                          <w:marBottom w:val="0"/>
                                          <w:divBdr>
                                            <w:top w:val="none" w:sz="0" w:space="0" w:color="auto"/>
                                            <w:left w:val="none" w:sz="0" w:space="0" w:color="auto"/>
                                            <w:bottom w:val="none" w:sz="0" w:space="0" w:color="auto"/>
                                            <w:right w:val="none" w:sz="0" w:space="0" w:color="auto"/>
                                          </w:divBdr>
                                        </w:div>
                                        <w:div w:id="1823227476">
                                          <w:marLeft w:val="240"/>
                                          <w:marRight w:val="0"/>
                                          <w:marTop w:val="0"/>
                                          <w:marBottom w:val="0"/>
                                          <w:divBdr>
                                            <w:top w:val="none" w:sz="0" w:space="0" w:color="auto"/>
                                            <w:left w:val="none" w:sz="0" w:space="0" w:color="auto"/>
                                            <w:bottom w:val="none" w:sz="0" w:space="0" w:color="auto"/>
                                            <w:right w:val="none" w:sz="0" w:space="0" w:color="auto"/>
                                          </w:divBdr>
                                          <w:divsChild>
                                            <w:div w:id="120876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27086">
                                  <w:marLeft w:val="0"/>
                                  <w:marRight w:val="0"/>
                                  <w:marTop w:val="0"/>
                                  <w:marBottom w:val="0"/>
                                  <w:divBdr>
                                    <w:top w:val="none" w:sz="0" w:space="0" w:color="auto"/>
                                    <w:left w:val="none" w:sz="0" w:space="0" w:color="auto"/>
                                    <w:bottom w:val="none" w:sz="0" w:space="0" w:color="auto"/>
                                    <w:right w:val="none" w:sz="0" w:space="0" w:color="auto"/>
                                  </w:divBdr>
                                </w:div>
                              </w:divsChild>
                            </w:div>
                            <w:div w:id="621427550">
                              <w:marLeft w:val="0"/>
                              <w:marRight w:val="0"/>
                              <w:marTop w:val="0"/>
                              <w:marBottom w:val="0"/>
                              <w:divBdr>
                                <w:top w:val="none" w:sz="0" w:space="0" w:color="auto"/>
                                <w:left w:val="none" w:sz="0" w:space="0" w:color="auto"/>
                                <w:bottom w:val="none" w:sz="0" w:space="0" w:color="auto"/>
                                <w:right w:val="none" w:sz="0" w:space="0" w:color="auto"/>
                              </w:divBdr>
                              <w:divsChild>
                                <w:div w:id="321197432">
                                  <w:marLeft w:val="0"/>
                                  <w:marRight w:val="0"/>
                                  <w:marTop w:val="0"/>
                                  <w:marBottom w:val="0"/>
                                  <w:divBdr>
                                    <w:top w:val="none" w:sz="0" w:space="0" w:color="auto"/>
                                    <w:left w:val="none" w:sz="0" w:space="0" w:color="auto"/>
                                    <w:bottom w:val="none" w:sz="0" w:space="0" w:color="auto"/>
                                    <w:right w:val="none" w:sz="0" w:space="0" w:color="auto"/>
                                  </w:divBdr>
                                </w:div>
                                <w:div w:id="899175257">
                                  <w:marLeft w:val="0"/>
                                  <w:marRight w:val="0"/>
                                  <w:marTop w:val="0"/>
                                  <w:marBottom w:val="0"/>
                                  <w:divBdr>
                                    <w:top w:val="none" w:sz="0" w:space="0" w:color="auto"/>
                                    <w:left w:val="none" w:sz="0" w:space="0" w:color="auto"/>
                                    <w:bottom w:val="none" w:sz="0" w:space="0" w:color="auto"/>
                                    <w:right w:val="none" w:sz="0" w:space="0" w:color="auto"/>
                                  </w:divBdr>
                                </w:div>
                                <w:div w:id="1668630711">
                                  <w:marLeft w:val="240"/>
                                  <w:marRight w:val="0"/>
                                  <w:marTop w:val="0"/>
                                  <w:marBottom w:val="0"/>
                                  <w:divBdr>
                                    <w:top w:val="none" w:sz="0" w:space="0" w:color="auto"/>
                                    <w:left w:val="none" w:sz="0" w:space="0" w:color="auto"/>
                                    <w:bottom w:val="none" w:sz="0" w:space="0" w:color="auto"/>
                                    <w:right w:val="none" w:sz="0" w:space="0" w:color="auto"/>
                                  </w:divBdr>
                                  <w:divsChild>
                                    <w:div w:id="791286401">
                                      <w:marLeft w:val="0"/>
                                      <w:marRight w:val="0"/>
                                      <w:marTop w:val="0"/>
                                      <w:marBottom w:val="0"/>
                                      <w:divBdr>
                                        <w:top w:val="none" w:sz="0" w:space="0" w:color="auto"/>
                                        <w:left w:val="none" w:sz="0" w:space="0" w:color="auto"/>
                                        <w:bottom w:val="none" w:sz="0" w:space="0" w:color="auto"/>
                                        <w:right w:val="none" w:sz="0" w:space="0" w:color="auto"/>
                                      </w:divBdr>
                                      <w:divsChild>
                                        <w:div w:id="70205359">
                                          <w:marLeft w:val="240"/>
                                          <w:marRight w:val="0"/>
                                          <w:marTop w:val="0"/>
                                          <w:marBottom w:val="0"/>
                                          <w:divBdr>
                                            <w:top w:val="none" w:sz="0" w:space="0" w:color="auto"/>
                                            <w:left w:val="none" w:sz="0" w:space="0" w:color="auto"/>
                                            <w:bottom w:val="none" w:sz="0" w:space="0" w:color="auto"/>
                                            <w:right w:val="none" w:sz="0" w:space="0" w:color="auto"/>
                                          </w:divBdr>
                                          <w:divsChild>
                                            <w:div w:id="1679188802">
                                              <w:marLeft w:val="0"/>
                                              <w:marRight w:val="0"/>
                                              <w:marTop w:val="0"/>
                                              <w:marBottom w:val="0"/>
                                              <w:divBdr>
                                                <w:top w:val="none" w:sz="0" w:space="0" w:color="auto"/>
                                                <w:left w:val="none" w:sz="0" w:space="0" w:color="auto"/>
                                                <w:bottom w:val="none" w:sz="0" w:space="0" w:color="auto"/>
                                                <w:right w:val="none" w:sz="0" w:space="0" w:color="auto"/>
                                              </w:divBdr>
                                            </w:div>
                                          </w:divsChild>
                                        </w:div>
                                        <w:div w:id="1008093275">
                                          <w:marLeft w:val="0"/>
                                          <w:marRight w:val="0"/>
                                          <w:marTop w:val="0"/>
                                          <w:marBottom w:val="0"/>
                                          <w:divBdr>
                                            <w:top w:val="none" w:sz="0" w:space="0" w:color="auto"/>
                                            <w:left w:val="none" w:sz="0" w:space="0" w:color="auto"/>
                                            <w:bottom w:val="none" w:sz="0" w:space="0" w:color="auto"/>
                                            <w:right w:val="none" w:sz="0" w:space="0" w:color="auto"/>
                                          </w:divBdr>
                                        </w:div>
                                        <w:div w:id="10400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136703">
                              <w:marLeft w:val="0"/>
                              <w:marRight w:val="0"/>
                              <w:marTop w:val="0"/>
                              <w:marBottom w:val="0"/>
                              <w:divBdr>
                                <w:top w:val="none" w:sz="0" w:space="0" w:color="auto"/>
                                <w:left w:val="none" w:sz="0" w:space="0" w:color="auto"/>
                                <w:bottom w:val="none" w:sz="0" w:space="0" w:color="auto"/>
                                <w:right w:val="none" w:sz="0" w:space="0" w:color="auto"/>
                              </w:divBdr>
                              <w:divsChild>
                                <w:div w:id="102460723">
                                  <w:marLeft w:val="240"/>
                                  <w:marRight w:val="0"/>
                                  <w:marTop w:val="0"/>
                                  <w:marBottom w:val="0"/>
                                  <w:divBdr>
                                    <w:top w:val="none" w:sz="0" w:space="0" w:color="auto"/>
                                    <w:left w:val="none" w:sz="0" w:space="0" w:color="auto"/>
                                    <w:bottom w:val="none" w:sz="0" w:space="0" w:color="auto"/>
                                    <w:right w:val="none" w:sz="0" w:space="0" w:color="auto"/>
                                  </w:divBdr>
                                  <w:divsChild>
                                    <w:div w:id="1703939009">
                                      <w:marLeft w:val="0"/>
                                      <w:marRight w:val="0"/>
                                      <w:marTop w:val="0"/>
                                      <w:marBottom w:val="0"/>
                                      <w:divBdr>
                                        <w:top w:val="none" w:sz="0" w:space="0" w:color="auto"/>
                                        <w:left w:val="none" w:sz="0" w:space="0" w:color="auto"/>
                                        <w:bottom w:val="none" w:sz="0" w:space="0" w:color="auto"/>
                                        <w:right w:val="none" w:sz="0" w:space="0" w:color="auto"/>
                                      </w:divBdr>
                                      <w:divsChild>
                                        <w:div w:id="159002515">
                                          <w:marLeft w:val="240"/>
                                          <w:marRight w:val="0"/>
                                          <w:marTop w:val="0"/>
                                          <w:marBottom w:val="0"/>
                                          <w:divBdr>
                                            <w:top w:val="none" w:sz="0" w:space="0" w:color="auto"/>
                                            <w:left w:val="none" w:sz="0" w:space="0" w:color="auto"/>
                                            <w:bottom w:val="none" w:sz="0" w:space="0" w:color="auto"/>
                                            <w:right w:val="none" w:sz="0" w:space="0" w:color="auto"/>
                                          </w:divBdr>
                                          <w:divsChild>
                                            <w:div w:id="1939946964">
                                              <w:marLeft w:val="0"/>
                                              <w:marRight w:val="0"/>
                                              <w:marTop w:val="0"/>
                                              <w:marBottom w:val="0"/>
                                              <w:divBdr>
                                                <w:top w:val="none" w:sz="0" w:space="0" w:color="auto"/>
                                                <w:left w:val="none" w:sz="0" w:space="0" w:color="auto"/>
                                                <w:bottom w:val="none" w:sz="0" w:space="0" w:color="auto"/>
                                                <w:right w:val="none" w:sz="0" w:space="0" w:color="auto"/>
                                              </w:divBdr>
                                            </w:div>
                                          </w:divsChild>
                                        </w:div>
                                        <w:div w:id="1095787486">
                                          <w:marLeft w:val="0"/>
                                          <w:marRight w:val="0"/>
                                          <w:marTop w:val="0"/>
                                          <w:marBottom w:val="0"/>
                                          <w:divBdr>
                                            <w:top w:val="none" w:sz="0" w:space="0" w:color="auto"/>
                                            <w:left w:val="none" w:sz="0" w:space="0" w:color="auto"/>
                                            <w:bottom w:val="none" w:sz="0" w:space="0" w:color="auto"/>
                                            <w:right w:val="none" w:sz="0" w:space="0" w:color="auto"/>
                                          </w:divBdr>
                                        </w:div>
                                        <w:div w:id="163224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16917">
                                  <w:marLeft w:val="0"/>
                                  <w:marRight w:val="0"/>
                                  <w:marTop w:val="0"/>
                                  <w:marBottom w:val="0"/>
                                  <w:divBdr>
                                    <w:top w:val="none" w:sz="0" w:space="0" w:color="auto"/>
                                    <w:left w:val="none" w:sz="0" w:space="0" w:color="auto"/>
                                    <w:bottom w:val="none" w:sz="0" w:space="0" w:color="auto"/>
                                    <w:right w:val="none" w:sz="0" w:space="0" w:color="auto"/>
                                  </w:divBdr>
                                </w:div>
                                <w:div w:id="1426654243">
                                  <w:marLeft w:val="0"/>
                                  <w:marRight w:val="0"/>
                                  <w:marTop w:val="0"/>
                                  <w:marBottom w:val="0"/>
                                  <w:divBdr>
                                    <w:top w:val="none" w:sz="0" w:space="0" w:color="auto"/>
                                    <w:left w:val="none" w:sz="0" w:space="0" w:color="auto"/>
                                    <w:bottom w:val="none" w:sz="0" w:space="0" w:color="auto"/>
                                    <w:right w:val="none" w:sz="0" w:space="0" w:color="auto"/>
                                  </w:divBdr>
                                </w:div>
                              </w:divsChild>
                            </w:div>
                            <w:div w:id="868370336">
                              <w:marLeft w:val="0"/>
                              <w:marRight w:val="0"/>
                              <w:marTop w:val="0"/>
                              <w:marBottom w:val="0"/>
                              <w:divBdr>
                                <w:top w:val="none" w:sz="0" w:space="0" w:color="auto"/>
                                <w:left w:val="none" w:sz="0" w:space="0" w:color="auto"/>
                                <w:bottom w:val="none" w:sz="0" w:space="0" w:color="auto"/>
                                <w:right w:val="none" w:sz="0" w:space="0" w:color="auto"/>
                              </w:divBdr>
                              <w:divsChild>
                                <w:div w:id="405807027">
                                  <w:marLeft w:val="0"/>
                                  <w:marRight w:val="0"/>
                                  <w:marTop w:val="0"/>
                                  <w:marBottom w:val="0"/>
                                  <w:divBdr>
                                    <w:top w:val="none" w:sz="0" w:space="0" w:color="auto"/>
                                    <w:left w:val="none" w:sz="0" w:space="0" w:color="auto"/>
                                    <w:bottom w:val="none" w:sz="0" w:space="0" w:color="auto"/>
                                    <w:right w:val="none" w:sz="0" w:space="0" w:color="auto"/>
                                  </w:divBdr>
                                </w:div>
                                <w:div w:id="812135020">
                                  <w:marLeft w:val="240"/>
                                  <w:marRight w:val="0"/>
                                  <w:marTop w:val="0"/>
                                  <w:marBottom w:val="0"/>
                                  <w:divBdr>
                                    <w:top w:val="none" w:sz="0" w:space="0" w:color="auto"/>
                                    <w:left w:val="none" w:sz="0" w:space="0" w:color="auto"/>
                                    <w:bottom w:val="none" w:sz="0" w:space="0" w:color="auto"/>
                                    <w:right w:val="none" w:sz="0" w:space="0" w:color="auto"/>
                                  </w:divBdr>
                                  <w:divsChild>
                                    <w:div w:id="31346601">
                                      <w:marLeft w:val="0"/>
                                      <w:marRight w:val="0"/>
                                      <w:marTop w:val="0"/>
                                      <w:marBottom w:val="0"/>
                                      <w:divBdr>
                                        <w:top w:val="none" w:sz="0" w:space="0" w:color="auto"/>
                                        <w:left w:val="none" w:sz="0" w:space="0" w:color="auto"/>
                                        <w:bottom w:val="none" w:sz="0" w:space="0" w:color="auto"/>
                                        <w:right w:val="none" w:sz="0" w:space="0" w:color="auto"/>
                                      </w:divBdr>
                                      <w:divsChild>
                                        <w:div w:id="608897589">
                                          <w:marLeft w:val="0"/>
                                          <w:marRight w:val="0"/>
                                          <w:marTop w:val="0"/>
                                          <w:marBottom w:val="0"/>
                                          <w:divBdr>
                                            <w:top w:val="none" w:sz="0" w:space="0" w:color="auto"/>
                                            <w:left w:val="none" w:sz="0" w:space="0" w:color="auto"/>
                                            <w:bottom w:val="none" w:sz="0" w:space="0" w:color="auto"/>
                                            <w:right w:val="none" w:sz="0" w:space="0" w:color="auto"/>
                                          </w:divBdr>
                                        </w:div>
                                        <w:div w:id="1116946647">
                                          <w:marLeft w:val="0"/>
                                          <w:marRight w:val="0"/>
                                          <w:marTop w:val="0"/>
                                          <w:marBottom w:val="0"/>
                                          <w:divBdr>
                                            <w:top w:val="none" w:sz="0" w:space="0" w:color="auto"/>
                                            <w:left w:val="none" w:sz="0" w:space="0" w:color="auto"/>
                                            <w:bottom w:val="none" w:sz="0" w:space="0" w:color="auto"/>
                                            <w:right w:val="none" w:sz="0" w:space="0" w:color="auto"/>
                                          </w:divBdr>
                                        </w:div>
                                        <w:div w:id="1579708022">
                                          <w:marLeft w:val="240"/>
                                          <w:marRight w:val="0"/>
                                          <w:marTop w:val="0"/>
                                          <w:marBottom w:val="0"/>
                                          <w:divBdr>
                                            <w:top w:val="none" w:sz="0" w:space="0" w:color="auto"/>
                                            <w:left w:val="none" w:sz="0" w:space="0" w:color="auto"/>
                                            <w:bottom w:val="none" w:sz="0" w:space="0" w:color="auto"/>
                                            <w:right w:val="none" w:sz="0" w:space="0" w:color="auto"/>
                                          </w:divBdr>
                                          <w:divsChild>
                                            <w:div w:id="4228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89427">
                                  <w:marLeft w:val="0"/>
                                  <w:marRight w:val="0"/>
                                  <w:marTop w:val="0"/>
                                  <w:marBottom w:val="0"/>
                                  <w:divBdr>
                                    <w:top w:val="none" w:sz="0" w:space="0" w:color="auto"/>
                                    <w:left w:val="none" w:sz="0" w:space="0" w:color="auto"/>
                                    <w:bottom w:val="none" w:sz="0" w:space="0" w:color="auto"/>
                                    <w:right w:val="none" w:sz="0" w:space="0" w:color="auto"/>
                                  </w:divBdr>
                                </w:div>
                              </w:divsChild>
                            </w:div>
                            <w:div w:id="895359921">
                              <w:marLeft w:val="0"/>
                              <w:marRight w:val="0"/>
                              <w:marTop w:val="0"/>
                              <w:marBottom w:val="0"/>
                              <w:divBdr>
                                <w:top w:val="none" w:sz="0" w:space="0" w:color="auto"/>
                                <w:left w:val="none" w:sz="0" w:space="0" w:color="auto"/>
                                <w:bottom w:val="none" w:sz="0" w:space="0" w:color="auto"/>
                                <w:right w:val="none" w:sz="0" w:space="0" w:color="auto"/>
                              </w:divBdr>
                              <w:divsChild>
                                <w:div w:id="787246">
                                  <w:marLeft w:val="0"/>
                                  <w:marRight w:val="0"/>
                                  <w:marTop w:val="0"/>
                                  <w:marBottom w:val="0"/>
                                  <w:divBdr>
                                    <w:top w:val="none" w:sz="0" w:space="0" w:color="auto"/>
                                    <w:left w:val="none" w:sz="0" w:space="0" w:color="auto"/>
                                    <w:bottom w:val="none" w:sz="0" w:space="0" w:color="auto"/>
                                    <w:right w:val="none" w:sz="0" w:space="0" w:color="auto"/>
                                  </w:divBdr>
                                </w:div>
                                <w:div w:id="375741745">
                                  <w:marLeft w:val="0"/>
                                  <w:marRight w:val="0"/>
                                  <w:marTop w:val="0"/>
                                  <w:marBottom w:val="0"/>
                                  <w:divBdr>
                                    <w:top w:val="none" w:sz="0" w:space="0" w:color="auto"/>
                                    <w:left w:val="none" w:sz="0" w:space="0" w:color="auto"/>
                                    <w:bottom w:val="none" w:sz="0" w:space="0" w:color="auto"/>
                                    <w:right w:val="none" w:sz="0" w:space="0" w:color="auto"/>
                                  </w:divBdr>
                                </w:div>
                                <w:div w:id="723143139">
                                  <w:marLeft w:val="240"/>
                                  <w:marRight w:val="0"/>
                                  <w:marTop w:val="0"/>
                                  <w:marBottom w:val="0"/>
                                  <w:divBdr>
                                    <w:top w:val="none" w:sz="0" w:space="0" w:color="auto"/>
                                    <w:left w:val="none" w:sz="0" w:space="0" w:color="auto"/>
                                    <w:bottom w:val="none" w:sz="0" w:space="0" w:color="auto"/>
                                    <w:right w:val="none" w:sz="0" w:space="0" w:color="auto"/>
                                  </w:divBdr>
                                  <w:divsChild>
                                    <w:div w:id="2099596194">
                                      <w:marLeft w:val="0"/>
                                      <w:marRight w:val="0"/>
                                      <w:marTop w:val="0"/>
                                      <w:marBottom w:val="0"/>
                                      <w:divBdr>
                                        <w:top w:val="none" w:sz="0" w:space="0" w:color="auto"/>
                                        <w:left w:val="none" w:sz="0" w:space="0" w:color="auto"/>
                                        <w:bottom w:val="none" w:sz="0" w:space="0" w:color="auto"/>
                                        <w:right w:val="none" w:sz="0" w:space="0" w:color="auto"/>
                                      </w:divBdr>
                                      <w:divsChild>
                                        <w:div w:id="181364154">
                                          <w:marLeft w:val="0"/>
                                          <w:marRight w:val="0"/>
                                          <w:marTop w:val="0"/>
                                          <w:marBottom w:val="0"/>
                                          <w:divBdr>
                                            <w:top w:val="none" w:sz="0" w:space="0" w:color="auto"/>
                                            <w:left w:val="none" w:sz="0" w:space="0" w:color="auto"/>
                                            <w:bottom w:val="none" w:sz="0" w:space="0" w:color="auto"/>
                                            <w:right w:val="none" w:sz="0" w:space="0" w:color="auto"/>
                                          </w:divBdr>
                                        </w:div>
                                        <w:div w:id="1459183215">
                                          <w:marLeft w:val="0"/>
                                          <w:marRight w:val="0"/>
                                          <w:marTop w:val="0"/>
                                          <w:marBottom w:val="0"/>
                                          <w:divBdr>
                                            <w:top w:val="none" w:sz="0" w:space="0" w:color="auto"/>
                                            <w:left w:val="none" w:sz="0" w:space="0" w:color="auto"/>
                                            <w:bottom w:val="none" w:sz="0" w:space="0" w:color="auto"/>
                                            <w:right w:val="none" w:sz="0" w:space="0" w:color="auto"/>
                                          </w:divBdr>
                                        </w:div>
                                        <w:div w:id="1984234575">
                                          <w:marLeft w:val="240"/>
                                          <w:marRight w:val="0"/>
                                          <w:marTop w:val="0"/>
                                          <w:marBottom w:val="0"/>
                                          <w:divBdr>
                                            <w:top w:val="none" w:sz="0" w:space="0" w:color="auto"/>
                                            <w:left w:val="none" w:sz="0" w:space="0" w:color="auto"/>
                                            <w:bottom w:val="none" w:sz="0" w:space="0" w:color="auto"/>
                                            <w:right w:val="none" w:sz="0" w:space="0" w:color="auto"/>
                                          </w:divBdr>
                                          <w:divsChild>
                                            <w:div w:id="11280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757653">
                              <w:marLeft w:val="0"/>
                              <w:marRight w:val="0"/>
                              <w:marTop w:val="0"/>
                              <w:marBottom w:val="0"/>
                              <w:divBdr>
                                <w:top w:val="none" w:sz="0" w:space="0" w:color="auto"/>
                                <w:left w:val="none" w:sz="0" w:space="0" w:color="auto"/>
                                <w:bottom w:val="none" w:sz="0" w:space="0" w:color="auto"/>
                                <w:right w:val="none" w:sz="0" w:space="0" w:color="auto"/>
                              </w:divBdr>
                              <w:divsChild>
                                <w:div w:id="277681020">
                                  <w:marLeft w:val="0"/>
                                  <w:marRight w:val="0"/>
                                  <w:marTop w:val="0"/>
                                  <w:marBottom w:val="0"/>
                                  <w:divBdr>
                                    <w:top w:val="none" w:sz="0" w:space="0" w:color="auto"/>
                                    <w:left w:val="none" w:sz="0" w:space="0" w:color="auto"/>
                                    <w:bottom w:val="none" w:sz="0" w:space="0" w:color="auto"/>
                                    <w:right w:val="none" w:sz="0" w:space="0" w:color="auto"/>
                                  </w:divBdr>
                                </w:div>
                                <w:div w:id="728112953">
                                  <w:marLeft w:val="240"/>
                                  <w:marRight w:val="0"/>
                                  <w:marTop w:val="0"/>
                                  <w:marBottom w:val="0"/>
                                  <w:divBdr>
                                    <w:top w:val="none" w:sz="0" w:space="0" w:color="auto"/>
                                    <w:left w:val="none" w:sz="0" w:space="0" w:color="auto"/>
                                    <w:bottom w:val="none" w:sz="0" w:space="0" w:color="auto"/>
                                    <w:right w:val="none" w:sz="0" w:space="0" w:color="auto"/>
                                  </w:divBdr>
                                  <w:divsChild>
                                    <w:div w:id="1365129698">
                                      <w:marLeft w:val="0"/>
                                      <w:marRight w:val="0"/>
                                      <w:marTop w:val="0"/>
                                      <w:marBottom w:val="0"/>
                                      <w:divBdr>
                                        <w:top w:val="none" w:sz="0" w:space="0" w:color="auto"/>
                                        <w:left w:val="none" w:sz="0" w:space="0" w:color="auto"/>
                                        <w:bottom w:val="none" w:sz="0" w:space="0" w:color="auto"/>
                                        <w:right w:val="none" w:sz="0" w:space="0" w:color="auto"/>
                                      </w:divBdr>
                                      <w:divsChild>
                                        <w:div w:id="1938175952">
                                          <w:marLeft w:val="0"/>
                                          <w:marRight w:val="0"/>
                                          <w:marTop w:val="0"/>
                                          <w:marBottom w:val="0"/>
                                          <w:divBdr>
                                            <w:top w:val="none" w:sz="0" w:space="0" w:color="auto"/>
                                            <w:left w:val="none" w:sz="0" w:space="0" w:color="auto"/>
                                            <w:bottom w:val="none" w:sz="0" w:space="0" w:color="auto"/>
                                            <w:right w:val="none" w:sz="0" w:space="0" w:color="auto"/>
                                          </w:divBdr>
                                        </w:div>
                                        <w:div w:id="2046520066">
                                          <w:marLeft w:val="0"/>
                                          <w:marRight w:val="0"/>
                                          <w:marTop w:val="0"/>
                                          <w:marBottom w:val="0"/>
                                          <w:divBdr>
                                            <w:top w:val="none" w:sz="0" w:space="0" w:color="auto"/>
                                            <w:left w:val="none" w:sz="0" w:space="0" w:color="auto"/>
                                            <w:bottom w:val="none" w:sz="0" w:space="0" w:color="auto"/>
                                            <w:right w:val="none" w:sz="0" w:space="0" w:color="auto"/>
                                          </w:divBdr>
                                        </w:div>
                                        <w:div w:id="2070226359">
                                          <w:marLeft w:val="240"/>
                                          <w:marRight w:val="0"/>
                                          <w:marTop w:val="0"/>
                                          <w:marBottom w:val="0"/>
                                          <w:divBdr>
                                            <w:top w:val="none" w:sz="0" w:space="0" w:color="auto"/>
                                            <w:left w:val="none" w:sz="0" w:space="0" w:color="auto"/>
                                            <w:bottom w:val="none" w:sz="0" w:space="0" w:color="auto"/>
                                            <w:right w:val="none" w:sz="0" w:space="0" w:color="auto"/>
                                          </w:divBdr>
                                          <w:divsChild>
                                            <w:div w:id="14465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15881">
                                  <w:marLeft w:val="0"/>
                                  <w:marRight w:val="0"/>
                                  <w:marTop w:val="0"/>
                                  <w:marBottom w:val="0"/>
                                  <w:divBdr>
                                    <w:top w:val="none" w:sz="0" w:space="0" w:color="auto"/>
                                    <w:left w:val="none" w:sz="0" w:space="0" w:color="auto"/>
                                    <w:bottom w:val="none" w:sz="0" w:space="0" w:color="auto"/>
                                    <w:right w:val="none" w:sz="0" w:space="0" w:color="auto"/>
                                  </w:divBdr>
                                </w:div>
                              </w:divsChild>
                            </w:div>
                            <w:div w:id="1224098728">
                              <w:marLeft w:val="0"/>
                              <w:marRight w:val="0"/>
                              <w:marTop w:val="0"/>
                              <w:marBottom w:val="0"/>
                              <w:divBdr>
                                <w:top w:val="none" w:sz="0" w:space="0" w:color="auto"/>
                                <w:left w:val="none" w:sz="0" w:space="0" w:color="auto"/>
                                <w:bottom w:val="none" w:sz="0" w:space="0" w:color="auto"/>
                                <w:right w:val="none" w:sz="0" w:space="0" w:color="auto"/>
                              </w:divBdr>
                              <w:divsChild>
                                <w:div w:id="992490992">
                                  <w:marLeft w:val="0"/>
                                  <w:marRight w:val="0"/>
                                  <w:marTop w:val="0"/>
                                  <w:marBottom w:val="0"/>
                                  <w:divBdr>
                                    <w:top w:val="none" w:sz="0" w:space="0" w:color="auto"/>
                                    <w:left w:val="none" w:sz="0" w:space="0" w:color="auto"/>
                                    <w:bottom w:val="none" w:sz="0" w:space="0" w:color="auto"/>
                                    <w:right w:val="none" w:sz="0" w:space="0" w:color="auto"/>
                                  </w:divBdr>
                                </w:div>
                                <w:div w:id="1163353029">
                                  <w:marLeft w:val="240"/>
                                  <w:marRight w:val="0"/>
                                  <w:marTop w:val="0"/>
                                  <w:marBottom w:val="0"/>
                                  <w:divBdr>
                                    <w:top w:val="none" w:sz="0" w:space="0" w:color="auto"/>
                                    <w:left w:val="none" w:sz="0" w:space="0" w:color="auto"/>
                                    <w:bottom w:val="none" w:sz="0" w:space="0" w:color="auto"/>
                                    <w:right w:val="none" w:sz="0" w:space="0" w:color="auto"/>
                                  </w:divBdr>
                                  <w:divsChild>
                                    <w:div w:id="1842160794">
                                      <w:marLeft w:val="0"/>
                                      <w:marRight w:val="0"/>
                                      <w:marTop w:val="0"/>
                                      <w:marBottom w:val="0"/>
                                      <w:divBdr>
                                        <w:top w:val="none" w:sz="0" w:space="0" w:color="auto"/>
                                        <w:left w:val="none" w:sz="0" w:space="0" w:color="auto"/>
                                        <w:bottom w:val="none" w:sz="0" w:space="0" w:color="auto"/>
                                        <w:right w:val="none" w:sz="0" w:space="0" w:color="auto"/>
                                      </w:divBdr>
                                      <w:divsChild>
                                        <w:div w:id="780223499">
                                          <w:marLeft w:val="0"/>
                                          <w:marRight w:val="0"/>
                                          <w:marTop w:val="0"/>
                                          <w:marBottom w:val="0"/>
                                          <w:divBdr>
                                            <w:top w:val="none" w:sz="0" w:space="0" w:color="auto"/>
                                            <w:left w:val="none" w:sz="0" w:space="0" w:color="auto"/>
                                            <w:bottom w:val="none" w:sz="0" w:space="0" w:color="auto"/>
                                            <w:right w:val="none" w:sz="0" w:space="0" w:color="auto"/>
                                          </w:divBdr>
                                        </w:div>
                                        <w:div w:id="1242134254">
                                          <w:marLeft w:val="0"/>
                                          <w:marRight w:val="0"/>
                                          <w:marTop w:val="0"/>
                                          <w:marBottom w:val="0"/>
                                          <w:divBdr>
                                            <w:top w:val="none" w:sz="0" w:space="0" w:color="auto"/>
                                            <w:left w:val="none" w:sz="0" w:space="0" w:color="auto"/>
                                            <w:bottom w:val="none" w:sz="0" w:space="0" w:color="auto"/>
                                            <w:right w:val="none" w:sz="0" w:space="0" w:color="auto"/>
                                          </w:divBdr>
                                        </w:div>
                                        <w:div w:id="1951357859">
                                          <w:marLeft w:val="240"/>
                                          <w:marRight w:val="0"/>
                                          <w:marTop w:val="0"/>
                                          <w:marBottom w:val="0"/>
                                          <w:divBdr>
                                            <w:top w:val="none" w:sz="0" w:space="0" w:color="auto"/>
                                            <w:left w:val="none" w:sz="0" w:space="0" w:color="auto"/>
                                            <w:bottom w:val="none" w:sz="0" w:space="0" w:color="auto"/>
                                            <w:right w:val="none" w:sz="0" w:space="0" w:color="auto"/>
                                          </w:divBdr>
                                          <w:divsChild>
                                            <w:div w:id="9035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6233">
                                  <w:marLeft w:val="0"/>
                                  <w:marRight w:val="0"/>
                                  <w:marTop w:val="0"/>
                                  <w:marBottom w:val="0"/>
                                  <w:divBdr>
                                    <w:top w:val="none" w:sz="0" w:space="0" w:color="auto"/>
                                    <w:left w:val="none" w:sz="0" w:space="0" w:color="auto"/>
                                    <w:bottom w:val="none" w:sz="0" w:space="0" w:color="auto"/>
                                    <w:right w:val="none" w:sz="0" w:space="0" w:color="auto"/>
                                  </w:divBdr>
                                </w:div>
                              </w:divsChild>
                            </w:div>
                            <w:div w:id="1836146294">
                              <w:marLeft w:val="0"/>
                              <w:marRight w:val="0"/>
                              <w:marTop w:val="0"/>
                              <w:marBottom w:val="0"/>
                              <w:divBdr>
                                <w:top w:val="none" w:sz="0" w:space="0" w:color="auto"/>
                                <w:left w:val="none" w:sz="0" w:space="0" w:color="auto"/>
                                <w:bottom w:val="none" w:sz="0" w:space="0" w:color="auto"/>
                                <w:right w:val="none" w:sz="0" w:space="0" w:color="auto"/>
                              </w:divBdr>
                              <w:divsChild>
                                <w:div w:id="365720715">
                                  <w:marLeft w:val="0"/>
                                  <w:marRight w:val="0"/>
                                  <w:marTop w:val="0"/>
                                  <w:marBottom w:val="0"/>
                                  <w:divBdr>
                                    <w:top w:val="none" w:sz="0" w:space="0" w:color="auto"/>
                                    <w:left w:val="none" w:sz="0" w:space="0" w:color="auto"/>
                                    <w:bottom w:val="none" w:sz="0" w:space="0" w:color="auto"/>
                                    <w:right w:val="none" w:sz="0" w:space="0" w:color="auto"/>
                                  </w:divBdr>
                                </w:div>
                                <w:div w:id="1269656146">
                                  <w:marLeft w:val="240"/>
                                  <w:marRight w:val="0"/>
                                  <w:marTop w:val="0"/>
                                  <w:marBottom w:val="0"/>
                                  <w:divBdr>
                                    <w:top w:val="none" w:sz="0" w:space="0" w:color="auto"/>
                                    <w:left w:val="none" w:sz="0" w:space="0" w:color="auto"/>
                                    <w:bottom w:val="none" w:sz="0" w:space="0" w:color="auto"/>
                                    <w:right w:val="none" w:sz="0" w:space="0" w:color="auto"/>
                                  </w:divBdr>
                                  <w:divsChild>
                                    <w:div w:id="824782453">
                                      <w:marLeft w:val="0"/>
                                      <w:marRight w:val="0"/>
                                      <w:marTop w:val="0"/>
                                      <w:marBottom w:val="0"/>
                                      <w:divBdr>
                                        <w:top w:val="none" w:sz="0" w:space="0" w:color="auto"/>
                                        <w:left w:val="none" w:sz="0" w:space="0" w:color="auto"/>
                                        <w:bottom w:val="none" w:sz="0" w:space="0" w:color="auto"/>
                                        <w:right w:val="none" w:sz="0" w:space="0" w:color="auto"/>
                                      </w:divBdr>
                                      <w:divsChild>
                                        <w:div w:id="829294104">
                                          <w:marLeft w:val="0"/>
                                          <w:marRight w:val="0"/>
                                          <w:marTop w:val="0"/>
                                          <w:marBottom w:val="0"/>
                                          <w:divBdr>
                                            <w:top w:val="none" w:sz="0" w:space="0" w:color="auto"/>
                                            <w:left w:val="none" w:sz="0" w:space="0" w:color="auto"/>
                                            <w:bottom w:val="none" w:sz="0" w:space="0" w:color="auto"/>
                                            <w:right w:val="none" w:sz="0" w:space="0" w:color="auto"/>
                                          </w:divBdr>
                                        </w:div>
                                        <w:div w:id="869757074">
                                          <w:marLeft w:val="0"/>
                                          <w:marRight w:val="0"/>
                                          <w:marTop w:val="0"/>
                                          <w:marBottom w:val="0"/>
                                          <w:divBdr>
                                            <w:top w:val="none" w:sz="0" w:space="0" w:color="auto"/>
                                            <w:left w:val="none" w:sz="0" w:space="0" w:color="auto"/>
                                            <w:bottom w:val="none" w:sz="0" w:space="0" w:color="auto"/>
                                            <w:right w:val="none" w:sz="0" w:space="0" w:color="auto"/>
                                          </w:divBdr>
                                        </w:div>
                                        <w:div w:id="990061138">
                                          <w:marLeft w:val="240"/>
                                          <w:marRight w:val="0"/>
                                          <w:marTop w:val="0"/>
                                          <w:marBottom w:val="0"/>
                                          <w:divBdr>
                                            <w:top w:val="none" w:sz="0" w:space="0" w:color="auto"/>
                                            <w:left w:val="none" w:sz="0" w:space="0" w:color="auto"/>
                                            <w:bottom w:val="none" w:sz="0" w:space="0" w:color="auto"/>
                                            <w:right w:val="none" w:sz="0" w:space="0" w:color="auto"/>
                                          </w:divBdr>
                                          <w:divsChild>
                                            <w:div w:id="10548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78546">
                                  <w:marLeft w:val="0"/>
                                  <w:marRight w:val="0"/>
                                  <w:marTop w:val="0"/>
                                  <w:marBottom w:val="0"/>
                                  <w:divBdr>
                                    <w:top w:val="none" w:sz="0" w:space="0" w:color="auto"/>
                                    <w:left w:val="none" w:sz="0" w:space="0" w:color="auto"/>
                                    <w:bottom w:val="none" w:sz="0" w:space="0" w:color="auto"/>
                                    <w:right w:val="none" w:sz="0" w:space="0" w:color="auto"/>
                                  </w:divBdr>
                                </w:div>
                              </w:divsChild>
                            </w:div>
                            <w:div w:id="1883053887">
                              <w:marLeft w:val="0"/>
                              <w:marRight w:val="0"/>
                              <w:marTop w:val="0"/>
                              <w:marBottom w:val="0"/>
                              <w:divBdr>
                                <w:top w:val="none" w:sz="0" w:space="0" w:color="auto"/>
                                <w:left w:val="none" w:sz="0" w:space="0" w:color="auto"/>
                                <w:bottom w:val="none" w:sz="0" w:space="0" w:color="auto"/>
                                <w:right w:val="none" w:sz="0" w:space="0" w:color="auto"/>
                              </w:divBdr>
                              <w:divsChild>
                                <w:div w:id="724570830">
                                  <w:marLeft w:val="0"/>
                                  <w:marRight w:val="0"/>
                                  <w:marTop w:val="0"/>
                                  <w:marBottom w:val="0"/>
                                  <w:divBdr>
                                    <w:top w:val="none" w:sz="0" w:space="0" w:color="auto"/>
                                    <w:left w:val="none" w:sz="0" w:space="0" w:color="auto"/>
                                    <w:bottom w:val="none" w:sz="0" w:space="0" w:color="auto"/>
                                    <w:right w:val="none" w:sz="0" w:space="0" w:color="auto"/>
                                  </w:divBdr>
                                </w:div>
                                <w:div w:id="866337152">
                                  <w:marLeft w:val="0"/>
                                  <w:marRight w:val="0"/>
                                  <w:marTop w:val="0"/>
                                  <w:marBottom w:val="0"/>
                                  <w:divBdr>
                                    <w:top w:val="none" w:sz="0" w:space="0" w:color="auto"/>
                                    <w:left w:val="none" w:sz="0" w:space="0" w:color="auto"/>
                                    <w:bottom w:val="none" w:sz="0" w:space="0" w:color="auto"/>
                                    <w:right w:val="none" w:sz="0" w:space="0" w:color="auto"/>
                                  </w:divBdr>
                                </w:div>
                                <w:div w:id="1546329144">
                                  <w:marLeft w:val="240"/>
                                  <w:marRight w:val="0"/>
                                  <w:marTop w:val="0"/>
                                  <w:marBottom w:val="0"/>
                                  <w:divBdr>
                                    <w:top w:val="none" w:sz="0" w:space="0" w:color="auto"/>
                                    <w:left w:val="none" w:sz="0" w:space="0" w:color="auto"/>
                                    <w:bottom w:val="none" w:sz="0" w:space="0" w:color="auto"/>
                                    <w:right w:val="none" w:sz="0" w:space="0" w:color="auto"/>
                                  </w:divBdr>
                                  <w:divsChild>
                                    <w:div w:id="578760012">
                                      <w:marLeft w:val="0"/>
                                      <w:marRight w:val="0"/>
                                      <w:marTop w:val="0"/>
                                      <w:marBottom w:val="0"/>
                                      <w:divBdr>
                                        <w:top w:val="none" w:sz="0" w:space="0" w:color="auto"/>
                                        <w:left w:val="none" w:sz="0" w:space="0" w:color="auto"/>
                                        <w:bottom w:val="none" w:sz="0" w:space="0" w:color="auto"/>
                                        <w:right w:val="none" w:sz="0" w:space="0" w:color="auto"/>
                                      </w:divBdr>
                                      <w:divsChild>
                                        <w:div w:id="512033800">
                                          <w:marLeft w:val="240"/>
                                          <w:marRight w:val="0"/>
                                          <w:marTop w:val="0"/>
                                          <w:marBottom w:val="0"/>
                                          <w:divBdr>
                                            <w:top w:val="none" w:sz="0" w:space="0" w:color="auto"/>
                                            <w:left w:val="none" w:sz="0" w:space="0" w:color="auto"/>
                                            <w:bottom w:val="none" w:sz="0" w:space="0" w:color="auto"/>
                                            <w:right w:val="none" w:sz="0" w:space="0" w:color="auto"/>
                                          </w:divBdr>
                                          <w:divsChild>
                                            <w:div w:id="3678151">
                                              <w:marLeft w:val="0"/>
                                              <w:marRight w:val="0"/>
                                              <w:marTop w:val="0"/>
                                              <w:marBottom w:val="0"/>
                                              <w:divBdr>
                                                <w:top w:val="none" w:sz="0" w:space="0" w:color="auto"/>
                                                <w:left w:val="none" w:sz="0" w:space="0" w:color="auto"/>
                                                <w:bottom w:val="none" w:sz="0" w:space="0" w:color="auto"/>
                                                <w:right w:val="none" w:sz="0" w:space="0" w:color="auto"/>
                                              </w:divBdr>
                                            </w:div>
                                          </w:divsChild>
                                        </w:div>
                                        <w:div w:id="595599586">
                                          <w:marLeft w:val="0"/>
                                          <w:marRight w:val="0"/>
                                          <w:marTop w:val="0"/>
                                          <w:marBottom w:val="0"/>
                                          <w:divBdr>
                                            <w:top w:val="none" w:sz="0" w:space="0" w:color="auto"/>
                                            <w:left w:val="none" w:sz="0" w:space="0" w:color="auto"/>
                                            <w:bottom w:val="none" w:sz="0" w:space="0" w:color="auto"/>
                                            <w:right w:val="none" w:sz="0" w:space="0" w:color="auto"/>
                                          </w:divBdr>
                                        </w:div>
                                        <w:div w:id="20933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601962">
                      <w:marLeft w:val="0"/>
                      <w:marRight w:val="0"/>
                      <w:marTop w:val="0"/>
                      <w:marBottom w:val="0"/>
                      <w:divBdr>
                        <w:top w:val="none" w:sz="0" w:space="0" w:color="auto"/>
                        <w:left w:val="none" w:sz="0" w:space="0" w:color="auto"/>
                        <w:bottom w:val="none" w:sz="0" w:space="0" w:color="auto"/>
                        <w:right w:val="none" w:sz="0" w:space="0" w:color="auto"/>
                      </w:divBdr>
                      <w:divsChild>
                        <w:div w:id="642737382">
                          <w:marLeft w:val="240"/>
                          <w:marRight w:val="0"/>
                          <w:marTop w:val="0"/>
                          <w:marBottom w:val="0"/>
                          <w:divBdr>
                            <w:top w:val="none" w:sz="0" w:space="0" w:color="auto"/>
                            <w:left w:val="none" w:sz="0" w:space="0" w:color="auto"/>
                            <w:bottom w:val="none" w:sz="0" w:space="0" w:color="auto"/>
                            <w:right w:val="none" w:sz="0" w:space="0" w:color="auto"/>
                          </w:divBdr>
                          <w:divsChild>
                            <w:div w:id="1192917352">
                              <w:marLeft w:val="0"/>
                              <w:marRight w:val="0"/>
                              <w:marTop w:val="0"/>
                              <w:marBottom w:val="0"/>
                              <w:divBdr>
                                <w:top w:val="none" w:sz="0" w:space="0" w:color="auto"/>
                                <w:left w:val="none" w:sz="0" w:space="0" w:color="auto"/>
                                <w:bottom w:val="none" w:sz="0" w:space="0" w:color="auto"/>
                                <w:right w:val="none" w:sz="0" w:space="0" w:color="auto"/>
                              </w:divBdr>
                            </w:div>
                          </w:divsChild>
                        </w:div>
                        <w:div w:id="969823964">
                          <w:marLeft w:val="0"/>
                          <w:marRight w:val="0"/>
                          <w:marTop w:val="0"/>
                          <w:marBottom w:val="0"/>
                          <w:divBdr>
                            <w:top w:val="none" w:sz="0" w:space="0" w:color="auto"/>
                            <w:left w:val="none" w:sz="0" w:space="0" w:color="auto"/>
                            <w:bottom w:val="none" w:sz="0" w:space="0" w:color="auto"/>
                            <w:right w:val="none" w:sz="0" w:space="0" w:color="auto"/>
                          </w:divBdr>
                        </w:div>
                        <w:div w:id="171862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11156">
              <w:marLeft w:val="0"/>
              <w:marRight w:val="0"/>
              <w:marTop w:val="0"/>
              <w:marBottom w:val="0"/>
              <w:divBdr>
                <w:top w:val="none" w:sz="0" w:space="0" w:color="auto"/>
                <w:left w:val="none" w:sz="0" w:space="0" w:color="auto"/>
                <w:bottom w:val="none" w:sz="0" w:space="0" w:color="auto"/>
                <w:right w:val="none" w:sz="0" w:space="0" w:color="auto"/>
              </w:divBdr>
              <w:divsChild>
                <w:div w:id="1331980321">
                  <w:marLeft w:val="240"/>
                  <w:marRight w:val="0"/>
                  <w:marTop w:val="0"/>
                  <w:marBottom w:val="0"/>
                  <w:divBdr>
                    <w:top w:val="none" w:sz="0" w:space="0" w:color="auto"/>
                    <w:left w:val="none" w:sz="0" w:space="0" w:color="auto"/>
                    <w:bottom w:val="none" w:sz="0" w:space="0" w:color="auto"/>
                    <w:right w:val="none" w:sz="0" w:space="0" w:color="auto"/>
                  </w:divBdr>
                  <w:divsChild>
                    <w:div w:id="319190887">
                      <w:marLeft w:val="0"/>
                      <w:marRight w:val="0"/>
                      <w:marTop w:val="0"/>
                      <w:marBottom w:val="0"/>
                      <w:divBdr>
                        <w:top w:val="none" w:sz="0" w:space="0" w:color="auto"/>
                        <w:left w:val="none" w:sz="0" w:space="0" w:color="auto"/>
                        <w:bottom w:val="none" w:sz="0" w:space="0" w:color="auto"/>
                        <w:right w:val="none" w:sz="0" w:space="0" w:color="auto"/>
                      </w:divBdr>
                      <w:divsChild>
                        <w:div w:id="484587417">
                          <w:marLeft w:val="0"/>
                          <w:marRight w:val="0"/>
                          <w:marTop w:val="0"/>
                          <w:marBottom w:val="0"/>
                          <w:divBdr>
                            <w:top w:val="none" w:sz="0" w:space="0" w:color="auto"/>
                            <w:left w:val="none" w:sz="0" w:space="0" w:color="auto"/>
                            <w:bottom w:val="none" w:sz="0" w:space="0" w:color="auto"/>
                            <w:right w:val="none" w:sz="0" w:space="0" w:color="auto"/>
                          </w:divBdr>
                        </w:div>
                        <w:div w:id="1511406557">
                          <w:marLeft w:val="240"/>
                          <w:marRight w:val="0"/>
                          <w:marTop w:val="0"/>
                          <w:marBottom w:val="0"/>
                          <w:divBdr>
                            <w:top w:val="none" w:sz="0" w:space="0" w:color="auto"/>
                            <w:left w:val="none" w:sz="0" w:space="0" w:color="auto"/>
                            <w:bottom w:val="none" w:sz="0" w:space="0" w:color="auto"/>
                            <w:right w:val="none" w:sz="0" w:space="0" w:color="auto"/>
                          </w:divBdr>
                          <w:divsChild>
                            <w:div w:id="54361350">
                              <w:marLeft w:val="0"/>
                              <w:marRight w:val="0"/>
                              <w:marTop w:val="0"/>
                              <w:marBottom w:val="0"/>
                              <w:divBdr>
                                <w:top w:val="none" w:sz="0" w:space="0" w:color="auto"/>
                                <w:left w:val="none" w:sz="0" w:space="0" w:color="auto"/>
                                <w:bottom w:val="none" w:sz="0" w:space="0" w:color="auto"/>
                                <w:right w:val="none" w:sz="0" w:space="0" w:color="auto"/>
                              </w:divBdr>
                            </w:div>
                            <w:div w:id="1503743791">
                              <w:marLeft w:val="0"/>
                              <w:marRight w:val="0"/>
                              <w:marTop w:val="0"/>
                              <w:marBottom w:val="0"/>
                              <w:divBdr>
                                <w:top w:val="none" w:sz="0" w:space="0" w:color="auto"/>
                                <w:left w:val="none" w:sz="0" w:space="0" w:color="auto"/>
                                <w:bottom w:val="none" w:sz="0" w:space="0" w:color="auto"/>
                                <w:right w:val="none" w:sz="0" w:space="0" w:color="auto"/>
                              </w:divBdr>
                            </w:div>
                            <w:div w:id="1939020901">
                              <w:marLeft w:val="0"/>
                              <w:marRight w:val="0"/>
                              <w:marTop w:val="0"/>
                              <w:marBottom w:val="0"/>
                              <w:divBdr>
                                <w:top w:val="none" w:sz="0" w:space="0" w:color="auto"/>
                                <w:left w:val="none" w:sz="0" w:space="0" w:color="auto"/>
                                <w:bottom w:val="none" w:sz="0" w:space="0" w:color="auto"/>
                                <w:right w:val="none" w:sz="0" w:space="0" w:color="auto"/>
                              </w:divBdr>
                            </w:div>
                          </w:divsChild>
                        </w:div>
                        <w:div w:id="18413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0047">
                  <w:marLeft w:val="0"/>
                  <w:marRight w:val="0"/>
                  <w:marTop w:val="0"/>
                  <w:marBottom w:val="0"/>
                  <w:divBdr>
                    <w:top w:val="none" w:sz="0" w:space="0" w:color="auto"/>
                    <w:left w:val="none" w:sz="0" w:space="0" w:color="auto"/>
                    <w:bottom w:val="none" w:sz="0" w:space="0" w:color="auto"/>
                    <w:right w:val="none" w:sz="0" w:space="0" w:color="auto"/>
                  </w:divBdr>
                </w:div>
                <w:div w:id="1907104366">
                  <w:marLeft w:val="0"/>
                  <w:marRight w:val="0"/>
                  <w:marTop w:val="0"/>
                  <w:marBottom w:val="0"/>
                  <w:divBdr>
                    <w:top w:val="none" w:sz="0" w:space="0" w:color="auto"/>
                    <w:left w:val="none" w:sz="0" w:space="0" w:color="auto"/>
                    <w:bottom w:val="none" w:sz="0" w:space="0" w:color="auto"/>
                    <w:right w:val="none" w:sz="0" w:space="0" w:color="auto"/>
                  </w:divBdr>
                </w:div>
              </w:divsChild>
            </w:div>
            <w:div w:id="2144155919">
              <w:marLeft w:val="0"/>
              <w:marRight w:val="0"/>
              <w:marTop w:val="0"/>
              <w:marBottom w:val="0"/>
              <w:divBdr>
                <w:top w:val="none" w:sz="0" w:space="0" w:color="auto"/>
                <w:left w:val="none" w:sz="0" w:space="0" w:color="auto"/>
                <w:bottom w:val="none" w:sz="0" w:space="0" w:color="auto"/>
                <w:right w:val="none" w:sz="0" w:space="0" w:color="auto"/>
              </w:divBdr>
              <w:divsChild>
                <w:div w:id="1014764254">
                  <w:marLeft w:val="240"/>
                  <w:marRight w:val="0"/>
                  <w:marTop w:val="0"/>
                  <w:marBottom w:val="0"/>
                  <w:divBdr>
                    <w:top w:val="none" w:sz="0" w:space="0" w:color="auto"/>
                    <w:left w:val="none" w:sz="0" w:space="0" w:color="auto"/>
                    <w:bottom w:val="none" w:sz="0" w:space="0" w:color="auto"/>
                    <w:right w:val="none" w:sz="0" w:space="0" w:color="auto"/>
                  </w:divBdr>
                  <w:divsChild>
                    <w:div w:id="962537987">
                      <w:marLeft w:val="0"/>
                      <w:marRight w:val="0"/>
                      <w:marTop w:val="0"/>
                      <w:marBottom w:val="0"/>
                      <w:divBdr>
                        <w:top w:val="none" w:sz="0" w:space="0" w:color="auto"/>
                        <w:left w:val="none" w:sz="0" w:space="0" w:color="auto"/>
                        <w:bottom w:val="none" w:sz="0" w:space="0" w:color="auto"/>
                        <w:right w:val="none" w:sz="0" w:space="0" w:color="auto"/>
                      </w:divBdr>
                      <w:divsChild>
                        <w:div w:id="112670887">
                          <w:marLeft w:val="0"/>
                          <w:marRight w:val="0"/>
                          <w:marTop w:val="0"/>
                          <w:marBottom w:val="0"/>
                          <w:divBdr>
                            <w:top w:val="none" w:sz="0" w:space="0" w:color="auto"/>
                            <w:left w:val="none" w:sz="0" w:space="0" w:color="auto"/>
                            <w:bottom w:val="none" w:sz="0" w:space="0" w:color="auto"/>
                            <w:right w:val="none" w:sz="0" w:space="0" w:color="auto"/>
                          </w:divBdr>
                        </w:div>
                        <w:div w:id="896360546">
                          <w:marLeft w:val="0"/>
                          <w:marRight w:val="0"/>
                          <w:marTop w:val="0"/>
                          <w:marBottom w:val="0"/>
                          <w:divBdr>
                            <w:top w:val="none" w:sz="0" w:space="0" w:color="auto"/>
                            <w:left w:val="none" w:sz="0" w:space="0" w:color="auto"/>
                            <w:bottom w:val="none" w:sz="0" w:space="0" w:color="auto"/>
                            <w:right w:val="none" w:sz="0" w:space="0" w:color="auto"/>
                          </w:divBdr>
                        </w:div>
                        <w:div w:id="1861160819">
                          <w:marLeft w:val="240"/>
                          <w:marRight w:val="0"/>
                          <w:marTop w:val="0"/>
                          <w:marBottom w:val="0"/>
                          <w:divBdr>
                            <w:top w:val="none" w:sz="0" w:space="0" w:color="auto"/>
                            <w:left w:val="none" w:sz="0" w:space="0" w:color="auto"/>
                            <w:bottom w:val="none" w:sz="0" w:space="0" w:color="auto"/>
                            <w:right w:val="none" w:sz="0" w:space="0" w:color="auto"/>
                          </w:divBdr>
                          <w:divsChild>
                            <w:div w:id="195213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4341">
                  <w:marLeft w:val="0"/>
                  <w:marRight w:val="0"/>
                  <w:marTop w:val="0"/>
                  <w:marBottom w:val="0"/>
                  <w:divBdr>
                    <w:top w:val="none" w:sz="0" w:space="0" w:color="auto"/>
                    <w:left w:val="none" w:sz="0" w:space="0" w:color="auto"/>
                    <w:bottom w:val="none" w:sz="0" w:space="0" w:color="auto"/>
                    <w:right w:val="none" w:sz="0" w:space="0" w:color="auto"/>
                  </w:divBdr>
                </w:div>
                <w:div w:id="13208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02261">
      <w:bodyDiv w:val="1"/>
      <w:marLeft w:val="0"/>
      <w:marRight w:val="0"/>
      <w:marTop w:val="0"/>
      <w:marBottom w:val="0"/>
      <w:divBdr>
        <w:top w:val="none" w:sz="0" w:space="0" w:color="auto"/>
        <w:left w:val="none" w:sz="0" w:space="0" w:color="auto"/>
        <w:bottom w:val="none" w:sz="0" w:space="0" w:color="auto"/>
        <w:right w:val="none" w:sz="0" w:space="0" w:color="auto"/>
      </w:divBdr>
    </w:div>
    <w:div w:id="596983704">
      <w:bodyDiv w:val="1"/>
      <w:marLeft w:val="0"/>
      <w:marRight w:val="0"/>
      <w:marTop w:val="0"/>
      <w:marBottom w:val="0"/>
      <w:divBdr>
        <w:top w:val="none" w:sz="0" w:space="0" w:color="auto"/>
        <w:left w:val="none" w:sz="0" w:space="0" w:color="auto"/>
        <w:bottom w:val="none" w:sz="0" w:space="0" w:color="auto"/>
        <w:right w:val="none" w:sz="0" w:space="0" w:color="auto"/>
      </w:divBdr>
    </w:div>
    <w:div w:id="619268821">
      <w:bodyDiv w:val="1"/>
      <w:marLeft w:val="0"/>
      <w:marRight w:val="0"/>
      <w:marTop w:val="0"/>
      <w:marBottom w:val="0"/>
      <w:divBdr>
        <w:top w:val="none" w:sz="0" w:space="0" w:color="auto"/>
        <w:left w:val="none" w:sz="0" w:space="0" w:color="auto"/>
        <w:bottom w:val="none" w:sz="0" w:space="0" w:color="auto"/>
        <w:right w:val="none" w:sz="0" w:space="0" w:color="auto"/>
      </w:divBdr>
      <w:divsChild>
        <w:div w:id="1679575032">
          <w:marLeft w:val="0"/>
          <w:marRight w:val="0"/>
          <w:marTop w:val="0"/>
          <w:marBottom w:val="0"/>
          <w:divBdr>
            <w:top w:val="none" w:sz="0" w:space="0" w:color="auto"/>
            <w:left w:val="none" w:sz="0" w:space="0" w:color="auto"/>
            <w:bottom w:val="none" w:sz="0" w:space="0" w:color="auto"/>
            <w:right w:val="none" w:sz="0" w:space="0" w:color="auto"/>
          </w:divBdr>
          <w:divsChild>
            <w:div w:id="766968438">
              <w:marLeft w:val="0"/>
              <w:marRight w:val="0"/>
              <w:marTop w:val="0"/>
              <w:marBottom w:val="150"/>
              <w:divBdr>
                <w:top w:val="none" w:sz="0" w:space="0" w:color="auto"/>
                <w:left w:val="none" w:sz="0" w:space="0" w:color="auto"/>
                <w:bottom w:val="none" w:sz="0" w:space="0" w:color="auto"/>
                <w:right w:val="none" w:sz="0" w:space="0" w:color="auto"/>
              </w:divBdr>
            </w:div>
            <w:div w:id="1138760538">
              <w:marLeft w:val="300"/>
              <w:marRight w:val="0"/>
              <w:marTop w:val="0"/>
              <w:marBottom w:val="150"/>
              <w:divBdr>
                <w:top w:val="none" w:sz="0" w:space="0" w:color="auto"/>
                <w:left w:val="none" w:sz="0" w:space="0" w:color="auto"/>
                <w:bottom w:val="none" w:sz="0" w:space="0" w:color="auto"/>
                <w:right w:val="none" w:sz="0" w:space="0" w:color="auto"/>
              </w:divBdr>
              <w:divsChild>
                <w:div w:id="1197540594">
                  <w:marLeft w:val="0"/>
                  <w:marRight w:val="0"/>
                  <w:marTop w:val="0"/>
                  <w:marBottom w:val="0"/>
                  <w:divBdr>
                    <w:top w:val="none" w:sz="0" w:space="0" w:color="auto"/>
                    <w:left w:val="none" w:sz="0" w:space="0" w:color="auto"/>
                    <w:bottom w:val="none" w:sz="0" w:space="0" w:color="auto"/>
                    <w:right w:val="none" w:sz="0" w:space="0" w:color="auto"/>
                  </w:divBdr>
                  <w:divsChild>
                    <w:div w:id="162862022">
                      <w:marLeft w:val="0"/>
                      <w:marRight w:val="0"/>
                      <w:marTop w:val="0"/>
                      <w:marBottom w:val="0"/>
                      <w:divBdr>
                        <w:top w:val="none" w:sz="0" w:space="0" w:color="auto"/>
                        <w:left w:val="none" w:sz="0" w:space="0" w:color="auto"/>
                        <w:bottom w:val="none" w:sz="0" w:space="0" w:color="auto"/>
                        <w:right w:val="none" w:sz="0" w:space="0" w:color="auto"/>
                      </w:divBdr>
                    </w:div>
                    <w:div w:id="302849969">
                      <w:marLeft w:val="0"/>
                      <w:marRight w:val="0"/>
                      <w:marTop w:val="0"/>
                      <w:marBottom w:val="0"/>
                      <w:divBdr>
                        <w:top w:val="none" w:sz="0" w:space="0" w:color="auto"/>
                        <w:left w:val="none" w:sz="0" w:space="0" w:color="auto"/>
                        <w:bottom w:val="none" w:sz="0" w:space="0" w:color="auto"/>
                        <w:right w:val="none" w:sz="0" w:space="0" w:color="auto"/>
                      </w:divBdr>
                    </w:div>
                    <w:div w:id="520750716">
                      <w:marLeft w:val="0"/>
                      <w:marRight w:val="0"/>
                      <w:marTop w:val="0"/>
                      <w:marBottom w:val="0"/>
                      <w:divBdr>
                        <w:top w:val="none" w:sz="0" w:space="0" w:color="auto"/>
                        <w:left w:val="none" w:sz="0" w:space="0" w:color="auto"/>
                        <w:bottom w:val="none" w:sz="0" w:space="0" w:color="auto"/>
                        <w:right w:val="none" w:sz="0" w:space="0" w:color="auto"/>
                      </w:divBdr>
                    </w:div>
                    <w:div w:id="903375213">
                      <w:marLeft w:val="0"/>
                      <w:marRight w:val="0"/>
                      <w:marTop w:val="0"/>
                      <w:marBottom w:val="0"/>
                      <w:divBdr>
                        <w:top w:val="none" w:sz="0" w:space="0" w:color="auto"/>
                        <w:left w:val="none" w:sz="0" w:space="0" w:color="auto"/>
                        <w:bottom w:val="none" w:sz="0" w:space="0" w:color="auto"/>
                        <w:right w:val="none" w:sz="0" w:space="0" w:color="auto"/>
                      </w:divBdr>
                    </w:div>
                    <w:div w:id="1248266090">
                      <w:marLeft w:val="0"/>
                      <w:marRight w:val="0"/>
                      <w:marTop w:val="0"/>
                      <w:marBottom w:val="0"/>
                      <w:divBdr>
                        <w:top w:val="none" w:sz="0" w:space="0" w:color="auto"/>
                        <w:left w:val="none" w:sz="0" w:space="0" w:color="auto"/>
                        <w:bottom w:val="none" w:sz="0" w:space="0" w:color="auto"/>
                        <w:right w:val="none" w:sz="0" w:space="0" w:color="auto"/>
                      </w:divBdr>
                    </w:div>
                    <w:div w:id="1582063745">
                      <w:marLeft w:val="0"/>
                      <w:marRight w:val="0"/>
                      <w:marTop w:val="0"/>
                      <w:marBottom w:val="0"/>
                      <w:divBdr>
                        <w:top w:val="none" w:sz="0" w:space="0" w:color="auto"/>
                        <w:left w:val="none" w:sz="0" w:space="0" w:color="auto"/>
                        <w:bottom w:val="none" w:sz="0" w:space="0" w:color="auto"/>
                        <w:right w:val="none" w:sz="0" w:space="0" w:color="auto"/>
                      </w:divBdr>
                    </w:div>
                    <w:div w:id="1601915562">
                      <w:marLeft w:val="0"/>
                      <w:marRight w:val="0"/>
                      <w:marTop w:val="0"/>
                      <w:marBottom w:val="0"/>
                      <w:divBdr>
                        <w:top w:val="none" w:sz="0" w:space="0" w:color="auto"/>
                        <w:left w:val="none" w:sz="0" w:space="0" w:color="auto"/>
                        <w:bottom w:val="none" w:sz="0" w:space="0" w:color="auto"/>
                        <w:right w:val="none" w:sz="0" w:space="0" w:color="auto"/>
                      </w:divBdr>
                    </w:div>
                    <w:div w:id="17633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528032">
      <w:bodyDiv w:val="1"/>
      <w:marLeft w:val="0"/>
      <w:marRight w:val="0"/>
      <w:marTop w:val="0"/>
      <w:marBottom w:val="0"/>
      <w:divBdr>
        <w:top w:val="none" w:sz="0" w:space="0" w:color="auto"/>
        <w:left w:val="none" w:sz="0" w:space="0" w:color="auto"/>
        <w:bottom w:val="none" w:sz="0" w:space="0" w:color="auto"/>
        <w:right w:val="none" w:sz="0" w:space="0" w:color="auto"/>
      </w:divBdr>
    </w:div>
    <w:div w:id="624891252">
      <w:bodyDiv w:val="1"/>
      <w:marLeft w:val="0"/>
      <w:marRight w:val="0"/>
      <w:marTop w:val="0"/>
      <w:marBottom w:val="0"/>
      <w:divBdr>
        <w:top w:val="none" w:sz="0" w:space="0" w:color="auto"/>
        <w:left w:val="none" w:sz="0" w:space="0" w:color="auto"/>
        <w:bottom w:val="none" w:sz="0" w:space="0" w:color="auto"/>
        <w:right w:val="none" w:sz="0" w:space="0" w:color="auto"/>
      </w:divBdr>
    </w:div>
    <w:div w:id="663776954">
      <w:bodyDiv w:val="1"/>
      <w:marLeft w:val="0"/>
      <w:marRight w:val="0"/>
      <w:marTop w:val="0"/>
      <w:marBottom w:val="0"/>
      <w:divBdr>
        <w:top w:val="none" w:sz="0" w:space="0" w:color="auto"/>
        <w:left w:val="none" w:sz="0" w:space="0" w:color="auto"/>
        <w:bottom w:val="none" w:sz="0" w:space="0" w:color="auto"/>
        <w:right w:val="none" w:sz="0" w:space="0" w:color="auto"/>
      </w:divBdr>
    </w:div>
    <w:div w:id="678775066">
      <w:bodyDiv w:val="1"/>
      <w:marLeft w:val="0"/>
      <w:marRight w:val="0"/>
      <w:marTop w:val="0"/>
      <w:marBottom w:val="0"/>
      <w:divBdr>
        <w:top w:val="none" w:sz="0" w:space="0" w:color="auto"/>
        <w:left w:val="none" w:sz="0" w:space="0" w:color="auto"/>
        <w:bottom w:val="none" w:sz="0" w:space="0" w:color="auto"/>
        <w:right w:val="none" w:sz="0" w:space="0" w:color="auto"/>
      </w:divBdr>
    </w:div>
    <w:div w:id="701172912">
      <w:bodyDiv w:val="1"/>
      <w:marLeft w:val="0"/>
      <w:marRight w:val="0"/>
      <w:marTop w:val="0"/>
      <w:marBottom w:val="0"/>
      <w:divBdr>
        <w:top w:val="none" w:sz="0" w:space="0" w:color="auto"/>
        <w:left w:val="none" w:sz="0" w:space="0" w:color="auto"/>
        <w:bottom w:val="none" w:sz="0" w:space="0" w:color="auto"/>
        <w:right w:val="none" w:sz="0" w:space="0" w:color="auto"/>
      </w:divBdr>
    </w:div>
    <w:div w:id="702094752">
      <w:bodyDiv w:val="1"/>
      <w:marLeft w:val="0"/>
      <w:marRight w:val="0"/>
      <w:marTop w:val="0"/>
      <w:marBottom w:val="0"/>
      <w:divBdr>
        <w:top w:val="none" w:sz="0" w:space="0" w:color="auto"/>
        <w:left w:val="none" w:sz="0" w:space="0" w:color="auto"/>
        <w:bottom w:val="none" w:sz="0" w:space="0" w:color="auto"/>
        <w:right w:val="none" w:sz="0" w:space="0" w:color="auto"/>
      </w:divBdr>
      <w:divsChild>
        <w:div w:id="1015500932">
          <w:marLeft w:val="0"/>
          <w:marRight w:val="0"/>
          <w:marTop w:val="0"/>
          <w:marBottom w:val="0"/>
          <w:divBdr>
            <w:top w:val="none" w:sz="0" w:space="0" w:color="auto"/>
            <w:left w:val="none" w:sz="0" w:space="0" w:color="auto"/>
            <w:bottom w:val="none" w:sz="0" w:space="0" w:color="auto"/>
            <w:right w:val="none" w:sz="0" w:space="0" w:color="auto"/>
          </w:divBdr>
        </w:div>
        <w:div w:id="1697150470">
          <w:marLeft w:val="0"/>
          <w:marRight w:val="0"/>
          <w:marTop w:val="0"/>
          <w:marBottom w:val="0"/>
          <w:divBdr>
            <w:top w:val="none" w:sz="0" w:space="0" w:color="auto"/>
            <w:left w:val="none" w:sz="0" w:space="0" w:color="auto"/>
            <w:bottom w:val="none" w:sz="0" w:space="0" w:color="auto"/>
            <w:right w:val="none" w:sz="0" w:space="0" w:color="auto"/>
          </w:divBdr>
        </w:div>
        <w:div w:id="800075433">
          <w:marLeft w:val="0"/>
          <w:marRight w:val="0"/>
          <w:marTop w:val="0"/>
          <w:marBottom w:val="0"/>
          <w:divBdr>
            <w:top w:val="none" w:sz="0" w:space="0" w:color="auto"/>
            <w:left w:val="none" w:sz="0" w:space="0" w:color="auto"/>
            <w:bottom w:val="none" w:sz="0" w:space="0" w:color="auto"/>
            <w:right w:val="none" w:sz="0" w:space="0" w:color="auto"/>
          </w:divBdr>
          <w:divsChild>
            <w:div w:id="147891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1024">
      <w:bodyDiv w:val="1"/>
      <w:marLeft w:val="0"/>
      <w:marRight w:val="0"/>
      <w:marTop w:val="0"/>
      <w:marBottom w:val="0"/>
      <w:divBdr>
        <w:top w:val="none" w:sz="0" w:space="0" w:color="auto"/>
        <w:left w:val="none" w:sz="0" w:space="0" w:color="auto"/>
        <w:bottom w:val="none" w:sz="0" w:space="0" w:color="auto"/>
        <w:right w:val="none" w:sz="0" w:space="0" w:color="auto"/>
      </w:divBdr>
    </w:div>
    <w:div w:id="719792088">
      <w:bodyDiv w:val="1"/>
      <w:marLeft w:val="0"/>
      <w:marRight w:val="0"/>
      <w:marTop w:val="0"/>
      <w:marBottom w:val="0"/>
      <w:divBdr>
        <w:top w:val="none" w:sz="0" w:space="0" w:color="auto"/>
        <w:left w:val="none" w:sz="0" w:space="0" w:color="auto"/>
        <w:bottom w:val="none" w:sz="0" w:space="0" w:color="auto"/>
        <w:right w:val="none" w:sz="0" w:space="0" w:color="auto"/>
      </w:divBdr>
    </w:div>
    <w:div w:id="747074076">
      <w:bodyDiv w:val="1"/>
      <w:marLeft w:val="0"/>
      <w:marRight w:val="0"/>
      <w:marTop w:val="0"/>
      <w:marBottom w:val="0"/>
      <w:divBdr>
        <w:top w:val="none" w:sz="0" w:space="0" w:color="auto"/>
        <w:left w:val="none" w:sz="0" w:space="0" w:color="auto"/>
        <w:bottom w:val="none" w:sz="0" w:space="0" w:color="auto"/>
        <w:right w:val="none" w:sz="0" w:space="0" w:color="auto"/>
      </w:divBdr>
    </w:div>
    <w:div w:id="788742171">
      <w:bodyDiv w:val="1"/>
      <w:marLeft w:val="0"/>
      <w:marRight w:val="0"/>
      <w:marTop w:val="0"/>
      <w:marBottom w:val="0"/>
      <w:divBdr>
        <w:top w:val="none" w:sz="0" w:space="0" w:color="auto"/>
        <w:left w:val="none" w:sz="0" w:space="0" w:color="auto"/>
        <w:bottom w:val="none" w:sz="0" w:space="0" w:color="auto"/>
        <w:right w:val="none" w:sz="0" w:space="0" w:color="auto"/>
      </w:divBdr>
      <w:divsChild>
        <w:div w:id="673338260">
          <w:marLeft w:val="0"/>
          <w:marRight w:val="0"/>
          <w:marTop w:val="0"/>
          <w:marBottom w:val="0"/>
          <w:divBdr>
            <w:top w:val="none" w:sz="0" w:space="0" w:color="auto"/>
            <w:left w:val="none" w:sz="0" w:space="0" w:color="auto"/>
            <w:bottom w:val="none" w:sz="0" w:space="0" w:color="auto"/>
            <w:right w:val="none" w:sz="0" w:space="0" w:color="auto"/>
          </w:divBdr>
        </w:div>
        <w:div w:id="787428837">
          <w:marLeft w:val="0"/>
          <w:marRight w:val="0"/>
          <w:marTop w:val="0"/>
          <w:marBottom w:val="0"/>
          <w:divBdr>
            <w:top w:val="none" w:sz="0" w:space="0" w:color="auto"/>
            <w:left w:val="none" w:sz="0" w:space="0" w:color="auto"/>
            <w:bottom w:val="none" w:sz="0" w:space="0" w:color="auto"/>
            <w:right w:val="none" w:sz="0" w:space="0" w:color="auto"/>
          </w:divBdr>
          <w:divsChild>
            <w:div w:id="1338341132">
              <w:marLeft w:val="0"/>
              <w:marRight w:val="0"/>
              <w:marTop w:val="0"/>
              <w:marBottom w:val="0"/>
              <w:divBdr>
                <w:top w:val="none" w:sz="0" w:space="0" w:color="auto"/>
                <w:left w:val="none" w:sz="0" w:space="0" w:color="auto"/>
                <w:bottom w:val="none" w:sz="0" w:space="0" w:color="auto"/>
                <w:right w:val="none" w:sz="0" w:space="0" w:color="auto"/>
              </w:divBdr>
              <w:divsChild>
                <w:div w:id="2503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87197">
      <w:bodyDiv w:val="1"/>
      <w:marLeft w:val="0"/>
      <w:marRight w:val="0"/>
      <w:marTop w:val="0"/>
      <w:marBottom w:val="0"/>
      <w:divBdr>
        <w:top w:val="none" w:sz="0" w:space="0" w:color="auto"/>
        <w:left w:val="none" w:sz="0" w:space="0" w:color="auto"/>
        <w:bottom w:val="none" w:sz="0" w:space="0" w:color="auto"/>
        <w:right w:val="none" w:sz="0" w:space="0" w:color="auto"/>
      </w:divBdr>
    </w:div>
    <w:div w:id="807087547">
      <w:bodyDiv w:val="1"/>
      <w:marLeft w:val="0"/>
      <w:marRight w:val="0"/>
      <w:marTop w:val="0"/>
      <w:marBottom w:val="0"/>
      <w:divBdr>
        <w:top w:val="none" w:sz="0" w:space="0" w:color="auto"/>
        <w:left w:val="none" w:sz="0" w:space="0" w:color="auto"/>
        <w:bottom w:val="none" w:sz="0" w:space="0" w:color="auto"/>
        <w:right w:val="none" w:sz="0" w:space="0" w:color="auto"/>
      </w:divBdr>
      <w:divsChild>
        <w:div w:id="92364104">
          <w:marLeft w:val="0"/>
          <w:marRight w:val="0"/>
          <w:marTop w:val="0"/>
          <w:marBottom w:val="0"/>
          <w:divBdr>
            <w:top w:val="none" w:sz="0" w:space="0" w:color="auto"/>
            <w:left w:val="none" w:sz="0" w:space="0" w:color="auto"/>
            <w:bottom w:val="none" w:sz="0" w:space="0" w:color="auto"/>
            <w:right w:val="none" w:sz="0" w:space="0" w:color="auto"/>
          </w:divBdr>
        </w:div>
      </w:divsChild>
    </w:div>
    <w:div w:id="808018994">
      <w:bodyDiv w:val="1"/>
      <w:marLeft w:val="0"/>
      <w:marRight w:val="0"/>
      <w:marTop w:val="0"/>
      <w:marBottom w:val="0"/>
      <w:divBdr>
        <w:top w:val="none" w:sz="0" w:space="0" w:color="auto"/>
        <w:left w:val="none" w:sz="0" w:space="0" w:color="auto"/>
        <w:bottom w:val="none" w:sz="0" w:space="0" w:color="auto"/>
        <w:right w:val="none" w:sz="0" w:space="0" w:color="auto"/>
      </w:divBdr>
    </w:div>
    <w:div w:id="827403156">
      <w:bodyDiv w:val="1"/>
      <w:marLeft w:val="0"/>
      <w:marRight w:val="0"/>
      <w:marTop w:val="0"/>
      <w:marBottom w:val="0"/>
      <w:divBdr>
        <w:top w:val="none" w:sz="0" w:space="0" w:color="auto"/>
        <w:left w:val="none" w:sz="0" w:space="0" w:color="auto"/>
        <w:bottom w:val="none" w:sz="0" w:space="0" w:color="auto"/>
        <w:right w:val="none" w:sz="0" w:space="0" w:color="auto"/>
      </w:divBdr>
      <w:divsChild>
        <w:div w:id="520165433">
          <w:marLeft w:val="0"/>
          <w:marRight w:val="0"/>
          <w:marTop w:val="0"/>
          <w:marBottom w:val="0"/>
          <w:divBdr>
            <w:top w:val="none" w:sz="0" w:space="0" w:color="auto"/>
            <w:left w:val="none" w:sz="0" w:space="0" w:color="auto"/>
            <w:bottom w:val="none" w:sz="0" w:space="0" w:color="auto"/>
            <w:right w:val="none" w:sz="0" w:space="0" w:color="auto"/>
          </w:divBdr>
        </w:div>
        <w:div w:id="1282298955">
          <w:marLeft w:val="240"/>
          <w:marRight w:val="0"/>
          <w:marTop w:val="0"/>
          <w:marBottom w:val="0"/>
          <w:divBdr>
            <w:top w:val="none" w:sz="0" w:space="0" w:color="auto"/>
            <w:left w:val="none" w:sz="0" w:space="0" w:color="auto"/>
            <w:bottom w:val="none" w:sz="0" w:space="0" w:color="auto"/>
            <w:right w:val="none" w:sz="0" w:space="0" w:color="auto"/>
          </w:divBdr>
          <w:divsChild>
            <w:div w:id="95105420">
              <w:marLeft w:val="0"/>
              <w:marRight w:val="0"/>
              <w:marTop w:val="0"/>
              <w:marBottom w:val="0"/>
              <w:divBdr>
                <w:top w:val="none" w:sz="0" w:space="0" w:color="auto"/>
                <w:left w:val="none" w:sz="0" w:space="0" w:color="auto"/>
                <w:bottom w:val="none" w:sz="0" w:space="0" w:color="auto"/>
                <w:right w:val="none" w:sz="0" w:space="0" w:color="auto"/>
              </w:divBdr>
              <w:divsChild>
                <w:div w:id="122624973">
                  <w:marLeft w:val="0"/>
                  <w:marRight w:val="0"/>
                  <w:marTop w:val="0"/>
                  <w:marBottom w:val="0"/>
                  <w:divBdr>
                    <w:top w:val="none" w:sz="0" w:space="0" w:color="auto"/>
                    <w:left w:val="none" w:sz="0" w:space="0" w:color="auto"/>
                    <w:bottom w:val="none" w:sz="0" w:space="0" w:color="auto"/>
                    <w:right w:val="none" w:sz="0" w:space="0" w:color="auto"/>
                  </w:divBdr>
                </w:div>
                <w:div w:id="266894216">
                  <w:marLeft w:val="0"/>
                  <w:marRight w:val="0"/>
                  <w:marTop w:val="0"/>
                  <w:marBottom w:val="0"/>
                  <w:divBdr>
                    <w:top w:val="none" w:sz="0" w:space="0" w:color="auto"/>
                    <w:left w:val="none" w:sz="0" w:space="0" w:color="auto"/>
                    <w:bottom w:val="none" w:sz="0" w:space="0" w:color="auto"/>
                    <w:right w:val="none" w:sz="0" w:space="0" w:color="auto"/>
                  </w:divBdr>
                </w:div>
                <w:div w:id="580874348">
                  <w:marLeft w:val="240"/>
                  <w:marRight w:val="0"/>
                  <w:marTop w:val="0"/>
                  <w:marBottom w:val="0"/>
                  <w:divBdr>
                    <w:top w:val="none" w:sz="0" w:space="0" w:color="auto"/>
                    <w:left w:val="none" w:sz="0" w:space="0" w:color="auto"/>
                    <w:bottom w:val="none" w:sz="0" w:space="0" w:color="auto"/>
                    <w:right w:val="none" w:sz="0" w:space="0" w:color="auto"/>
                  </w:divBdr>
                  <w:divsChild>
                    <w:div w:id="212274841">
                      <w:marLeft w:val="0"/>
                      <w:marRight w:val="0"/>
                      <w:marTop w:val="0"/>
                      <w:marBottom w:val="0"/>
                      <w:divBdr>
                        <w:top w:val="none" w:sz="0" w:space="0" w:color="auto"/>
                        <w:left w:val="none" w:sz="0" w:space="0" w:color="auto"/>
                        <w:bottom w:val="none" w:sz="0" w:space="0" w:color="auto"/>
                        <w:right w:val="none" w:sz="0" w:space="0" w:color="auto"/>
                      </w:divBdr>
                      <w:divsChild>
                        <w:div w:id="483815188">
                          <w:marLeft w:val="240"/>
                          <w:marRight w:val="0"/>
                          <w:marTop w:val="0"/>
                          <w:marBottom w:val="0"/>
                          <w:divBdr>
                            <w:top w:val="none" w:sz="0" w:space="0" w:color="auto"/>
                            <w:left w:val="none" w:sz="0" w:space="0" w:color="auto"/>
                            <w:bottom w:val="none" w:sz="0" w:space="0" w:color="auto"/>
                            <w:right w:val="none" w:sz="0" w:space="0" w:color="auto"/>
                          </w:divBdr>
                          <w:divsChild>
                            <w:div w:id="920329329">
                              <w:marLeft w:val="0"/>
                              <w:marRight w:val="0"/>
                              <w:marTop w:val="0"/>
                              <w:marBottom w:val="0"/>
                              <w:divBdr>
                                <w:top w:val="none" w:sz="0" w:space="0" w:color="auto"/>
                                <w:left w:val="none" w:sz="0" w:space="0" w:color="auto"/>
                                <w:bottom w:val="none" w:sz="0" w:space="0" w:color="auto"/>
                                <w:right w:val="none" w:sz="0" w:space="0" w:color="auto"/>
                              </w:divBdr>
                              <w:divsChild>
                                <w:div w:id="706374010">
                                  <w:marLeft w:val="0"/>
                                  <w:marRight w:val="0"/>
                                  <w:marTop w:val="0"/>
                                  <w:marBottom w:val="0"/>
                                  <w:divBdr>
                                    <w:top w:val="none" w:sz="0" w:space="0" w:color="auto"/>
                                    <w:left w:val="none" w:sz="0" w:space="0" w:color="auto"/>
                                    <w:bottom w:val="none" w:sz="0" w:space="0" w:color="auto"/>
                                    <w:right w:val="none" w:sz="0" w:space="0" w:color="auto"/>
                                  </w:divBdr>
                                </w:div>
                                <w:div w:id="1694845580">
                                  <w:marLeft w:val="240"/>
                                  <w:marRight w:val="0"/>
                                  <w:marTop w:val="0"/>
                                  <w:marBottom w:val="0"/>
                                  <w:divBdr>
                                    <w:top w:val="none" w:sz="0" w:space="0" w:color="auto"/>
                                    <w:left w:val="none" w:sz="0" w:space="0" w:color="auto"/>
                                    <w:bottom w:val="none" w:sz="0" w:space="0" w:color="auto"/>
                                    <w:right w:val="none" w:sz="0" w:space="0" w:color="auto"/>
                                  </w:divBdr>
                                  <w:divsChild>
                                    <w:div w:id="1522818064">
                                      <w:marLeft w:val="0"/>
                                      <w:marRight w:val="0"/>
                                      <w:marTop w:val="0"/>
                                      <w:marBottom w:val="0"/>
                                      <w:divBdr>
                                        <w:top w:val="none" w:sz="0" w:space="0" w:color="auto"/>
                                        <w:left w:val="none" w:sz="0" w:space="0" w:color="auto"/>
                                        <w:bottom w:val="none" w:sz="0" w:space="0" w:color="auto"/>
                                        <w:right w:val="none" w:sz="0" w:space="0" w:color="auto"/>
                                      </w:divBdr>
                                      <w:divsChild>
                                        <w:div w:id="242683935">
                                          <w:marLeft w:val="0"/>
                                          <w:marRight w:val="0"/>
                                          <w:marTop w:val="0"/>
                                          <w:marBottom w:val="0"/>
                                          <w:divBdr>
                                            <w:top w:val="none" w:sz="0" w:space="0" w:color="auto"/>
                                            <w:left w:val="none" w:sz="0" w:space="0" w:color="auto"/>
                                            <w:bottom w:val="none" w:sz="0" w:space="0" w:color="auto"/>
                                            <w:right w:val="none" w:sz="0" w:space="0" w:color="auto"/>
                                          </w:divBdr>
                                        </w:div>
                                        <w:div w:id="487675325">
                                          <w:marLeft w:val="240"/>
                                          <w:marRight w:val="0"/>
                                          <w:marTop w:val="0"/>
                                          <w:marBottom w:val="0"/>
                                          <w:divBdr>
                                            <w:top w:val="none" w:sz="0" w:space="0" w:color="auto"/>
                                            <w:left w:val="none" w:sz="0" w:space="0" w:color="auto"/>
                                            <w:bottom w:val="none" w:sz="0" w:space="0" w:color="auto"/>
                                            <w:right w:val="none" w:sz="0" w:space="0" w:color="auto"/>
                                          </w:divBdr>
                                          <w:divsChild>
                                            <w:div w:id="2014064941">
                                              <w:marLeft w:val="0"/>
                                              <w:marRight w:val="0"/>
                                              <w:marTop w:val="0"/>
                                              <w:marBottom w:val="0"/>
                                              <w:divBdr>
                                                <w:top w:val="none" w:sz="0" w:space="0" w:color="auto"/>
                                                <w:left w:val="none" w:sz="0" w:space="0" w:color="auto"/>
                                                <w:bottom w:val="none" w:sz="0" w:space="0" w:color="auto"/>
                                                <w:right w:val="none" w:sz="0" w:space="0" w:color="auto"/>
                                              </w:divBdr>
                                            </w:div>
                                          </w:divsChild>
                                        </w:div>
                                        <w:div w:id="153160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85752">
                                  <w:marLeft w:val="0"/>
                                  <w:marRight w:val="0"/>
                                  <w:marTop w:val="0"/>
                                  <w:marBottom w:val="0"/>
                                  <w:divBdr>
                                    <w:top w:val="none" w:sz="0" w:space="0" w:color="auto"/>
                                    <w:left w:val="none" w:sz="0" w:space="0" w:color="auto"/>
                                    <w:bottom w:val="none" w:sz="0" w:space="0" w:color="auto"/>
                                    <w:right w:val="none" w:sz="0" w:space="0" w:color="auto"/>
                                  </w:divBdr>
                                </w:div>
                              </w:divsChild>
                            </w:div>
                            <w:div w:id="1123308374">
                              <w:marLeft w:val="0"/>
                              <w:marRight w:val="0"/>
                              <w:marTop w:val="0"/>
                              <w:marBottom w:val="0"/>
                              <w:divBdr>
                                <w:top w:val="none" w:sz="0" w:space="0" w:color="auto"/>
                                <w:left w:val="none" w:sz="0" w:space="0" w:color="auto"/>
                                <w:bottom w:val="none" w:sz="0" w:space="0" w:color="auto"/>
                                <w:right w:val="none" w:sz="0" w:space="0" w:color="auto"/>
                              </w:divBdr>
                              <w:divsChild>
                                <w:div w:id="375811446">
                                  <w:marLeft w:val="0"/>
                                  <w:marRight w:val="0"/>
                                  <w:marTop w:val="0"/>
                                  <w:marBottom w:val="0"/>
                                  <w:divBdr>
                                    <w:top w:val="none" w:sz="0" w:space="0" w:color="auto"/>
                                    <w:left w:val="none" w:sz="0" w:space="0" w:color="auto"/>
                                    <w:bottom w:val="none" w:sz="0" w:space="0" w:color="auto"/>
                                    <w:right w:val="none" w:sz="0" w:space="0" w:color="auto"/>
                                  </w:divBdr>
                                </w:div>
                                <w:div w:id="750127880">
                                  <w:marLeft w:val="240"/>
                                  <w:marRight w:val="0"/>
                                  <w:marTop w:val="0"/>
                                  <w:marBottom w:val="0"/>
                                  <w:divBdr>
                                    <w:top w:val="none" w:sz="0" w:space="0" w:color="auto"/>
                                    <w:left w:val="none" w:sz="0" w:space="0" w:color="auto"/>
                                    <w:bottom w:val="none" w:sz="0" w:space="0" w:color="auto"/>
                                    <w:right w:val="none" w:sz="0" w:space="0" w:color="auto"/>
                                  </w:divBdr>
                                  <w:divsChild>
                                    <w:div w:id="989477109">
                                      <w:marLeft w:val="0"/>
                                      <w:marRight w:val="0"/>
                                      <w:marTop w:val="0"/>
                                      <w:marBottom w:val="0"/>
                                      <w:divBdr>
                                        <w:top w:val="none" w:sz="0" w:space="0" w:color="auto"/>
                                        <w:left w:val="none" w:sz="0" w:space="0" w:color="auto"/>
                                        <w:bottom w:val="none" w:sz="0" w:space="0" w:color="auto"/>
                                        <w:right w:val="none" w:sz="0" w:space="0" w:color="auto"/>
                                      </w:divBdr>
                                      <w:divsChild>
                                        <w:div w:id="38602094">
                                          <w:marLeft w:val="240"/>
                                          <w:marRight w:val="0"/>
                                          <w:marTop w:val="0"/>
                                          <w:marBottom w:val="0"/>
                                          <w:divBdr>
                                            <w:top w:val="none" w:sz="0" w:space="0" w:color="auto"/>
                                            <w:left w:val="none" w:sz="0" w:space="0" w:color="auto"/>
                                            <w:bottom w:val="none" w:sz="0" w:space="0" w:color="auto"/>
                                            <w:right w:val="none" w:sz="0" w:space="0" w:color="auto"/>
                                          </w:divBdr>
                                          <w:divsChild>
                                            <w:div w:id="1316451580">
                                              <w:marLeft w:val="0"/>
                                              <w:marRight w:val="0"/>
                                              <w:marTop w:val="0"/>
                                              <w:marBottom w:val="0"/>
                                              <w:divBdr>
                                                <w:top w:val="none" w:sz="0" w:space="0" w:color="auto"/>
                                                <w:left w:val="none" w:sz="0" w:space="0" w:color="auto"/>
                                                <w:bottom w:val="none" w:sz="0" w:space="0" w:color="auto"/>
                                                <w:right w:val="none" w:sz="0" w:space="0" w:color="auto"/>
                                              </w:divBdr>
                                            </w:div>
                                          </w:divsChild>
                                        </w:div>
                                        <w:div w:id="1462384238">
                                          <w:marLeft w:val="0"/>
                                          <w:marRight w:val="0"/>
                                          <w:marTop w:val="0"/>
                                          <w:marBottom w:val="0"/>
                                          <w:divBdr>
                                            <w:top w:val="none" w:sz="0" w:space="0" w:color="auto"/>
                                            <w:left w:val="none" w:sz="0" w:space="0" w:color="auto"/>
                                            <w:bottom w:val="none" w:sz="0" w:space="0" w:color="auto"/>
                                            <w:right w:val="none" w:sz="0" w:space="0" w:color="auto"/>
                                          </w:divBdr>
                                        </w:div>
                                        <w:div w:id="20868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31482">
                          <w:marLeft w:val="0"/>
                          <w:marRight w:val="0"/>
                          <w:marTop w:val="0"/>
                          <w:marBottom w:val="0"/>
                          <w:divBdr>
                            <w:top w:val="none" w:sz="0" w:space="0" w:color="auto"/>
                            <w:left w:val="none" w:sz="0" w:space="0" w:color="auto"/>
                            <w:bottom w:val="none" w:sz="0" w:space="0" w:color="auto"/>
                            <w:right w:val="none" w:sz="0" w:space="0" w:color="auto"/>
                          </w:divBdr>
                        </w:div>
                        <w:div w:id="2042628874">
                          <w:marLeft w:val="0"/>
                          <w:marRight w:val="0"/>
                          <w:marTop w:val="0"/>
                          <w:marBottom w:val="0"/>
                          <w:divBdr>
                            <w:top w:val="none" w:sz="0" w:space="0" w:color="auto"/>
                            <w:left w:val="none" w:sz="0" w:space="0" w:color="auto"/>
                            <w:bottom w:val="none" w:sz="0" w:space="0" w:color="auto"/>
                            <w:right w:val="none" w:sz="0" w:space="0" w:color="auto"/>
                          </w:divBdr>
                        </w:div>
                      </w:divsChild>
                    </w:div>
                    <w:div w:id="2130122700">
                      <w:marLeft w:val="0"/>
                      <w:marRight w:val="0"/>
                      <w:marTop w:val="0"/>
                      <w:marBottom w:val="0"/>
                      <w:divBdr>
                        <w:top w:val="none" w:sz="0" w:space="0" w:color="auto"/>
                        <w:left w:val="none" w:sz="0" w:space="0" w:color="auto"/>
                        <w:bottom w:val="none" w:sz="0" w:space="0" w:color="auto"/>
                        <w:right w:val="none" w:sz="0" w:space="0" w:color="auto"/>
                      </w:divBdr>
                      <w:divsChild>
                        <w:div w:id="1161315680">
                          <w:marLeft w:val="0"/>
                          <w:marRight w:val="0"/>
                          <w:marTop w:val="0"/>
                          <w:marBottom w:val="0"/>
                          <w:divBdr>
                            <w:top w:val="none" w:sz="0" w:space="0" w:color="auto"/>
                            <w:left w:val="none" w:sz="0" w:space="0" w:color="auto"/>
                            <w:bottom w:val="none" w:sz="0" w:space="0" w:color="auto"/>
                            <w:right w:val="none" w:sz="0" w:space="0" w:color="auto"/>
                          </w:divBdr>
                        </w:div>
                        <w:div w:id="1839425566">
                          <w:marLeft w:val="0"/>
                          <w:marRight w:val="0"/>
                          <w:marTop w:val="0"/>
                          <w:marBottom w:val="0"/>
                          <w:divBdr>
                            <w:top w:val="none" w:sz="0" w:space="0" w:color="auto"/>
                            <w:left w:val="none" w:sz="0" w:space="0" w:color="auto"/>
                            <w:bottom w:val="none" w:sz="0" w:space="0" w:color="auto"/>
                            <w:right w:val="none" w:sz="0" w:space="0" w:color="auto"/>
                          </w:divBdr>
                        </w:div>
                        <w:div w:id="2033529225">
                          <w:marLeft w:val="240"/>
                          <w:marRight w:val="0"/>
                          <w:marTop w:val="0"/>
                          <w:marBottom w:val="0"/>
                          <w:divBdr>
                            <w:top w:val="none" w:sz="0" w:space="0" w:color="auto"/>
                            <w:left w:val="none" w:sz="0" w:space="0" w:color="auto"/>
                            <w:bottom w:val="none" w:sz="0" w:space="0" w:color="auto"/>
                            <w:right w:val="none" w:sz="0" w:space="0" w:color="auto"/>
                          </w:divBdr>
                          <w:divsChild>
                            <w:div w:id="1961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1847">
              <w:marLeft w:val="0"/>
              <w:marRight w:val="0"/>
              <w:marTop w:val="0"/>
              <w:marBottom w:val="0"/>
              <w:divBdr>
                <w:top w:val="none" w:sz="0" w:space="0" w:color="auto"/>
                <w:left w:val="none" w:sz="0" w:space="0" w:color="auto"/>
                <w:bottom w:val="none" w:sz="0" w:space="0" w:color="auto"/>
                <w:right w:val="none" w:sz="0" w:space="0" w:color="auto"/>
              </w:divBdr>
              <w:divsChild>
                <w:div w:id="216597838">
                  <w:marLeft w:val="240"/>
                  <w:marRight w:val="0"/>
                  <w:marTop w:val="0"/>
                  <w:marBottom w:val="0"/>
                  <w:divBdr>
                    <w:top w:val="none" w:sz="0" w:space="0" w:color="auto"/>
                    <w:left w:val="none" w:sz="0" w:space="0" w:color="auto"/>
                    <w:bottom w:val="none" w:sz="0" w:space="0" w:color="auto"/>
                    <w:right w:val="none" w:sz="0" w:space="0" w:color="auto"/>
                  </w:divBdr>
                  <w:divsChild>
                    <w:div w:id="500857621">
                      <w:marLeft w:val="0"/>
                      <w:marRight w:val="0"/>
                      <w:marTop w:val="0"/>
                      <w:marBottom w:val="0"/>
                      <w:divBdr>
                        <w:top w:val="none" w:sz="0" w:space="0" w:color="auto"/>
                        <w:left w:val="none" w:sz="0" w:space="0" w:color="auto"/>
                        <w:bottom w:val="none" w:sz="0" w:space="0" w:color="auto"/>
                        <w:right w:val="none" w:sz="0" w:space="0" w:color="auto"/>
                      </w:divBdr>
                      <w:divsChild>
                        <w:div w:id="46532154">
                          <w:marLeft w:val="240"/>
                          <w:marRight w:val="0"/>
                          <w:marTop w:val="0"/>
                          <w:marBottom w:val="0"/>
                          <w:divBdr>
                            <w:top w:val="none" w:sz="0" w:space="0" w:color="auto"/>
                            <w:left w:val="none" w:sz="0" w:space="0" w:color="auto"/>
                            <w:bottom w:val="none" w:sz="0" w:space="0" w:color="auto"/>
                            <w:right w:val="none" w:sz="0" w:space="0" w:color="auto"/>
                          </w:divBdr>
                          <w:divsChild>
                            <w:div w:id="42877464">
                              <w:marLeft w:val="0"/>
                              <w:marRight w:val="0"/>
                              <w:marTop w:val="0"/>
                              <w:marBottom w:val="0"/>
                              <w:divBdr>
                                <w:top w:val="none" w:sz="0" w:space="0" w:color="auto"/>
                                <w:left w:val="none" w:sz="0" w:space="0" w:color="auto"/>
                                <w:bottom w:val="none" w:sz="0" w:space="0" w:color="auto"/>
                                <w:right w:val="none" w:sz="0" w:space="0" w:color="auto"/>
                              </w:divBdr>
                              <w:divsChild>
                                <w:div w:id="409280213">
                                  <w:marLeft w:val="240"/>
                                  <w:marRight w:val="0"/>
                                  <w:marTop w:val="0"/>
                                  <w:marBottom w:val="0"/>
                                  <w:divBdr>
                                    <w:top w:val="none" w:sz="0" w:space="0" w:color="auto"/>
                                    <w:left w:val="none" w:sz="0" w:space="0" w:color="auto"/>
                                    <w:bottom w:val="none" w:sz="0" w:space="0" w:color="auto"/>
                                    <w:right w:val="none" w:sz="0" w:space="0" w:color="auto"/>
                                  </w:divBdr>
                                  <w:divsChild>
                                    <w:div w:id="505242928">
                                      <w:marLeft w:val="0"/>
                                      <w:marRight w:val="0"/>
                                      <w:marTop w:val="0"/>
                                      <w:marBottom w:val="0"/>
                                      <w:divBdr>
                                        <w:top w:val="none" w:sz="0" w:space="0" w:color="auto"/>
                                        <w:left w:val="none" w:sz="0" w:space="0" w:color="auto"/>
                                        <w:bottom w:val="none" w:sz="0" w:space="0" w:color="auto"/>
                                        <w:right w:val="none" w:sz="0" w:space="0" w:color="auto"/>
                                      </w:divBdr>
                                      <w:divsChild>
                                        <w:div w:id="329410421">
                                          <w:marLeft w:val="0"/>
                                          <w:marRight w:val="0"/>
                                          <w:marTop w:val="0"/>
                                          <w:marBottom w:val="0"/>
                                          <w:divBdr>
                                            <w:top w:val="none" w:sz="0" w:space="0" w:color="auto"/>
                                            <w:left w:val="none" w:sz="0" w:space="0" w:color="auto"/>
                                            <w:bottom w:val="none" w:sz="0" w:space="0" w:color="auto"/>
                                            <w:right w:val="none" w:sz="0" w:space="0" w:color="auto"/>
                                          </w:divBdr>
                                        </w:div>
                                        <w:div w:id="1531525812">
                                          <w:marLeft w:val="240"/>
                                          <w:marRight w:val="0"/>
                                          <w:marTop w:val="0"/>
                                          <w:marBottom w:val="0"/>
                                          <w:divBdr>
                                            <w:top w:val="none" w:sz="0" w:space="0" w:color="auto"/>
                                            <w:left w:val="none" w:sz="0" w:space="0" w:color="auto"/>
                                            <w:bottom w:val="none" w:sz="0" w:space="0" w:color="auto"/>
                                            <w:right w:val="none" w:sz="0" w:space="0" w:color="auto"/>
                                          </w:divBdr>
                                          <w:divsChild>
                                            <w:div w:id="1975334995">
                                              <w:marLeft w:val="0"/>
                                              <w:marRight w:val="0"/>
                                              <w:marTop w:val="0"/>
                                              <w:marBottom w:val="0"/>
                                              <w:divBdr>
                                                <w:top w:val="none" w:sz="0" w:space="0" w:color="auto"/>
                                                <w:left w:val="none" w:sz="0" w:space="0" w:color="auto"/>
                                                <w:bottom w:val="none" w:sz="0" w:space="0" w:color="auto"/>
                                                <w:right w:val="none" w:sz="0" w:space="0" w:color="auto"/>
                                              </w:divBdr>
                                            </w:div>
                                          </w:divsChild>
                                        </w:div>
                                        <w:div w:id="16899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5515">
                                  <w:marLeft w:val="0"/>
                                  <w:marRight w:val="0"/>
                                  <w:marTop w:val="0"/>
                                  <w:marBottom w:val="0"/>
                                  <w:divBdr>
                                    <w:top w:val="none" w:sz="0" w:space="0" w:color="auto"/>
                                    <w:left w:val="none" w:sz="0" w:space="0" w:color="auto"/>
                                    <w:bottom w:val="none" w:sz="0" w:space="0" w:color="auto"/>
                                    <w:right w:val="none" w:sz="0" w:space="0" w:color="auto"/>
                                  </w:divBdr>
                                </w:div>
                                <w:div w:id="1888909220">
                                  <w:marLeft w:val="0"/>
                                  <w:marRight w:val="0"/>
                                  <w:marTop w:val="0"/>
                                  <w:marBottom w:val="0"/>
                                  <w:divBdr>
                                    <w:top w:val="none" w:sz="0" w:space="0" w:color="auto"/>
                                    <w:left w:val="none" w:sz="0" w:space="0" w:color="auto"/>
                                    <w:bottom w:val="none" w:sz="0" w:space="0" w:color="auto"/>
                                    <w:right w:val="none" w:sz="0" w:space="0" w:color="auto"/>
                                  </w:divBdr>
                                </w:div>
                              </w:divsChild>
                            </w:div>
                            <w:div w:id="380830566">
                              <w:marLeft w:val="0"/>
                              <w:marRight w:val="0"/>
                              <w:marTop w:val="0"/>
                              <w:marBottom w:val="0"/>
                              <w:divBdr>
                                <w:top w:val="none" w:sz="0" w:space="0" w:color="auto"/>
                                <w:left w:val="none" w:sz="0" w:space="0" w:color="auto"/>
                                <w:bottom w:val="none" w:sz="0" w:space="0" w:color="auto"/>
                                <w:right w:val="none" w:sz="0" w:space="0" w:color="auto"/>
                              </w:divBdr>
                              <w:divsChild>
                                <w:div w:id="1244678549">
                                  <w:marLeft w:val="240"/>
                                  <w:marRight w:val="0"/>
                                  <w:marTop w:val="0"/>
                                  <w:marBottom w:val="0"/>
                                  <w:divBdr>
                                    <w:top w:val="none" w:sz="0" w:space="0" w:color="auto"/>
                                    <w:left w:val="none" w:sz="0" w:space="0" w:color="auto"/>
                                    <w:bottom w:val="none" w:sz="0" w:space="0" w:color="auto"/>
                                    <w:right w:val="none" w:sz="0" w:space="0" w:color="auto"/>
                                  </w:divBdr>
                                  <w:divsChild>
                                    <w:div w:id="1452673807">
                                      <w:marLeft w:val="0"/>
                                      <w:marRight w:val="0"/>
                                      <w:marTop w:val="0"/>
                                      <w:marBottom w:val="0"/>
                                      <w:divBdr>
                                        <w:top w:val="none" w:sz="0" w:space="0" w:color="auto"/>
                                        <w:left w:val="none" w:sz="0" w:space="0" w:color="auto"/>
                                        <w:bottom w:val="none" w:sz="0" w:space="0" w:color="auto"/>
                                        <w:right w:val="none" w:sz="0" w:space="0" w:color="auto"/>
                                      </w:divBdr>
                                      <w:divsChild>
                                        <w:div w:id="905188771">
                                          <w:marLeft w:val="0"/>
                                          <w:marRight w:val="0"/>
                                          <w:marTop w:val="0"/>
                                          <w:marBottom w:val="0"/>
                                          <w:divBdr>
                                            <w:top w:val="none" w:sz="0" w:space="0" w:color="auto"/>
                                            <w:left w:val="none" w:sz="0" w:space="0" w:color="auto"/>
                                            <w:bottom w:val="none" w:sz="0" w:space="0" w:color="auto"/>
                                            <w:right w:val="none" w:sz="0" w:space="0" w:color="auto"/>
                                          </w:divBdr>
                                        </w:div>
                                        <w:div w:id="974217905">
                                          <w:marLeft w:val="0"/>
                                          <w:marRight w:val="0"/>
                                          <w:marTop w:val="0"/>
                                          <w:marBottom w:val="0"/>
                                          <w:divBdr>
                                            <w:top w:val="none" w:sz="0" w:space="0" w:color="auto"/>
                                            <w:left w:val="none" w:sz="0" w:space="0" w:color="auto"/>
                                            <w:bottom w:val="none" w:sz="0" w:space="0" w:color="auto"/>
                                            <w:right w:val="none" w:sz="0" w:space="0" w:color="auto"/>
                                          </w:divBdr>
                                        </w:div>
                                        <w:div w:id="1546678338">
                                          <w:marLeft w:val="240"/>
                                          <w:marRight w:val="0"/>
                                          <w:marTop w:val="0"/>
                                          <w:marBottom w:val="0"/>
                                          <w:divBdr>
                                            <w:top w:val="none" w:sz="0" w:space="0" w:color="auto"/>
                                            <w:left w:val="none" w:sz="0" w:space="0" w:color="auto"/>
                                            <w:bottom w:val="none" w:sz="0" w:space="0" w:color="auto"/>
                                            <w:right w:val="none" w:sz="0" w:space="0" w:color="auto"/>
                                          </w:divBdr>
                                          <w:divsChild>
                                            <w:div w:id="4302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6068">
                                  <w:marLeft w:val="0"/>
                                  <w:marRight w:val="0"/>
                                  <w:marTop w:val="0"/>
                                  <w:marBottom w:val="0"/>
                                  <w:divBdr>
                                    <w:top w:val="none" w:sz="0" w:space="0" w:color="auto"/>
                                    <w:left w:val="none" w:sz="0" w:space="0" w:color="auto"/>
                                    <w:bottom w:val="none" w:sz="0" w:space="0" w:color="auto"/>
                                    <w:right w:val="none" w:sz="0" w:space="0" w:color="auto"/>
                                  </w:divBdr>
                                </w:div>
                                <w:div w:id="2058821418">
                                  <w:marLeft w:val="0"/>
                                  <w:marRight w:val="0"/>
                                  <w:marTop w:val="0"/>
                                  <w:marBottom w:val="0"/>
                                  <w:divBdr>
                                    <w:top w:val="none" w:sz="0" w:space="0" w:color="auto"/>
                                    <w:left w:val="none" w:sz="0" w:space="0" w:color="auto"/>
                                    <w:bottom w:val="none" w:sz="0" w:space="0" w:color="auto"/>
                                    <w:right w:val="none" w:sz="0" w:space="0" w:color="auto"/>
                                  </w:divBdr>
                                </w:div>
                              </w:divsChild>
                            </w:div>
                            <w:div w:id="1539470143">
                              <w:marLeft w:val="0"/>
                              <w:marRight w:val="0"/>
                              <w:marTop w:val="0"/>
                              <w:marBottom w:val="0"/>
                              <w:divBdr>
                                <w:top w:val="none" w:sz="0" w:space="0" w:color="auto"/>
                                <w:left w:val="none" w:sz="0" w:space="0" w:color="auto"/>
                                <w:bottom w:val="none" w:sz="0" w:space="0" w:color="auto"/>
                                <w:right w:val="none" w:sz="0" w:space="0" w:color="auto"/>
                              </w:divBdr>
                              <w:divsChild>
                                <w:div w:id="340863501">
                                  <w:marLeft w:val="240"/>
                                  <w:marRight w:val="0"/>
                                  <w:marTop w:val="0"/>
                                  <w:marBottom w:val="0"/>
                                  <w:divBdr>
                                    <w:top w:val="none" w:sz="0" w:space="0" w:color="auto"/>
                                    <w:left w:val="none" w:sz="0" w:space="0" w:color="auto"/>
                                    <w:bottom w:val="none" w:sz="0" w:space="0" w:color="auto"/>
                                    <w:right w:val="none" w:sz="0" w:space="0" w:color="auto"/>
                                  </w:divBdr>
                                  <w:divsChild>
                                    <w:div w:id="309330528">
                                      <w:marLeft w:val="0"/>
                                      <w:marRight w:val="0"/>
                                      <w:marTop w:val="0"/>
                                      <w:marBottom w:val="0"/>
                                      <w:divBdr>
                                        <w:top w:val="none" w:sz="0" w:space="0" w:color="auto"/>
                                        <w:left w:val="none" w:sz="0" w:space="0" w:color="auto"/>
                                        <w:bottom w:val="none" w:sz="0" w:space="0" w:color="auto"/>
                                        <w:right w:val="none" w:sz="0" w:space="0" w:color="auto"/>
                                      </w:divBdr>
                                      <w:divsChild>
                                        <w:div w:id="169029559">
                                          <w:marLeft w:val="0"/>
                                          <w:marRight w:val="0"/>
                                          <w:marTop w:val="0"/>
                                          <w:marBottom w:val="0"/>
                                          <w:divBdr>
                                            <w:top w:val="none" w:sz="0" w:space="0" w:color="auto"/>
                                            <w:left w:val="none" w:sz="0" w:space="0" w:color="auto"/>
                                            <w:bottom w:val="none" w:sz="0" w:space="0" w:color="auto"/>
                                            <w:right w:val="none" w:sz="0" w:space="0" w:color="auto"/>
                                          </w:divBdr>
                                        </w:div>
                                        <w:div w:id="493109539">
                                          <w:marLeft w:val="0"/>
                                          <w:marRight w:val="0"/>
                                          <w:marTop w:val="0"/>
                                          <w:marBottom w:val="0"/>
                                          <w:divBdr>
                                            <w:top w:val="none" w:sz="0" w:space="0" w:color="auto"/>
                                            <w:left w:val="none" w:sz="0" w:space="0" w:color="auto"/>
                                            <w:bottom w:val="none" w:sz="0" w:space="0" w:color="auto"/>
                                            <w:right w:val="none" w:sz="0" w:space="0" w:color="auto"/>
                                          </w:divBdr>
                                        </w:div>
                                        <w:div w:id="1751736794">
                                          <w:marLeft w:val="240"/>
                                          <w:marRight w:val="0"/>
                                          <w:marTop w:val="0"/>
                                          <w:marBottom w:val="0"/>
                                          <w:divBdr>
                                            <w:top w:val="none" w:sz="0" w:space="0" w:color="auto"/>
                                            <w:left w:val="none" w:sz="0" w:space="0" w:color="auto"/>
                                            <w:bottom w:val="none" w:sz="0" w:space="0" w:color="auto"/>
                                            <w:right w:val="none" w:sz="0" w:space="0" w:color="auto"/>
                                          </w:divBdr>
                                          <w:divsChild>
                                            <w:div w:id="17103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8931">
                                  <w:marLeft w:val="0"/>
                                  <w:marRight w:val="0"/>
                                  <w:marTop w:val="0"/>
                                  <w:marBottom w:val="0"/>
                                  <w:divBdr>
                                    <w:top w:val="none" w:sz="0" w:space="0" w:color="auto"/>
                                    <w:left w:val="none" w:sz="0" w:space="0" w:color="auto"/>
                                    <w:bottom w:val="none" w:sz="0" w:space="0" w:color="auto"/>
                                    <w:right w:val="none" w:sz="0" w:space="0" w:color="auto"/>
                                  </w:divBdr>
                                </w:div>
                                <w:div w:id="1714843666">
                                  <w:marLeft w:val="0"/>
                                  <w:marRight w:val="0"/>
                                  <w:marTop w:val="0"/>
                                  <w:marBottom w:val="0"/>
                                  <w:divBdr>
                                    <w:top w:val="none" w:sz="0" w:space="0" w:color="auto"/>
                                    <w:left w:val="none" w:sz="0" w:space="0" w:color="auto"/>
                                    <w:bottom w:val="none" w:sz="0" w:space="0" w:color="auto"/>
                                    <w:right w:val="none" w:sz="0" w:space="0" w:color="auto"/>
                                  </w:divBdr>
                                </w:div>
                              </w:divsChild>
                            </w:div>
                            <w:div w:id="1770926657">
                              <w:marLeft w:val="0"/>
                              <w:marRight w:val="0"/>
                              <w:marTop w:val="0"/>
                              <w:marBottom w:val="0"/>
                              <w:divBdr>
                                <w:top w:val="none" w:sz="0" w:space="0" w:color="auto"/>
                                <w:left w:val="none" w:sz="0" w:space="0" w:color="auto"/>
                                <w:bottom w:val="none" w:sz="0" w:space="0" w:color="auto"/>
                                <w:right w:val="none" w:sz="0" w:space="0" w:color="auto"/>
                              </w:divBdr>
                              <w:divsChild>
                                <w:div w:id="488642718">
                                  <w:marLeft w:val="0"/>
                                  <w:marRight w:val="0"/>
                                  <w:marTop w:val="0"/>
                                  <w:marBottom w:val="0"/>
                                  <w:divBdr>
                                    <w:top w:val="none" w:sz="0" w:space="0" w:color="auto"/>
                                    <w:left w:val="none" w:sz="0" w:space="0" w:color="auto"/>
                                    <w:bottom w:val="none" w:sz="0" w:space="0" w:color="auto"/>
                                    <w:right w:val="none" w:sz="0" w:space="0" w:color="auto"/>
                                  </w:divBdr>
                                </w:div>
                                <w:div w:id="1550409751">
                                  <w:marLeft w:val="0"/>
                                  <w:marRight w:val="0"/>
                                  <w:marTop w:val="0"/>
                                  <w:marBottom w:val="0"/>
                                  <w:divBdr>
                                    <w:top w:val="none" w:sz="0" w:space="0" w:color="auto"/>
                                    <w:left w:val="none" w:sz="0" w:space="0" w:color="auto"/>
                                    <w:bottom w:val="none" w:sz="0" w:space="0" w:color="auto"/>
                                    <w:right w:val="none" w:sz="0" w:space="0" w:color="auto"/>
                                  </w:divBdr>
                                </w:div>
                                <w:div w:id="1566378479">
                                  <w:marLeft w:val="240"/>
                                  <w:marRight w:val="0"/>
                                  <w:marTop w:val="0"/>
                                  <w:marBottom w:val="0"/>
                                  <w:divBdr>
                                    <w:top w:val="none" w:sz="0" w:space="0" w:color="auto"/>
                                    <w:left w:val="none" w:sz="0" w:space="0" w:color="auto"/>
                                    <w:bottom w:val="none" w:sz="0" w:space="0" w:color="auto"/>
                                    <w:right w:val="none" w:sz="0" w:space="0" w:color="auto"/>
                                  </w:divBdr>
                                  <w:divsChild>
                                    <w:div w:id="1973554426">
                                      <w:marLeft w:val="0"/>
                                      <w:marRight w:val="0"/>
                                      <w:marTop w:val="0"/>
                                      <w:marBottom w:val="0"/>
                                      <w:divBdr>
                                        <w:top w:val="none" w:sz="0" w:space="0" w:color="auto"/>
                                        <w:left w:val="none" w:sz="0" w:space="0" w:color="auto"/>
                                        <w:bottom w:val="none" w:sz="0" w:space="0" w:color="auto"/>
                                        <w:right w:val="none" w:sz="0" w:space="0" w:color="auto"/>
                                      </w:divBdr>
                                      <w:divsChild>
                                        <w:div w:id="690229813">
                                          <w:marLeft w:val="0"/>
                                          <w:marRight w:val="0"/>
                                          <w:marTop w:val="0"/>
                                          <w:marBottom w:val="0"/>
                                          <w:divBdr>
                                            <w:top w:val="none" w:sz="0" w:space="0" w:color="auto"/>
                                            <w:left w:val="none" w:sz="0" w:space="0" w:color="auto"/>
                                            <w:bottom w:val="none" w:sz="0" w:space="0" w:color="auto"/>
                                            <w:right w:val="none" w:sz="0" w:space="0" w:color="auto"/>
                                          </w:divBdr>
                                        </w:div>
                                        <w:div w:id="1418751465">
                                          <w:marLeft w:val="240"/>
                                          <w:marRight w:val="0"/>
                                          <w:marTop w:val="0"/>
                                          <w:marBottom w:val="0"/>
                                          <w:divBdr>
                                            <w:top w:val="none" w:sz="0" w:space="0" w:color="auto"/>
                                            <w:left w:val="none" w:sz="0" w:space="0" w:color="auto"/>
                                            <w:bottom w:val="none" w:sz="0" w:space="0" w:color="auto"/>
                                            <w:right w:val="none" w:sz="0" w:space="0" w:color="auto"/>
                                          </w:divBdr>
                                          <w:divsChild>
                                            <w:div w:id="1755976504">
                                              <w:marLeft w:val="0"/>
                                              <w:marRight w:val="0"/>
                                              <w:marTop w:val="0"/>
                                              <w:marBottom w:val="0"/>
                                              <w:divBdr>
                                                <w:top w:val="none" w:sz="0" w:space="0" w:color="auto"/>
                                                <w:left w:val="none" w:sz="0" w:space="0" w:color="auto"/>
                                                <w:bottom w:val="none" w:sz="0" w:space="0" w:color="auto"/>
                                                <w:right w:val="none" w:sz="0" w:space="0" w:color="auto"/>
                                              </w:divBdr>
                                            </w:div>
                                          </w:divsChild>
                                        </w:div>
                                        <w:div w:id="17740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941662">
                              <w:marLeft w:val="0"/>
                              <w:marRight w:val="0"/>
                              <w:marTop w:val="0"/>
                              <w:marBottom w:val="0"/>
                              <w:divBdr>
                                <w:top w:val="none" w:sz="0" w:space="0" w:color="auto"/>
                                <w:left w:val="none" w:sz="0" w:space="0" w:color="auto"/>
                                <w:bottom w:val="none" w:sz="0" w:space="0" w:color="auto"/>
                                <w:right w:val="none" w:sz="0" w:space="0" w:color="auto"/>
                              </w:divBdr>
                              <w:divsChild>
                                <w:div w:id="672496264">
                                  <w:marLeft w:val="0"/>
                                  <w:marRight w:val="0"/>
                                  <w:marTop w:val="0"/>
                                  <w:marBottom w:val="0"/>
                                  <w:divBdr>
                                    <w:top w:val="none" w:sz="0" w:space="0" w:color="auto"/>
                                    <w:left w:val="none" w:sz="0" w:space="0" w:color="auto"/>
                                    <w:bottom w:val="none" w:sz="0" w:space="0" w:color="auto"/>
                                    <w:right w:val="none" w:sz="0" w:space="0" w:color="auto"/>
                                  </w:divBdr>
                                </w:div>
                                <w:div w:id="1505899924">
                                  <w:marLeft w:val="240"/>
                                  <w:marRight w:val="0"/>
                                  <w:marTop w:val="0"/>
                                  <w:marBottom w:val="0"/>
                                  <w:divBdr>
                                    <w:top w:val="none" w:sz="0" w:space="0" w:color="auto"/>
                                    <w:left w:val="none" w:sz="0" w:space="0" w:color="auto"/>
                                    <w:bottom w:val="none" w:sz="0" w:space="0" w:color="auto"/>
                                    <w:right w:val="none" w:sz="0" w:space="0" w:color="auto"/>
                                  </w:divBdr>
                                  <w:divsChild>
                                    <w:div w:id="1734741392">
                                      <w:marLeft w:val="0"/>
                                      <w:marRight w:val="0"/>
                                      <w:marTop w:val="0"/>
                                      <w:marBottom w:val="0"/>
                                      <w:divBdr>
                                        <w:top w:val="none" w:sz="0" w:space="0" w:color="auto"/>
                                        <w:left w:val="none" w:sz="0" w:space="0" w:color="auto"/>
                                        <w:bottom w:val="none" w:sz="0" w:space="0" w:color="auto"/>
                                        <w:right w:val="none" w:sz="0" w:space="0" w:color="auto"/>
                                      </w:divBdr>
                                      <w:divsChild>
                                        <w:div w:id="1306591428">
                                          <w:marLeft w:val="240"/>
                                          <w:marRight w:val="0"/>
                                          <w:marTop w:val="0"/>
                                          <w:marBottom w:val="0"/>
                                          <w:divBdr>
                                            <w:top w:val="none" w:sz="0" w:space="0" w:color="auto"/>
                                            <w:left w:val="none" w:sz="0" w:space="0" w:color="auto"/>
                                            <w:bottom w:val="none" w:sz="0" w:space="0" w:color="auto"/>
                                            <w:right w:val="none" w:sz="0" w:space="0" w:color="auto"/>
                                          </w:divBdr>
                                          <w:divsChild>
                                            <w:div w:id="1307666421">
                                              <w:marLeft w:val="0"/>
                                              <w:marRight w:val="0"/>
                                              <w:marTop w:val="0"/>
                                              <w:marBottom w:val="0"/>
                                              <w:divBdr>
                                                <w:top w:val="none" w:sz="0" w:space="0" w:color="auto"/>
                                                <w:left w:val="none" w:sz="0" w:space="0" w:color="auto"/>
                                                <w:bottom w:val="none" w:sz="0" w:space="0" w:color="auto"/>
                                                <w:right w:val="none" w:sz="0" w:space="0" w:color="auto"/>
                                              </w:divBdr>
                                            </w:div>
                                          </w:divsChild>
                                        </w:div>
                                        <w:div w:id="1402488529">
                                          <w:marLeft w:val="0"/>
                                          <w:marRight w:val="0"/>
                                          <w:marTop w:val="0"/>
                                          <w:marBottom w:val="0"/>
                                          <w:divBdr>
                                            <w:top w:val="none" w:sz="0" w:space="0" w:color="auto"/>
                                            <w:left w:val="none" w:sz="0" w:space="0" w:color="auto"/>
                                            <w:bottom w:val="none" w:sz="0" w:space="0" w:color="auto"/>
                                            <w:right w:val="none" w:sz="0" w:space="0" w:color="auto"/>
                                          </w:divBdr>
                                        </w:div>
                                        <w:div w:id="18853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2846">
                          <w:marLeft w:val="0"/>
                          <w:marRight w:val="0"/>
                          <w:marTop w:val="0"/>
                          <w:marBottom w:val="0"/>
                          <w:divBdr>
                            <w:top w:val="none" w:sz="0" w:space="0" w:color="auto"/>
                            <w:left w:val="none" w:sz="0" w:space="0" w:color="auto"/>
                            <w:bottom w:val="none" w:sz="0" w:space="0" w:color="auto"/>
                            <w:right w:val="none" w:sz="0" w:space="0" w:color="auto"/>
                          </w:divBdr>
                        </w:div>
                        <w:div w:id="20270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626577">
                  <w:marLeft w:val="0"/>
                  <w:marRight w:val="0"/>
                  <w:marTop w:val="0"/>
                  <w:marBottom w:val="0"/>
                  <w:divBdr>
                    <w:top w:val="none" w:sz="0" w:space="0" w:color="auto"/>
                    <w:left w:val="none" w:sz="0" w:space="0" w:color="auto"/>
                    <w:bottom w:val="none" w:sz="0" w:space="0" w:color="auto"/>
                    <w:right w:val="none" w:sz="0" w:space="0" w:color="auto"/>
                  </w:divBdr>
                </w:div>
                <w:div w:id="1327201679">
                  <w:marLeft w:val="0"/>
                  <w:marRight w:val="0"/>
                  <w:marTop w:val="0"/>
                  <w:marBottom w:val="0"/>
                  <w:divBdr>
                    <w:top w:val="none" w:sz="0" w:space="0" w:color="auto"/>
                    <w:left w:val="none" w:sz="0" w:space="0" w:color="auto"/>
                    <w:bottom w:val="none" w:sz="0" w:space="0" w:color="auto"/>
                    <w:right w:val="none" w:sz="0" w:space="0" w:color="auto"/>
                  </w:divBdr>
                </w:div>
              </w:divsChild>
            </w:div>
            <w:div w:id="207687359">
              <w:marLeft w:val="0"/>
              <w:marRight w:val="0"/>
              <w:marTop w:val="0"/>
              <w:marBottom w:val="0"/>
              <w:divBdr>
                <w:top w:val="none" w:sz="0" w:space="0" w:color="auto"/>
                <w:left w:val="none" w:sz="0" w:space="0" w:color="auto"/>
                <w:bottom w:val="none" w:sz="0" w:space="0" w:color="auto"/>
                <w:right w:val="none" w:sz="0" w:space="0" w:color="auto"/>
              </w:divBdr>
              <w:divsChild>
                <w:div w:id="274756352">
                  <w:marLeft w:val="0"/>
                  <w:marRight w:val="0"/>
                  <w:marTop w:val="0"/>
                  <w:marBottom w:val="0"/>
                  <w:divBdr>
                    <w:top w:val="none" w:sz="0" w:space="0" w:color="auto"/>
                    <w:left w:val="none" w:sz="0" w:space="0" w:color="auto"/>
                    <w:bottom w:val="none" w:sz="0" w:space="0" w:color="auto"/>
                    <w:right w:val="none" w:sz="0" w:space="0" w:color="auto"/>
                  </w:divBdr>
                </w:div>
                <w:div w:id="327756553">
                  <w:marLeft w:val="0"/>
                  <w:marRight w:val="0"/>
                  <w:marTop w:val="0"/>
                  <w:marBottom w:val="0"/>
                  <w:divBdr>
                    <w:top w:val="none" w:sz="0" w:space="0" w:color="auto"/>
                    <w:left w:val="none" w:sz="0" w:space="0" w:color="auto"/>
                    <w:bottom w:val="none" w:sz="0" w:space="0" w:color="auto"/>
                    <w:right w:val="none" w:sz="0" w:space="0" w:color="auto"/>
                  </w:divBdr>
                </w:div>
                <w:div w:id="1390609048">
                  <w:marLeft w:val="240"/>
                  <w:marRight w:val="0"/>
                  <w:marTop w:val="0"/>
                  <w:marBottom w:val="0"/>
                  <w:divBdr>
                    <w:top w:val="none" w:sz="0" w:space="0" w:color="auto"/>
                    <w:left w:val="none" w:sz="0" w:space="0" w:color="auto"/>
                    <w:bottom w:val="none" w:sz="0" w:space="0" w:color="auto"/>
                    <w:right w:val="none" w:sz="0" w:space="0" w:color="auto"/>
                  </w:divBdr>
                  <w:divsChild>
                    <w:div w:id="1055010086">
                      <w:marLeft w:val="0"/>
                      <w:marRight w:val="0"/>
                      <w:marTop w:val="0"/>
                      <w:marBottom w:val="0"/>
                      <w:divBdr>
                        <w:top w:val="none" w:sz="0" w:space="0" w:color="auto"/>
                        <w:left w:val="none" w:sz="0" w:space="0" w:color="auto"/>
                        <w:bottom w:val="none" w:sz="0" w:space="0" w:color="auto"/>
                        <w:right w:val="none" w:sz="0" w:space="0" w:color="auto"/>
                      </w:divBdr>
                      <w:divsChild>
                        <w:div w:id="894508860">
                          <w:marLeft w:val="0"/>
                          <w:marRight w:val="0"/>
                          <w:marTop w:val="0"/>
                          <w:marBottom w:val="0"/>
                          <w:divBdr>
                            <w:top w:val="none" w:sz="0" w:space="0" w:color="auto"/>
                            <w:left w:val="none" w:sz="0" w:space="0" w:color="auto"/>
                            <w:bottom w:val="none" w:sz="0" w:space="0" w:color="auto"/>
                            <w:right w:val="none" w:sz="0" w:space="0" w:color="auto"/>
                          </w:divBdr>
                        </w:div>
                        <w:div w:id="968509380">
                          <w:marLeft w:val="240"/>
                          <w:marRight w:val="0"/>
                          <w:marTop w:val="0"/>
                          <w:marBottom w:val="0"/>
                          <w:divBdr>
                            <w:top w:val="none" w:sz="0" w:space="0" w:color="auto"/>
                            <w:left w:val="none" w:sz="0" w:space="0" w:color="auto"/>
                            <w:bottom w:val="none" w:sz="0" w:space="0" w:color="auto"/>
                            <w:right w:val="none" w:sz="0" w:space="0" w:color="auto"/>
                          </w:divBdr>
                          <w:divsChild>
                            <w:div w:id="1584141191">
                              <w:marLeft w:val="0"/>
                              <w:marRight w:val="0"/>
                              <w:marTop w:val="0"/>
                              <w:marBottom w:val="0"/>
                              <w:divBdr>
                                <w:top w:val="none" w:sz="0" w:space="0" w:color="auto"/>
                                <w:left w:val="none" w:sz="0" w:space="0" w:color="auto"/>
                                <w:bottom w:val="none" w:sz="0" w:space="0" w:color="auto"/>
                                <w:right w:val="none" w:sz="0" w:space="0" w:color="auto"/>
                              </w:divBdr>
                            </w:div>
                          </w:divsChild>
                        </w:div>
                        <w:div w:id="1665401225">
                          <w:marLeft w:val="0"/>
                          <w:marRight w:val="0"/>
                          <w:marTop w:val="0"/>
                          <w:marBottom w:val="0"/>
                          <w:divBdr>
                            <w:top w:val="none" w:sz="0" w:space="0" w:color="auto"/>
                            <w:left w:val="none" w:sz="0" w:space="0" w:color="auto"/>
                            <w:bottom w:val="none" w:sz="0" w:space="0" w:color="auto"/>
                            <w:right w:val="none" w:sz="0" w:space="0" w:color="auto"/>
                          </w:divBdr>
                        </w:div>
                      </w:divsChild>
                    </w:div>
                    <w:div w:id="1289966910">
                      <w:marLeft w:val="0"/>
                      <w:marRight w:val="0"/>
                      <w:marTop w:val="0"/>
                      <w:marBottom w:val="0"/>
                      <w:divBdr>
                        <w:top w:val="none" w:sz="0" w:space="0" w:color="auto"/>
                        <w:left w:val="none" w:sz="0" w:space="0" w:color="auto"/>
                        <w:bottom w:val="none" w:sz="0" w:space="0" w:color="auto"/>
                        <w:right w:val="none" w:sz="0" w:space="0" w:color="auto"/>
                      </w:divBdr>
                      <w:divsChild>
                        <w:div w:id="17123442">
                          <w:marLeft w:val="240"/>
                          <w:marRight w:val="0"/>
                          <w:marTop w:val="0"/>
                          <w:marBottom w:val="0"/>
                          <w:divBdr>
                            <w:top w:val="none" w:sz="0" w:space="0" w:color="auto"/>
                            <w:left w:val="none" w:sz="0" w:space="0" w:color="auto"/>
                            <w:bottom w:val="none" w:sz="0" w:space="0" w:color="auto"/>
                            <w:right w:val="none" w:sz="0" w:space="0" w:color="auto"/>
                          </w:divBdr>
                          <w:divsChild>
                            <w:div w:id="98108416">
                              <w:marLeft w:val="0"/>
                              <w:marRight w:val="0"/>
                              <w:marTop w:val="0"/>
                              <w:marBottom w:val="0"/>
                              <w:divBdr>
                                <w:top w:val="none" w:sz="0" w:space="0" w:color="auto"/>
                                <w:left w:val="none" w:sz="0" w:space="0" w:color="auto"/>
                                <w:bottom w:val="none" w:sz="0" w:space="0" w:color="auto"/>
                                <w:right w:val="none" w:sz="0" w:space="0" w:color="auto"/>
                              </w:divBdr>
                              <w:divsChild>
                                <w:div w:id="594364180">
                                  <w:marLeft w:val="240"/>
                                  <w:marRight w:val="0"/>
                                  <w:marTop w:val="0"/>
                                  <w:marBottom w:val="0"/>
                                  <w:divBdr>
                                    <w:top w:val="none" w:sz="0" w:space="0" w:color="auto"/>
                                    <w:left w:val="none" w:sz="0" w:space="0" w:color="auto"/>
                                    <w:bottom w:val="none" w:sz="0" w:space="0" w:color="auto"/>
                                    <w:right w:val="none" w:sz="0" w:space="0" w:color="auto"/>
                                  </w:divBdr>
                                  <w:divsChild>
                                    <w:div w:id="1734818064">
                                      <w:marLeft w:val="0"/>
                                      <w:marRight w:val="0"/>
                                      <w:marTop w:val="0"/>
                                      <w:marBottom w:val="0"/>
                                      <w:divBdr>
                                        <w:top w:val="none" w:sz="0" w:space="0" w:color="auto"/>
                                        <w:left w:val="none" w:sz="0" w:space="0" w:color="auto"/>
                                        <w:bottom w:val="none" w:sz="0" w:space="0" w:color="auto"/>
                                        <w:right w:val="none" w:sz="0" w:space="0" w:color="auto"/>
                                      </w:divBdr>
                                      <w:divsChild>
                                        <w:div w:id="313030749">
                                          <w:marLeft w:val="0"/>
                                          <w:marRight w:val="0"/>
                                          <w:marTop w:val="0"/>
                                          <w:marBottom w:val="0"/>
                                          <w:divBdr>
                                            <w:top w:val="none" w:sz="0" w:space="0" w:color="auto"/>
                                            <w:left w:val="none" w:sz="0" w:space="0" w:color="auto"/>
                                            <w:bottom w:val="none" w:sz="0" w:space="0" w:color="auto"/>
                                            <w:right w:val="none" w:sz="0" w:space="0" w:color="auto"/>
                                          </w:divBdr>
                                        </w:div>
                                        <w:div w:id="1188519918">
                                          <w:marLeft w:val="240"/>
                                          <w:marRight w:val="0"/>
                                          <w:marTop w:val="0"/>
                                          <w:marBottom w:val="0"/>
                                          <w:divBdr>
                                            <w:top w:val="none" w:sz="0" w:space="0" w:color="auto"/>
                                            <w:left w:val="none" w:sz="0" w:space="0" w:color="auto"/>
                                            <w:bottom w:val="none" w:sz="0" w:space="0" w:color="auto"/>
                                            <w:right w:val="none" w:sz="0" w:space="0" w:color="auto"/>
                                          </w:divBdr>
                                          <w:divsChild>
                                            <w:div w:id="990984321">
                                              <w:marLeft w:val="0"/>
                                              <w:marRight w:val="0"/>
                                              <w:marTop w:val="0"/>
                                              <w:marBottom w:val="0"/>
                                              <w:divBdr>
                                                <w:top w:val="none" w:sz="0" w:space="0" w:color="auto"/>
                                                <w:left w:val="none" w:sz="0" w:space="0" w:color="auto"/>
                                                <w:bottom w:val="none" w:sz="0" w:space="0" w:color="auto"/>
                                                <w:right w:val="none" w:sz="0" w:space="0" w:color="auto"/>
                                              </w:divBdr>
                                            </w:div>
                                          </w:divsChild>
                                        </w:div>
                                        <w:div w:id="13787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756942">
                                  <w:marLeft w:val="0"/>
                                  <w:marRight w:val="0"/>
                                  <w:marTop w:val="0"/>
                                  <w:marBottom w:val="0"/>
                                  <w:divBdr>
                                    <w:top w:val="none" w:sz="0" w:space="0" w:color="auto"/>
                                    <w:left w:val="none" w:sz="0" w:space="0" w:color="auto"/>
                                    <w:bottom w:val="none" w:sz="0" w:space="0" w:color="auto"/>
                                    <w:right w:val="none" w:sz="0" w:space="0" w:color="auto"/>
                                  </w:divBdr>
                                </w:div>
                                <w:div w:id="2035493521">
                                  <w:marLeft w:val="0"/>
                                  <w:marRight w:val="0"/>
                                  <w:marTop w:val="0"/>
                                  <w:marBottom w:val="0"/>
                                  <w:divBdr>
                                    <w:top w:val="none" w:sz="0" w:space="0" w:color="auto"/>
                                    <w:left w:val="none" w:sz="0" w:space="0" w:color="auto"/>
                                    <w:bottom w:val="none" w:sz="0" w:space="0" w:color="auto"/>
                                    <w:right w:val="none" w:sz="0" w:space="0" w:color="auto"/>
                                  </w:divBdr>
                                </w:div>
                              </w:divsChild>
                            </w:div>
                            <w:div w:id="112600134">
                              <w:marLeft w:val="0"/>
                              <w:marRight w:val="0"/>
                              <w:marTop w:val="0"/>
                              <w:marBottom w:val="0"/>
                              <w:divBdr>
                                <w:top w:val="none" w:sz="0" w:space="0" w:color="auto"/>
                                <w:left w:val="none" w:sz="0" w:space="0" w:color="auto"/>
                                <w:bottom w:val="none" w:sz="0" w:space="0" w:color="auto"/>
                                <w:right w:val="none" w:sz="0" w:space="0" w:color="auto"/>
                              </w:divBdr>
                              <w:divsChild>
                                <w:div w:id="1846826347">
                                  <w:marLeft w:val="0"/>
                                  <w:marRight w:val="0"/>
                                  <w:marTop w:val="0"/>
                                  <w:marBottom w:val="0"/>
                                  <w:divBdr>
                                    <w:top w:val="none" w:sz="0" w:space="0" w:color="auto"/>
                                    <w:left w:val="none" w:sz="0" w:space="0" w:color="auto"/>
                                    <w:bottom w:val="none" w:sz="0" w:space="0" w:color="auto"/>
                                    <w:right w:val="none" w:sz="0" w:space="0" w:color="auto"/>
                                  </w:divBdr>
                                </w:div>
                                <w:div w:id="2006742883">
                                  <w:marLeft w:val="0"/>
                                  <w:marRight w:val="0"/>
                                  <w:marTop w:val="0"/>
                                  <w:marBottom w:val="0"/>
                                  <w:divBdr>
                                    <w:top w:val="none" w:sz="0" w:space="0" w:color="auto"/>
                                    <w:left w:val="none" w:sz="0" w:space="0" w:color="auto"/>
                                    <w:bottom w:val="none" w:sz="0" w:space="0" w:color="auto"/>
                                    <w:right w:val="none" w:sz="0" w:space="0" w:color="auto"/>
                                  </w:divBdr>
                                </w:div>
                                <w:div w:id="2107652900">
                                  <w:marLeft w:val="240"/>
                                  <w:marRight w:val="0"/>
                                  <w:marTop w:val="0"/>
                                  <w:marBottom w:val="0"/>
                                  <w:divBdr>
                                    <w:top w:val="none" w:sz="0" w:space="0" w:color="auto"/>
                                    <w:left w:val="none" w:sz="0" w:space="0" w:color="auto"/>
                                    <w:bottom w:val="none" w:sz="0" w:space="0" w:color="auto"/>
                                    <w:right w:val="none" w:sz="0" w:space="0" w:color="auto"/>
                                  </w:divBdr>
                                  <w:divsChild>
                                    <w:div w:id="1044525416">
                                      <w:marLeft w:val="0"/>
                                      <w:marRight w:val="0"/>
                                      <w:marTop w:val="0"/>
                                      <w:marBottom w:val="0"/>
                                      <w:divBdr>
                                        <w:top w:val="none" w:sz="0" w:space="0" w:color="auto"/>
                                        <w:left w:val="none" w:sz="0" w:space="0" w:color="auto"/>
                                        <w:bottom w:val="none" w:sz="0" w:space="0" w:color="auto"/>
                                        <w:right w:val="none" w:sz="0" w:space="0" w:color="auto"/>
                                      </w:divBdr>
                                      <w:divsChild>
                                        <w:div w:id="153960610">
                                          <w:marLeft w:val="240"/>
                                          <w:marRight w:val="0"/>
                                          <w:marTop w:val="0"/>
                                          <w:marBottom w:val="0"/>
                                          <w:divBdr>
                                            <w:top w:val="none" w:sz="0" w:space="0" w:color="auto"/>
                                            <w:left w:val="none" w:sz="0" w:space="0" w:color="auto"/>
                                            <w:bottom w:val="none" w:sz="0" w:space="0" w:color="auto"/>
                                            <w:right w:val="none" w:sz="0" w:space="0" w:color="auto"/>
                                          </w:divBdr>
                                          <w:divsChild>
                                            <w:div w:id="1341273152">
                                              <w:marLeft w:val="0"/>
                                              <w:marRight w:val="0"/>
                                              <w:marTop w:val="0"/>
                                              <w:marBottom w:val="0"/>
                                              <w:divBdr>
                                                <w:top w:val="none" w:sz="0" w:space="0" w:color="auto"/>
                                                <w:left w:val="none" w:sz="0" w:space="0" w:color="auto"/>
                                                <w:bottom w:val="none" w:sz="0" w:space="0" w:color="auto"/>
                                                <w:right w:val="none" w:sz="0" w:space="0" w:color="auto"/>
                                              </w:divBdr>
                                            </w:div>
                                          </w:divsChild>
                                        </w:div>
                                        <w:div w:id="434833407">
                                          <w:marLeft w:val="0"/>
                                          <w:marRight w:val="0"/>
                                          <w:marTop w:val="0"/>
                                          <w:marBottom w:val="0"/>
                                          <w:divBdr>
                                            <w:top w:val="none" w:sz="0" w:space="0" w:color="auto"/>
                                            <w:left w:val="none" w:sz="0" w:space="0" w:color="auto"/>
                                            <w:bottom w:val="none" w:sz="0" w:space="0" w:color="auto"/>
                                            <w:right w:val="none" w:sz="0" w:space="0" w:color="auto"/>
                                          </w:divBdr>
                                        </w:div>
                                        <w:div w:id="89469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6848">
                              <w:marLeft w:val="0"/>
                              <w:marRight w:val="0"/>
                              <w:marTop w:val="0"/>
                              <w:marBottom w:val="0"/>
                              <w:divBdr>
                                <w:top w:val="none" w:sz="0" w:space="0" w:color="auto"/>
                                <w:left w:val="none" w:sz="0" w:space="0" w:color="auto"/>
                                <w:bottom w:val="none" w:sz="0" w:space="0" w:color="auto"/>
                                <w:right w:val="none" w:sz="0" w:space="0" w:color="auto"/>
                              </w:divBdr>
                              <w:divsChild>
                                <w:div w:id="443810585">
                                  <w:marLeft w:val="0"/>
                                  <w:marRight w:val="0"/>
                                  <w:marTop w:val="0"/>
                                  <w:marBottom w:val="0"/>
                                  <w:divBdr>
                                    <w:top w:val="none" w:sz="0" w:space="0" w:color="auto"/>
                                    <w:left w:val="none" w:sz="0" w:space="0" w:color="auto"/>
                                    <w:bottom w:val="none" w:sz="0" w:space="0" w:color="auto"/>
                                    <w:right w:val="none" w:sz="0" w:space="0" w:color="auto"/>
                                  </w:divBdr>
                                </w:div>
                                <w:div w:id="1000811000">
                                  <w:marLeft w:val="0"/>
                                  <w:marRight w:val="0"/>
                                  <w:marTop w:val="0"/>
                                  <w:marBottom w:val="0"/>
                                  <w:divBdr>
                                    <w:top w:val="none" w:sz="0" w:space="0" w:color="auto"/>
                                    <w:left w:val="none" w:sz="0" w:space="0" w:color="auto"/>
                                    <w:bottom w:val="none" w:sz="0" w:space="0" w:color="auto"/>
                                    <w:right w:val="none" w:sz="0" w:space="0" w:color="auto"/>
                                  </w:divBdr>
                                </w:div>
                                <w:div w:id="1735817613">
                                  <w:marLeft w:val="240"/>
                                  <w:marRight w:val="0"/>
                                  <w:marTop w:val="0"/>
                                  <w:marBottom w:val="0"/>
                                  <w:divBdr>
                                    <w:top w:val="none" w:sz="0" w:space="0" w:color="auto"/>
                                    <w:left w:val="none" w:sz="0" w:space="0" w:color="auto"/>
                                    <w:bottom w:val="none" w:sz="0" w:space="0" w:color="auto"/>
                                    <w:right w:val="none" w:sz="0" w:space="0" w:color="auto"/>
                                  </w:divBdr>
                                  <w:divsChild>
                                    <w:div w:id="755440181">
                                      <w:marLeft w:val="0"/>
                                      <w:marRight w:val="0"/>
                                      <w:marTop w:val="0"/>
                                      <w:marBottom w:val="0"/>
                                      <w:divBdr>
                                        <w:top w:val="none" w:sz="0" w:space="0" w:color="auto"/>
                                        <w:left w:val="none" w:sz="0" w:space="0" w:color="auto"/>
                                        <w:bottom w:val="none" w:sz="0" w:space="0" w:color="auto"/>
                                        <w:right w:val="none" w:sz="0" w:space="0" w:color="auto"/>
                                      </w:divBdr>
                                      <w:divsChild>
                                        <w:div w:id="906653024">
                                          <w:marLeft w:val="0"/>
                                          <w:marRight w:val="0"/>
                                          <w:marTop w:val="0"/>
                                          <w:marBottom w:val="0"/>
                                          <w:divBdr>
                                            <w:top w:val="none" w:sz="0" w:space="0" w:color="auto"/>
                                            <w:left w:val="none" w:sz="0" w:space="0" w:color="auto"/>
                                            <w:bottom w:val="none" w:sz="0" w:space="0" w:color="auto"/>
                                            <w:right w:val="none" w:sz="0" w:space="0" w:color="auto"/>
                                          </w:divBdr>
                                        </w:div>
                                        <w:div w:id="963149477">
                                          <w:marLeft w:val="240"/>
                                          <w:marRight w:val="0"/>
                                          <w:marTop w:val="0"/>
                                          <w:marBottom w:val="0"/>
                                          <w:divBdr>
                                            <w:top w:val="none" w:sz="0" w:space="0" w:color="auto"/>
                                            <w:left w:val="none" w:sz="0" w:space="0" w:color="auto"/>
                                            <w:bottom w:val="none" w:sz="0" w:space="0" w:color="auto"/>
                                            <w:right w:val="none" w:sz="0" w:space="0" w:color="auto"/>
                                          </w:divBdr>
                                          <w:divsChild>
                                            <w:div w:id="557742447">
                                              <w:marLeft w:val="0"/>
                                              <w:marRight w:val="0"/>
                                              <w:marTop w:val="0"/>
                                              <w:marBottom w:val="0"/>
                                              <w:divBdr>
                                                <w:top w:val="none" w:sz="0" w:space="0" w:color="auto"/>
                                                <w:left w:val="none" w:sz="0" w:space="0" w:color="auto"/>
                                                <w:bottom w:val="none" w:sz="0" w:space="0" w:color="auto"/>
                                                <w:right w:val="none" w:sz="0" w:space="0" w:color="auto"/>
                                              </w:divBdr>
                                            </w:div>
                                          </w:divsChild>
                                        </w:div>
                                        <w:div w:id="18462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888386">
                              <w:marLeft w:val="0"/>
                              <w:marRight w:val="0"/>
                              <w:marTop w:val="0"/>
                              <w:marBottom w:val="0"/>
                              <w:divBdr>
                                <w:top w:val="none" w:sz="0" w:space="0" w:color="auto"/>
                                <w:left w:val="none" w:sz="0" w:space="0" w:color="auto"/>
                                <w:bottom w:val="none" w:sz="0" w:space="0" w:color="auto"/>
                                <w:right w:val="none" w:sz="0" w:space="0" w:color="auto"/>
                              </w:divBdr>
                              <w:divsChild>
                                <w:div w:id="42289702">
                                  <w:marLeft w:val="0"/>
                                  <w:marRight w:val="0"/>
                                  <w:marTop w:val="0"/>
                                  <w:marBottom w:val="0"/>
                                  <w:divBdr>
                                    <w:top w:val="none" w:sz="0" w:space="0" w:color="auto"/>
                                    <w:left w:val="none" w:sz="0" w:space="0" w:color="auto"/>
                                    <w:bottom w:val="none" w:sz="0" w:space="0" w:color="auto"/>
                                    <w:right w:val="none" w:sz="0" w:space="0" w:color="auto"/>
                                  </w:divBdr>
                                </w:div>
                                <w:div w:id="524099536">
                                  <w:marLeft w:val="0"/>
                                  <w:marRight w:val="0"/>
                                  <w:marTop w:val="0"/>
                                  <w:marBottom w:val="0"/>
                                  <w:divBdr>
                                    <w:top w:val="none" w:sz="0" w:space="0" w:color="auto"/>
                                    <w:left w:val="none" w:sz="0" w:space="0" w:color="auto"/>
                                    <w:bottom w:val="none" w:sz="0" w:space="0" w:color="auto"/>
                                    <w:right w:val="none" w:sz="0" w:space="0" w:color="auto"/>
                                  </w:divBdr>
                                </w:div>
                                <w:div w:id="1449394864">
                                  <w:marLeft w:val="240"/>
                                  <w:marRight w:val="0"/>
                                  <w:marTop w:val="0"/>
                                  <w:marBottom w:val="0"/>
                                  <w:divBdr>
                                    <w:top w:val="none" w:sz="0" w:space="0" w:color="auto"/>
                                    <w:left w:val="none" w:sz="0" w:space="0" w:color="auto"/>
                                    <w:bottom w:val="none" w:sz="0" w:space="0" w:color="auto"/>
                                    <w:right w:val="none" w:sz="0" w:space="0" w:color="auto"/>
                                  </w:divBdr>
                                  <w:divsChild>
                                    <w:div w:id="665863368">
                                      <w:marLeft w:val="0"/>
                                      <w:marRight w:val="0"/>
                                      <w:marTop w:val="0"/>
                                      <w:marBottom w:val="0"/>
                                      <w:divBdr>
                                        <w:top w:val="none" w:sz="0" w:space="0" w:color="auto"/>
                                        <w:left w:val="none" w:sz="0" w:space="0" w:color="auto"/>
                                        <w:bottom w:val="none" w:sz="0" w:space="0" w:color="auto"/>
                                        <w:right w:val="none" w:sz="0" w:space="0" w:color="auto"/>
                                      </w:divBdr>
                                      <w:divsChild>
                                        <w:div w:id="514269994">
                                          <w:marLeft w:val="0"/>
                                          <w:marRight w:val="0"/>
                                          <w:marTop w:val="0"/>
                                          <w:marBottom w:val="0"/>
                                          <w:divBdr>
                                            <w:top w:val="none" w:sz="0" w:space="0" w:color="auto"/>
                                            <w:left w:val="none" w:sz="0" w:space="0" w:color="auto"/>
                                            <w:bottom w:val="none" w:sz="0" w:space="0" w:color="auto"/>
                                            <w:right w:val="none" w:sz="0" w:space="0" w:color="auto"/>
                                          </w:divBdr>
                                        </w:div>
                                        <w:div w:id="875847820">
                                          <w:marLeft w:val="0"/>
                                          <w:marRight w:val="0"/>
                                          <w:marTop w:val="0"/>
                                          <w:marBottom w:val="0"/>
                                          <w:divBdr>
                                            <w:top w:val="none" w:sz="0" w:space="0" w:color="auto"/>
                                            <w:left w:val="none" w:sz="0" w:space="0" w:color="auto"/>
                                            <w:bottom w:val="none" w:sz="0" w:space="0" w:color="auto"/>
                                            <w:right w:val="none" w:sz="0" w:space="0" w:color="auto"/>
                                          </w:divBdr>
                                        </w:div>
                                        <w:div w:id="2041933402">
                                          <w:marLeft w:val="240"/>
                                          <w:marRight w:val="0"/>
                                          <w:marTop w:val="0"/>
                                          <w:marBottom w:val="0"/>
                                          <w:divBdr>
                                            <w:top w:val="none" w:sz="0" w:space="0" w:color="auto"/>
                                            <w:left w:val="none" w:sz="0" w:space="0" w:color="auto"/>
                                            <w:bottom w:val="none" w:sz="0" w:space="0" w:color="auto"/>
                                            <w:right w:val="none" w:sz="0" w:space="0" w:color="auto"/>
                                          </w:divBdr>
                                          <w:divsChild>
                                            <w:div w:id="201421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999515">
                              <w:marLeft w:val="0"/>
                              <w:marRight w:val="0"/>
                              <w:marTop w:val="0"/>
                              <w:marBottom w:val="0"/>
                              <w:divBdr>
                                <w:top w:val="none" w:sz="0" w:space="0" w:color="auto"/>
                                <w:left w:val="none" w:sz="0" w:space="0" w:color="auto"/>
                                <w:bottom w:val="none" w:sz="0" w:space="0" w:color="auto"/>
                                <w:right w:val="none" w:sz="0" w:space="0" w:color="auto"/>
                              </w:divBdr>
                              <w:divsChild>
                                <w:div w:id="1360352646">
                                  <w:marLeft w:val="0"/>
                                  <w:marRight w:val="0"/>
                                  <w:marTop w:val="0"/>
                                  <w:marBottom w:val="0"/>
                                  <w:divBdr>
                                    <w:top w:val="none" w:sz="0" w:space="0" w:color="auto"/>
                                    <w:left w:val="none" w:sz="0" w:space="0" w:color="auto"/>
                                    <w:bottom w:val="none" w:sz="0" w:space="0" w:color="auto"/>
                                    <w:right w:val="none" w:sz="0" w:space="0" w:color="auto"/>
                                  </w:divBdr>
                                </w:div>
                                <w:div w:id="2015494471">
                                  <w:marLeft w:val="240"/>
                                  <w:marRight w:val="0"/>
                                  <w:marTop w:val="0"/>
                                  <w:marBottom w:val="0"/>
                                  <w:divBdr>
                                    <w:top w:val="none" w:sz="0" w:space="0" w:color="auto"/>
                                    <w:left w:val="none" w:sz="0" w:space="0" w:color="auto"/>
                                    <w:bottom w:val="none" w:sz="0" w:space="0" w:color="auto"/>
                                    <w:right w:val="none" w:sz="0" w:space="0" w:color="auto"/>
                                  </w:divBdr>
                                  <w:divsChild>
                                    <w:div w:id="533465826">
                                      <w:marLeft w:val="0"/>
                                      <w:marRight w:val="0"/>
                                      <w:marTop w:val="0"/>
                                      <w:marBottom w:val="0"/>
                                      <w:divBdr>
                                        <w:top w:val="none" w:sz="0" w:space="0" w:color="auto"/>
                                        <w:left w:val="none" w:sz="0" w:space="0" w:color="auto"/>
                                        <w:bottom w:val="none" w:sz="0" w:space="0" w:color="auto"/>
                                        <w:right w:val="none" w:sz="0" w:space="0" w:color="auto"/>
                                      </w:divBdr>
                                      <w:divsChild>
                                        <w:div w:id="306446731">
                                          <w:marLeft w:val="0"/>
                                          <w:marRight w:val="0"/>
                                          <w:marTop w:val="0"/>
                                          <w:marBottom w:val="0"/>
                                          <w:divBdr>
                                            <w:top w:val="none" w:sz="0" w:space="0" w:color="auto"/>
                                            <w:left w:val="none" w:sz="0" w:space="0" w:color="auto"/>
                                            <w:bottom w:val="none" w:sz="0" w:space="0" w:color="auto"/>
                                            <w:right w:val="none" w:sz="0" w:space="0" w:color="auto"/>
                                          </w:divBdr>
                                        </w:div>
                                        <w:div w:id="1635208375">
                                          <w:marLeft w:val="0"/>
                                          <w:marRight w:val="0"/>
                                          <w:marTop w:val="0"/>
                                          <w:marBottom w:val="0"/>
                                          <w:divBdr>
                                            <w:top w:val="none" w:sz="0" w:space="0" w:color="auto"/>
                                            <w:left w:val="none" w:sz="0" w:space="0" w:color="auto"/>
                                            <w:bottom w:val="none" w:sz="0" w:space="0" w:color="auto"/>
                                            <w:right w:val="none" w:sz="0" w:space="0" w:color="auto"/>
                                          </w:divBdr>
                                        </w:div>
                                        <w:div w:id="1678732999">
                                          <w:marLeft w:val="240"/>
                                          <w:marRight w:val="0"/>
                                          <w:marTop w:val="0"/>
                                          <w:marBottom w:val="0"/>
                                          <w:divBdr>
                                            <w:top w:val="none" w:sz="0" w:space="0" w:color="auto"/>
                                            <w:left w:val="none" w:sz="0" w:space="0" w:color="auto"/>
                                            <w:bottom w:val="none" w:sz="0" w:space="0" w:color="auto"/>
                                            <w:right w:val="none" w:sz="0" w:space="0" w:color="auto"/>
                                          </w:divBdr>
                                          <w:divsChild>
                                            <w:div w:id="10921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94082">
                                  <w:marLeft w:val="0"/>
                                  <w:marRight w:val="0"/>
                                  <w:marTop w:val="0"/>
                                  <w:marBottom w:val="0"/>
                                  <w:divBdr>
                                    <w:top w:val="none" w:sz="0" w:space="0" w:color="auto"/>
                                    <w:left w:val="none" w:sz="0" w:space="0" w:color="auto"/>
                                    <w:bottom w:val="none" w:sz="0" w:space="0" w:color="auto"/>
                                    <w:right w:val="none" w:sz="0" w:space="0" w:color="auto"/>
                                  </w:divBdr>
                                </w:div>
                              </w:divsChild>
                            </w:div>
                            <w:div w:id="402026842">
                              <w:marLeft w:val="0"/>
                              <w:marRight w:val="0"/>
                              <w:marTop w:val="0"/>
                              <w:marBottom w:val="0"/>
                              <w:divBdr>
                                <w:top w:val="none" w:sz="0" w:space="0" w:color="auto"/>
                                <w:left w:val="none" w:sz="0" w:space="0" w:color="auto"/>
                                <w:bottom w:val="none" w:sz="0" w:space="0" w:color="auto"/>
                                <w:right w:val="none" w:sz="0" w:space="0" w:color="auto"/>
                              </w:divBdr>
                              <w:divsChild>
                                <w:div w:id="287511214">
                                  <w:marLeft w:val="0"/>
                                  <w:marRight w:val="0"/>
                                  <w:marTop w:val="0"/>
                                  <w:marBottom w:val="0"/>
                                  <w:divBdr>
                                    <w:top w:val="none" w:sz="0" w:space="0" w:color="auto"/>
                                    <w:left w:val="none" w:sz="0" w:space="0" w:color="auto"/>
                                    <w:bottom w:val="none" w:sz="0" w:space="0" w:color="auto"/>
                                    <w:right w:val="none" w:sz="0" w:space="0" w:color="auto"/>
                                  </w:divBdr>
                                </w:div>
                                <w:div w:id="543686658">
                                  <w:marLeft w:val="0"/>
                                  <w:marRight w:val="0"/>
                                  <w:marTop w:val="0"/>
                                  <w:marBottom w:val="0"/>
                                  <w:divBdr>
                                    <w:top w:val="none" w:sz="0" w:space="0" w:color="auto"/>
                                    <w:left w:val="none" w:sz="0" w:space="0" w:color="auto"/>
                                    <w:bottom w:val="none" w:sz="0" w:space="0" w:color="auto"/>
                                    <w:right w:val="none" w:sz="0" w:space="0" w:color="auto"/>
                                  </w:divBdr>
                                </w:div>
                                <w:div w:id="1375230809">
                                  <w:marLeft w:val="240"/>
                                  <w:marRight w:val="0"/>
                                  <w:marTop w:val="0"/>
                                  <w:marBottom w:val="0"/>
                                  <w:divBdr>
                                    <w:top w:val="none" w:sz="0" w:space="0" w:color="auto"/>
                                    <w:left w:val="none" w:sz="0" w:space="0" w:color="auto"/>
                                    <w:bottom w:val="none" w:sz="0" w:space="0" w:color="auto"/>
                                    <w:right w:val="none" w:sz="0" w:space="0" w:color="auto"/>
                                  </w:divBdr>
                                  <w:divsChild>
                                    <w:div w:id="390276965">
                                      <w:marLeft w:val="0"/>
                                      <w:marRight w:val="0"/>
                                      <w:marTop w:val="0"/>
                                      <w:marBottom w:val="0"/>
                                      <w:divBdr>
                                        <w:top w:val="none" w:sz="0" w:space="0" w:color="auto"/>
                                        <w:left w:val="none" w:sz="0" w:space="0" w:color="auto"/>
                                        <w:bottom w:val="none" w:sz="0" w:space="0" w:color="auto"/>
                                        <w:right w:val="none" w:sz="0" w:space="0" w:color="auto"/>
                                      </w:divBdr>
                                      <w:divsChild>
                                        <w:div w:id="273482717">
                                          <w:marLeft w:val="240"/>
                                          <w:marRight w:val="0"/>
                                          <w:marTop w:val="0"/>
                                          <w:marBottom w:val="0"/>
                                          <w:divBdr>
                                            <w:top w:val="none" w:sz="0" w:space="0" w:color="auto"/>
                                            <w:left w:val="none" w:sz="0" w:space="0" w:color="auto"/>
                                            <w:bottom w:val="none" w:sz="0" w:space="0" w:color="auto"/>
                                            <w:right w:val="none" w:sz="0" w:space="0" w:color="auto"/>
                                          </w:divBdr>
                                          <w:divsChild>
                                            <w:div w:id="1081365807">
                                              <w:marLeft w:val="0"/>
                                              <w:marRight w:val="0"/>
                                              <w:marTop w:val="0"/>
                                              <w:marBottom w:val="0"/>
                                              <w:divBdr>
                                                <w:top w:val="none" w:sz="0" w:space="0" w:color="auto"/>
                                                <w:left w:val="none" w:sz="0" w:space="0" w:color="auto"/>
                                                <w:bottom w:val="none" w:sz="0" w:space="0" w:color="auto"/>
                                                <w:right w:val="none" w:sz="0" w:space="0" w:color="auto"/>
                                              </w:divBdr>
                                            </w:div>
                                          </w:divsChild>
                                        </w:div>
                                        <w:div w:id="998532334">
                                          <w:marLeft w:val="0"/>
                                          <w:marRight w:val="0"/>
                                          <w:marTop w:val="0"/>
                                          <w:marBottom w:val="0"/>
                                          <w:divBdr>
                                            <w:top w:val="none" w:sz="0" w:space="0" w:color="auto"/>
                                            <w:left w:val="none" w:sz="0" w:space="0" w:color="auto"/>
                                            <w:bottom w:val="none" w:sz="0" w:space="0" w:color="auto"/>
                                            <w:right w:val="none" w:sz="0" w:space="0" w:color="auto"/>
                                          </w:divBdr>
                                        </w:div>
                                        <w:div w:id="14074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87415">
                              <w:marLeft w:val="0"/>
                              <w:marRight w:val="0"/>
                              <w:marTop w:val="0"/>
                              <w:marBottom w:val="0"/>
                              <w:divBdr>
                                <w:top w:val="none" w:sz="0" w:space="0" w:color="auto"/>
                                <w:left w:val="none" w:sz="0" w:space="0" w:color="auto"/>
                                <w:bottom w:val="none" w:sz="0" w:space="0" w:color="auto"/>
                                <w:right w:val="none" w:sz="0" w:space="0" w:color="auto"/>
                              </w:divBdr>
                              <w:divsChild>
                                <w:div w:id="30545700">
                                  <w:marLeft w:val="240"/>
                                  <w:marRight w:val="0"/>
                                  <w:marTop w:val="0"/>
                                  <w:marBottom w:val="0"/>
                                  <w:divBdr>
                                    <w:top w:val="none" w:sz="0" w:space="0" w:color="auto"/>
                                    <w:left w:val="none" w:sz="0" w:space="0" w:color="auto"/>
                                    <w:bottom w:val="none" w:sz="0" w:space="0" w:color="auto"/>
                                    <w:right w:val="none" w:sz="0" w:space="0" w:color="auto"/>
                                  </w:divBdr>
                                  <w:divsChild>
                                    <w:div w:id="2049333925">
                                      <w:marLeft w:val="0"/>
                                      <w:marRight w:val="0"/>
                                      <w:marTop w:val="0"/>
                                      <w:marBottom w:val="0"/>
                                      <w:divBdr>
                                        <w:top w:val="none" w:sz="0" w:space="0" w:color="auto"/>
                                        <w:left w:val="none" w:sz="0" w:space="0" w:color="auto"/>
                                        <w:bottom w:val="none" w:sz="0" w:space="0" w:color="auto"/>
                                        <w:right w:val="none" w:sz="0" w:space="0" w:color="auto"/>
                                      </w:divBdr>
                                      <w:divsChild>
                                        <w:div w:id="1118066320">
                                          <w:marLeft w:val="0"/>
                                          <w:marRight w:val="0"/>
                                          <w:marTop w:val="0"/>
                                          <w:marBottom w:val="0"/>
                                          <w:divBdr>
                                            <w:top w:val="none" w:sz="0" w:space="0" w:color="auto"/>
                                            <w:left w:val="none" w:sz="0" w:space="0" w:color="auto"/>
                                            <w:bottom w:val="none" w:sz="0" w:space="0" w:color="auto"/>
                                            <w:right w:val="none" w:sz="0" w:space="0" w:color="auto"/>
                                          </w:divBdr>
                                        </w:div>
                                        <w:div w:id="1144658447">
                                          <w:marLeft w:val="240"/>
                                          <w:marRight w:val="0"/>
                                          <w:marTop w:val="0"/>
                                          <w:marBottom w:val="0"/>
                                          <w:divBdr>
                                            <w:top w:val="none" w:sz="0" w:space="0" w:color="auto"/>
                                            <w:left w:val="none" w:sz="0" w:space="0" w:color="auto"/>
                                            <w:bottom w:val="none" w:sz="0" w:space="0" w:color="auto"/>
                                            <w:right w:val="none" w:sz="0" w:space="0" w:color="auto"/>
                                          </w:divBdr>
                                          <w:divsChild>
                                            <w:div w:id="538934799">
                                              <w:marLeft w:val="0"/>
                                              <w:marRight w:val="0"/>
                                              <w:marTop w:val="0"/>
                                              <w:marBottom w:val="0"/>
                                              <w:divBdr>
                                                <w:top w:val="none" w:sz="0" w:space="0" w:color="auto"/>
                                                <w:left w:val="none" w:sz="0" w:space="0" w:color="auto"/>
                                                <w:bottom w:val="none" w:sz="0" w:space="0" w:color="auto"/>
                                                <w:right w:val="none" w:sz="0" w:space="0" w:color="auto"/>
                                              </w:divBdr>
                                            </w:div>
                                          </w:divsChild>
                                        </w:div>
                                        <w:div w:id="16907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60627">
                                  <w:marLeft w:val="0"/>
                                  <w:marRight w:val="0"/>
                                  <w:marTop w:val="0"/>
                                  <w:marBottom w:val="0"/>
                                  <w:divBdr>
                                    <w:top w:val="none" w:sz="0" w:space="0" w:color="auto"/>
                                    <w:left w:val="none" w:sz="0" w:space="0" w:color="auto"/>
                                    <w:bottom w:val="none" w:sz="0" w:space="0" w:color="auto"/>
                                    <w:right w:val="none" w:sz="0" w:space="0" w:color="auto"/>
                                  </w:divBdr>
                                </w:div>
                                <w:div w:id="1422677512">
                                  <w:marLeft w:val="0"/>
                                  <w:marRight w:val="0"/>
                                  <w:marTop w:val="0"/>
                                  <w:marBottom w:val="0"/>
                                  <w:divBdr>
                                    <w:top w:val="none" w:sz="0" w:space="0" w:color="auto"/>
                                    <w:left w:val="none" w:sz="0" w:space="0" w:color="auto"/>
                                    <w:bottom w:val="none" w:sz="0" w:space="0" w:color="auto"/>
                                    <w:right w:val="none" w:sz="0" w:space="0" w:color="auto"/>
                                  </w:divBdr>
                                </w:div>
                              </w:divsChild>
                            </w:div>
                            <w:div w:id="451173364">
                              <w:marLeft w:val="0"/>
                              <w:marRight w:val="0"/>
                              <w:marTop w:val="0"/>
                              <w:marBottom w:val="0"/>
                              <w:divBdr>
                                <w:top w:val="none" w:sz="0" w:space="0" w:color="auto"/>
                                <w:left w:val="none" w:sz="0" w:space="0" w:color="auto"/>
                                <w:bottom w:val="none" w:sz="0" w:space="0" w:color="auto"/>
                                <w:right w:val="none" w:sz="0" w:space="0" w:color="auto"/>
                              </w:divBdr>
                              <w:divsChild>
                                <w:div w:id="48310396">
                                  <w:marLeft w:val="0"/>
                                  <w:marRight w:val="0"/>
                                  <w:marTop w:val="0"/>
                                  <w:marBottom w:val="0"/>
                                  <w:divBdr>
                                    <w:top w:val="none" w:sz="0" w:space="0" w:color="auto"/>
                                    <w:left w:val="none" w:sz="0" w:space="0" w:color="auto"/>
                                    <w:bottom w:val="none" w:sz="0" w:space="0" w:color="auto"/>
                                    <w:right w:val="none" w:sz="0" w:space="0" w:color="auto"/>
                                  </w:divBdr>
                                </w:div>
                                <w:div w:id="795874688">
                                  <w:marLeft w:val="240"/>
                                  <w:marRight w:val="0"/>
                                  <w:marTop w:val="0"/>
                                  <w:marBottom w:val="0"/>
                                  <w:divBdr>
                                    <w:top w:val="none" w:sz="0" w:space="0" w:color="auto"/>
                                    <w:left w:val="none" w:sz="0" w:space="0" w:color="auto"/>
                                    <w:bottom w:val="none" w:sz="0" w:space="0" w:color="auto"/>
                                    <w:right w:val="none" w:sz="0" w:space="0" w:color="auto"/>
                                  </w:divBdr>
                                  <w:divsChild>
                                    <w:div w:id="1632512104">
                                      <w:marLeft w:val="0"/>
                                      <w:marRight w:val="0"/>
                                      <w:marTop w:val="0"/>
                                      <w:marBottom w:val="0"/>
                                      <w:divBdr>
                                        <w:top w:val="none" w:sz="0" w:space="0" w:color="auto"/>
                                        <w:left w:val="none" w:sz="0" w:space="0" w:color="auto"/>
                                        <w:bottom w:val="none" w:sz="0" w:space="0" w:color="auto"/>
                                        <w:right w:val="none" w:sz="0" w:space="0" w:color="auto"/>
                                      </w:divBdr>
                                      <w:divsChild>
                                        <w:div w:id="147669940">
                                          <w:marLeft w:val="0"/>
                                          <w:marRight w:val="0"/>
                                          <w:marTop w:val="0"/>
                                          <w:marBottom w:val="0"/>
                                          <w:divBdr>
                                            <w:top w:val="none" w:sz="0" w:space="0" w:color="auto"/>
                                            <w:left w:val="none" w:sz="0" w:space="0" w:color="auto"/>
                                            <w:bottom w:val="none" w:sz="0" w:space="0" w:color="auto"/>
                                            <w:right w:val="none" w:sz="0" w:space="0" w:color="auto"/>
                                          </w:divBdr>
                                        </w:div>
                                        <w:div w:id="782696997">
                                          <w:marLeft w:val="0"/>
                                          <w:marRight w:val="0"/>
                                          <w:marTop w:val="0"/>
                                          <w:marBottom w:val="0"/>
                                          <w:divBdr>
                                            <w:top w:val="none" w:sz="0" w:space="0" w:color="auto"/>
                                            <w:left w:val="none" w:sz="0" w:space="0" w:color="auto"/>
                                            <w:bottom w:val="none" w:sz="0" w:space="0" w:color="auto"/>
                                            <w:right w:val="none" w:sz="0" w:space="0" w:color="auto"/>
                                          </w:divBdr>
                                        </w:div>
                                        <w:div w:id="918559983">
                                          <w:marLeft w:val="240"/>
                                          <w:marRight w:val="0"/>
                                          <w:marTop w:val="0"/>
                                          <w:marBottom w:val="0"/>
                                          <w:divBdr>
                                            <w:top w:val="none" w:sz="0" w:space="0" w:color="auto"/>
                                            <w:left w:val="none" w:sz="0" w:space="0" w:color="auto"/>
                                            <w:bottom w:val="none" w:sz="0" w:space="0" w:color="auto"/>
                                            <w:right w:val="none" w:sz="0" w:space="0" w:color="auto"/>
                                          </w:divBdr>
                                          <w:divsChild>
                                            <w:div w:id="14584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13495">
                                  <w:marLeft w:val="0"/>
                                  <w:marRight w:val="0"/>
                                  <w:marTop w:val="0"/>
                                  <w:marBottom w:val="0"/>
                                  <w:divBdr>
                                    <w:top w:val="none" w:sz="0" w:space="0" w:color="auto"/>
                                    <w:left w:val="none" w:sz="0" w:space="0" w:color="auto"/>
                                    <w:bottom w:val="none" w:sz="0" w:space="0" w:color="auto"/>
                                    <w:right w:val="none" w:sz="0" w:space="0" w:color="auto"/>
                                  </w:divBdr>
                                </w:div>
                              </w:divsChild>
                            </w:div>
                            <w:div w:id="519979219">
                              <w:marLeft w:val="0"/>
                              <w:marRight w:val="0"/>
                              <w:marTop w:val="0"/>
                              <w:marBottom w:val="0"/>
                              <w:divBdr>
                                <w:top w:val="none" w:sz="0" w:space="0" w:color="auto"/>
                                <w:left w:val="none" w:sz="0" w:space="0" w:color="auto"/>
                                <w:bottom w:val="none" w:sz="0" w:space="0" w:color="auto"/>
                                <w:right w:val="none" w:sz="0" w:space="0" w:color="auto"/>
                              </w:divBdr>
                              <w:divsChild>
                                <w:div w:id="757754138">
                                  <w:marLeft w:val="240"/>
                                  <w:marRight w:val="0"/>
                                  <w:marTop w:val="0"/>
                                  <w:marBottom w:val="0"/>
                                  <w:divBdr>
                                    <w:top w:val="none" w:sz="0" w:space="0" w:color="auto"/>
                                    <w:left w:val="none" w:sz="0" w:space="0" w:color="auto"/>
                                    <w:bottom w:val="none" w:sz="0" w:space="0" w:color="auto"/>
                                    <w:right w:val="none" w:sz="0" w:space="0" w:color="auto"/>
                                  </w:divBdr>
                                  <w:divsChild>
                                    <w:div w:id="1838301383">
                                      <w:marLeft w:val="0"/>
                                      <w:marRight w:val="0"/>
                                      <w:marTop w:val="0"/>
                                      <w:marBottom w:val="0"/>
                                      <w:divBdr>
                                        <w:top w:val="none" w:sz="0" w:space="0" w:color="auto"/>
                                        <w:left w:val="none" w:sz="0" w:space="0" w:color="auto"/>
                                        <w:bottom w:val="none" w:sz="0" w:space="0" w:color="auto"/>
                                        <w:right w:val="none" w:sz="0" w:space="0" w:color="auto"/>
                                      </w:divBdr>
                                      <w:divsChild>
                                        <w:div w:id="379788309">
                                          <w:marLeft w:val="0"/>
                                          <w:marRight w:val="0"/>
                                          <w:marTop w:val="0"/>
                                          <w:marBottom w:val="0"/>
                                          <w:divBdr>
                                            <w:top w:val="none" w:sz="0" w:space="0" w:color="auto"/>
                                            <w:left w:val="none" w:sz="0" w:space="0" w:color="auto"/>
                                            <w:bottom w:val="none" w:sz="0" w:space="0" w:color="auto"/>
                                            <w:right w:val="none" w:sz="0" w:space="0" w:color="auto"/>
                                          </w:divBdr>
                                        </w:div>
                                        <w:div w:id="453987521">
                                          <w:marLeft w:val="240"/>
                                          <w:marRight w:val="0"/>
                                          <w:marTop w:val="0"/>
                                          <w:marBottom w:val="0"/>
                                          <w:divBdr>
                                            <w:top w:val="none" w:sz="0" w:space="0" w:color="auto"/>
                                            <w:left w:val="none" w:sz="0" w:space="0" w:color="auto"/>
                                            <w:bottom w:val="none" w:sz="0" w:space="0" w:color="auto"/>
                                            <w:right w:val="none" w:sz="0" w:space="0" w:color="auto"/>
                                          </w:divBdr>
                                          <w:divsChild>
                                            <w:div w:id="352000032">
                                              <w:marLeft w:val="0"/>
                                              <w:marRight w:val="0"/>
                                              <w:marTop w:val="0"/>
                                              <w:marBottom w:val="0"/>
                                              <w:divBdr>
                                                <w:top w:val="none" w:sz="0" w:space="0" w:color="auto"/>
                                                <w:left w:val="none" w:sz="0" w:space="0" w:color="auto"/>
                                                <w:bottom w:val="none" w:sz="0" w:space="0" w:color="auto"/>
                                                <w:right w:val="none" w:sz="0" w:space="0" w:color="auto"/>
                                              </w:divBdr>
                                            </w:div>
                                          </w:divsChild>
                                        </w:div>
                                        <w:div w:id="17283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6609">
                                  <w:marLeft w:val="0"/>
                                  <w:marRight w:val="0"/>
                                  <w:marTop w:val="0"/>
                                  <w:marBottom w:val="0"/>
                                  <w:divBdr>
                                    <w:top w:val="none" w:sz="0" w:space="0" w:color="auto"/>
                                    <w:left w:val="none" w:sz="0" w:space="0" w:color="auto"/>
                                    <w:bottom w:val="none" w:sz="0" w:space="0" w:color="auto"/>
                                    <w:right w:val="none" w:sz="0" w:space="0" w:color="auto"/>
                                  </w:divBdr>
                                </w:div>
                                <w:div w:id="1209220420">
                                  <w:marLeft w:val="0"/>
                                  <w:marRight w:val="0"/>
                                  <w:marTop w:val="0"/>
                                  <w:marBottom w:val="0"/>
                                  <w:divBdr>
                                    <w:top w:val="none" w:sz="0" w:space="0" w:color="auto"/>
                                    <w:left w:val="none" w:sz="0" w:space="0" w:color="auto"/>
                                    <w:bottom w:val="none" w:sz="0" w:space="0" w:color="auto"/>
                                    <w:right w:val="none" w:sz="0" w:space="0" w:color="auto"/>
                                  </w:divBdr>
                                </w:div>
                              </w:divsChild>
                            </w:div>
                            <w:div w:id="585502898">
                              <w:marLeft w:val="0"/>
                              <w:marRight w:val="0"/>
                              <w:marTop w:val="0"/>
                              <w:marBottom w:val="0"/>
                              <w:divBdr>
                                <w:top w:val="none" w:sz="0" w:space="0" w:color="auto"/>
                                <w:left w:val="none" w:sz="0" w:space="0" w:color="auto"/>
                                <w:bottom w:val="none" w:sz="0" w:space="0" w:color="auto"/>
                                <w:right w:val="none" w:sz="0" w:space="0" w:color="auto"/>
                              </w:divBdr>
                              <w:divsChild>
                                <w:div w:id="1071076029">
                                  <w:marLeft w:val="0"/>
                                  <w:marRight w:val="0"/>
                                  <w:marTop w:val="0"/>
                                  <w:marBottom w:val="0"/>
                                  <w:divBdr>
                                    <w:top w:val="none" w:sz="0" w:space="0" w:color="auto"/>
                                    <w:left w:val="none" w:sz="0" w:space="0" w:color="auto"/>
                                    <w:bottom w:val="none" w:sz="0" w:space="0" w:color="auto"/>
                                    <w:right w:val="none" w:sz="0" w:space="0" w:color="auto"/>
                                  </w:divBdr>
                                </w:div>
                                <w:div w:id="2069068306">
                                  <w:marLeft w:val="0"/>
                                  <w:marRight w:val="0"/>
                                  <w:marTop w:val="0"/>
                                  <w:marBottom w:val="0"/>
                                  <w:divBdr>
                                    <w:top w:val="none" w:sz="0" w:space="0" w:color="auto"/>
                                    <w:left w:val="none" w:sz="0" w:space="0" w:color="auto"/>
                                    <w:bottom w:val="none" w:sz="0" w:space="0" w:color="auto"/>
                                    <w:right w:val="none" w:sz="0" w:space="0" w:color="auto"/>
                                  </w:divBdr>
                                </w:div>
                                <w:div w:id="2118022592">
                                  <w:marLeft w:val="240"/>
                                  <w:marRight w:val="0"/>
                                  <w:marTop w:val="0"/>
                                  <w:marBottom w:val="0"/>
                                  <w:divBdr>
                                    <w:top w:val="none" w:sz="0" w:space="0" w:color="auto"/>
                                    <w:left w:val="none" w:sz="0" w:space="0" w:color="auto"/>
                                    <w:bottom w:val="none" w:sz="0" w:space="0" w:color="auto"/>
                                    <w:right w:val="none" w:sz="0" w:space="0" w:color="auto"/>
                                  </w:divBdr>
                                  <w:divsChild>
                                    <w:div w:id="266886564">
                                      <w:marLeft w:val="0"/>
                                      <w:marRight w:val="0"/>
                                      <w:marTop w:val="0"/>
                                      <w:marBottom w:val="0"/>
                                      <w:divBdr>
                                        <w:top w:val="none" w:sz="0" w:space="0" w:color="auto"/>
                                        <w:left w:val="none" w:sz="0" w:space="0" w:color="auto"/>
                                        <w:bottom w:val="none" w:sz="0" w:space="0" w:color="auto"/>
                                        <w:right w:val="none" w:sz="0" w:space="0" w:color="auto"/>
                                      </w:divBdr>
                                      <w:divsChild>
                                        <w:div w:id="1088696261">
                                          <w:marLeft w:val="0"/>
                                          <w:marRight w:val="0"/>
                                          <w:marTop w:val="0"/>
                                          <w:marBottom w:val="0"/>
                                          <w:divBdr>
                                            <w:top w:val="none" w:sz="0" w:space="0" w:color="auto"/>
                                            <w:left w:val="none" w:sz="0" w:space="0" w:color="auto"/>
                                            <w:bottom w:val="none" w:sz="0" w:space="0" w:color="auto"/>
                                            <w:right w:val="none" w:sz="0" w:space="0" w:color="auto"/>
                                          </w:divBdr>
                                        </w:div>
                                        <w:div w:id="1948152193">
                                          <w:marLeft w:val="240"/>
                                          <w:marRight w:val="0"/>
                                          <w:marTop w:val="0"/>
                                          <w:marBottom w:val="0"/>
                                          <w:divBdr>
                                            <w:top w:val="none" w:sz="0" w:space="0" w:color="auto"/>
                                            <w:left w:val="none" w:sz="0" w:space="0" w:color="auto"/>
                                            <w:bottom w:val="none" w:sz="0" w:space="0" w:color="auto"/>
                                            <w:right w:val="none" w:sz="0" w:space="0" w:color="auto"/>
                                          </w:divBdr>
                                          <w:divsChild>
                                            <w:div w:id="1035933334">
                                              <w:marLeft w:val="0"/>
                                              <w:marRight w:val="0"/>
                                              <w:marTop w:val="0"/>
                                              <w:marBottom w:val="0"/>
                                              <w:divBdr>
                                                <w:top w:val="none" w:sz="0" w:space="0" w:color="auto"/>
                                                <w:left w:val="none" w:sz="0" w:space="0" w:color="auto"/>
                                                <w:bottom w:val="none" w:sz="0" w:space="0" w:color="auto"/>
                                                <w:right w:val="none" w:sz="0" w:space="0" w:color="auto"/>
                                              </w:divBdr>
                                            </w:div>
                                          </w:divsChild>
                                        </w:div>
                                        <w:div w:id="21283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151423">
                              <w:marLeft w:val="0"/>
                              <w:marRight w:val="0"/>
                              <w:marTop w:val="0"/>
                              <w:marBottom w:val="0"/>
                              <w:divBdr>
                                <w:top w:val="none" w:sz="0" w:space="0" w:color="auto"/>
                                <w:left w:val="none" w:sz="0" w:space="0" w:color="auto"/>
                                <w:bottom w:val="none" w:sz="0" w:space="0" w:color="auto"/>
                                <w:right w:val="none" w:sz="0" w:space="0" w:color="auto"/>
                              </w:divBdr>
                              <w:divsChild>
                                <w:div w:id="66659251">
                                  <w:marLeft w:val="0"/>
                                  <w:marRight w:val="0"/>
                                  <w:marTop w:val="0"/>
                                  <w:marBottom w:val="0"/>
                                  <w:divBdr>
                                    <w:top w:val="none" w:sz="0" w:space="0" w:color="auto"/>
                                    <w:left w:val="none" w:sz="0" w:space="0" w:color="auto"/>
                                    <w:bottom w:val="none" w:sz="0" w:space="0" w:color="auto"/>
                                    <w:right w:val="none" w:sz="0" w:space="0" w:color="auto"/>
                                  </w:divBdr>
                                </w:div>
                                <w:div w:id="1011178444">
                                  <w:marLeft w:val="0"/>
                                  <w:marRight w:val="0"/>
                                  <w:marTop w:val="0"/>
                                  <w:marBottom w:val="0"/>
                                  <w:divBdr>
                                    <w:top w:val="none" w:sz="0" w:space="0" w:color="auto"/>
                                    <w:left w:val="none" w:sz="0" w:space="0" w:color="auto"/>
                                    <w:bottom w:val="none" w:sz="0" w:space="0" w:color="auto"/>
                                    <w:right w:val="none" w:sz="0" w:space="0" w:color="auto"/>
                                  </w:divBdr>
                                </w:div>
                                <w:div w:id="1881893442">
                                  <w:marLeft w:val="240"/>
                                  <w:marRight w:val="0"/>
                                  <w:marTop w:val="0"/>
                                  <w:marBottom w:val="0"/>
                                  <w:divBdr>
                                    <w:top w:val="none" w:sz="0" w:space="0" w:color="auto"/>
                                    <w:left w:val="none" w:sz="0" w:space="0" w:color="auto"/>
                                    <w:bottom w:val="none" w:sz="0" w:space="0" w:color="auto"/>
                                    <w:right w:val="none" w:sz="0" w:space="0" w:color="auto"/>
                                  </w:divBdr>
                                  <w:divsChild>
                                    <w:div w:id="257564634">
                                      <w:marLeft w:val="0"/>
                                      <w:marRight w:val="0"/>
                                      <w:marTop w:val="0"/>
                                      <w:marBottom w:val="0"/>
                                      <w:divBdr>
                                        <w:top w:val="none" w:sz="0" w:space="0" w:color="auto"/>
                                        <w:left w:val="none" w:sz="0" w:space="0" w:color="auto"/>
                                        <w:bottom w:val="none" w:sz="0" w:space="0" w:color="auto"/>
                                        <w:right w:val="none" w:sz="0" w:space="0" w:color="auto"/>
                                      </w:divBdr>
                                      <w:divsChild>
                                        <w:div w:id="906301285">
                                          <w:marLeft w:val="0"/>
                                          <w:marRight w:val="0"/>
                                          <w:marTop w:val="0"/>
                                          <w:marBottom w:val="0"/>
                                          <w:divBdr>
                                            <w:top w:val="none" w:sz="0" w:space="0" w:color="auto"/>
                                            <w:left w:val="none" w:sz="0" w:space="0" w:color="auto"/>
                                            <w:bottom w:val="none" w:sz="0" w:space="0" w:color="auto"/>
                                            <w:right w:val="none" w:sz="0" w:space="0" w:color="auto"/>
                                          </w:divBdr>
                                        </w:div>
                                        <w:div w:id="920216534">
                                          <w:marLeft w:val="0"/>
                                          <w:marRight w:val="0"/>
                                          <w:marTop w:val="0"/>
                                          <w:marBottom w:val="0"/>
                                          <w:divBdr>
                                            <w:top w:val="none" w:sz="0" w:space="0" w:color="auto"/>
                                            <w:left w:val="none" w:sz="0" w:space="0" w:color="auto"/>
                                            <w:bottom w:val="none" w:sz="0" w:space="0" w:color="auto"/>
                                            <w:right w:val="none" w:sz="0" w:space="0" w:color="auto"/>
                                          </w:divBdr>
                                        </w:div>
                                        <w:div w:id="959651306">
                                          <w:marLeft w:val="240"/>
                                          <w:marRight w:val="0"/>
                                          <w:marTop w:val="0"/>
                                          <w:marBottom w:val="0"/>
                                          <w:divBdr>
                                            <w:top w:val="none" w:sz="0" w:space="0" w:color="auto"/>
                                            <w:left w:val="none" w:sz="0" w:space="0" w:color="auto"/>
                                            <w:bottom w:val="none" w:sz="0" w:space="0" w:color="auto"/>
                                            <w:right w:val="none" w:sz="0" w:space="0" w:color="auto"/>
                                          </w:divBdr>
                                          <w:divsChild>
                                            <w:div w:id="6867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652504">
                              <w:marLeft w:val="0"/>
                              <w:marRight w:val="0"/>
                              <w:marTop w:val="0"/>
                              <w:marBottom w:val="0"/>
                              <w:divBdr>
                                <w:top w:val="none" w:sz="0" w:space="0" w:color="auto"/>
                                <w:left w:val="none" w:sz="0" w:space="0" w:color="auto"/>
                                <w:bottom w:val="none" w:sz="0" w:space="0" w:color="auto"/>
                                <w:right w:val="none" w:sz="0" w:space="0" w:color="auto"/>
                              </w:divBdr>
                              <w:divsChild>
                                <w:div w:id="67461925">
                                  <w:marLeft w:val="0"/>
                                  <w:marRight w:val="0"/>
                                  <w:marTop w:val="0"/>
                                  <w:marBottom w:val="0"/>
                                  <w:divBdr>
                                    <w:top w:val="none" w:sz="0" w:space="0" w:color="auto"/>
                                    <w:left w:val="none" w:sz="0" w:space="0" w:color="auto"/>
                                    <w:bottom w:val="none" w:sz="0" w:space="0" w:color="auto"/>
                                    <w:right w:val="none" w:sz="0" w:space="0" w:color="auto"/>
                                  </w:divBdr>
                                </w:div>
                                <w:div w:id="665061978">
                                  <w:marLeft w:val="0"/>
                                  <w:marRight w:val="0"/>
                                  <w:marTop w:val="0"/>
                                  <w:marBottom w:val="0"/>
                                  <w:divBdr>
                                    <w:top w:val="none" w:sz="0" w:space="0" w:color="auto"/>
                                    <w:left w:val="none" w:sz="0" w:space="0" w:color="auto"/>
                                    <w:bottom w:val="none" w:sz="0" w:space="0" w:color="auto"/>
                                    <w:right w:val="none" w:sz="0" w:space="0" w:color="auto"/>
                                  </w:divBdr>
                                </w:div>
                                <w:div w:id="1938561876">
                                  <w:marLeft w:val="240"/>
                                  <w:marRight w:val="0"/>
                                  <w:marTop w:val="0"/>
                                  <w:marBottom w:val="0"/>
                                  <w:divBdr>
                                    <w:top w:val="none" w:sz="0" w:space="0" w:color="auto"/>
                                    <w:left w:val="none" w:sz="0" w:space="0" w:color="auto"/>
                                    <w:bottom w:val="none" w:sz="0" w:space="0" w:color="auto"/>
                                    <w:right w:val="none" w:sz="0" w:space="0" w:color="auto"/>
                                  </w:divBdr>
                                  <w:divsChild>
                                    <w:div w:id="1410227483">
                                      <w:marLeft w:val="0"/>
                                      <w:marRight w:val="0"/>
                                      <w:marTop w:val="0"/>
                                      <w:marBottom w:val="0"/>
                                      <w:divBdr>
                                        <w:top w:val="none" w:sz="0" w:space="0" w:color="auto"/>
                                        <w:left w:val="none" w:sz="0" w:space="0" w:color="auto"/>
                                        <w:bottom w:val="none" w:sz="0" w:space="0" w:color="auto"/>
                                        <w:right w:val="none" w:sz="0" w:space="0" w:color="auto"/>
                                      </w:divBdr>
                                      <w:divsChild>
                                        <w:div w:id="325866060">
                                          <w:marLeft w:val="0"/>
                                          <w:marRight w:val="0"/>
                                          <w:marTop w:val="0"/>
                                          <w:marBottom w:val="0"/>
                                          <w:divBdr>
                                            <w:top w:val="none" w:sz="0" w:space="0" w:color="auto"/>
                                            <w:left w:val="none" w:sz="0" w:space="0" w:color="auto"/>
                                            <w:bottom w:val="none" w:sz="0" w:space="0" w:color="auto"/>
                                            <w:right w:val="none" w:sz="0" w:space="0" w:color="auto"/>
                                          </w:divBdr>
                                        </w:div>
                                        <w:div w:id="634139417">
                                          <w:marLeft w:val="0"/>
                                          <w:marRight w:val="0"/>
                                          <w:marTop w:val="0"/>
                                          <w:marBottom w:val="0"/>
                                          <w:divBdr>
                                            <w:top w:val="none" w:sz="0" w:space="0" w:color="auto"/>
                                            <w:left w:val="none" w:sz="0" w:space="0" w:color="auto"/>
                                            <w:bottom w:val="none" w:sz="0" w:space="0" w:color="auto"/>
                                            <w:right w:val="none" w:sz="0" w:space="0" w:color="auto"/>
                                          </w:divBdr>
                                        </w:div>
                                        <w:div w:id="985233720">
                                          <w:marLeft w:val="240"/>
                                          <w:marRight w:val="0"/>
                                          <w:marTop w:val="0"/>
                                          <w:marBottom w:val="0"/>
                                          <w:divBdr>
                                            <w:top w:val="none" w:sz="0" w:space="0" w:color="auto"/>
                                            <w:left w:val="none" w:sz="0" w:space="0" w:color="auto"/>
                                            <w:bottom w:val="none" w:sz="0" w:space="0" w:color="auto"/>
                                            <w:right w:val="none" w:sz="0" w:space="0" w:color="auto"/>
                                          </w:divBdr>
                                          <w:divsChild>
                                            <w:div w:id="15194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369934">
                              <w:marLeft w:val="0"/>
                              <w:marRight w:val="0"/>
                              <w:marTop w:val="0"/>
                              <w:marBottom w:val="0"/>
                              <w:divBdr>
                                <w:top w:val="none" w:sz="0" w:space="0" w:color="auto"/>
                                <w:left w:val="none" w:sz="0" w:space="0" w:color="auto"/>
                                <w:bottom w:val="none" w:sz="0" w:space="0" w:color="auto"/>
                                <w:right w:val="none" w:sz="0" w:space="0" w:color="auto"/>
                              </w:divBdr>
                              <w:divsChild>
                                <w:div w:id="169368346">
                                  <w:marLeft w:val="0"/>
                                  <w:marRight w:val="0"/>
                                  <w:marTop w:val="0"/>
                                  <w:marBottom w:val="0"/>
                                  <w:divBdr>
                                    <w:top w:val="none" w:sz="0" w:space="0" w:color="auto"/>
                                    <w:left w:val="none" w:sz="0" w:space="0" w:color="auto"/>
                                    <w:bottom w:val="none" w:sz="0" w:space="0" w:color="auto"/>
                                    <w:right w:val="none" w:sz="0" w:space="0" w:color="auto"/>
                                  </w:divBdr>
                                </w:div>
                                <w:div w:id="1312517141">
                                  <w:marLeft w:val="240"/>
                                  <w:marRight w:val="0"/>
                                  <w:marTop w:val="0"/>
                                  <w:marBottom w:val="0"/>
                                  <w:divBdr>
                                    <w:top w:val="none" w:sz="0" w:space="0" w:color="auto"/>
                                    <w:left w:val="none" w:sz="0" w:space="0" w:color="auto"/>
                                    <w:bottom w:val="none" w:sz="0" w:space="0" w:color="auto"/>
                                    <w:right w:val="none" w:sz="0" w:space="0" w:color="auto"/>
                                  </w:divBdr>
                                  <w:divsChild>
                                    <w:div w:id="391201475">
                                      <w:marLeft w:val="0"/>
                                      <w:marRight w:val="0"/>
                                      <w:marTop w:val="0"/>
                                      <w:marBottom w:val="0"/>
                                      <w:divBdr>
                                        <w:top w:val="none" w:sz="0" w:space="0" w:color="auto"/>
                                        <w:left w:val="none" w:sz="0" w:space="0" w:color="auto"/>
                                        <w:bottom w:val="none" w:sz="0" w:space="0" w:color="auto"/>
                                        <w:right w:val="none" w:sz="0" w:space="0" w:color="auto"/>
                                      </w:divBdr>
                                      <w:divsChild>
                                        <w:div w:id="391733982">
                                          <w:marLeft w:val="0"/>
                                          <w:marRight w:val="0"/>
                                          <w:marTop w:val="0"/>
                                          <w:marBottom w:val="0"/>
                                          <w:divBdr>
                                            <w:top w:val="none" w:sz="0" w:space="0" w:color="auto"/>
                                            <w:left w:val="none" w:sz="0" w:space="0" w:color="auto"/>
                                            <w:bottom w:val="none" w:sz="0" w:space="0" w:color="auto"/>
                                            <w:right w:val="none" w:sz="0" w:space="0" w:color="auto"/>
                                          </w:divBdr>
                                        </w:div>
                                        <w:div w:id="1360742506">
                                          <w:marLeft w:val="240"/>
                                          <w:marRight w:val="0"/>
                                          <w:marTop w:val="0"/>
                                          <w:marBottom w:val="0"/>
                                          <w:divBdr>
                                            <w:top w:val="none" w:sz="0" w:space="0" w:color="auto"/>
                                            <w:left w:val="none" w:sz="0" w:space="0" w:color="auto"/>
                                            <w:bottom w:val="none" w:sz="0" w:space="0" w:color="auto"/>
                                            <w:right w:val="none" w:sz="0" w:space="0" w:color="auto"/>
                                          </w:divBdr>
                                          <w:divsChild>
                                            <w:div w:id="1765876517">
                                              <w:marLeft w:val="0"/>
                                              <w:marRight w:val="0"/>
                                              <w:marTop w:val="0"/>
                                              <w:marBottom w:val="0"/>
                                              <w:divBdr>
                                                <w:top w:val="none" w:sz="0" w:space="0" w:color="auto"/>
                                                <w:left w:val="none" w:sz="0" w:space="0" w:color="auto"/>
                                                <w:bottom w:val="none" w:sz="0" w:space="0" w:color="auto"/>
                                                <w:right w:val="none" w:sz="0" w:space="0" w:color="auto"/>
                                              </w:divBdr>
                                            </w:div>
                                          </w:divsChild>
                                        </w:div>
                                        <w:div w:id="19642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173474">
                                  <w:marLeft w:val="0"/>
                                  <w:marRight w:val="0"/>
                                  <w:marTop w:val="0"/>
                                  <w:marBottom w:val="0"/>
                                  <w:divBdr>
                                    <w:top w:val="none" w:sz="0" w:space="0" w:color="auto"/>
                                    <w:left w:val="none" w:sz="0" w:space="0" w:color="auto"/>
                                    <w:bottom w:val="none" w:sz="0" w:space="0" w:color="auto"/>
                                    <w:right w:val="none" w:sz="0" w:space="0" w:color="auto"/>
                                  </w:divBdr>
                                </w:div>
                              </w:divsChild>
                            </w:div>
                            <w:div w:id="619065817">
                              <w:marLeft w:val="0"/>
                              <w:marRight w:val="0"/>
                              <w:marTop w:val="0"/>
                              <w:marBottom w:val="0"/>
                              <w:divBdr>
                                <w:top w:val="none" w:sz="0" w:space="0" w:color="auto"/>
                                <w:left w:val="none" w:sz="0" w:space="0" w:color="auto"/>
                                <w:bottom w:val="none" w:sz="0" w:space="0" w:color="auto"/>
                                <w:right w:val="none" w:sz="0" w:space="0" w:color="auto"/>
                              </w:divBdr>
                              <w:divsChild>
                                <w:div w:id="16547632">
                                  <w:marLeft w:val="0"/>
                                  <w:marRight w:val="0"/>
                                  <w:marTop w:val="0"/>
                                  <w:marBottom w:val="0"/>
                                  <w:divBdr>
                                    <w:top w:val="none" w:sz="0" w:space="0" w:color="auto"/>
                                    <w:left w:val="none" w:sz="0" w:space="0" w:color="auto"/>
                                    <w:bottom w:val="none" w:sz="0" w:space="0" w:color="auto"/>
                                    <w:right w:val="none" w:sz="0" w:space="0" w:color="auto"/>
                                  </w:divBdr>
                                </w:div>
                                <w:div w:id="233125427">
                                  <w:marLeft w:val="240"/>
                                  <w:marRight w:val="0"/>
                                  <w:marTop w:val="0"/>
                                  <w:marBottom w:val="0"/>
                                  <w:divBdr>
                                    <w:top w:val="none" w:sz="0" w:space="0" w:color="auto"/>
                                    <w:left w:val="none" w:sz="0" w:space="0" w:color="auto"/>
                                    <w:bottom w:val="none" w:sz="0" w:space="0" w:color="auto"/>
                                    <w:right w:val="none" w:sz="0" w:space="0" w:color="auto"/>
                                  </w:divBdr>
                                  <w:divsChild>
                                    <w:div w:id="397171795">
                                      <w:marLeft w:val="0"/>
                                      <w:marRight w:val="0"/>
                                      <w:marTop w:val="0"/>
                                      <w:marBottom w:val="0"/>
                                      <w:divBdr>
                                        <w:top w:val="none" w:sz="0" w:space="0" w:color="auto"/>
                                        <w:left w:val="none" w:sz="0" w:space="0" w:color="auto"/>
                                        <w:bottom w:val="none" w:sz="0" w:space="0" w:color="auto"/>
                                        <w:right w:val="none" w:sz="0" w:space="0" w:color="auto"/>
                                      </w:divBdr>
                                      <w:divsChild>
                                        <w:div w:id="1421950597">
                                          <w:marLeft w:val="0"/>
                                          <w:marRight w:val="0"/>
                                          <w:marTop w:val="0"/>
                                          <w:marBottom w:val="0"/>
                                          <w:divBdr>
                                            <w:top w:val="none" w:sz="0" w:space="0" w:color="auto"/>
                                            <w:left w:val="none" w:sz="0" w:space="0" w:color="auto"/>
                                            <w:bottom w:val="none" w:sz="0" w:space="0" w:color="auto"/>
                                            <w:right w:val="none" w:sz="0" w:space="0" w:color="auto"/>
                                          </w:divBdr>
                                        </w:div>
                                        <w:div w:id="1519735586">
                                          <w:marLeft w:val="240"/>
                                          <w:marRight w:val="0"/>
                                          <w:marTop w:val="0"/>
                                          <w:marBottom w:val="0"/>
                                          <w:divBdr>
                                            <w:top w:val="none" w:sz="0" w:space="0" w:color="auto"/>
                                            <w:left w:val="none" w:sz="0" w:space="0" w:color="auto"/>
                                            <w:bottom w:val="none" w:sz="0" w:space="0" w:color="auto"/>
                                            <w:right w:val="none" w:sz="0" w:space="0" w:color="auto"/>
                                          </w:divBdr>
                                          <w:divsChild>
                                            <w:div w:id="58333959">
                                              <w:marLeft w:val="0"/>
                                              <w:marRight w:val="0"/>
                                              <w:marTop w:val="0"/>
                                              <w:marBottom w:val="0"/>
                                              <w:divBdr>
                                                <w:top w:val="none" w:sz="0" w:space="0" w:color="auto"/>
                                                <w:left w:val="none" w:sz="0" w:space="0" w:color="auto"/>
                                                <w:bottom w:val="none" w:sz="0" w:space="0" w:color="auto"/>
                                                <w:right w:val="none" w:sz="0" w:space="0" w:color="auto"/>
                                              </w:divBdr>
                                            </w:div>
                                          </w:divsChild>
                                        </w:div>
                                        <w:div w:id="20028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118864">
                                  <w:marLeft w:val="0"/>
                                  <w:marRight w:val="0"/>
                                  <w:marTop w:val="0"/>
                                  <w:marBottom w:val="0"/>
                                  <w:divBdr>
                                    <w:top w:val="none" w:sz="0" w:space="0" w:color="auto"/>
                                    <w:left w:val="none" w:sz="0" w:space="0" w:color="auto"/>
                                    <w:bottom w:val="none" w:sz="0" w:space="0" w:color="auto"/>
                                    <w:right w:val="none" w:sz="0" w:space="0" w:color="auto"/>
                                  </w:divBdr>
                                </w:div>
                              </w:divsChild>
                            </w:div>
                            <w:div w:id="701252456">
                              <w:marLeft w:val="0"/>
                              <w:marRight w:val="0"/>
                              <w:marTop w:val="0"/>
                              <w:marBottom w:val="0"/>
                              <w:divBdr>
                                <w:top w:val="none" w:sz="0" w:space="0" w:color="auto"/>
                                <w:left w:val="none" w:sz="0" w:space="0" w:color="auto"/>
                                <w:bottom w:val="none" w:sz="0" w:space="0" w:color="auto"/>
                                <w:right w:val="none" w:sz="0" w:space="0" w:color="auto"/>
                              </w:divBdr>
                              <w:divsChild>
                                <w:div w:id="505094141">
                                  <w:marLeft w:val="0"/>
                                  <w:marRight w:val="0"/>
                                  <w:marTop w:val="0"/>
                                  <w:marBottom w:val="0"/>
                                  <w:divBdr>
                                    <w:top w:val="none" w:sz="0" w:space="0" w:color="auto"/>
                                    <w:left w:val="none" w:sz="0" w:space="0" w:color="auto"/>
                                    <w:bottom w:val="none" w:sz="0" w:space="0" w:color="auto"/>
                                    <w:right w:val="none" w:sz="0" w:space="0" w:color="auto"/>
                                  </w:divBdr>
                                </w:div>
                                <w:div w:id="944967413">
                                  <w:marLeft w:val="240"/>
                                  <w:marRight w:val="0"/>
                                  <w:marTop w:val="0"/>
                                  <w:marBottom w:val="0"/>
                                  <w:divBdr>
                                    <w:top w:val="none" w:sz="0" w:space="0" w:color="auto"/>
                                    <w:left w:val="none" w:sz="0" w:space="0" w:color="auto"/>
                                    <w:bottom w:val="none" w:sz="0" w:space="0" w:color="auto"/>
                                    <w:right w:val="none" w:sz="0" w:space="0" w:color="auto"/>
                                  </w:divBdr>
                                  <w:divsChild>
                                    <w:div w:id="1510287881">
                                      <w:marLeft w:val="0"/>
                                      <w:marRight w:val="0"/>
                                      <w:marTop w:val="0"/>
                                      <w:marBottom w:val="0"/>
                                      <w:divBdr>
                                        <w:top w:val="none" w:sz="0" w:space="0" w:color="auto"/>
                                        <w:left w:val="none" w:sz="0" w:space="0" w:color="auto"/>
                                        <w:bottom w:val="none" w:sz="0" w:space="0" w:color="auto"/>
                                        <w:right w:val="none" w:sz="0" w:space="0" w:color="auto"/>
                                      </w:divBdr>
                                      <w:divsChild>
                                        <w:div w:id="1009407304">
                                          <w:marLeft w:val="0"/>
                                          <w:marRight w:val="0"/>
                                          <w:marTop w:val="0"/>
                                          <w:marBottom w:val="0"/>
                                          <w:divBdr>
                                            <w:top w:val="none" w:sz="0" w:space="0" w:color="auto"/>
                                            <w:left w:val="none" w:sz="0" w:space="0" w:color="auto"/>
                                            <w:bottom w:val="none" w:sz="0" w:space="0" w:color="auto"/>
                                            <w:right w:val="none" w:sz="0" w:space="0" w:color="auto"/>
                                          </w:divBdr>
                                        </w:div>
                                        <w:div w:id="1222057677">
                                          <w:marLeft w:val="240"/>
                                          <w:marRight w:val="0"/>
                                          <w:marTop w:val="0"/>
                                          <w:marBottom w:val="0"/>
                                          <w:divBdr>
                                            <w:top w:val="none" w:sz="0" w:space="0" w:color="auto"/>
                                            <w:left w:val="none" w:sz="0" w:space="0" w:color="auto"/>
                                            <w:bottom w:val="none" w:sz="0" w:space="0" w:color="auto"/>
                                            <w:right w:val="none" w:sz="0" w:space="0" w:color="auto"/>
                                          </w:divBdr>
                                          <w:divsChild>
                                            <w:div w:id="1840389611">
                                              <w:marLeft w:val="0"/>
                                              <w:marRight w:val="0"/>
                                              <w:marTop w:val="0"/>
                                              <w:marBottom w:val="0"/>
                                              <w:divBdr>
                                                <w:top w:val="none" w:sz="0" w:space="0" w:color="auto"/>
                                                <w:left w:val="none" w:sz="0" w:space="0" w:color="auto"/>
                                                <w:bottom w:val="none" w:sz="0" w:space="0" w:color="auto"/>
                                                <w:right w:val="none" w:sz="0" w:space="0" w:color="auto"/>
                                              </w:divBdr>
                                            </w:div>
                                          </w:divsChild>
                                        </w:div>
                                        <w:div w:id="131571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1376">
                                  <w:marLeft w:val="0"/>
                                  <w:marRight w:val="0"/>
                                  <w:marTop w:val="0"/>
                                  <w:marBottom w:val="0"/>
                                  <w:divBdr>
                                    <w:top w:val="none" w:sz="0" w:space="0" w:color="auto"/>
                                    <w:left w:val="none" w:sz="0" w:space="0" w:color="auto"/>
                                    <w:bottom w:val="none" w:sz="0" w:space="0" w:color="auto"/>
                                    <w:right w:val="none" w:sz="0" w:space="0" w:color="auto"/>
                                  </w:divBdr>
                                </w:div>
                              </w:divsChild>
                            </w:div>
                            <w:div w:id="895775766">
                              <w:marLeft w:val="0"/>
                              <w:marRight w:val="0"/>
                              <w:marTop w:val="0"/>
                              <w:marBottom w:val="0"/>
                              <w:divBdr>
                                <w:top w:val="none" w:sz="0" w:space="0" w:color="auto"/>
                                <w:left w:val="none" w:sz="0" w:space="0" w:color="auto"/>
                                <w:bottom w:val="none" w:sz="0" w:space="0" w:color="auto"/>
                                <w:right w:val="none" w:sz="0" w:space="0" w:color="auto"/>
                              </w:divBdr>
                              <w:divsChild>
                                <w:div w:id="151912691">
                                  <w:marLeft w:val="240"/>
                                  <w:marRight w:val="0"/>
                                  <w:marTop w:val="0"/>
                                  <w:marBottom w:val="0"/>
                                  <w:divBdr>
                                    <w:top w:val="none" w:sz="0" w:space="0" w:color="auto"/>
                                    <w:left w:val="none" w:sz="0" w:space="0" w:color="auto"/>
                                    <w:bottom w:val="none" w:sz="0" w:space="0" w:color="auto"/>
                                    <w:right w:val="none" w:sz="0" w:space="0" w:color="auto"/>
                                  </w:divBdr>
                                  <w:divsChild>
                                    <w:div w:id="238489945">
                                      <w:marLeft w:val="0"/>
                                      <w:marRight w:val="0"/>
                                      <w:marTop w:val="0"/>
                                      <w:marBottom w:val="0"/>
                                      <w:divBdr>
                                        <w:top w:val="none" w:sz="0" w:space="0" w:color="auto"/>
                                        <w:left w:val="none" w:sz="0" w:space="0" w:color="auto"/>
                                        <w:bottom w:val="none" w:sz="0" w:space="0" w:color="auto"/>
                                        <w:right w:val="none" w:sz="0" w:space="0" w:color="auto"/>
                                      </w:divBdr>
                                      <w:divsChild>
                                        <w:div w:id="48917435">
                                          <w:marLeft w:val="0"/>
                                          <w:marRight w:val="0"/>
                                          <w:marTop w:val="0"/>
                                          <w:marBottom w:val="0"/>
                                          <w:divBdr>
                                            <w:top w:val="none" w:sz="0" w:space="0" w:color="auto"/>
                                            <w:left w:val="none" w:sz="0" w:space="0" w:color="auto"/>
                                            <w:bottom w:val="none" w:sz="0" w:space="0" w:color="auto"/>
                                            <w:right w:val="none" w:sz="0" w:space="0" w:color="auto"/>
                                          </w:divBdr>
                                        </w:div>
                                        <w:div w:id="417018073">
                                          <w:marLeft w:val="0"/>
                                          <w:marRight w:val="0"/>
                                          <w:marTop w:val="0"/>
                                          <w:marBottom w:val="0"/>
                                          <w:divBdr>
                                            <w:top w:val="none" w:sz="0" w:space="0" w:color="auto"/>
                                            <w:left w:val="none" w:sz="0" w:space="0" w:color="auto"/>
                                            <w:bottom w:val="none" w:sz="0" w:space="0" w:color="auto"/>
                                            <w:right w:val="none" w:sz="0" w:space="0" w:color="auto"/>
                                          </w:divBdr>
                                        </w:div>
                                        <w:div w:id="836187827">
                                          <w:marLeft w:val="240"/>
                                          <w:marRight w:val="0"/>
                                          <w:marTop w:val="0"/>
                                          <w:marBottom w:val="0"/>
                                          <w:divBdr>
                                            <w:top w:val="none" w:sz="0" w:space="0" w:color="auto"/>
                                            <w:left w:val="none" w:sz="0" w:space="0" w:color="auto"/>
                                            <w:bottom w:val="none" w:sz="0" w:space="0" w:color="auto"/>
                                            <w:right w:val="none" w:sz="0" w:space="0" w:color="auto"/>
                                          </w:divBdr>
                                          <w:divsChild>
                                            <w:div w:id="14964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3338">
                                  <w:marLeft w:val="0"/>
                                  <w:marRight w:val="0"/>
                                  <w:marTop w:val="0"/>
                                  <w:marBottom w:val="0"/>
                                  <w:divBdr>
                                    <w:top w:val="none" w:sz="0" w:space="0" w:color="auto"/>
                                    <w:left w:val="none" w:sz="0" w:space="0" w:color="auto"/>
                                    <w:bottom w:val="none" w:sz="0" w:space="0" w:color="auto"/>
                                    <w:right w:val="none" w:sz="0" w:space="0" w:color="auto"/>
                                  </w:divBdr>
                                </w:div>
                                <w:div w:id="1799757707">
                                  <w:marLeft w:val="0"/>
                                  <w:marRight w:val="0"/>
                                  <w:marTop w:val="0"/>
                                  <w:marBottom w:val="0"/>
                                  <w:divBdr>
                                    <w:top w:val="none" w:sz="0" w:space="0" w:color="auto"/>
                                    <w:left w:val="none" w:sz="0" w:space="0" w:color="auto"/>
                                    <w:bottom w:val="none" w:sz="0" w:space="0" w:color="auto"/>
                                    <w:right w:val="none" w:sz="0" w:space="0" w:color="auto"/>
                                  </w:divBdr>
                                </w:div>
                              </w:divsChild>
                            </w:div>
                            <w:div w:id="917523532">
                              <w:marLeft w:val="0"/>
                              <w:marRight w:val="0"/>
                              <w:marTop w:val="0"/>
                              <w:marBottom w:val="0"/>
                              <w:divBdr>
                                <w:top w:val="none" w:sz="0" w:space="0" w:color="auto"/>
                                <w:left w:val="none" w:sz="0" w:space="0" w:color="auto"/>
                                <w:bottom w:val="none" w:sz="0" w:space="0" w:color="auto"/>
                                <w:right w:val="none" w:sz="0" w:space="0" w:color="auto"/>
                              </w:divBdr>
                              <w:divsChild>
                                <w:div w:id="1266423612">
                                  <w:marLeft w:val="240"/>
                                  <w:marRight w:val="0"/>
                                  <w:marTop w:val="0"/>
                                  <w:marBottom w:val="0"/>
                                  <w:divBdr>
                                    <w:top w:val="none" w:sz="0" w:space="0" w:color="auto"/>
                                    <w:left w:val="none" w:sz="0" w:space="0" w:color="auto"/>
                                    <w:bottom w:val="none" w:sz="0" w:space="0" w:color="auto"/>
                                    <w:right w:val="none" w:sz="0" w:space="0" w:color="auto"/>
                                  </w:divBdr>
                                  <w:divsChild>
                                    <w:div w:id="1064447018">
                                      <w:marLeft w:val="0"/>
                                      <w:marRight w:val="0"/>
                                      <w:marTop w:val="0"/>
                                      <w:marBottom w:val="0"/>
                                      <w:divBdr>
                                        <w:top w:val="none" w:sz="0" w:space="0" w:color="auto"/>
                                        <w:left w:val="none" w:sz="0" w:space="0" w:color="auto"/>
                                        <w:bottom w:val="none" w:sz="0" w:space="0" w:color="auto"/>
                                        <w:right w:val="none" w:sz="0" w:space="0" w:color="auto"/>
                                      </w:divBdr>
                                      <w:divsChild>
                                        <w:div w:id="400828818">
                                          <w:marLeft w:val="0"/>
                                          <w:marRight w:val="0"/>
                                          <w:marTop w:val="0"/>
                                          <w:marBottom w:val="0"/>
                                          <w:divBdr>
                                            <w:top w:val="none" w:sz="0" w:space="0" w:color="auto"/>
                                            <w:left w:val="none" w:sz="0" w:space="0" w:color="auto"/>
                                            <w:bottom w:val="none" w:sz="0" w:space="0" w:color="auto"/>
                                            <w:right w:val="none" w:sz="0" w:space="0" w:color="auto"/>
                                          </w:divBdr>
                                        </w:div>
                                        <w:div w:id="1117600954">
                                          <w:marLeft w:val="0"/>
                                          <w:marRight w:val="0"/>
                                          <w:marTop w:val="0"/>
                                          <w:marBottom w:val="0"/>
                                          <w:divBdr>
                                            <w:top w:val="none" w:sz="0" w:space="0" w:color="auto"/>
                                            <w:left w:val="none" w:sz="0" w:space="0" w:color="auto"/>
                                            <w:bottom w:val="none" w:sz="0" w:space="0" w:color="auto"/>
                                            <w:right w:val="none" w:sz="0" w:space="0" w:color="auto"/>
                                          </w:divBdr>
                                        </w:div>
                                        <w:div w:id="1917282049">
                                          <w:marLeft w:val="240"/>
                                          <w:marRight w:val="0"/>
                                          <w:marTop w:val="0"/>
                                          <w:marBottom w:val="0"/>
                                          <w:divBdr>
                                            <w:top w:val="none" w:sz="0" w:space="0" w:color="auto"/>
                                            <w:left w:val="none" w:sz="0" w:space="0" w:color="auto"/>
                                            <w:bottom w:val="none" w:sz="0" w:space="0" w:color="auto"/>
                                            <w:right w:val="none" w:sz="0" w:space="0" w:color="auto"/>
                                          </w:divBdr>
                                          <w:divsChild>
                                            <w:div w:id="14295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9765">
                                  <w:marLeft w:val="0"/>
                                  <w:marRight w:val="0"/>
                                  <w:marTop w:val="0"/>
                                  <w:marBottom w:val="0"/>
                                  <w:divBdr>
                                    <w:top w:val="none" w:sz="0" w:space="0" w:color="auto"/>
                                    <w:left w:val="none" w:sz="0" w:space="0" w:color="auto"/>
                                    <w:bottom w:val="none" w:sz="0" w:space="0" w:color="auto"/>
                                    <w:right w:val="none" w:sz="0" w:space="0" w:color="auto"/>
                                  </w:divBdr>
                                </w:div>
                                <w:div w:id="1969311683">
                                  <w:marLeft w:val="0"/>
                                  <w:marRight w:val="0"/>
                                  <w:marTop w:val="0"/>
                                  <w:marBottom w:val="0"/>
                                  <w:divBdr>
                                    <w:top w:val="none" w:sz="0" w:space="0" w:color="auto"/>
                                    <w:left w:val="none" w:sz="0" w:space="0" w:color="auto"/>
                                    <w:bottom w:val="none" w:sz="0" w:space="0" w:color="auto"/>
                                    <w:right w:val="none" w:sz="0" w:space="0" w:color="auto"/>
                                  </w:divBdr>
                                </w:div>
                              </w:divsChild>
                            </w:div>
                            <w:div w:id="976378540">
                              <w:marLeft w:val="0"/>
                              <w:marRight w:val="0"/>
                              <w:marTop w:val="0"/>
                              <w:marBottom w:val="0"/>
                              <w:divBdr>
                                <w:top w:val="none" w:sz="0" w:space="0" w:color="auto"/>
                                <w:left w:val="none" w:sz="0" w:space="0" w:color="auto"/>
                                <w:bottom w:val="none" w:sz="0" w:space="0" w:color="auto"/>
                                <w:right w:val="none" w:sz="0" w:space="0" w:color="auto"/>
                              </w:divBdr>
                              <w:divsChild>
                                <w:div w:id="337465334">
                                  <w:marLeft w:val="0"/>
                                  <w:marRight w:val="0"/>
                                  <w:marTop w:val="0"/>
                                  <w:marBottom w:val="0"/>
                                  <w:divBdr>
                                    <w:top w:val="none" w:sz="0" w:space="0" w:color="auto"/>
                                    <w:left w:val="none" w:sz="0" w:space="0" w:color="auto"/>
                                    <w:bottom w:val="none" w:sz="0" w:space="0" w:color="auto"/>
                                    <w:right w:val="none" w:sz="0" w:space="0" w:color="auto"/>
                                  </w:divBdr>
                                </w:div>
                                <w:div w:id="847594298">
                                  <w:marLeft w:val="0"/>
                                  <w:marRight w:val="0"/>
                                  <w:marTop w:val="0"/>
                                  <w:marBottom w:val="0"/>
                                  <w:divBdr>
                                    <w:top w:val="none" w:sz="0" w:space="0" w:color="auto"/>
                                    <w:left w:val="none" w:sz="0" w:space="0" w:color="auto"/>
                                    <w:bottom w:val="none" w:sz="0" w:space="0" w:color="auto"/>
                                    <w:right w:val="none" w:sz="0" w:space="0" w:color="auto"/>
                                  </w:divBdr>
                                </w:div>
                                <w:div w:id="1153334715">
                                  <w:marLeft w:val="240"/>
                                  <w:marRight w:val="0"/>
                                  <w:marTop w:val="0"/>
                                  <w:marBottom w:val="0"/>
                                  <w:divBdr>
                                    <w:top w:val="none" w:sz="0" w:space="0" w:color="auto"/>
                                    <w:left w:val="none" w:sz="0" w:space="0" w:color="auto"/>
                                    <w:bottom w:val="none" w:sz="0" w:space="0" w:color="auto"/>
                                    <w:right w:val="none" w:sz="0" w:space="0" w:color="auto"/>
                                  </w:divBdr>
                                  <w:divsChild>
                                    <w:div w:id="1279415534">
                                      <w:marLeft w:val="0"/>
                                      <w:marRight w:val="0"/>
                                      <w:marTop w:val="0"/>
                                      <w:marBottom w:val="0"/>
                                      <w:divBdr>
                                        <w:top w:val="none" w:sz="0" w:space="0" w:color="auto"/>
                                        <w:left w:val="none" w:sz="0" w:space="0" w:color="auto"/>
                                        <w:bottom w:val="none" w:sz="0" w:space="0" w:color="auto"/>
                                        <w:right w:val="none" w:sz="0" w:space="0" w:color="auto"/>
                                      </w:divBdr>
                                      <w:divsChild>
                                        <w:div w:id="198203105">
                                          <w:marLeft w:val="240"/>
                                          <w:marRight w:val="0"/>
                                          <w:marTop w:val="0"/>
                                          <w:marBottom w:val="0"/>
                                          <w:divBdr>
                                            <w:top w:val="none" w:sz="0" w:space="0" w:color="auto"/>
                                            <w:left w:val="none" w:sz="0" w:space="0" w:color="auto"/>
                                            <w:bottom w:val="none" w:sz="0" w:space="0" w:color="auto"/>
                                            <w:right w:val="none" w:sz="0" w:space="0" w:color="auto"/>
                                          </w:divBdr>
                                          <w:divsChild>
                                            <w:div w:id="1216284379">
                                              <w:marLeft w:val="0"/>
                                              <w:marRight w:val="0"/>
                                              <w:marTop w:val="0"/>
                                              <w:marBottom w:val="0"/>
                                              <w:divBdr>
                                                <w:top w:val="none" w:sz="0" w:space="0" w:color="auto"/>
                                                <w:left w:val="none" w:sz="0" w:space="0" w:color="auto"/>
                                                <w:bottom w:val="none" w:sz="0" w:space="0" w:color="auto"/>
                                                <w:right w:val="none" w:sz="0" w:space="0" w:color="auto"/>
                                              </w:divBdr>
                                            </w:div>
                                          </w:divsChild>
                                        </w:div>
                                        <w:div w:id="462697407">
                                          <w:marLeft w:val="0"/>
                                          <w:marRight w:val="0"/>
                                          <w:marTop w:val="0"/>
                                          <w:marBottom w:val="0"/>
                                          <w:divBdr>
                                            <w:top w:val="none" w:sz="0" w:space="0" w:color="auto"/>
                                            <w:left w:val="none" w:sz="0" w:space="0" w:color="auto"/>
                                            <w:bottom w:val="none" w:sz="0" w:space="0" w:color="auto"/>
                                            <w:right w:val="none" w:sz="0" w:space="0" w:color="auto"/>
                                          </w:divBdr>
                                        </w:div>
                                        <w:div w:id="7569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464345">
                              <w:marLeft w:val="0"/>
                              <w:marRight w:val="0"/>
                              <w:marTop w:val="0"/>
                              <w:marBottom w:val="0"/>
                              <w:divBdr>
                                <w:top w:val="none" w:sz="0" w:space="0" w:color="auto"/>
                                <w:left w:val="none" w:sz="0" w:space="0" w:color="auto"/>
                                <w:bottom w:val="none" w:sz="0" w:space="0" w:color="auto"/>
                                <w:right w:val="none" w:sz="0" w:space="0" w:color="auto"/>
                              </w:divBdr>
                              <w:divsChild>
                                <w:div w:id="244268905">
                                  <w:marLeft w:val="0"/>
                                  <w:marRight w:val="0"/>
                                  <w:marTop w:val="0"/>
                                  <w:marBottom w:val="0"/>
                                  <w:divBdr>
                                    <w:top w:val="none" w:sz="0" w:space="0" w:color="auto"/>
                                    <w:left w:val="none" w:sz="0" w:space="0" w:color="auto"/>
                                    <w:bottom w:val="none" w:sz="0" w:space="0" w:color="auto"/>
                                    <w:right w:val="none" w:sz="0" w:space="0" w:color="auto"/>
                                  </w:divBdr>
                                </w:div>
                                <w:div w:id="455760380">
                                  <w:marLeft w:val="240"/>
                                  <w:marRight w:val="0"/>
                                  <w:marTop w:val="0"/>
                                  <w:marBottom w:val="0"/>
                                  <w:divBdr>
                                    <w:top w:val="none" w:sz="0" w:space="0" w:color="auto"/>
                                    <w:left w:val="none" w:sz="0" w:space="0" w:color="auto"/>
                                    <w:bottom w:val="none" w:sz="0" w:space="0" w:color="auto"/>
                                    <w:right w:val="none" w:sz="0" w:space="0" w:color="auto"/>
                                  </w:divBdr>
                                  <w:divsChild>
                                    <w:div w:id="6711511">
                                      <w:marLeft w:val="0"/>
                                      <w:marRight w:val="0"/>
                                      <w:marTop w:val="0"/>
                                      <w:marBottom w:val="0"/>
                                      <w:divBdr>
                                        <w:top w:val="none" w:sz="0" w:space="0" w:color="auto"/>
                                        <w:left w:val="none" w:sz="0" w:space="0" w:color="auto"/>
                                        <w:bottom w:val="none" w:sz="0" w:space="0" w:color="auto"/>
                                        <w:right w:val="none" w:sz="0" w:space="0" w:color="auto"/>
                                      </w:divBdr>
                                      <w:divsChild>
                                        <w:div w:id="645286250">
                                          <w:marLeft w:val="0"/>
                                          <w:marRight w:val="0"/>
                                          <w:marTop w:val="0"/>
                                          <w:marBottom w:val="0"/>
                                          <w:divBdr>
                                            <w:top w:val="none" w:sz="0" w:space="0" w:color="auto"/>
                                            <w:left w:val="none" w:sz="0" w:space="0" w:color="auto"/>
                                            <w:bottom w:val="none" w:sz="0" w:space="0" w:color="auto"/>
                                            <w:right w:val="none" w:sz="0" w:space="0" w:color="auto"/>
                                          </w:divBdr>
                                        </w:div>
                                        <w:div w:id="821388881">
                                          <w:marLeft w:val="0"/>
                                          <w:marRight w:val="0"/>
                                          <w:marTop w:val="0"/>
                                          <w:marBottom w:val="0"/>
                                          <w:divBdr>
                                            <w:top w:val="none" w:sz="0" w:space="0" w:color="auto"/>
                                            <w:left w:val="none" w:sz="0" w:space="0" w:color="auto"/>
                                            <w:bottom w:val="none" w:sz="0" w:space="0" w:color="auto"/>
                                            <w:right w:val="none" w:sz="0" w:space="0" w:color="auto"/>
                                          </w:divBdr>
                                        </w:div>
                                        <w:div w:id="1254784607">
                                          <w:marLeft w:val="240"/>
                                          <w:marRight w:val="0"/>
                                          <w:marTop w:val="0"/>
                                          <w:marBottom w:val="0"/>
                                          <w:divBdr>
                                            <w:top w:val="none" w:sz="0" w:space="0" w:color="auto"/>
                                            <w:left w:val="none" w:sz="0" w:space="0" w:color="auto"/>
                                            <w:bottom w:val="none" w:sz="0" w:space="0" w:color="auto"/>
                                            <w:right w:val="none" w:sz="0" w:space="0" w:color="auto"/>
                                          </w:divBdr>
                                          <w:divsChild>
                                            <w:div w:id="13379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26417">
                                  <w:marLeft w:val="0"/>
                                  <w:marRight w:val="0"/>
                                  <w:marTop w:val="0"/>
                                  <w:marBottom w:val="0"/>
                                  <w:divBdr>
                                    <w:top w:val="none" w:sz="0" w:space="0" w:color="auto"/>
                                    <w:left w:val="none" w:sz="0" w:space="0" w:color="auto"/>
                                    <w:bottom w:val="none" w:sz="0" w:space="0" w:color="auto"/>
                                    <w:right w:val="none" w:sz="0" w:space="0" w:color="auto"/>
                                  </w:divBdr>
                                </w:div>
                              </w:divsChild>
                            </w:div>
                            <w:div w:id="1343774903">
                              <w:marLeft w:val="0"/>
                              <w:marRight w:val="0"/>
                              <w:marTop w:val="0"/>
                              <w:marBottom w:val="0"/>
                              <w:divBdr>
                                <w:top w:val="none" w:sz="0" w:space="0" w:color="auto"/>
                                <w:left w:val="none" w:sz="0" w:space="0" w:color="auto"/>
                                <w:bottom w:val="none" w:sz="0" w:space="0" w:color="auto"/>
                                <w:right w:val="none" w:sz="0" w:space="0" w:color="auto"/>
                              </w:divBdr>
                              <w:divsChild>
                                <w:div w:id="432283932">
                                  <w:marLeft w:val="0"/>
                                  <w:marRight w:val="0"/>
                                  <w:marTop w:val="0"/>
                                  <w:marBottom w:val="0"/>
                                  <w:divBdr>
                                    <w:top w:val="none" w:sz="0" w:space="0" w:color="auto"/>
                                    <w:left w:val="none" w:sz="0" w:space="0" w:color="auto"/>
                                    <w:bottom w:val="none" w:sz="0" w:space="0" w:color="auto"/>
                                    <w:right w:val="none" w:sz="0" w:space="0" w:color="auto"/>
                                  </w:divBdr>
                                </w:div>
                                <w:div w:id="504439032">
                                  <w:marLeft w:val="0"/>
                                  <w:marRight w:val="0"/>
                                  <w:marTop w:val="0"/>
                                  <w:marBottom w:val="0"/>
                                  <w:divBdr>
                                    <w:top w:val="none" w:sz="0" w:space="0" w:color="auto"/>
                                    <w:left w:val="none" w:sz="0" w:space="0" w:color="auto"/>
                                    <w:bottom w:val="none" w:sz="0" w:space="0" w:color="auto"/>
                                    <w:right w:val="none" w:sz="0" w:space="0" w:color="auto"/>
                                  </w:divBdr>
                                </w:div>
                                <w:div w:id="1395472469">
                                  <w:marLeft w:val="240"/>
                                  <w:marRight w:val="0"/>
                                  <w:marTop w:val="0"/>
                                  <w:marBottom w:val="0"/>
                                  <w:divBdr>
                                    <w:top w:val="none" w:sz="0" w:space="0" w:color="auto"/>
                                    <w:left w:val="none" w:sz="0" w:space="0" w:color="auto"/>
                                    <w:bottom w:val="none" w:sz="0" w:space="0" w:color="auto"/>
                                    <w:right w:val="none" w:sz="0" w:space="0" w:color="auto"/>
                                  </w:divBdr>
                                  <w:divsChild>
                                    <w:div w:id="1163811144">
                                      <w:marLeft w:val="0"/>
                                      <w:marRight w:val="0"/>
                                      <w:marTop w:val="0"/>
                                      <w:marBottom w:val="0"/>
                                      <w:divBdr>
                                        <w:top w:val="none" w:sz="0" w:space="0" w:color="auto"/>
                                        <w:left w:val="none" w:sz="0" w:space="0" w:color="auto"/>
                                        <w:bottom w:val="none" w:sz="0" w:space="0" w:color="auto"/>
                                        <w:right w:val="none" w:sz="0" w:space="0" w:color="auto"/>
                                      </w:divBdr>
                                      <w:divsChild>
                                        <w:div w:id="774908986">
                                          <w:marLeft w:val="0"/>
                                          <w:marRight w:val="0"/>
                                          <w:marTop w:val="0"/>
                                          <w:marBottom w:val="0"/>
                                          <w:divBdr>
                                            <w:top w:val="none" w:sz="0" w:space="0" w:color="auto"/>
                                            <w:left w:val="none" w:sz="0" w:space="0" w:color="auto"/>
                                            <w:bottom w:val="none" w:sz="0" w:space="0" w:color="auto"/>
                                            <w:right w:val="none" w:sz="0" w:space="0" w:color="auto"/>
                                          </w:divBdr>
                                        </w:div>
                                        <w:div w:id="1066336715">
                                          <w:marLeft w:val="0"/>
                                          <w:marRight w:val="0"/>
                                          <w:marTop w:val="0"/>
                                          <w:marBottom w:val="0"/>
                                          <w:divBdr>
                                            <w:top w:val="none" w:sz="0" w:space="0" w:color="auto"/>
                                            <w:left w:val="none" w:sz="0" w:space="0" w:color="auto"/>
                                            <w:bottom w:val="none" w:sz="0" w:space="0" w:color="auto"/>
                                            <w:right w:val="none" w:sz="0" w:space="0" w:color="auto"/>
                                          </w:divBdr>
                                        </w:div>
                                        <w:div w:id="1234777393">
                                          <w:marLeft w:val="240"/>
                                          <w:marRight w:val="0"/>
                                          <w:marTop w:val="0"/>
                                          <w:marBottom w:val="0"/>
                                          <w:divBdr>
                                            <w:top w:val="none" w:sz="0" w:space="0" w:color="auto"/>
                                            <w:left w:val="none" w:sz="0" w:space="0" w:color="auto"/>
                                            <w:bottom w:val="none" w:sz="0" w:space="0" w:color="auto"/>
                                            <w:right w:val="none" w:sz="0" w:space="0" w:color="auto"/>
                                          </w:divBdr>
                                          <w:divsChild>
                                            <w:div w:id="11752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340745">
                              <w:marLeft w:val="0"/>
                              <w:marRight w:val="0"/>
                              <w:marTop w:val="0"/>
                              <w:marBottom w:val="0"/>
                              <w:divBdr>
                                <w:top w:val="none" w:sz="0" w:space="0" w:color="auto"/>
                                <w:left w:val="none" w:sz="0" w:space="0" w:color="auto"/>
                                <w:bottom w:val="none" w:sz="0" w:space="0" w:color="auto"/>
                                <w:right w:val="none" w:sz="0" w:space="0" w:color="auto"/>
                              </w:divBdr>
                              <w:divsChild>
                                <w:div w:id="1022053670">
                                  <w:marLeft w:val="0"/>
                                  <w:marRight w:val="0"/>
                                  <w:marTop w:val="0"/>
                                  <w:marBottom w:val="0"/>
                                  <w:divBdr>
                                    <w:top w:val="none" w:sz="0" w:space="0" w:color="auto"/>
                                    <w:left w:val="none" w:sz="0" w:space="0" w:color="auto"/>
                                    <w:bottom w:val="none" w:sz="0" w:space="0" w:color="auto"/>
                                    <w:right w:val="none" w:sz="0" w:space="0" w:color="auto"/>
                                  </w:divBdr>
                                </w:div>
                                <w:div w:id="1464619757">
                                  <w:marLeft w:val="240"/>
                                  <w:marRight w:val="0"/>
                                  <w:marTop w:val="0"/>
                                  <w:marBottom w:val="0"/>
                                  <w:divBdr>
                                    <w:top w:val="none" w:sz="0" w:space="0" w:color="auto"/>
                                    <w:left w:val="none" w:sz="0" w:space="0" w:color="auto"/>
                                    <w:bottom w:val="none" w:sz="0" w:space="0" w:color="auto"/>
                                    <w:right w:val="none" w:sz="0" w:space="0" w:color="auto"/>
                                  </w:divBdr>
                                  <w:divsChild>
                                    <w:div w:id="315577072">
                                      <w:marLeft w:val="0"/>
                                      <w:marRight w:val="0"/>
                                      <w:marTop w:val="0"/>
                                      <w:marBottom w:val="0"/>
                                      <w:divBdr>
                                        <w:top w:val="none" w:sz="0" w:space="0" w:color="auto"/>
                                        <w:left w:val="none" w:sz="0" w:space="0" w:color="auto"/>
                                        <w:bottom w:val="none" w:sz="0" w:space="0" w:color="auto"/>
                                        <w:right w:val="none" w:sz="0" w:space="0" w:color="auto"/>
                                      </w:divBdr>
                                      <w:divsChild>
                                        <w:div w:id="706176507">
                                          <w:marLeft w:val="240"/>
                                          <w:marRight w:val="0"/>
                                          <w:marTop w:val="0"/>
                                          <w:marBottom w:val="0"/>
                                          <w:divBdr>
                                            <w:top w:val="none" w:sz="0" w:space="0" w:color="auto"/>
                                            <w:left w:val="none" w:sz="0" w:space="0" w:color="auto"/>
                                            <w:bottom w:val="none" w:sz="0" w:space="0" w:color="auto"/>
                                            <w:right w:val="none" w:sz="0" w:space="0" w:color="auto"/>
                                          </w:divBdr>
                                          <w:divsChild>
                                            <w:div w:id="228007078">
                                              <w:marLeft w:val="0"/>
                                              <w:marRight w:val="0"/>
                                              <w:marTop w:val="0"/>
                                              <w:marBottom w:val="0"/>
                                              <w:divBdr>
                                                <w:top w:val="none" w:sz="0" w:space="0" w:color="auto"/>
                                                <w:left w:val="none" w:sz="0" w:space="0" w:color="auto"/>
                                                <w:bottom w:val="none" w:sz="0" w:space="0" w:color="auto"/>
                                                <w:right w:val="none" w:sz="0" w:space="0" w:color="auto"/>
                                              </w:divBdr>
                                            </w:div>
                                          </w:divsChild>
                                        </w:div>
                                        <w:div w:id="1295210322">
                                          <w:marLeft w:val="0"/>
                                          <w:marRight w:val="0"/>
                                          <w:marTop w:val="0"/>
                                          <w:marBottom w:val="0"/>
                                          <w:divBdr>
                                            <w:top w:val="none" w:sz="0" w:space="0" w:color="auto"/>
                                            <w:left w:val="none" w:sz="0" w:space="0" w:color="auto"/>
                                            <w:bottom w:val="none" w:sz="0" w:space="0" w:color="auto"/>
                                            <w:right w:val="none" w:sz="0" w:space="0" w:color="auto"/>
                                          </w:divBdr>
                                        </w:div>
                                        <w:div w:id="17014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5655">
                                  <w:marLeft w:val="0"/>
                                  <w:marRight w:val="0"/>
                                  <w:marTop w:val="0"/>
                                  <w:marBottom w:val="0"/>
                                  <w:divBdr>
                                    <w:top w:val="none" w:sz="0" w:space="0" w:color="auto"/>
                                    <w:left w:val="none" w:sz="0" w:space="0" w:color="auto"/>
                                    <w:bottom w:val="none" w:sz="0" w:space="0" w:color="auto"/>
                                    <w:right w:val="none" w:sz="0" w:space="0" w:color="auto"/>
                                  </w:divBdr>
                                </w:div>
                              </w:divsChild>
                            </w:div>
                            <w:div w:id="1545173450">
                              <w:marLeft w:val="0"/>
                              <w:marRight w:val="0"/>
                              <w:marTop w:val="0"/>
                              <w:marBottom w:val="0"/>
                              <w:divBdr>
                                <w:top w:val="none" w:sz="0" w:space="0" w:color="auto"/>
                                <w:left w:val="none" w:sz="0" w:space="0" w:color="auto"/>
                                <w:bottom w:val="none" w:sz="0" w:space="0" w:color="auto"/>
                                <w:right w:val="none" w:sz="0" w:space="0" w:color="auto"/>
                              </w:divBdr>
                              <w:divsChild>
                                <w:div w:id="898515021">
                                  <w:marLeft w:val="240"/>
                                  <w:marRight w:val="0"/>
                                  <w:marTop w:val="0"/>
                                  <w:marBottom w:val="0"/>
                                  <w:divBdr>
                                    <w:top w:val="none" w:sz="0" w:space="0" w:color="auto"/>
                                    <w:left w:val="none" w:sz="0" w:space="0" w:color="auto"/>
                                    <w:bottom w:val="none" w:sz="0" w:space="0" w:color="auto"/>
                                    <w:right w:val="none" w:sz="0" w:space="0" w:color="auto"/>
                                  </w:divBdr>
                                  <w:divsChild>
                                    <w:div w:id="1500466289">
                                      <w:marLeft w:val="0"/>
                                      <w:marRight w:val="0"/>
                                      <w:marTop w:val="0"/>
                                      <w:marBottom w:val="0"/>
                                      <w:divBdr>
                                        <w:top w:val="none" w:sz="0" w:space="0" w:color="auto"/>
                                        <w:left w:val="none" w:sz="0" w:space="0" w:color="auto"/>
                                        <w:bottom w:val="none" w:sz="0" w:space="0" w:color="auto"/>
                                        <w:right w:val="none" w:sz="0" w:space="0" w:color="auto"/>
                                      </w:divBdr>
                                      <w:divsChild>
                                        <w:div w:id="857699644">
                                          <w:marLeft w:val="0"/>
                                          <w:marRight w:val="0"/>
                                          <w:marTop w:val="0"/>
                                          <w:marBottom w:val="0"/>
                                          <w:divBdr>
                                            <w:top w:val="none" w:sz="0" w:space="0" w:color="auto"/>
                                            <w:left w:val="none" w:sz="0" w:space="0" w:color="auto"/>
                                            <w:bottom w:val="none" w:sz="0" w:space="0" w:color="auto"/>
                                            <w:right w:val="none" w:sz="0" w:space="0" w:color="auto"/>
                                          </w:divBdr>
                                        </w:div>
                                        <w:div w:id="955259741">
                                          <w:marLeft w:val="0"/>
                                          <w:marRight w:val="0"/>
                                          <w:marTop w:val="0"/>
                                          <w:marBottom w:val="0"/>
                                          <w:divBdr>
                                            <w:top w:val="none" w:sz="0" w:space="0" w:color="auto"/>
                                            <w:left w:val="none" w:sz="0" w:space="0" w:color="auto"/>
                                            <w:bottom w:val="none" w:sz="0" w:space="0" w:color="auto"/>
                                            <w:right w:val="none" w:sz="0" w:space="0" w:color="auto"/>
                                          </w:divBdr>
                                        </w:div>
                                        <w:div w:id="1323504783">
                                          <w:marLeft w:val="240"/>
                                          <w:marRight w:val="0"/>
                                          <w:marTop w:val="0"/>
                                          <w:marBottom w:val="0"/>
                                          <w:divBdr>
                                            <w:top w:val="none" w:sz="0" w:space="0" w:color="auto"/>
                                            <w:left w:val="none" w:sz="0" w:space="0" w:color="auto"/>
                                            <w:bottom w:val="none" w:sz="0" w:space="0" w:color="auto"/>
                                            <w:right w:val="none" w:sz="0" w:space="0" w:color="auto"/>
                                          </w:divBdr>
                                          <w:divsChild>
                                            <w:div w:id="52444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86810">
                                  <w:marLeft w:val="0"/>
                                  <w:marRight w:val="0"/>
                                  <w:marTop w:val="0"/>
                                  <w:marBottom w:val="0"/>
                                  <w:divBdr>
                                    <w:top w:val="none" w:sz="0" w:space="0" w:color="auto"/>
                                    <w:left w:val="none" w:sz="0" w:space="0" w:color="auto"/>
                                    <w:bottom w:val="none" w:sz="0" w:space="0" w:color="auto"/>
                                    <w:right w:val="none" w:sz="0" w:space="0" w:color="auto"/>
                                  </w:divBdr>
                                </w:div>
                                <w:div w:id="1476531037">
                                  <w:marLeft w:val="0"/>
                                  <w:marRight w:val="0"/>
                                  <w:marTop w:val="0"/>
                                  <w:marBottom w:val="0"/>
                                  <w:divBdr>
                                    <w:top w:val="none" w:sz="0" w:space="0" w:color="auto"/>
                                    <w:left w:val="none" w:sz="0" w:space="0" w:color="auto"/>
                                    <w:bottom w:val="none" w:sz="0" w:space="0" w:color="auto"/>
                                    <w:right w:val="none" w:sz="0" w:space="0" w:color="auto"/>
                                  </w:divBdr>
                                </w:div>
                              </w:divsChild>
                            </w:div>
                            <w:div w:id="1564291473">
                              <w:marLeft w:val="0"/>
                              <w:marRight w:val="0"/>
                              <w:marTop w:val="0"/>
                              <w:marBottom w:val="0"/>
                              <w:divBdr>
                                <w:top w:val="none" w:sz="0" w:space="0" w:color="auto"/>
                                <w:left w:val="none" w:sz="0" w:space="0" w:color="auto"/>
                                <w:bottom w:val="none" w:sz="0" w:space="0" w:color="auto"/>
                                <w:right w:val="none" w:sz="0" w:space="0" w:color="auto"/>
                              </w:divBdr>
                              <w:divsChild>
                                <w:div w:id="323709041">
                                  <w:marLeft w:val="0"/>
                                  <w:marRight w:val="0"/>
                                  <w:marTop w:val="0"/>
                                  <w:marBottom w:val="0"/>
                                  <w:divBdr>
                                    <w:top w:val="none" w:sz="0" w:space="0" w:color="auto"/>
                                    <w:left w:val="none" w:sz="0" w:space="0" w:color="auto"/>
                                    <w:bottom w:val="none" w:sz="0" w:space="0" w:color="auto"/>
                                    <w:right w:val="none" w:sz="0" w:space="0" w:color="auto"/>
                                  </w:divBdr>
                                </w:div>
                                <w:div w:id="866989884">
                                  <w:marLeft w:val="240"/>
                                  <w:marRight w:val="0"/>
                                  <w:marTop w:val="0"/>
                                  <w:marBottom w:val="0"/>
                                  <w:divBdr>
                                    <w:top w:val="none" w:sz="0" w:space="0" w:color="auto"/>
                                    <w:left w:val="none" w:sz="0" w:space="0" w:color="auto"/>
                                    <w:bottom w:val="none" w:sz="0" w:space="0" w:color="auto"/>
                                    <w:right w:val="none" w:sz="0" w:space="0" w:color="auto"/>
                                  </w:divBdr>
                                  <w:divsChild>
                                    <w:div w:id="18092121">
                                      <w:marLeft w:val="0"/>
                                      <w:marRight w:val="0"/>
                                      <w:marTop w:val="0"/>
                                      <w:marBottom w:val="0"/>
                                      <w:divBdr>
                                        <w:top w:val="none" w:sz="0" w:space="0" w:color="auto"/>
                                        <w:left w:val="none" w:sz="0" w:space="0" w:color="auto"/>
                                        <w:bottom w:val="none" w:sz="0" w:space="0" w:color="auto"/>
                                        <w:right w:val="none" w:sz="0" w:space="0" w:color="auto"/>
                                      </w:divBdr>
                                      <w:divsChild>
                                        <w:div w:id="374814234">
                                          <w:marLeft w:val="0"/>
                                          <w:marRight w:val="0"/>
                                          <w:marTop w:val="0"/>
                                          <w:marBottom w:val="0"/>
                                          <w:divBdr>
                                            <w:top w:val="none" w:sz="0" w:space="0" w:color="auto"/>
                                            <w:left w:val="none" w:sz="0" w:space="0" w:color="auto"/>
                                            <w:bottom w:val="none" w:sz="0" w:space="0" w:color="auto"/>
                                            <w:right w:val="none" w:sz="0" w:space="0" w:color="auto"/>
                                          </w:divBdr>
                                        </w:div>
                                        <w:div w:id="656303422">
                                          <w:marLeft w:val="240"/>
                                          <w:marRight w:val="0"/>
                                          <w:marTop w:val="0"/>
                                          <w:marBottom w:val="0"/>
                                          <w:divBdr>
                                            <w:top w:val="none" w:sz="0" w:space="0" w:color="auto"/>
                                            <w:left w:val="none" w:sz="0" w:space="0" w:color="auto"/>
                                            <w:bottom w:val="none" w:sz="0" w:space="0" w:color="auto"/>
                                            <w:right w:val="none" w:sz="0" w:space="0" w:color="auto"/>
                                          </w:divBdr>
                                          <w:divsChild>
                                            <w:div w:id="423652474">
                                              <w:marLeft w:val="0"/>
                                              <w:marRight w:val="0"/>
                                              <w:marTop w:val="0"/>
                                              <w:marBottom w:val="0"/>
                                              <w:divBdr>
                                                <w:top w:val="none" w:sz="0" w:space="0" w:color="auto"/>
                                                <w:left w:val="none" w:sz="0" w:space="0" w:color="auto"/>
                                                <w:bottom w:val="none" w:sz="0" w:space="0" w:color="auto"/>
                                                <w:right w:val="none" w:sz="0" w:space="0" w:color="auto"/>
                                              </w:divBdr>
                                            </w:div>
                                          </w:divsChild>
                                        </w:div>
                                        <w:div w:id="7079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15622">
                                  <w:marLeft w:val="0"/>
                                  <w:marRight w:val="0"/>
                                  <w:marTop w:val="0"/>
                                  <w:marBottom w:val="0"/>
                                  <w:divBdr>
                                    <w:top w:val="none" w:sz="0" w:space="0" w:color="auto"/>
                                    <w:left w:val="none" w:sz="0" w:space="0" w:color="auto"/>
                                    <w:bottom w:val="none" w:sz="0" w:space="0" w:color="auto"/>
                                    <w:right w:val="none" w:sz="0" w:space="0" w:color="auto"/>
                                  </w:divBdr>
                                </w:div>
                              </w:divsChild>
                            </w:div>
                            <w:div w:id="1677266726">
                              <w:marLeft w:val="0"/>
                              <w:marRight w:val="0"/>
                              <w:marTop w:val="0"/>
                              <w:marBottom w:val="0"/>
                              <w:divBdr>
                                <w:top w:val="none" w:sz="0" w:space="0" w:color="auto"/>
                                <w:left w:val="none" w:sz="0" w:space="0" w:color="auto"/>
                                <w:bottom w:val="none" w:sz="0" w:space="0" w:color="auto"/>
                                <w:right w:val="none" w:sz="0" w:space="0" w:color="auto"/>
                              </w:divBdr>
                              <w:divsChild>
                                <w:div w:id="845554626">
                                  <w:marLeft w:val="240"/>
                                  <w:marRight w:val="0"/>
                                  <w:marTop w:val="0"/>
                                  <w:marBottom w:val="0"/>
                                  <w:divBdr>
                                    <w:top w:val="none" w:sz="0" w:space="0" w:color="auto"/>
                                    <w:left w:val="none" w:sz="0" w:space="0" w:color="auto"/>
                                    <w:bottom w:val="none" w:sz="0" w:space="0" w:color="auto"/>
                                    <w:right w:val="none" w:sz="0" w:space="0" w:color="auto"/>
                                  </w:divBdr>
                                  <w:divsChild>
                                    <w:div w:id="472530389">
                                      <w:marLeft w:val="0"/>
                                      <w:marRight w:val="0"/>
                                      <w:marTop w:val="0"/>
                                      <w:marBottom w:val="0"/>
                                      <w:divBdr>
                                        <w:top w:val="none" w:sz="0" w:space="0" w:color="auto"/>
                                        <w:left w:val="none" w:sz="0" w:space="0" w:color="auto"/>
                                        <w:bottom w:val="none" w:sz="0" w:space="0" w:color="auto"/>
                                        <w:right w:val="none" w:sz="0" w:space="0" w:color="auto"/>
                                      </w:divBdr>
                                      <w:divsChild>
                                        <w:div w:id="543249450">
                                          <w:marLeft w:val="240"/>
                                          <w:marRight w:val="0"/>
                                          <w:marTop w:val="0"/>
                                          <w:marBottom w:val="0"/>
                                          <w:divBdr>
                                            <w:top w:val="none" w:sz="0" w:space="0" w:color="auto"/>
                                            <w:left w:val="none" w:sz="0" w:space="0" w:color="auto"/>
                                            <w:bottom w:val="none" w:sz="0" w:space="0" w:color="auto"/>
                                            <w:right w:val="none" w:sz="0" w:space="0" w:color="auto"/>
                                          </w:divBdr>
                                          <w:divsChild>
                                            <w:div w:id="38938240">
                                              <w:marLeft w:val="0"/>
                                              <w:marRight w:val="0"/>
                                              <w:marTop w:val="0"/>
                                              <w:marBottom w:val="0"/>
                                              <w:divBdr>
                                                <w:top w:val="none" w:sz="0" w:space="0" w:color="auto"/>
                                                <w:left w:val="none" w:sz="0" w:space="0" w:color="auto"/>
                                                <w:bottom w:val="none" w:sz="0" w:space="0" w:color="auto"/>
                                                <w:right w:val="none" w:sz="0" w:space="0" w:color="auto"/>
                                              </w:divBdr>
                                            </w:div>
                                          </w:divsChild>
                                        </w:div>
                                        <w:div w:id="645550870">
                                          <w:marLeft w:val="0"/>
                                          <w:marRight w:val="0"/>
                                          <w:marTop w:val="0"/>
                                          <w:marBottom w:val="0"/>
                                          <w:divBdr>
                                            <w:top w:val="none" w:sz="0" w:space="0" w:color="auto"/>
                                            <w:left w:val="none" w:sz="0" w:space="0" w:color="auto"/>
                                            <w:bottom w:val="none" w:sz="0" w:space="0" w:color="auto"/>
                                            <w:right w:val="none" w:sz="0" w:space="0" w:color="auto"/>
                                          </w:divBdr>
                                        </w:div>
                                        <w:div w:id="193739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242">
                                  <w:marLeft w:val="0"/>
                                  <w:marRight w:val="0"/>
                                  <w:marTop w:val="0"/>
                                  <w:marBottom w:val="0"/>
                                  <w:divBdr>
                                    <w:top w:val="none" w:sz="0" w:space="0" w:color="auto"/>
                                    <w:left w:val="none" w:sz="0" w:space="0" w:color="auto"/>
                                    <w:bottom w:val="none" w:sz="0" w:space="0" w:color="auto"/>
                                    <w:right w:val="none" w:sz="0" w:space="0" w:color="auto"/>
                                  </w:divBdr>
                                </w:div>
                                <w:div w:id="1771656854">
                                  <w:marLeft w:val="0"/>
                                  <w:marRight w:val="0"/>
                                  <w:marTop w:val="0"/>
                                  <w:marBottom w:val="0"/>
                                  <w:divBdr>
                                    <w:top w:val="none" w:sz="0" w:space="0" w:color="auto"/>
                                    <w:left w:val="none" w:sz="0" w:space="0" w:color="auto"/>
                                    <w:bottom w:val="none" w:sz="0" w:space="0" w:color="auto"/>
                                    <w:right w:val="none" w:sz="0" w:space="0" w:color="auto"/>
                                  </w:divBdr>
                                </w:div>
                              </w:divsChild>
                            </w:div>
                            <w:div w:id="1697734240">
                              <w:marLeft w:val="0"/>
                              <w:marRight w:val="0"/>
                              <w:marTop w:val="0"/>
                              <w:marBottom w:val="0"/>
                              <w:divBdr>
                                <w:top w:val="none" w:sz="0" w:space="0" w:color="auto"/>
                                <w:left w:val="none" w:sz="0" w:space="0" w:color="auto"/>
                                <w:bottom w:val="none" w:sz="0" w:space="0" w:color="auto"/>
                                <w:right w:val="none" w:sz="0" w:space="0" w:color="auto"/>
                              </w:divBdr>
                              <w:divsChild>
                                <w:div w:id="1211187855">
                                  <w:marLeft w:val="0"/>
                                  <w:marRight w:val="0"/>
                                  <w:marTop w:val="0"/>
                                  <w:marBottom w:val="0"/>
                                  <w:divBdr>
                                    <w:top w:val="none" w:sz="0" w:space="0" w:color="auto"/>
                                    <w:left w:val="none" w:sz="0" w:space="0" w:color="auto"/>
                                    <w:bottom w:val="none" w:sz="0" w:space="0" w:color="auto"/>
                                    <w:right w:val="none" w:sz="0" w:space="0" w:color="auto"/>
                                  </w:divBdr>
                                </w:div>
                                <w:div w:id="1269853177">
                                  <w:marLeft w:val="240"/>
                                  <w:marRight w:val="0"/>
                                  <w:marTop w:val="0"/>
                                  <w:marBottom w:val="0"/>
                                  <w:divBdr>
                                    <w:top w:val="none" w:sz="0" w:space="0" w:color="auto"/>
                                    <w:left w:val="none" w:sz="0" w:space="0" w:color="auto"/>
                                    <w:bottom w:val="none" w:sz="0" w:space="0" w:color="auto"/>
                                    <w:right w:val="none" w:sz="0" w:space="0" w:color="auto"/>
                                  </w:divBdr>
                                  <w:divsChild>
                                    <w:div w:id="1546211813">
                                      <w:marLeft w:val="0"/>
                                      <w:marRight w:val="0"/>
                                      <w:marTop w:val="0"/>
                                      <w:marBottom w:val="0"/>
                                      <w:divBdr>
                                        <w:top w:val="none" w:sz="0" w:space="0" w:color="auto"/>
                                        <w:left w:val="none" w:sz="0" w:space="0" w:color="auto"/>
                                        <w:bottom w:val="none" w:sz="0" w:space="0" w:color="auto"/>
                                        <w:right w:val="none" w:sz="0" w:space="0" w:color="auto"/>
                                      </w:divBdr>
                                      <w:divsChild>
                                        <w:div w:id="139395165">
                                          <w:marLeft w:val="0"/>
                                          <w:marRight w:val="0"/>
                                          <w:marTop w:val="0"/>
                                          <w:marBottom w:val="0"/>
                                          <w:divBdr>
                                            <w:top w:val="none" w:sz="0" w:space="0" w:color="auto"/>
                                            <w:left w:val="none" w:sz="0" w:space="0" w:color="auto"/>
                                            <w:bottom w:val="none" w:sz="0" w:space="0" w:color="auto"/>
                                            <w:right w:val="none" w:sz="0" w:space="0" w:color="auto"/>
                                          </w:divBdr>
                                        </w:div>
                                        <w:div w:id="207689693">
                                          <w:marLeft w:val="240"/>
                                          <w:marRight w:val="0"/>
                                          <w:marTop w:val="0"/>
                                          <w:marBottom w:val="0"/>
                                          <w:divBdr>
                                            <w:top w:val="none" w:sz="0" w:space="0" w:color="auto"/>
                                            <w:left w:val="none" w:sz="0" w:space="0" w:color="auto"/>
                                            <w:bottom w:val="none" w:sz="0" w:space="0" w:color="auto"/>
                                            <w:right w:val="none" w:sz="0" w:space="0" w:color="auto"/>
                                          </w:divBdr>
                                          <w:divsChild>
                                            <w:div w:id="19596512">
                                              <w:marLeft w:val="0"/>
                                              <w:marRight w:val="0"/>
                                              <w:marTop w:val="0"/>
                                              <w:marBottom w:val="0"/>
                                              <w:divBdr>
                                                <w:top w:val="none" w:sz="0" w:space="0" w:color="auto"/>
                                                <w:left w:val="none" w:sz="0" w:space="0" w:color="auto"/>
                                                <w:bottom w:val="none" w:sz="0" w:space="0" w:color="auto"/>
                                                <w:right w:val="none" w:sz="0" w:space="0" w:color="auto"/>
                                              </w:divBdr>
                                            </w:div>
                                          </w:divsChild>
                                        </w:div>
                                        <w:div w:id="254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5415">
                                  <w:marLeft w:val="0"/>
                                  <w:marRight w:val="0"/>
                                  <w:marTop w:val="0"/>
                                  <w:marBottom w:val="0"/>
                                  <w:divBdr>
                                    <w:top w:val="none" w:sz="0" w:space="0" w:color="auto"/>
                                    <w:left w:val="none" w:sz="0" w:space="0" w:color="auto"/>
                                    <w:bottom w:val="none" w:sz="0" w:space="0" w:color="auto"/>
                                    <w:right w:val="none" w:sz="0" w:space="0" w:color="auto"/>
                                  </w:divBdr>
                                </w:div>
                              </w:divsChild>
                            </w:div>
                            <w:div w:id="1839345645">
                              <w:marLeft w:val="0"/>
                              <w:marRight w:val="0"/>
                              <w:marTop w:val="0"/>
                              <w:marBottom w:val="0"/>
                              <w:divBdr>
                                <w:top w:val="none" w:sz="0" w:space="0" w:color="auto"/>
                                <w:left w:val="none" w:sz="0" w:space="0" w:color="auto"/>
                                <w:bottom w:val="none" w:sz="0" w:space="0" w:color="auto"/>
                                <w:right w:val="none" w:sz="0" w:space="0" w:color="auto"/>
                              </w:divBdr>
                              <w:divsChild>
                                <w:div w:id="211814933">
                                  <w:marLeft w:val="0"/>
                                  <w:marRight w:val="0"/>
                                  <w:marTop w:val="0"/>
                                  <w:marBottom w:val="0"/>
                                  <w:divBdr>
                                    <w:top w:val="none" w:sz="0" w:space="0" w:color="auto"/>
                                    <w:left w:val="none" w:sz="0" w:space="0" w:color="auto"/>
                                    <w:bottom w:val="none" w:sz="0" w:space="0" w:color="auto"/>
                                    <w:right w:val="none" w:sz="0" w:space="0" w:color="auto"/>
                                  </w:divBdr>
                                </w:div>
                                <w:div w:id="669481638">
                                  <w:marLeft w:val="240"/>
                                  <w:marRight w:val="0"/>
                                  <w:marTop w:val="0"/>
                                  <w:marBottom w:val="0"/>
                                  <w:divBdr>
                                    <w:top w:val="none" w:sz="0" w:space="0" w:color="auto"/>
                                    <w:left w:val="none" w:sz="0" w:space="0" w:color="auto"/>
                                    <w:bottom w:val="none" w:sz="0" w:space="0" w:color="auto"/>
                                    <w:right w:val="none" w:sz="0" w:space="0" w:color="auto"/>
                                  </w:divBdr>
                                  <w:divsChild>
                                    <w:div w:id="226645496">
                                      <w:marLeft w:val="0"/>
                                      <w:marRight w:val="0"/>
                                      <w:marTop w:val="0"/>
                                      <w:marBottom w:val="0"/>
                                      <w:divBdr>
                                        <w:top w:val="none" w:sz="0" w:space="0" w:color="auto"/>
                                        <w:left w:val="none" w:sz="0" w:space="0" w:color="auto"/>
                                        <w:bottom w:val="none" w:sz="0" w:space="0" w:color="auto"/>
                                        <w:right w:val="none" w:sz="0" w:space="0" w:color="auto"/>
                                      </w:divBdr>
                                      <w:divsChild>
                                        <w:div w:id="22481304">
                                          <w:marLeft w:val="0"/>
                                          <w:marRight w:val="0"/>
                                          <w:marTop w:val="0"/>
                                          <w:marBottom w:val="0"/>
                                          <w:divBdr>
                                            <w:top w:val="none" w:sz="0" w:space="0" w:color="auto"/>
                                            <w:left w:val="none" w:sz="0" w:space="0" w:color="auto"/>
                                            <w:bottom w:val="none" w:sz="0" w:space="0" w:color="auto"/>
                                            <w:right w:val="none" w:sz="0" w:space="0" w:color="auto"/>
                                          </w:divBdr>
                                        </w:div>
                                        <w:div w:id="187455347">
                                          <w:marLeft w:val="240"/>
                                          <w:marRight w:val="0"/>
                                          <w:marTop w:val="0"/>
                                          <w:marBottom w:val="0"/>
                                          <w:divBdr>
                                            <w:top w:val="none" w:sz="0" w:space="0" w:color="auto"/>
                                            <w:left w:val="none" w:sz="0" w:space="0" w:color="auto"/>
                                            <w:bottom w:val="none" w:sz="0" w:space="0" w:color="auto"/>
                                            <w:right w:val="none" w:sz="0" w:space="0" w:color="auto"/>
                                          </w:divBdr>
                                          <w:divsChild>
                                            <w:div w:id="581909251">
                                              <w:marLeft w:val="0"/>
                                              <w:marRight w:val="0"/>
                                              <w:marTop w:val="0"/>
                                              <w:marBottom w:val="0"/>
                                              <w:divBdr>
                                                <w:top w:val="none" w:sz="0" w:space="0" w:color="auto"/>
                                                <w:left w:val="none" w:sz="0" w:space="0" w:color="auto"/>
                                                <w:bottom w:val="none" w:sz="0" w:space="0" w:color="auto"/>
                                                <w:right w:val="none" w:sz="0" w:space="0" w:color="auto"/>
                                              </w:divBdr>
                                            </w:div>
                                          </w:divsChild>
                                        </w:div>
                                        <w:div w:id="145995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870">
                                  <w:marLeft w:val="0"/>
                                  <w:marRight w:val="0"/>
                                  <w:marTop w:val="0"/>
                                  <w:marBottom w:val="0"/>
                                  <w:divBdr>
                                    <w:top w:val="none" w:sz="0" w:space="0" w:color="auto"/>
                                    <w:left w:val="none" w:sz="0" w:space="0" w:color="auto"/>
                                    <w:bottom w:val="none" w:sz="0" w:space="0" w:color="auto"/>
                                    <w:right w:val="none" w:sz="0" w:space="0" w:color="auto"/>
                                  </w:divBdr>
                                </w:div>
                              </w:divsChild>
                            </w:div>
                            <w:div w:id="1851795318">
                              <w:marLeft w:val="0"/>
                              <w:marRight w:val="0"/>
                              <w:marTop w:val="0"/>
                              <w:marBottom w:val="0"/>
                              <w:divBdr>
                                <w:top w:val="none" w:sz="0" w:space="0" w:color="auto"/>
                                <w:left w:val="none" w:sz="0" w:space="0" w:color="auto"/>
                                <w:bottom w:val="none" w:sz="0" w:space="0" w:color="auto"/>
                                <w:right w:val="none" w:sz="0" w:space="0" w:color="auto"/>
                              </w:divBdr>
                              <w:divsChild>
                                <w:div w:id="198980230">
                                  <w:marLeft w:val="240"/>
                                  <w:marRight w:val="0"/>
                                  <w:marTop w:val="0"/>
                                  <w:marBottom w:val="0"/>
                                  <w:divBdr>
                                    <w:top w:val="none" w:sz="0" w:space="0" w:color="auto"/>
                                    <w:left w:val="none" w:sz="0" w:space="0" w:color="auto"/>
                                    <w:bottom w:val="none" w:sz="0" w:space="0" w:color="auto"/>
                                    <w:right w:val="none" w:sz="0" w:space="0" w:color="auto"/>
                                  </w:divBdr>
                                  <w:divsChild>
                                    <w:div w:id="2089381092">
                                      <w:marLeft w:val="0"/>
                                      <w:marRight w:val="0"/>
                                      <w:marTop w:val="0"/>
                                      <w:marBottom w:val="0"/>
                                      <w:divBdr>
                                        <w:top w:val="none" w:sz="0" w:space="0" w:color="auto"/>
                                        <w:left w:val="none" w:sz="0" w:space="0" w:color="auto"/>
                                        <w:bottom w:val="none" w:sz="0" w:space="0" w:color="auto"/>
                                        <w:right w:val="none" w:sz="0" w:space="0" w:color="auto"/>
                                      </w:divBdr>
                                      <w:divsChild>
                                        <w:div w:id="149949874">
                                          <w:marLeft w:val="0"/>
                                          <w:marRight w:val="0"/>
                                          <w:marTop w:val="0"/>
                                          <w:marBottom w:val="0"/>
                                          <w:divBdr>
                                            <w:top w:val="none" w:sz="0" w:space="0" w:color="auto"/>
                                            <w:left w:val="none" w:sz="0" w:space="0" w:color="auto"/>
                                            <w:bottom w:val="none" w:sz="0" w:space="0" w:color="auto"/>
                                            <w:right w:val="none" w:sz="0" w:space="0" w:color="auto"/>
                                          </w:divBdr>
                                        </w:div>
                                        <w:div w:id="653338237">
                                          <w:marLeft w:val="0"/>
                                          <w:marRight w:val="0"/>
                                          <w:marTop w:val="0"/>
                                          <w:marBottom w:val="0"/>
                                          <w:divBdr>
                                            <w:top w:val="none" w:sz="0" w:space="0" w:color="auto"/>
                                            <w:left w:val="none" w:sz="0" w:space="0" w:color="auto"/>
                                            <w:bottom w:val="none" w:sz="0" w:space="0" w:color="auto"/>
                                            <w:right w:val="none" w:sz="0" w:space="0" w:color="auto"/>
                                          </w:divBdr>
                                        </w:div>
                                        <w:div w:id="1550191660">
                                          <w:marLeft w:val="240"/>
                                          <w:marRight w:val="0"/>
                                          <w:marTop w:val="0"/>
                                          <w:marBottom w:val="0"/>
                                          <w:divBdr>
                                            <w:top w:val="none" w:sz="0" w:space="0" w:color="auto"/>
                                            <w:left w:val="none" w:sz="0" w:space="0" w:color="auto"/>
                                            <w:bottom w:val="none" w:sz="0" w:space="0" w:color="auto"/>
                                            <w:right w:val="none" w:sz="0" w:space="0" w:color="auto"/>
                                          </w:divBdr>
                                          <w:divsChild>
                                            <w:div w:id="2697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58715">
                                  <w:marLeft w:val="0"/>
                                  <w:marRight w:val="0"/>
                                  <w:marTop w:val="0"/>
                                  <w:marBottom w:val="0"/>
                                  <w:divBdr>
                                    <w:top w:val="none" w:sz="0" w:space="0" w:color="auto"/>
                                    <w:left w:val="none" w:sz="0" w:space="0" w:color="auto"/>
                                    <w:bottom w:val="none" w:sz="0" w:space="0" w:color="auto"/>
                                    <w:right w:val="none" w:sz="0" w:space="0" w:color="auto"/>
                                  </w:divBdr>
                                </w:div>
                                <w:div w:id="1171146233">
                                  <w:marLeft w:val="0"/>
                                  <w:marRight w:val="0"/>
                                  <w:marTop w:val="0"/>
                                  <w:marBottom w:val="0"/>
                                  <w:divBdr>
                                    <w:top w:val="none" w:sz="0" w:space="0" w:color="auto"/>
                                    <w:left w:val="none" w:sz="0" w:space="0" w:color="auto"/>
                                    <w:bottom w:val="none" w:sz="0" w:space="0" w:color="auto"/>
                                    <w:right w:val="none" w:sz="0" w:space="0" w:color="auto"/>
                                  </w:divBdr>
                                </w:div>
                              </w:divsChild>
                            </w:div>
                            <w:div w:id="2017421542">
                              <w:marLeft w:val="0"/>
                              <w:marRight w:val="0"/>
                              <w:marTop w:val="0"/>
                              <w:marBottom w:val="0"/>
                              <w:divBdr>
                                <w:top w:val="none" w:sz="0" w:space="0" w:color="auto"/>
                                <w:left w:val="none" w:sz="0" w:space="0" w:color="auto"/>
                                <w:bottom w:val="none" w:sz="0" w:space="0" w:color="auto"/>
                                <w:right w:val="none" w:sz="0" w:space="0" w:color="auto"/>
                              </w:divBdr>
                              <w:divsChild>
                                <w:div w:id="235630640">
                                  <w:marLeft w:val="0"/>
                                  <w:marRight w:val="0"/>
                                  <w:marTop w:val="0"/>
                                  <w:marBottom w:val="0"/>
                                  <w:divBdr>
                                    <w:top w:val="none" w:sz="0" w:space="0" w:color="auto"/>
                                    <w:left w:val="none" w:sz="0" w:space="0" w:color="auto"/>
                                    <w:bottom w:val="none" w:sz="0" w:space="0" w:color="auto"/>
                                    <w:right w:val="none" w:sz="0" w:space="0" w:color="auto"/>
                                  </w:divBdr>
                                </w:div>
                                <w:div w:id="731586841">
                                  <w:marLeft w:val="0"/>
                                  <w:marRight w:val="0"/>
                                  <w:marTop w:val="0"/>
                                  <w:marBottom w:val="0"/>
                                  <w:divBdr>
                                    <w:top w:val="none" w:sz="0" w:space="0" w:color="auto"/>
                                    <w:left w:val="none" w:sz="0" w:space="0" w:color="auto"/>
                                    <w:bottom w:val="none" w:sz="0" w:space="0" w:color="auto"/>
                                    <w:right w:val="none" w:sz="0" w:space="0" w:color="auto"/>
                                  </w:divBdr>
                                </w:div>
                                <w:div w:id="951404065">
                                  <w:marLeft w:val="240"/>
                                  <w:marRight w:val="0"/>
                                  <w:marTop w:val="0"/>
                                  <w:marBottom w:val="0"/>
                                  <w:divBdr>
                                    <w:top w:val="none" w:sz="0" w:space="0" w:color="auto"/>
                                    <w:left w:val="none" w:sz="0" w:space="0" w:color="auto"/>
                                    <w:bottom w:val="none" w:sz="0" w:space="0" w:color="auto"/>
                                    <w:right w:val="none" w:sz="0" w:space="0" w:color="auto"/>
                                  </w:divBdr>
                                  <w:divsChild>
                                    <w:div w:id="1039234708">
                                      <w:marLeft w:val="0"/>
                                      <w:marRight w:val="0"/>
                                      <w:marTop w:val="0"/>
                                      <w:marBottom w:val="0"/>
                                      <w:divBdr>
                                        <w:top w:val="none" w:sz="0" w:space="0" w:color="auto"/>
                                        <w:left w:val="none" w:sz="0" w:space="0" w:color="auto"/>
                                        <w:bottom w:val="none" w:sz="0" w:space="0" w:color="auto"/>
                                        <w:right w:val="none" w:sz="0" w:space="0" w:color="auto"/>
                                      </w:divBdr>
                                      <w:divsChild>
                                        <w:div w:id="1294865996">
                                          <w:marLeft w:val="240"/>
                                          <w:marRight w:val="0"/>
                                          <w:marTop w:val="0"/>
                                          <w:marBottom w:val="0"/>
                                          <w:divBdr>
                                            <w:top w:val="none" w:sz="0" w:space="0" w:color="auto"/>
                                            <w:left w:val="none" w:sz="0" w:space="0" w:color="auto"/>
                                            <w:bottom w:val="none" w:sz="0" w:space="0" w:color="auto"/>
                                            <w:right w:val="none" w:sz="0" w:space="0" w:color="auto"/>
                                          </w:divBdr>
                                          <w:divsChild>
                                            <w:div w:id="827403179">
                                              <w:marLeft w:val="0"/>
                                              <w:marRight w:val="0"/>
                                              <w:marTop w:val="0"/>
                                              <w:marBottom w:val="0"/>
                                              <w:divBdr>
                                                <w:top w:val="none" w:sz="0" w:space="0" w:color="auto"/>
                                                <w:left w:val="none" w:sz="0" w:space="0" w:color="auto"/>
                                                <w:bottom w:val="none" w:sz="0" w:space="0" w:color="auto"/>
                                                <w:right w:val="none" w:sz="0" w:space="0" w:color="auto"/>
                                              </w:divBdr>
                                            </w:div>
                                          </w:divsChild>
                                        </w:div>
                                        <w:div w:id="1431271664">
                                          <w:marLeft w:val="0"/>
                                          <w:marRight w:val="0"/>
                                          <w:marTop w:val="0"/>
                                          <w:marBottom w:val="0"/>
                                          <w:divBdr>
                                            <w:top w:val="none" w:sz="0" w:space="0" w:color="auto"/>
                                            <w:left w:val="none" w:sz="0" w:space="0" w:color="auto"/>
                                            <w:bottom w:val="none" w:sz="0" w:space="0" w:color="auto"/>
                                            <w:right w:val="none" w:sz="0" w:space="0" w:color="auto"/>
                                          </w:divBdr>
                                        </w:div>
                                        <w:div w:id="21360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846102">
                              <w:marLeft w:val="0"/>
                              <w:marRight w:val="0"/>
                              <w:marTop w:val="0"/>
                              <w:marBottom w:val="0"/>
                              <w:divBdr>
                                <w:top w:val="none" w:sz="0" w:space="0" w:color="auto"/>
                                <w:left w:val="none" w:sz="0" w:space="0" w:color="auto"/>
                                <w:bottom w:val="none" w:sz="0" w:space="0" w:color="auto"/>
                                <w:right w:val="none" w:sz="0" w:space="0" w:color="auto"/>
                              </w:divBdr>
                              <w:divsChild>
                                <w:div w:id="695273672">
                                  <w:marLeft w:val="0"/>
                                  <w:marRight w:val="0"/>
                                  <w:marTop w:val="0"/>
                                  <w:marBottom w:val="0"/>
                                  <w:divBdr>
                                    <w:top w:val="none" w:sz="0" w:space="0" w:color="auto"/>
                                    <w:left w:val="none" w:sz="0" w:space="0" w:color="auto"/>
                                    <w:bottom w:val="none" w:sz="0" w:space="0" w:color="auto"/>
                                    <w:right w:val="none" w:sz="0" w:space="0" w:color="auto"/>
                                  </w:divBdr>
                                </w:div>
                                <w:div w:id="1644195335">
                                  <w:marLeft w:val="0"/>
                                  <w:marRight w:val="0"/>
                                  <w:marTop w:val="0"/>
                                  <w:marBottom w:val="0"/>
                                  <w:divBdr>
                                    <w:top w:val="none" w:sz="0" w:space="0" w:color="auto"/>
                                    <w:left w:val="none" w:sz="0" w:space="0" w:color="auto"/>
                                    <w:bottom w:val="none" w:sz="0" w:space="0" w:color="auto"/>
                                    <w:right w:val="none" w:sz="0" w:space="0" w:color="auto"/>
                                  </w:divBdr>
                                </w:div>
                                <w:div w:id="2145661923">
                                  <w:marLeft w:val="240"/>
                                  <w:marRight w:val="0"/>
                                  <w:marTop w:val="0"/>
                                  <w:marBottom w:val="0"/>
                                  <w:divBdr>
                                    <w:top w:val="none" w:sz="0" w:space="0" w:color="auto"/>
                                    <w:left w:val="none" w:sz="0" w:space="0" w:color="auto"/>
                                    <w:bottom w:val="none" w:sz="0" w:space="0" w:color="auto"/>
                                    <w:right w:val="none" w:sz="0" w:space="0" w:color="auto"/>
                                  </w:divBdr>
                                  <w:divsChild>
                                    <w:div w:id="1351491993">
                                      <w:marLeft w:val="0"/>
                                      <w:marRight w:val="0"/>
                                      <w:marTop w:val="0"/>
                                      <w:marBottom w:val="0"/>
                                      <w:divBdr>
                                        <w:top w:val="none" w:sz="0" w:space="0" w:color="auto"/>
                                        <w:left w:val="none" w:sz="0" w:space="0" w:color="auto"/>
                                        <w:bottom w:val="none" w:sz="0" w:space="0" w:color="auto"/>
                                        <w:right w:val="none" w:sz="0" w:space="0" w:color="auto"/>
                                      </w:divBdr>
                                      <w:divsChild>
                                        <w:div w:id="348794689">
                                          <w:marLeft w:val="240"/>
                                          <w:marRight w:val="0"/>
                                          <w:marTop w:val="0"/>
                                          <w:marBottom w:val="0"/>
                                          <w:divBdr>
                                            <w:top w:val="none" w:sz="0" w:space="0" w:color="auto"/>
                                            <w:left w:val="none" w:sz="0" w:space="0" w:color="auto"/>
                                            <w:bottom w:val="none" w:sz="0" w:space="0" w:color="auto"/>
                                            <w:right w:val="none" w:sz="0" w:space="0" w:color="auto"/>
                                          </w:divBdr>
                                          <w:divsChild>
                                            <w:div w:id="1254128886">
                                              <w:marLeft w:val="0"/>
                                              <w:marRight w:val="0"/>
                                              <w:marTop w:val="0"/>
                                              <w:marBottom w:val="0"/>
                                              <w:divBdr>
                                                <w:top w:val="none" w:sz="0" w:space="0" w:color="auto"/>
                                                <w:left w:val="none" w:sz="0" w:space="0" w:color="auto"/>
                                                <w:bottom w:val="none" w:sz="0" w:space="0" w:color="auto"/>
                                                <w:right w:val="none" w:sz="0" w:space="0" w:color="auto"/>
                                              </w:divBdr>
                                            </w:div>
                                          </w:divsChild>
                                        </w:div>
                                        <w:div w:id="591815235">
                                          <w:marLeft w:val="0"/>
                                          <w:marRight w:val="0"/>
                                          <w:marTop w:val="0"/>
                                          <w:marBottom w:val="0"/>
                                          <w:divBdr>
                                            <w:top w:val="none" w:sz="0" w:space="0" w:color="auto"/>
                                            <w:left w:val="none" w:sz="0" w:space="0" w:color="auto"/>
                                            <w:bottom w:val="none" w:sz="0" w:space="0" w:color="auto"/>
                                            <w:right w:val="none" w:sz="0" w:space="0" w:color="auto"/>
                                          </w:divBdr>
                                        </w:div>
                                        <w:div w:id="17127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793366">
                              <w:marLeft w:val="0"/>
                              <w:marRight w:val="0"/>
                              <w:marTop w:val="0"/>
                              <w:marBottom w:val="0"/>
                              <w:divBdr>
                                <w:top w:val="none" w:sz="0" w:space="0" w:color="auto"/>
                                <w:left w:val="none" w:sz="0" w:space="0" w:color="auto"/>
                                <w:bottom w:val="none" w:sz="0" w:space="0" w:color="auto"/>
                                <w:right w:val="none" w:sz="0" w:space="0" w:color="auto"/>
                              </w:divBdr>
                              <w:divsChild>
                                <w:div w:id="866141241">
                                  <w:marLeft w:val="0"/>
                                  <w:marRight w:val="0"/>
                                  <w:marTop w:val="0"/>
                                  <w:marBottom w:val="0"/>
                                  <w:divBdr>
                                    <w:top w:val="none" w:sz="0" w:space="0" w:color="auto"/>
                                    <w:left w:val="none" w:sz="0" w:space="0" w:color="auto"/>
                                    <w:bottom w:val="none" w:sz="0" w:space="0" w:color="auto"/>
                                    <w:right w:val="none" w:sz="0" w:space="0" w:color="auto"/>
                                  </w:divBdr>
                                </w:div>
                                <w:div w:id="1337608964">
                                  <w:marLeft w:val="0"/>
                                  <w:marRight w:val="0"/>
                                  <w:marTop w:val="0"/>
                                  <w:marBottom w:val="0"/>
                                  <w:divBdr>
                                    <w:top w:val="none" w:sz="0" w:space="0" w:color="auto"/>
                                    <w:left w:val="none" w:sz="0" w:space="0" w:color="auto"/>
                                    <w:bottom w:val="none" w:sz="0" w:space="0" w:color="auto"/>
                                    <w:right w:val="none" w:sz="0" w:space="0" w:color="auto"/>
                                  </w:divBdr>
                                </w:div>
                                <w:div w:id="1859806274">
                                  <w:marLeft w:val="240"/>
                                  <w:marRight w:val="0"/>
                                  <w:marTop w:val="0"/>
                                  <w:marBottom w:val="0"/>
                                  <w:divBdr>
                                    <w:top w:val="none" w:sz="0" w:space="0" w:color="auto"/>
                                    <w:left w:val="none" w:sz="0" w:space="0" w:color="auto"/>
                                    <w:bottom w:val="none" w:sz="0" w:space="0" w:color="auto"/>
                                    <w:right w:val="none" w:sz="0" w:space="0" w:color="auto"/>
                                  </w:divBdr>
                                  <w:divsChild>
                                    <w:div w:id="350954031">
                                      <w:marLeft w:val="0"/>
                                      <w:marRight w:val="0"/>
                                      <w:marTop w:val="0"/>
                                      <w:marBottom w:val="0"/>
                                      <w:divBdr>
                                        <w:top w:val="none" w:sz="0" w:space="0" w:color="auto"/>
                                        <w:left w:val="none" w:sz="0" w:space="0" w:color="auto"/>
                                        <w:bottom w:val="none" w:sz="0" w:space="0" w:color="auto"/>
                                        <w:right w:val="none" w:sz="0" w:space="0" w:color="auto"/>
                                      </w:divBdr>
                                      <w:divsChild>
                                        <w:div w:id="588662723">
                                          <w:marLeft w:val="0"/>
                                          <w:marRight w:val="0"/>
                                          <w:marTop w:val="0"/>
                                          <w:marBottom w:val="0"/>
                                          <w:divBdr>
                                            <w:top w:val="none" w:sz="0" w:space="0" w:color="auto"/>
                                            <w:left w:val="none" w:sz="0" w:space="0" w:color="auto"/>
                                            <w:bottom w:val="none" w:sz="0" w:space="0" w:color="auto"/>
                                            <w:right w:val="none" w:sz="0" w:space="0" w:color="auto"/>
                                          </w:divBdr>
                                        </w:div>
                                        <w:div w:id="1373381632">
                                          <w:marLeft w:val="0"/>
                                          <w:marRight w:val="0"/>
                                          <w:marTop w:val="0"/>
                                          <w:marBottom w:val="0"/>
                                          <w:divBdr>
                                            <w:top w:val="none" w:sz="0" w:space="0" w:color="auto"/>
                                            <w:left w:val="none" w:sz="0" w:space="0" w:color="auto"/>
                                            <w:bottom w:val="none" w:sz="0" w:space="0" w:color="auto"/>
                                            <w:right w:val="none" w:sz="0" w:space="0" w:color="auto"/>
                                          </w:divBdr>
                                        </w:div>
                                        <w:div w:id="1427263798">
                                          <w:marLeft w:val="240"/>
                                          <w:marRight w:val="0"/>
                                          <w:marTop w:val="0"/>
                                          <w:marBottom w:val="0"/>
                                          <w:divBdr>
                                            <w:top w:val="none" w:sz="0" w:space="0" w:color="auto"/>
                                            <w:left w:val="none" w:sz="0" w:space="0" w:color="auto"/>
                                            <w:bottom w:val="none" w:sz="0" w:space="0" w:color="auto"/>
                                            <w:right w:val="none" w:sz="0" w:space="0" w:color="auto"/>
                                          </w:divBdr>
                                          <w:divsChild>
                                            <w:div w:id="7601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12501">
                              <w:marLeft w:val="0"/>
                              <w:marRight w:val="0"/>
                              <w:marTop w:val="0"/>
                              <w:marBottom w:val="0"/>
                              <w:divBdr>
                                <w:top w:val="none" w:sz="0" w:space="0" w:color="auto"/>
                                <w:left w:val="none" w:sz="0" w:space="0" w:color="auto"/>
                                <w:bottom w:val="none" w:sz="0" w:space="0" w:color="auto"/>
                                <w:right w:val="none" w:sz="0" w:space="0" w:color="auto"/>
                              </w:divBdr>
                              <w:divsChild>
                                <w:div w:id="710690169">
                                  <w:marLeft w:val="0"/>
                                  <w:marRight w:val="0"/>
                                  <w:marTop w:val="0"/>
                                  <w:marBottom w:val="0"/>
                                  <w:divBdr>
                                    <w:top w:val="none" w:sz="0" w:space="0" w:color="auto"/>
                                    <w:left w:val="none" w:sz="0" w:space="0" w:color="auto"/>
                                    <w:bottom w:val="none" w:sz="0" w:space="0" w:color="auto"/>
                                    <w:right w:val="none" w:sz="0" w:space="0" w:color="auto"/>
                                  </w:divBdr>
                                </w:div>
                                <w:div w:id="1037005752">
                                  <w:marLeft w:val="240"/>
                                  <w:marRight w:val="0"/>
                                  <w:marTop w:val="0"/>
                                  <w:marBottom w:val="0"/>
                                  <w:divBdr>
                                    <w:top w:val="none" w:sz="0" w:space="0" w:color="auto"/>
                                    <w:left w:val="none" w:sz="0" w:space="0" w:color="auto"/>
                                    <w:bottom w:val="none" w:sz="0" w:space="0" w:color="auto"/>
                                    <w:right w:val="none" w:sz="0" w:space="0" w:color="auto"/>
                                  </w:divBdr>
                                  <w:divsChild>
                                    <w:div w:id="1451129573">
                                      <w:marLeft w:val="0"/>
                                      <w:marRight w:val="0"/>
                                      <w:marTop w:val="0"/>
                                      <w:marBottom w:val="0"/>
                                      <w:divBdr>
                                        <w:top w:val="none" w:sz="0" w:space="0" w:color="auto"/>
                                        <w:left w:val="none" w:sz="0" w:space="0" w:color="auto"/>
                                        <w:bottom w:val="none" w:sz="0" w:space="0" w:color="auto"/>
                                        <w:right w:val="none" w:sz="0" w:space="0" w:color="auto"/>
                                      </w:divBdr>
                                      <w:divsChild>
                                        <w:div w:id="669403777">
                                          <w:marLeft w:val="0"/>
                                          <w:marRight w:val="0"/>
                                          <w:marTop w:val="0"/>
                                          <w:marBottom w:val="0"/>
                                          <w:divBdr>
                                            <w:top w:val="none" w:sz="0" w:space="0" w:color="auto"/>
                                            <w:left w:val="none" w:sz="0" w:space="0" w:color="auto"/>
                                            <w:bottom w:val="none" w:sz="0" w:space="0" w:color="auto"/>
                                            <w:right w:val="none" w:sz="0" w:space="0" w:color="auto"/>
                                          </w:divBdr>
                                        </w:div>
                                        <w:div w:id="1448426047">
                                          <w:marLeft w:val="240"/>
                                          <w:marRight w:val="0"/>
                                          <w:marTop w:val="0"/>
                                          <w:marBottom w:val="0"/>
                                          <w:divBdr>
                                            <w:top w:val="none" w:sz="0" w:space="0" w:color="auto"/>
                                            <w:left w:val="none" w:sz="0" w:space="0" w:color="auto"/>
                                            <w:bottom w:val="none" w:sz="0" w:space="0" w:color="auto"/>
                                            <w:right w:val="none" w:sz="0" w:space="0" w:color="auto"/>
                                          </w:divBdr>
                                          <w:divsChild>
                                            <w:div w:id="1769694814">
                                              <w:marLeft w:val="0"/>
                                              <w:marRight w:val="0"/>
                                              <w:marTop w:val="0"/>
                                              <w:marBottom w:val="0"/>
                                              <w:divBdr>
                                                <w:top w:val="none" w:sz="0" w:space="0" w:color="auto"/>
                                                <w:left w:val="none" w:sz="0" w:space="0" w:color="auto"/>
                                                <w:bottom w:val="none" w:sz="0" w:space="0" w:color="auto"/>
                                                <w:right w:val="none" w:sz="0" w:space="0" w:color="auto"/>
                                              </w:divBdr>
                                            </w:div>
                                          </w:divsChild>
                                        </w:div>
                                        <w:div w:id="15261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88502">
                                  <w:marLeft w:val="0"/>
                                  <w:marRight w:val="0"/>
                                  <w:marTop w:val="0"/>
                                  <w:marBottom w:val="0"/>
                                  <w:divBdr>
                                    <w:top w:val="none" w:sz="0" w:space="0" w:color="auto"/>
                                    <w:left w:val="none" w:sz="0" w:space="0" w:color="auto"/>
                                    <w:bottom w:val="none" w:sz="0" w:space="0" w:color="auto"/>
                                    <w:right w:val="none" w:sz="0" w:space="0" w:color="auto"/>
                                  </w:divBdr>
                                </w:div>
                              </w:divsChild>
                            </w:div>
                            <w:div w:id="2144806244">
                              <w:marLeft w:val="0"/>
                              <w:marRight w:val="0"/>
                              <w:marTop w:val="0"/>
                              <w:marBottom w:val="0"/>
                              <w:divBdr>
                                <w:top w:val="none" w:sz="0" w:space="0" w:color="auto"/>
                                <w:left w:val="none" w:sz="0" w:space="0" w:color="auto"/>
                                <w:bottom w:val="none" w:sz="0" w:space="0" w:color="auto"/>
                                <w:right w:val="none" w:sz="0" w:space="0" w:color="auto"/>
                              </w:divBdr>
                              <w:divsChild>
                                <w:div w:id="471290133">
                                  <w:marLeft w:val="240"/>
                                  <w:marRight w:val="0"/>
                                  <w:marTop w:val="0"/>
                                  <w:marBottom w:val="0"/>
                                  <w:divBdr>
                                    <w:top w:val="none" w:sz="0" w:space="0" w:color="auto"/>
                                    <w:left w:val="none" w:sz="0" w:space="0" w:color="auto"/>
                                    <w:bottom w:val="none" w:sz="0" w:space="0" w:color="auto"/>
                                    <w:right w:val="none" w:sz="0" w:space="0" w:color="auto"/>
                                  </w:divBdr>
                                  <w:divsChild>
                                    <w:div w:id="2084059708">
                                      <w:marLeft w:val="0"/>
                                      <w:marRight w:val="0"/>
                                      <w:marTop w:val="0"/>
                                      <w:marBottom w:val="0"/>
                                      <w:divBdr>
                                        <w:top w:val="none" w:sz="0" w:space="0" w:color="auto"/>
                                        <w:left w:val="none" w:sz="0" w:space="0" w:color="auto"/>
                                        <w:bottom w:val="none" w:sz="0" w:space="0" w:color="auto"/>
                                        <w:right w:val="none" w:sz="0" w:space="0" w:color="auto"/>
                                      </w:divBdr>
                                      <w:divsChild>
                                        <w:div w:id="1020816315">
                                          <w:marLeft w:val="0"/>
                                          <w:marRight w:val="0"/>
                                          <w:marTop w:val="0"/>
                                          <w:marBottom w:val="0"/>
                                          <w:divBdr>
                                            <w:top w:val="none" w:sz="0" w:space="0" w:color="auto"/>
                                            <w:left w:val="none" w:sz="0" w:space="0" w:color="auto"/>
                                            <w:bottom w:val="none" w:sz="0" w:space="0" w:color="auto"/>
                                            <w:right w:val="none" w:sz="0" w:space="0" w:color="auto"/>
                                          </w:divBdr>
                                        </w:div>
                                        <w:div w:id="1672488581">
                                          <w:marLeft w:val="240"/>
                                          <w:marRight w:val="0"/>
                                          <w:marTop w:val="0"/>
                                          <w:marBottom w:val="0"/>
                                          <w:divBdr>
                                            <w:top w:val="none" w:sz="0" w:space="0" w:color="auto"/>
                                            <w:left w:val="none" w:sz="0" w:space="0" w:color="auto"/>
                                            <w:bottom w:val="none" w:sz="0" w:space="0" w:color="auto"/>
                                            <w:right w:val="none" w:sz="0" w:space="0" w:color="auto"/>
                                          </w:divBdr>
                                          <w:divsChild>
                                            <w:div w:id="528295581">
                                              <w:marLeft w:val="0"/>
                                              <w:marRight w:val="0"/>
                                              <w:marTop w:val="0"/>
                                              <w:marBottom w:val="0"/>
                                              <w:divBdr>
                                                <w:top w:val="none" w:sz="0" w:space="0" w:color="auto"/>
                                                <w:left w:val="none" w:sz="0" w:space="0" w:color="auto"/>
                                                <w:bottom w:val="none" w:sz="0" w:space="0" w:color="auto"/>
                                                <w:right w:val="none" w:sz="0" w:space="0" w:color="auto"/>
                                              </w:divBdr>
                                            </w:div>
                                          </w:divsChild>
                                        </w:div>
                                        <w:div w:id="214534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75423">
                                  <w:marLeft w:val="0"/>
                                  <w:marRight w:val="0"/>
                                  <w:marTop w:val="0"/>
                                  <w:marBottom w:val="0"/>
                                  <w:divBdr>
                                    <w:top w:val="none" w:sz="0" w:space="0" w:color="auto"/>
                                    <w:left w:val="none" w:sz="0" w:space="0" w:color="auto"/>
                                    <w:bottom w:val="none" w:sz="0" w:space="0" w:color="auto"/>
                                    <w:right w:val="none" w:sz="0" w:space="0" w:color="auto"/>
                                  </w:divBdr>
                                </w:div>
                                <w:div w:id="12818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4063">
                          <w:marLeft w:val="0"/>
                          <w:marRight w:val="0"/>
                          <w:marTop w:val="0"/>
                          <w:marBottom w:val="0"/>
                          <w:divBdr>
                            <w:top w:val="none" w:sz="0" w:space="0" w:color="auto"/>
                            <w:left w:val="none" w:sz="0" w:space="0" w:color="auto"/>
                            <w:bottom w:val="none" w:sz="0" w:space="0" w:color="auto"/>
                            <w:right w:val="none" w:sz="0" w:space="0" w:color="auto"/>
                          </w:divBdr>
                        </w:div>
                        <w:div w:id="17738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74707">
              <w:marLeft w:val="0"/>
              <w:marRight w:val="0"/>
              <w:marTop w:val="0"/>
              <w:marBottom w:val="0"/>
              <w:divBdr>
                <w:top w:val="none" w:sz="0" w:space="0" w:color="auto"/>
                <w:left w:val="none" w:sz="0" w:space="0" w:color="auto"/>
                <w:bottom w:val="none" w:sz="0" w:space="0" w:color="auto"/>
                <w:right w:val="none" w:sz="0" w:space="0" w:color="auto"/>
              </w:divBdr>
              <w:divsChild>
                <w:div w:id="260340016">
                  <w:marLeft w:val="0"/>
                  <w:marRight w:val="0"/>
                  <w:marTop w:val="0"/>
                  <w:marBottom w:val="0"/>
                  <w:divBdr>
                    <w:top w:val="none" w:sz="0" w:space="0" w:color="auto"/>
                    <w:left w:val="none" w:sz="0" w:space="0" w:color="auto"/>
                    <w:bottom w:val="none" w:sz="0" w:space="0" w:color="auto"/>
                    <w:right w:val="none" w:sz="0" w:space="0" w:color="auto"/>
                  </w:divBdr>
                </w:div>
                <w:div w:id="372660414">
                  <w:marLeft w:val="240"/>
                  <w:marRight w:val="0"/>
                  <w:marTop w:val="0"/>
                  <w:marBottom w:val="0"/>
                  <w:divBdr>
                    <w:top w:val="none" w:sz="0" w:space="0" w:color="auto"/>
                    <w:left w:val="none" w:sz="0" w:space="0" w:color="auto"/>
                    <w:bottom w:val="none" w:sz="0" w:space="0" w:color="auto"/>
                    <w:right w:val="none" w:sz="0" w:space="0" w:color="auto"/>
                  </w:divBdr>
                  <w:divsChild>
                    <w:div w:id="1377008352">
                      <w:marLeft w:val="0"/>
                      <w:marRight w:val="0"/>
                      <w:marTop w:val="0"/>
                      <w:marBottom w:val="0"/>
                      <w:divBdr>
                        <w:top w:val="none" w:sz="0" w:space="0" w:color="auto"/>
                        <w:left w:val="none" w:sz="0" w:space="0" w:color="auto"/>
                        <w:bottom w:val="none" w:sz="0" w:space="0" w:color="auto"/>
                        <w:right w:val="none" w:sz="0" w:space="0" w:color="auto"/>
                      </w:divBdr>
                      <w:divsChild>
                        <w:div w:id="661860188">
                          <w:marLeft w:val="240"/>
                          <w:marRight w:val="0"/>
                          <w:marTop w:val="0"/>
                          <w:marBottom w:val="0"/>
                          <w:divBdr>
                            <w:top w:val="none" w:sz="0" w:space="0" w:color="auto"/>
                            <w:left w:val="none" w:sz="0" w:space="0" w:color="auto"/>
                            <w:bottom w:val="none" w:sz="0" w:space="0" w:color="auto"/>
                            <w:right w:val="none" w:sz="0" w:space="0" w:color="auto"/>
                          </w:divBdr>
                          <w:divsChild>
                            <w:div w:id="1876308323">
                              <w:marLeft w:val="0"/>
                              <w:marRight w:val="0"/>
                              <w:marTop w:val="0"/>
                              <w:marBottom w:val="0"/>
                              <w:divBdr>
                                <w:top w:val="none" w:sz="0" w:space="0" w:color="auto"/>
                                <w:left w:val="none" w:sz="0" w:space="0" w:color="auto"/>
                                <w:bottom w:val="none" w:sz="0" w:space="0" w:color="auto"/>
                                <w:right w:val="none" w:sz="0" w:space="0" w:color="auto"/>
                              </w:divBdr>
                            </w:div>
                          </w:divsChild>
                        </w:div>
                        <w:div w:id="1183318356">
                          <w:marLeft w:val="0"/>
                          <w:marRight w:val="0"/>
                          <w:marTop w:val="0"/>
                          <w:marBottom w:val="0"/>
                          <w:divBdr>
                            <w:top w:val="none" w:sz="0" w:space="0" w:color="auto"/>
                            <w:left w:val="none" w:sz="0" w:space="0" w:color="auto"/>
                            <w:bottom w:val="none" w:sz="0" w:space="0" w:color="auto"/>
                            <w:right w:val="none" w:sz="0" w:space="0" w:color="auto"/>
                          </w:divBdr>
                        </w:div>
                        <w:div w:id="17722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9802">
                  <w:marLeft w:val="0"/>
                  <w:marRight w:val="0"/>
                  <w:marTop w:val="0"/>
                  <w:marBottom w:val="0"/>
                  <w:divBdr>
                    <w:top w:val="none" w:sz="0" w:space="0" w:color="auto"/>
                    <w:left w:val="none" w:sz="0" w:space="0" w:color="auto"/>
                    <w:bottom w:val="none" w:sz="0" w:space="0" w:color="auto"/>
                    <w:right w:val="none" w:sz="0" w:space="0" w:color="auto"/>
                  </w:divBdr>
                </w:div>
              </w:divsChild>
            </w:div>
            <w:div w:id="432484342">
              <w:marLeft w:val="0"/>
              <w:marRight w:val="0"/>
              <w:marTop w:val="0"/>
              <w:marBottom w:val="0"/>
              <w:divBdr>
                <w:top w:val="none" w:sz="0" w:space="0" w:color="auto"/>
                <w:left w:val="none" w:sz="0" w:space="0" w:color="auto"/>
                <w:bottom w:val="none" w:sz="0" w:space="0" w:color="auto"/>
                <w:right w:val="none" w:sz="0" w:space="0" w:color="auto"/>
              </w:divBdr>
              <w:divsChild>
                <w:div w:id="350298498">
                  <w:marLeft w:val="0"/>
                  <w:marRight w:val="0"/>
                  <w:marTop w:val="0"/>
                  <w:marBottom w:val="0"/>
                  <w:divBdr>
                    <w:top w:val="none" w:sz="0" w:space="0" w:color="auto"/>
                    <w:left w:val="none" w:sz="0" w:space="0" w:color="auto"/>
                    <w:bottom w:val="none" w:sz="0" w:space="0" w:color="auto"/>
                    <w:right w:val="none" w:sz="0" w:space="0" w:color="auto"/>
                  </w:divBdr>
                </w:div>
                <w:div w:id="458186926">
                  <w:marLeft w:val="240"/>
                  <w:marRight w:val="0"/>
                  <w:marTop w:val="0"/>
                  <w:marBottom w:val="0"/>
                  <w:divBdr>
                    <w:top w:val="none" w:sz="0" w:space="0" w:color="auto"/>
                    <w:left w:val="none" w:sz="0" w:space="0" w:color="auto"/>
                    <w:bottom w:val="none" w:sz="0" w:space="0" w:color="auto"/>
                    <w:right w:val="none" w:sz="0" w:space="0" w:color="auto"/>
                  </w:divBdr>
                  <w:divsChild>
                    <w:div w:id="458650269">
                      <w:marLeft w:val="0"/>
                      <w:marRight w:val="0"/>
                      <w:marTop w:val="0"/>
                      <w:marBottom w:val="0"/>
                      <w:divBdr>
                        <w:top w:val="none" w:sz="0" w:space="0" w:color="auto"/>
                        <w:left w:val="none" w:sz="0" w:space="0" w:color="auto"/>
                        <w:bottom w:val="none" w:sz="0" w:space="0" w:color="auto"/>
                        <w:right w:val="none" w:sz="0" w:space="0" w:color="auto"/>
                      </w:divBdr>
                      <w:divsChild>
                        <w:div w:id="343170832">
                          <w:marLeft w:val="240"/>
                          <w:marRight w:val="0"/>
                          <w:marTop w:val="0"/>
                          <w:marBottom w:val="0"/>
                          <w:divBdr>
                            <w:top w:val="none" w:sz="0" w:space="0" w:color="auto"/>
                            <w:left w:val="none" w:sz="0" w:space="0" w:color="auto"/>
                            <w:bottom w:val="none" w:sz="0" w:space="0" w:color="auto"/>
                            <w:right w:val="none" w:sz="0" w:space="0" w:color="auto"/>
                          </w:divBdr>
                          <w:divsChild>
                            <w:div w:id="1309087666">
                              <w:marLeft w:val="0"/>
                              <w:marRight w:val="0"/>
                              <w:marTop w:val="0"/>
                              <w:marBottom w:val="0"/>
                              <w:divBdr>
                                <w:top w:val="none" w:sz="0" w:space="0" w:color="auto"/>
                                <w:left w:val="none" w:sz="0" w:space="0" w:color="auto"/>
                                <w:bottom w:val="none" w:sz="0" w:space="0" w:color="auto"/>
                                <w:right w:val="none" w:sz="0" w:space="0" w:color="auto"/>
                              </w:divBdr>
                            </w:div>
                          </w:divsChild>
                        </w:div>
                        <w:div w:id="468792918">
                          <w:marLeft w:val="0"/>
                          <w:marRight w:val="0"/>
                          <w:marTop w:val="0"/>
                          <w:marBottom w:val="0"/>
                          <w:divBdr>
                            <w:top w:val="none" w:sz="0" w:space="0" w:color="auto"/>
                            <w:left w:val="none" w:sz="0" w:space="0" w:color="auto"/>
                            <w:bottom w:val="none" w:sz="0" w:space="0" w:color="auto"/>
                            <w:right w:val="none" w:sz="0" w:space="0" w:color="auto"/>
                          </w:divBdr>
                        </w:div>
                        <w:div w:id="1353724847">
                          <w:marLeft w:val="0"/>
                          <w:marRight w:val="0"/>
                          <w:marTop w:val="0"/>
                          <w:marBottom w:val="0"/>
                          <w:divBdr>
                            <w:top w:val="none" w:sz="0" w:space="0" w:color="auto"/>
                            <w:left w:val="none" w:sz="0" w:space="0" w:color="auto"/>
                            <w:bottom w:val="none" w:sz="0" w:space="0" w:color="auto"/>
                            <w:right w:val="none" w:sz="0" w:space="0" w:color="auto"/>
                          </w:divBdr>
                        </w:div>
                      </w:divsChild>
                    </w:div>
                    <w:div w:id="850031571">
                      <w:marLeft w:val="0"/>
                      <w:marRight w:val="0"/>
                      <w:marTop w:val="0"/>
                      <w:marBottom w:val="0"/>
                      <w:divBdr>
                        <w:top w:val="none" w:sz="0" w:space="0" w:color="auto"/>
                        <w:left w:val="none" w:sz="0" w:space="0" w:color="auto"/>
                        <w:bottom w:val="none" w:sz="0" w:space="0" w:color="auto"/>
                        <w:right w:val="none" w:sz="0" w:space="0" w:color="auto"/>
                      </w:divBdr>
                      <w:divsChild>
                        <w:div w:id="144203214">
                          <w:marLeft w:val="240"/>
                          <w:marRight w:val="0"/>
                          <w:marTop w:val="0"/>
                          <w:marBottom w:val="0"/>
                          <w:divBdr>
                            <w:top w:val="none" w:sz="0" w:space="0" w:color="auto"/>
                            <w:left w:val="none" w:sz="0" w:space="0" w:color="auto"/>
                            <w:bottom w:val="none" w:sz="0" w:space="0" w:color="auto"/>
                            <w:right w:val="none" w:sz="0" w:space="0" w:color="auto"/>
                          </w:divBdr>
                          <w:divsChild>
                            <w:div w:id="286857274">
                              <w:marLeft w:val="0"/>
                              <w:marRight w:val="0"/>
                              <w:marTop w:val="0"/>
                              <w:marBottom w:val="0"/>
                              <w:divBdr>
                                <w:top w:val="none" w:sz="0" w:space="0" w:color="auto"/>
                                <w:left w:val="none" w:sz="0" w:space="0" w:color="auto"/>
                                <w:bottom w:val="none" w:sz="0" w:space="0" w:color="auto"/>
                                <w:right w:val="none" w:sz="0" w:space="0" w:color="auto"/>
                              </w:divBdr>
                              <w:divsChild>
                                <w:div w:id="298192667">
                                  <w:marLeft w:val="0"/>
                                  <w:marRight w:val="0"/>
                                  <w:marTop w:val="0"/>
                                  <w:marBottom w:val="0"/>
                                  <w:divBdr>
                                    <w:top w:val="none" w:sz="0" w:space="0" w:color="auto"/>
                                    <w:left w:val="none" w:sz="0" w:space="0" w:color="auto"/>
                                    <w:bottom w:val="none" w:sz="0" w:space="0" w:color="auto"/>
                                    <w:right w:val="none" w:sz="0" w:space="0" w:color="auto"/>
                                  </w:divBdr>
                                </w:div>
                                <w:div w:id="396443736">
                                  <w:marLeft w:val="240"/>
                                  <w:marRight w:val="0"/>
                                  <w:marTop w:val="0"/>
                                  <w:marBottom w:val="0"/>
                                  <w:divBdr>
                                    <w:top w:val="none" w:sz="0" w:space="0" w:color="auto"/>
                                    <w:left w:val="none" w:sz="0" w:space="0" w:color="auto"/>
                                    <w:bottom w:val="none" w:sz="0" w:space="0" w:color="auto"/>
                                    <w:right w:val="none" w:sz="0" w:space="0" w:color="auto"/>
                                  </w:divBdr>
                                  <w:divsChild>
                                    <w:div w:id="1338339753">
                                      <w:marLeft w:val="0"/>
                                      <w:marRight w:val="0"/>
                                      <w:marTop w:val="0"/>
                                      <w:marBottom w:val="0"/>
                                      <w:divBdr>
                                        <w:top w:val="none" w:sz="0" w:space="0" w:color="auto"/>
                                        <w:left w:val="none" w:sz="0" w:space="0" w:color="auto"/>
                                        <w:bottom w:val="none" w:sz="0" w:space="0" w:color="auto"/>
                                        <w:right w:val="none" w:sz="0" w:space="0" w:color="auto"/>
                                      </w:divBdr>
                                      <w:divsChild>
                                        <w:div w:id="710299481">
                                          <w:marLeft w:val="240"/>
                                          <w:marRight w:val="0"/>
                                          <w:marTop w:val="0"/>
                                          <w:marBottom w:val="0"/>
                                          <w:divBdr>
                                            <w:top w:val="none" w:sz="0" w:space="0" w:color="auto"/>
                                            <w:left w:val="none" w:sz="0" w:space="0" w:color="auto"/>
                                            <w:bottom w:val="none" w:sz="0" w:space="0" w:color="auto"/>
                                            <w:right w:val="none" w:sz="0" w:space="0" w:color="auto"/>
                                          </w:divBdr>
                                          <w:divsChild>
                                            <w:div w:id="887228374">
                                              <w:marLeft w:val="0"/>
                                              <w:marRight w:val="0"/>
                                              <w:marTop w:val="0"/>
                                              <w:marBottom w:val="0"/>
                                              <w:divBdr>
                                                <w:top w:val="none" w:sz="0" w:space="0" w:color="auto"/>
                                                <w:left w:val="none" w:sz="0" w:space="0" w:color="auto"/>
                                                <w:bottom w:val="none" w:sz="0" w:space="0" w:color="auto"/>
                                                <w:right w:val="none" w:sz="0" w:space="0" w:color="auto"/>
                                              </w:divBdr>
                                            </w:div>
                                          </w:divsChild>
                                        </w:div>
                                        <w:div w:id="764424738">
                                          <w:marLeft w:val="0"/>
                                          <w:marRight w:val="0"/>
                                          <w:marTop w:val="0"/>
                                          <w:marBottom w:val="0"/>
                                          <w:divBdr>
                                            <w:top w:val="none" w:sz="0" w:space="0" w:color="auto"/>
                                            <w:left w:val="none" w:sz="0" w:space="0" w:color="auto"/>
                                            <w:bottom w:val="none" w:sz="0" w:space="0" w:color="auto"/>
                                            <w:right w:val="none" w:sz="0" w:space="0" w:color="auto"/>
                                          </w:divBdr>
                                        </w:div>
                                        <w:div w:id="14005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94387">
                                  <w:marLeft w:val="0"/>
                                  <w:marRight w:val="0"/>
                                  <w:marTop w:val="0"/>
                                  <w:marBottom w:val="0"/>
                                  <w:divBdr>
                                    <w:top w:val="none" w:sz="0" w:space="0" w:color="auto"/>
                                    <w:left w:val="none" w:sz="0" w:space="0" w:color="auto"/>
                                    <w:bottom w:val="none" w:sz="0" w:space="0" w:color="auto"/>
                                    <w:right w:val="none" w:sz="0" w:space="0" w:color="auto"/>
                                  </w:divBdr>
                                </w:div>
                              </w:divsChild>
                            </w:div>
                            <w:div w:id="743455252">
                              <w:marLeft w:val="0"/>
                              <w:marRight w:val="0"/>
                              <w:marTop w:val="0"/>
                              <w:marBottom w:val="0"/>
                              <w:divBdr>
                                <w:top w:val="none" w:sz="0" w:space="0" w:color="auto"/>
                                <w:left w:val="none" w:sz="0" w:space="0" w:color="auto"/>
                                <w:bottom w:val="none" w:sz="0" w:space="0" w:color="auto"/>
                                <w:right w:val="none" w:sz="0" w:space="0" w:color="auto"/>
                              </w:divBdr>
                              <w:divsChild>
                                <w:div w:id="1420784306">
                                  <w:marLeft w:val="0"/>
                                  <w:marRight w:val="0"/>
                                  <w:marTop w:val="0"/>
                                  <w:marBottom w:val="0"/>
                                  <w:divBdr>
                                    <w:top w:val="none" w:sz="0" w:space="0" w:color="auto"/>
                                    <w:left w:val="none" w:sz="0" w:space="0" w:color="auto"/>
                                    <w:bottom w:val="none" w:sz="0" w:space="0" w:color="auto"/>
                                    <w:right w:val="none" w:sz="0" w:space="0" w:color="auto"/>
                                  </w:divBdr>
                                </w:div>
                                <w:div w:id="1649552106">
                                  <w:marLeft w:val="240"/>
                                  <w:marRight w:val="0"/>
                                  <w:marTop w:val="0"/>
                                  <w:marBottom w:val="0"/>
                                  <w:divBdr>
                                    <w:top w:val="none" w:sz="0" w:space="0" w:color="auto"/>
                                    <w:left w:val="none" w:sz="0" w:space="0" w:color="auto"/>
                                    <w:bottom w:val="none" w:sz="0" w:space="0" w:color="auto"/>
                                    <w:right w:val="none" w:sz="0" w:space="0" w:color="auto"/>
                                  </w:divBdr>
                                  <w:divsChild>
                                    <w:div w:id="763765992">
                                      <w:marLeft w:val="0"/>
                                      <w:marRight w:val="0"/>
                                      <w:marTop w:val="0"/>
                                      <w:marBottom w:val="0"/>
                                      <w:divBdr>
                                        <w:top w:val="none" w:sz="0" w:space="0" w:color="auto"/>
                                        <w:left w:val="none" w:sz="0" w:space="0" w:color="auto"/>
                                        <w:bottom w:val="none" w:sz="0" w:space="0" w:color="auto"/>
                                        <w:right w:val="none" w:sz="0" w:space="0" w:color="auto"/>
                                      </w:divBdr>
                                      <w:divsChild>
                                        <w:div w:id="997348519">
                                          <w:marLeft w:val="0"/>
                                          <w:marRight w:val="0"/>
                                          <w:marTop w:val="0"/>
                                          <w:marBottom w:val="0"/>
                                          <w:divBdr>
                                            <w:top w:val="none" w:sz="0" w:space="0" w:color="auto"/>
                                            <w:left w:val="none" w:sz="0" w:space="0" w:color="auto"/>
                                            <w:bottom w:val="none" w:sz="0" w:space="0" w:color="auto"/>
                                            <w:right w:val="none" w:sz="0" w:space="0" w:color="auto"/>
                                          </w:divBdr>
                                        </w:div>
                                        <w:div w:id="1409885305">
                                          <w:marLeft w:val="0"/>
                                          <w:marRight w:val="0"/>
                                          <w:marTop w:val="0"/>
                                          <w:marBottom w:val="0"/>
                                          <w:divBdr>
                                            <w:top w:val="none" w:sz="0" w:space="0" w:color="auto"/>
                                            <w:left w:val="none" w:sz="0" w:space="0" w:color="auto"/>
                                            <w:bottom w:val="none" w:sz="0" w:space="0" w:color="auto"/>
                                            <w:right w:val="none" w:sz="0" w:space="0" w:color="auto"/>
                                          </w:divBdr>
                                        </w:div>
                                        <w:div w:id="1863936569">
                                          <w:marLeft w:val="240"/>
                                          <w:marRight w:val="0"/>
                                          <w:marTop w:val="0"/>
                                          <w:marBottom w:val="0"/>
                                          <w:divBdr>
                                            <w:top w:val="none" w:sz="0" w:space="0" w:color="auto"/>
                                            <w:left w:val="none" w:sz="0" w:space="0" w:color="auto"/>
                                            <w:bottom w:val="none" w:sz="0" w:space="0" w:color="auto"/>
                                            <w:right w:val="none" w:sz="0" w:space="0" w:color="auto"/>
                                          </w:divBdr>
                                          <w:divsChild>
                                            <w:div w:id="10578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723">
                                  <w:marLeft w:val="0"/>
                                  <w:marRight w:val="0"/>
                                  <w:marTop w:val="0"/>
                                  <w:marBottom w:val="0"/>
                                  <w:divBdr>
                                    <w:top w:val="none" w:sz="0" w:space="0" w:color="auto"/>
                                    <w:left w:val="none" w:sz="0" w:space="0" w:color="auto"/>
                                    <w:bottom w:val="none" w:sz="0" w:space="0" w:color="auto"/>
                                    <w:right w:val="none" w:sz="0" w:space="0" w:color="auto"/>
                                  </w:divBdr>
                                </w:div>
                              </w:divsChild>
                            </w:div>
                            <w:div w:id="926159034">
                              <w:marLeft w:val="0"/>
                              <w:marRight w:val="0"/>
                              <w:marTop w:val="0"/>
                              <w:marBottom w:val="0"/>
                              <w:divBdr>
                                <w:top w:val="none" w:sz="0" w:space="0" w:color="auto"/>
                                <w:left w:val="none" w:sz="0" w:space="0" w:color="auto"/>
                                <w:bottom w:val="none" w:sz="0" w:space="0" w:color="auto"/>
                                <w:right w:val="none" w:sz="0" w:space="0" w:color="auto"/>
                              </w:divBdr>
                              <w:divsChild>
                                <w:div w:id="1482230913">
                                  <w:marLeft w:val="0"/>
                                  <w:marRight w:val="0"/>
                                  <w:marTop w:val="0"/>
                                  <w:marBottom w:val="0"/>
                                  <w:divBdr>
                                    <w:top w:val="none" w:sz="0" w:space="0" w:color="auto"/>
                                    <w:left w:val="none" w:sz="0" w:space="0" w:color="auto"/>
                                    <w:bottom w:val="none" w:sz="0" w:space="0" w:color="auto"/>
                                    <w:right w:val="none" w:sz="0" w:space="0" w:color="auto"/>
                                  </w:divBdr>
                                </w:div>
                                <w:div w:id="1602297923">
                                  <w:marLeft w:val="0"/>
                                  <w:marRight w:val="0"/>
                                  <w:marTop w:val="0"/>
                                  <w:marBottom w:val="0"/>
                                  <w:divBdr>
                                    <w:top w:val="none" w:sz="0" w:space="0" w:color="auto"/>
                                    <w:left w:val="none" w:sz="0" w:space="0" w:color="auto"/>
                                    <w:bottom w:val="none" w:sz="0" w:space="0" w:color="auto"/>
                                    <w:right w:val="none" w:sz="0" w:space="0" w:color="auto"/>
                                  </w:divBdr>
                                </w:div>
                                <w:div w:id="2079087631">
                                  <w:marLeft w:val="240"/>
                                  <w:marRight w:val="0"/>
                                  <w:marTop w:val="0"/>
                                  <w:marBottom w:val="0"/>
                                  <w:divBdr>
                                    <w:top w:val="none" w:sz="0" w:space="0" w:color="auto"/>
                                    <w:left w:val="none" w:sz="0" w:space="0" w:color="auto"/>
                                    <w:bottom w:val="none" w:sz="0" w:space="0" w:color="auto"/>
                                    <w:right w:val="none" w:sz="0" w:space="0" w:color="auto"/>
                                  </w:divBdr>
                                  <w:divsChild>
                                    <w:div w:id="443229160">
                                      <w:marLeft w:val="0"/>
                                      <w:marRight w:val="0"/>
                                      <w:marTop w:val="0"/>
                                      <w:marBottom w:val="0"/>
                                      <w:divBdr>
                                        <w:top w:val="none" w:sz="0" w:space="0" w:color="auto"/>
                                        <w:left w:val="none" w:sz="0" w:space="0" w:color="auto"/>
                                        <w:bottom w:val="none" w:sz="0" w:space="0" w:color="auto"/>
                                        <w:right w:val="none" w:sz="0" w:space="0" w:color="auto"/>
                                      </w:divBdr>
                                      <w:divsChild>
                                        <w:div w:id="706956307">
                                          <w:marLeft w:val="0"/>
                                          <w:marRight w:val="0"/>
                                          <w:marTop w:val="0"/>
                                          <w:marBottom w:val="0"/>
                                          <w:divBdr>
                                            <w:top w:val="none" w:sz="0" w:space="0" w:color="auto"/>
                                            <w:left w:val="none" w:sz="0" w:space="0" w:color="auto"/>
                                            <w:bottom w:val="none" w:sz="0" w:space="0" w:color="auto"/>
                                            <w:right w:val="none" w:sz="0" w:space="0" w:color="auto"/>
                                          </w:divBdr>
                                        </w:div>
                                        <w:div w:id="1228027364">
                                          <w:marLeft w:val="240"/>
                                          <w:marRight w:val="0"/>
                                          <w:marTop w:val="0"/>
                                          <w:marBottom w:val="0"/>
                                          <w:divBdr>
                                            <w:top w:val="none" w:sz="0" w:space="0" w:color="auto"/>
                                            <w:left w:val="none" w:sz="0" w:space="0" w:color="auto"/>
                                            <w:bottom w:val="none" w:sz="0" w:space="0" w:color="auto"/>
                                            <w:right w:val="none" w:sz="0" w:space="0" w:color="auto"/>
                                          </w:divBdr>
                                          <w:divsChild>
                                            <w:div w:id="160629972">
                                              <w:marLeft w:val="0"/>
                                              <w:marRight w:val="0"/>
                                              <w:marTop w:val="0"/>
                                              <w:marBottom w:val="0"/>
                                              <w:divBdr>
                                                <w:top w:val="none" w:sz="0" w:space="0" w:color="auto"/>
                                                <w:left w:val="none" w:sz="0" w:space="0" w:color="auto"/>
                                                <w:bottom w:val="none" w:sz="0" w:space="0" w:color="auto"/>
                                                <w:right w:val="none" w:sz="0" w:space="0" w:color="auto"/>
                                              </w:divBdr>
                                            </w:div>
                                          </w:divsChild>
                                        </w:div>
                                        <w:div w:id="20167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13413">
                              <w:marLeft w:val="0"/>
                              <w:marRight w:val="0"/>
                              <w:marTop w:val="0"/>
                              <w:marBottom w:val="0"/>
                              <w:divBdr>
                                <w:top w:val="none" w:sz="0" w:space="0" w:color="auto"/>
                                <w:left w:val="none" w:sz="0" w:space="0" w:color="auto"/>
                                <w:bottom w:val="none" w:sz="0" w:space="0" w:color="auto"/>
                                <w:right w:val="none" w:sz="0" w:space="0" w:color="auto"/>
                              </w:divBdr>
                              <w:divsChild>
                                <w:div w:id="1243685165">
                                  <w:marLeft w:val="0"/>
                                  <w:marRight w:val="0"/>
                                  <w:marTop w:val="0"/>
                                  <w:marBottom w:val="0"/>
                                  <w:divBdr>
                                    <w:top w:val="none" w:sz="0" w:space="0" w:color="auto"/>
                                    <w:left w:val="none" w:sz="0" w:space="0" w:color="auto"/>
                                    <w:bottom w:val="none" w:sz="0" w:space="0" w:color="auto"/>
                                    <w:right w:val="none" w:sz="0" w:space="0" w:color="auto"/>
                                  </w:divBdr>
                                </w:div>
                                <w:div w:id="1844125006">
                                  <w:marLeft w:val="0"/>
                                  <w:marRight w:val="0"/>
                                  <w:marTop w:val="0"/>
                                  <w:marBottom w:val="0"/>
                                  <w:divBdr>
                                    <w:top w:val="none" w:sz="0" w:space="0" w:color="auto"/>
                                    <w:left w:val="none" w:sz="0" w:space="0" w:color="auto"/>
                                    <w:bottom w:val="none" w:sz="0" w:space="0" w:color="auto"/>
                                    <w:right w:val="none" w:sz="0" w:space="0" w:color="auto"/>
                                  </w:divBdr>
                                </w:div>
                                <w:div w:id="1965311727">
                                  <w:marLeft w:val="240"/>
                                  <w:marRight w:val="0"/>
                                  <w:marTop w:val="0"/>
                                  <w:marBottom w:val="0"/>
                                  <w:divBdr>
                                    <w:top w:val="none" w:sz="0" w:space="0" w:color="auto"/>
                                    <w:left w:val="none" w:sz="0" w:space="0" w:color="auto"/>
                                    <w:bottom w:val="none" w:sz="0" w:space="0" w:color="auto"/>
                                    <w:right w:val="none" w:sz="0" w:space="0" w:color="auto"/>
                                  </w:divBdr>
                                  <w:divsChild>
                                    <w:div w:id="1921522926">
                                      <w:marLeft w:val="0"/>
                                      <w:marRight w:val="0"/>
                                      <w:marTop w:val="0"/>
                                      <w:marBottom w:val="0"/>
                                      <w:divBdr>
                                        <w:top w:val="none" w:sz="0" w:space="0" w:color="auto"/>
                                        <w:left w:val="none" w:sz="0" w:space="0" w:color="auto"/>
                                        <w:bottom w:val="none" w:sz="0" w:space="0" w:color="auto"/>
                                        <w:right w:val="none" w:sz="0" w:space="0" w:color="auto"/>
                                      </w:divBdr>
                                      <w:divsChild>
                                        <w:div w:id="1097600733">
                                          <w:marLeft w:val="0"/>
                                          <w:marRight w:val="0"/>
                                          <w:marTop w:val="0"/>
                                          <w:marBottom w:val="0"/>
                                          <w:divBdr>
                                            <w:top w:val="none" w:sz="0" w:space="0" w:color="auto"/>
                                            <w:left w:val="none" w:sz="0" w:space="0" w:color="auto"/>
                                            <w:bottom w:val="none" w:sz="0" w:space="0" w:color="auto"/>
                                            <w:right w:val="none" w:sz="0" w:space="0" w:color="auto"/>
                                          </w:divBdr>
                                        </w:div>
                                        <w:div w:id="1160658774">
                                          <w:marLeft w:val="0"/>
                                          <w:marRight w:val="0"/>
                                          <w:marTop w:val="0"/>
                                          <w:marBottom w:val="0"/>
                                          <w:divBdr>
                                            <w:top w:val="none" w:sz="0" w:space="0" w:color="auto"/>
                                            <w:left w:val="none" w:sz="0" w:space="0" w:color="auto"/>
                                            <w:bottom w:val="none" w:sz="0" w:space="0" w:color="auto"/>
                                            <w:right w:val="none" w:sz="0" w:space="0" w:color="auto"/>
                                          </w:divBdr>
                                        </w:div>
                                        <w:div w:id="1515605806">
                                          <w:marLeft w:val="240"/>
                                          <w:marRight w:val="0"/>
                                          <w:marTop w:val="0"/>
                                          <w:marBottom w:val="0"/>
                                          <w:divBdr>
                                            <w:top w:val="none" w:sz="0" w:space="0" w:color="auto"/>
                                            <w:left w:val="none" w:sz="0" w:space="0" w:color="auto"/>
                                            <w:bottom w:val="none" w:sz="0" w:space="0" w:color="auto"/>
                                            <w:right w:val="none" w:sz="0" w:space="0" w:color="auto"/>
                                          </w:divBdr>
                                          <w:divsChild>
                                            <w:div w:id="8014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92128">
                              <w:marLeft w:val="0"/>
                              <w:marRight w:val="0"/>
                              <w:marTop w:val="0"/>
                              <w:marBottom w:val="0"/>
                              <w:divBdr>
                                <w:top w:val="none" w:sz="0" w:space="0" w:color="auto"/>
                                <w:left w:val="none" w:sz="0" w:space="0" w:color="auto"/>
                                <w:bottom w:val="none" w:sz="0" w:space="0" w:color="auto"/>
                                <w:right w:val="none" w:sz="0" w:space="0" w:color="auto"/>
                              </w:divBdr>
                              <w:divsChild>
                                <w:div w:id="625738684">
                                  <w:marLeft w:val="0"/>
                                  <w:marRight w:val="0"/>
                                  <w:marTop w:val="0"/>
                                  <w:marBottom w:val="0"/>
                                  <w:divBdr>
                                    <w:top w:val="none" w:sz="0" w:space="0" w:color="auto"/>
                                    <w:left w:val="none" w:sz="0" w:space="0" w:color="auto"/>
                                    <w:bottom w:val="none" w:sz="0" w:space="0" w:color="auto"/>
                                    <w:right w:val="none" w:sz="0" w:space="0" w:color="auto"/>
                                  </w:divBdr>
                                </w:div>
                                <w:div w:id="1492915206">
                                  <w:marLeft w:val="240"/>
                                  <w:marRight w:val="0"/>
                                  <w:marTop w:val="0"/>
                                  <w:marBottom w:val="0"/>
                                  <w:divBdr>
                                    <w:top w:val="none" w:sz="0" w:space="0" w:color="auto"/>
                                    <w:left w:val="none" w:sz="0" w:space="0" w:color="auto"/>
                                    <w:bottom w:val="none" w:sz="0" w:space="0" w:color="auto"/>
                                    <w:right w:val="none" w:sz="0" w:space="0" w:color="auto"/>
                                  </w:divBdr>
                                  <w:divsChild>
                                    <w:div w:id="2126803244">
                                      <w:marLeft w:val="0"/>
                                      <w:marRight w:val="0"/>
                                      <w:marTop w:val="0"/>
                                      <w:marBottom w:val="0"/>
                                      <w:divBdr>
                                        <w:top w:val="none" w:sz="0" w:space="0" w:color="auto"/>
                                        <w:left w:val="none" w:sz="0" w:space="0" w:color="auto"/>
                                        <w:bottom w:val="none" w:sz="0" w:space="0" w:color="auto"/>
                                        <w:right w:val="none" w:sz="0" w:space="0" w:color="auto"/>
                                      </w:divBdr>
                                      <w:divsChild>
                                        <w:div w:id="302740691">
                                          <w:marLeft w:val="0"/>
                                          <w:marRight w:val="0"/>
                                          <w:marTop w:val="0"/>
                                          <w:marBottom w:val="0"/>
                                          <w:divBdr>
                                            <w:top w:val="none" w:sz="0" w:space="0" w:color="auto"/>
                                            <w:left w:val="none" w:sz="0" w:space="0" w:color="auto"/>
                                            <w:bottom w:val="none" w:sz="0" w:space="0" w:color="auto"/>
                                            <w:right w:val="none" w:sz="0" w:space="0" w:color="auto"/>
                                          </w:divBdr>
                                        </w:div>
                                        <w:div w:id="1603076330">
                                          <w:marLeft w:val="240"/>
                                          <w:marRight w:val="0"/>
                                          <w:marTop w:val="0"/>
                                          <w:marBottom w:val="0"/>
                                          <w:divBdr>
                                            <w:top w:val="none" w:sz="0" w:space="0" w:color="auto"/>
                                            <w:left w:val="none" w:sz="0" w:space="0" w:color="auto"/>
                                            <w:bottom w:val="none" w:sz="0" w:space="0" w:color="auto"/>
                                            <w:right w:val="none" w:sz="0" w:space="0" w:color="auto"/>
                                          </w:divBdr>
                                          <w:divsChild>
                                            <w:div w:id="915669071">
                                              <w:marLeft w:val="0"/>
                                              <w:marRight w:val="0"/>
                                              <w:marTop w:val="0"/>
                                              <w:marBottom w:val="0"/>
                                              <w:divBdr>
                                                <w:top w:val="none" w:sz="0" w:space="0" w:color="auto"/>
                                                <w:left w:val="none" w:sz="0" w:space="0" w:color="auto"/>
                                                <w:bottom w:val="none" w:sz="0" w:space="0" w:color="auto"/>
                                                <w:right w:val="none" w:sz="0" w:space="0" w:color="auto"/>
                                              </w:divBdr>
                                            </w:div>
                                          </w:divsChild>
                                        </w:div>
                                        <w:div w:id="18038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4473">
                                  <w:marLeft w:val="0"/>
                                  <w:marRight w:val="0"/>
                                  <w:marTop w:val="0"/>
                                  <w:marBottom w:val="0"/>
                                  <w:divBdr>
                                    <w:top w:val="none" w:sz="0" w:space="0" w:color="auto"/>
                                    <w:left w:val="none" w:sz="0" w:space="0" w:color="auto"/>
                                    <w:bottom w:val="none" w:sz="0" w:space="0" w:color="auto"/>
                                    <w:right w:val="none" w:sz="0" w:space="0" w:color="auto"/>
                                  </w:divBdr>
                                </w:div>
                              </w:divsChild>
                            </w:div>
                            <w:div w:id="1232236911">
                              <w:marLeft w:val="0"/>
                              <w:marRight w:val="0"/>
                              <w:marTop w:val="0"/>
                              <w:marBottom w:val="0"/>
                              <w:divBdr>
                                <w:top w:val="none" w:sz="0" w:space="0" w:color="auto"/>
                                <w:left w:val="none" w:sz="0" w:space="0" w:color="auto"/>
                                <w:bottom w:val="none" w:sz="0" w:space="0" w:color="auto"/>
                                <w:right w:val="none" w:sz="0" w:space="0" w:color="auto"/>
                              </w:divBdr>
                              <w:divsChild>
                                <w:div w:id="1238589589">
                                  <w:marLeft w:val="0"/>
                                  <w:marRight w:val="0"/>
                                  <w:marTop w:val="0"/>
                                  <w:marBottom w:val="0"/>
                                  <w:divBdr>
                                    <w:top w:val="none" w:sz="0" w:space="0" w:color="auto"/>
                                    <w:left w:val="none" w:sz="0" w:space="0" w:color="auto"/>
                                    <w:bottom w:val="none" w:sz="0" w:space="0" w:color="auto"/>
                                    <w:right w:val="none" w:sz="0" w:space="0" w:color="auto"/>
                                  </w:divBdr>
                                </w:div>
                                <w:div w:id="1515726512">
                                  <w:marLeft w:val="240"/>
                                  <w:marRight w:val="0"/>
                                  <w:marTop w:val="0"/>
                                  <w:marBottom w:val="0"/>
                                  <w:divBdr>
                                    <w:top w:val="none" w:sz="0" w:space="0" w:color="auto"/>
                                    <w:left w:val="none" w:sz="0" w:space="0" w:color="auto"/>
                                    <w:bottom w:val="none" w:sz="0" w:space="0" w:color="auto"/>
                                    <w:right w:val="none" w:sz="0" w:space="0" w:color="auto"/>
                                  </w:divBdr>
                                  <w:divsChild>
                                    <w:div w:id="291637084">
                                      <w:marLeft w:val="0"/>
                                      <w:marRight w:val="0"/>
                                      <w:marTop w:val="0"/>
                                      <w:marBottom w:val="0"/>
                                      <w:divBdr>
                                        <w:top w:val="none" w:sz="0" w:space="0" w:color="auto"/>
                                        <w:left w:val="none" w:sz="0" w:space="0" w:color="auto"/>
                                        <w:bottom w:val="none" w:sz="0" w:space="0" w:color="auto"/>
                                        <w:right w:val="none" w:sz="0" w:space="0" w:color="auto"/>
                                      </w:divBdr>
                                      <w:divsChild>
                                        <w:div w:id="349255765">
                                          <w:marLeft w:val="0"/>
                                          <w:marRight w:val="0"/>
                                          <w:marTop w:val="0"/>
                                          <w:marBottom w:val="0"/>
                                          <w:divBdr>
                                            <w:top w:val="none" w:sz="0" w:space="0" w:color="auto"/>
                                            <w:left w:val="none" w:sz="0" w:space="0" w:color="auto"/>
                                            <w:bottom w:val="none" w:sz="0" w:space="0" w:color="auto"/>
                                            <w:right w:val="none" w:sz="0" w:space="0" w:color="auto"/>
                                          </w:divBdr>
                                        </w:div>
                                        <w:div w:id="846745966">
                                          <w:marLeft w:val="0"/>
                                          <w:marRight w:val="0"/>
                                          <w:marTop w:val="0"/>
                                          <w:marBottom w:val="0"/>
                                          <w:divBdr>
                                            <w:top w:val="none" w:sz="0" w:space="0" w:color="auto"/>
                                            <w:left w:val="none" w:sz="0" w:space="0" w:color="auto"/>
                                            <w:bottom w:val="none" w:sz="0" w:space="0" w:color="auto"/>
                                            <w:right w:val="none" w:sz="0" w:space="0" w:color="auto"/>
                                          </w:divBdr>
                                        </w:div>
                                        <w:div w:id="1221017082">
                                          <w:marLeft w:val="240"/>
                                          <w:marRight w:val="0"/>
                                          <w:marTop w:val="0"/>
                                          <w:marBottom w:val="0"/>
                                          <w:divBdr>
                                            <w:top w:val="none" w:sz="0" w:space="0" w:color="auto"/>
                                            <w:left w:val="none" w:sz="0" w:space="0" w:color="auto"/>
                                            <w:bottom w:val="none" w:sz="0" w:space="0" w:color="auto"/>
                                            <w:right w:val="none" w:sz="0" w:space="0" w:color="auto"/>
                                          </w:divBdr>
                                          <w:divsChild>
                                            <w:div w:id="7834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3236">
                                  <w:marLeft w:val="0"/>
                                  <w:marRight w:val="0"/>
                                  <w:marTop w:val="0"/>
                                  <w:marBottom w:val="0"/>
                                  <w:divBdr>
                                    <w:top w:val="none" w:sz="0" w:space="0" w:color="auto"/>
                                    <w:left w:val="none" w:sz="0" w:space="0" w:color="auto"/>
                                    <w:bottom w:val="none" w:sz="0" w:space="0" w:color="auto"/>
                                    <w:right w:val="none" w:sz="0" w:space="0" w:color="auto"/>
                                  </w:divBdr>
                                </w:div>
                              </w:divsChild>
                            </w:div>
                            <w:div w:id="1252466255">
                              <w:marLeft w:val="0"/>
                              <w:marRight w:val="0"/>
                              <w:marTop w:val="0"/>
                              <w:marBottom w:val="0"/>
                              <w:divBdr>
                                <w:top w:val="none" w:sz="0" w:space="0" w:color="auto"/>
                                <w:left w:val="none" w:sz="0" w:space="0" w:color="auto"/>
                                <w:bottom w:val="none" w:sz="0" w:space="0" w:color="auto"/>
                                <w:right w:val="none" w:sz="0" w:space="0" w:color="auto"/>
                              </w:divBdr>
                              <w:divsChild>
                                <w:div w:id="61871653">
                                  <w:marLeft w:val="0"/>
                                  <w:marRight w:val="0"/>
                                  <w:marTop w:val="0"/>
                                  <w:marBottom w:val="0"/>
                                  <w:divBdr>
                                    <w:top w:val="none" w:sz="0" w:space="0" w:color="auto"/>
                                    <w:left w:val="none" w:sz="0" w:space="0" w:color="auto"/>
                                    <w:bottom w:val="none" w:sz="0" w:space="0" w:color="auto"/>
                                    <w:right w:val="none" w:sz="0" w:space="0" w:color="auto"/>
                                  </w:divBdr>
                                </w:div>
                                <w:div w:id="102116607">
                                  <w:marLeft w:val="240"/>
                                  <w:marRight w:val="0"/>
                                  <w:marTop w:val="0"/>
                                  <w:marBottom w:val="0"/>
                                  <w:divBdr>
                                    <w:top w:val="none" w:sz="0" w:space="0" w:color="auto"/>
                                    <w:left w:val="none" w:sz="0" w:space="0" w:color="auto"/>
                                    <w:bottom w:val="none" w:sz="0" w:space="0" w:color="auto"/>
                                    <w:right w:val="none" w:sz="0" w:space="0" w:color="auto"/>
                                  </w:divBdr>
                                  <w:divsChild>
                                    <w:div w:id="1687050606">
                                      <w:marLeft w:val="0"/>
                                      <w:marRight w:val="0"/>
                                      <w:marTop w:val="0"/>
                                      <w:marBottom w:val="0"/>
                                      <w:divBdr>
                                        <w:top w:val="none" w:sz="0" w:space="0" w:color="auto"/>
                                        <w:left w:val="none" w:sz="0" w:space="0" w:color="auto"/>
                                        <w:bottom w:val="none" w:sz="0" w:space="0" w:color="auto"/>
                                        <w:right w:val="none" w:sz="0" w:space="0" w:color="auto"/>
                                      </w:divBdr>
                                      <w:divsChild>
                                        <w:div w:id="339428677">
                                          <w:marLeft w:val="0"/>
                                          <w:marRight w:val="0"/>
                                          <w:marTop w:val="0"/>
                                          <w:marBottom w:val="0"/>
                                          <w:divBdr>
                                            <w:top w:val="none" w:sz="0" w:space="0" w:color="auto"/>
                                            <w:left w:val="none" w:sz="0" w:space="0" w:color="auto"/>
                                            <w:bottom w:val="none" w:sz="0" w:space="0" w:color="auto"/>
                                            <w:right w:val="none" w:sz="0" w:space="0" w:color="auto"/>
                                          </w:divBdr>
                                        </w:div>
                                        <w:div w:id="1536649046">
                                          <w:marLeft w:val="0"/>
                                          <w:marRight w:val="0"/>
                                          <w:marTop w:val="0"/>
                                          <w:marBottom w:val="0"/>
                                          <w:divBdr>
                                            <w:top w:val="none" w:sz="0" w:space="0" w:color="auto"/>
                                            <w:left w:val="none" w:sz="0" w:space="0" w:color="auto"/>
                                            <w:bottom w:val="none" w:sz="0" w:space="0" w:color="auto"/>
                                            <w:right w:val="none" w:sz="0" w:space="0" w:color="auto"/>
                                          </w:divBdr>
                                        </w:div>
                                        <w:div w:id="1826043590">
                                          <w:marLeft w:val="240"/>
                                          <w:marRight w:val="0"/>
                                          <w:marTop w:val="0"/>
                                          <w:marBottom w:val="0"/>
                                          <w:divBdr>
                                            <w:top w:val="none" w:sz="0" w:space="0" w:color="auto"/>
                                            <w:left w:val="none" w:sz="0" w:space="0" w:color="auto"/>
                                            <w:bottom w:val="none" w:sz="0" w:space="0" w:color="auto"/>
                                            <w:right w:val="none" w:sz="0" w:space="0" w:color="auto"/>
                                          </w:divBdr>
                                          <w:divsChild>
                                            <w:div w:id="3040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27811">
                                  <w:marLeft w:val="0"/>
                                  <w:marRight w:val="0"/>
                                  <w:marTop w:val="0"/>
                                  <w:marBottom w:val="0"/>
                                  <w:divBdr>
                                    <w:top w:val="none" w:sz="0" w:space="0" w:color="auto"/>
                                    <w:left w:val="none" w:sz="0" w:space="0" w:color="auto"/>
                                    <w:bottom w:val="none" w:sz="0" w:space="0" w:color="auto"/>
                                    <w:right w:val="none" w:sz="0" w:space="0" w:color="auto"/>
                                  </w:divBdr>
                                </w:div>
                              </w:divsChild>
                            </w:div>
                            <w:div w:id="1785684669">
                              <w:marLeft w:val="0"/>
                              <w:marRight w:val="0"/>
                              <w:marTop w:val="0"/>
                              <w:marBottom w:val="0"/>
                              <w:divBdr>
                                <w:top w:val="none" w:sz="0" w:space="0" w:color="auto"/>
                                <w:left w:val="none" w:sz="0" w:space="0" w:color="auto"/>
                                <w:bottom w:val="none" w:sz="0" w:space="0" w:color="auto"/>
                                <w:right w:val="none" w:sz="0" w:space="0" w:color="auto"/>
                              </w:divBdr>
                              <w:divsChild>
                                <w:div w:id="304629209">
                                  <w:marLeft w:val="240"/>
                                  <w:marRight w:val="0"/>
                                  <w:marTop w:val="0"/>
                                  <w:marBottom w:val="0"/>
                                  <w:divBdr>
                                    <w:top w:val="none" w:sz="0" w:space="0" w:color="auto"/>
                                    <w:left w:val="none" w:sz="0" w:space="0" w:color="auto"/>
                                    <w:bottom w:val="none" w:sz="0" w:space="0" w:color="auto"/>
                                    <w:right w:val="none" w:sz="0" w:space="0" w:color="auto"/>
                                  </w:divBdr>
                                  <w:divsChild>
                                    <w:div w:id="767039016">
                                      <w:marLeft w:val="0"/>
                                      <w:marRight w:val="0"/>
                                      <w:marTop w:val="0"/>
                                      <w:marBottom w:val="0"/>
                                      <w:divBdr>
                                        <w:top w:val="none" w:sz="0" w:space="0" w:color="auto"/>
                                        <w:left w:val="none" w:sz="0" w:space="0" w:color="auto"/>
                                        <w:bottom w:val="none" w:sz="0" w:space="0" w:color="auto"/>
                                        <w:right w:val="none" w:sz="0" w:space="0" w:color="auto"/>
                                      </w:divBdr>
                                      <w:divsChild>
                                        <w:div w:id="103617865">
                                          <w:marLeft w:val="0"/>
                                          <w:marRight w:val="0"/>
                                          <w:marTop w:val="0"/>
                                          <w:marBottom w:val="0"/>
                                          <w:divBdr>
                                            <w:top w:val="none" w:sz="0" w:space="0" w:color="auto"/>
                                            <w:left w:val="none" w:sz="0" w:space="0" w:color="auto"/>
                                            <w:bottom w:val="none" w:sz="0" w:space="0" w:color="auto"/>
                                            <w:right w:val="none" w:sz="0" w:space="0" w:color="auto"/>
                                          </w:divBdr>
                                        </w:div>
                                        <w:div w:id="738751693">
                                          <w:marLeft w:val="240"/>
                                          <w:marRight w:val="0"/>
                                          <w:marTop w:val="0"/>
                                          <w:marBottom w:val="0"/>
                                          <w:divBdr>
                                            <w:top w:val="none" w:sz="0" w:space="0" w:color="auto"/>
                                            <w:left w:val="none" w:sz="0" w:space="0" w:color="auto"/>
                                            <w:bottom w:val="none" w:sz="0" w:space="0" w:color="auto"/>
                                            <w:right w:val="none" w:sz="0" w:space="0" w:color="auto"/>
                                          </w:divBdr>
                                          <w:divsChild>
                                            <w:div w:id="69231684">
                                              <w:marLeft w:val="0"/>
                                              <w:marRight w:val="0"/>
                                              <w:marTop w:val="0"/>
                                              <w:marBottom w:val="0"/>
                                              <w:divBdr>
                                                <w:top w:val="none" w:sz="0" w:space="0" w:color="auto"/>
                                                <w:left w:val="none" w:sz="0" w:space="0" w:color="auto"/>
                                                <w:bottom w:val="none" w:sz="0" w:space="0" w:color="auto"/>
                                                <w:right w:val="none" w:sz="0" w:space="0" w:color="auto"/>
                                              </w:divBdr>
                                            </w:div>
                                          </w:divsChild>
                                        </w:div>
                                        <w:div w:id="153847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25365">
                                  <w:marLeft w:val="0"/>
                                  <w:marRight w:val="0"/>
                                  <w:marTop w:val="0"/>
                                  <w:marBottom w:val="0"/>
                                  <w:divBdr>
                                    <w:top w:val="none" w:sz="0" w:space="0" w:color="auto"/>
                                    <w:left w:val="none" w:sz="0" w:space="0" w:color="auto"/>
                                    <w:bottom w:val="none" w:sz="0" w:space="0" w:color="auto"/>
                                    <w:right w:val="none" w:sz="0" w:space="0" w:color="auto"/>
                                  </w:divBdr>
                                </w:div>
                                <w:div w:id="565073425">
                                  <w:marLeft w:val="0"/>
                                  <w:marRight w:val="0"/>
                                  <w:marTop w:val="0"/>
                                  <w:marBottom w:val="0"/>
                                  <w:divBdr>
                                    <w:top w:val="none" w:sz="0" w:space="0" w:color="auto"/>
                                    <w:left w:val="none" w:sz="0" w:space="0" w:color="auto"/>
                                    <w:bottom w:val="none" w:sz="0" w:space="0" w:color="auto"/>
                                    <w:right w:val="none" w:sz="0" w:space="0" w:color="auto"/>
                                  </w:divBdr>
                                </w:div>
                              </w:divsChild>
                            </w:div>
                            <w:div w:id="1821657502">
                              <w:marLeft w:val="0"/>
                              <w:marRight w:val="0"/>
                              <w:marTop w:val="0"/>
                              <w:marBottom w:val="0"/>
                              <w:divBdr>
                                <w:top w:val="none" w:sz="0" w:space="0" w:color="auto"/>
                                <w:left w:val="none" w:sz="0" w:space="0" w:color="auto"/>
                                <w:bottom w:val="none" w:sz="0" w:space="0" w:color="auto"/>
                                <w:right w:val="none" w:sz="0" w:space="0" w:color="auto"/>
                              </w:divBdr>
                              <w:divsChild>
                                <w:div w:id="813987587">
                                  <w:marLeft w:val="0"/>
                                  <w:marRight w:val="0"/>
                                  <w:marTop w:val="0"/>
                                  <w:marBottom w:val="0"/>
                                  <w:divBdr>
                                    <w:top w:val="none" w:sz="0" w:space="0" w:color="auto"/>
                                    <w:left w:val="none" w:sz="0" w:space="0" w:color="auto"/>
                                    <w:bottom w:val="none" w:sz="0" w:space="0" w:color="auto"/>
                                    <w:right w:val="none" w:sz="0" w:space="0" w:color="auto"/>
                                  </w:divBdr>
                                </w:div>
                                <w:div w:id="1140613557">
                                  <w:marLeft w:val="0"/>
                                  <w:marRight w:val="0"/>
                                  <w:marTop w:val="0"/>
                                  <w:marBottom w:val="0"/>
                                  <w:divBdr>
                                    <w:top w:val="none" w:sz="0" w:space="0" w:color="auto"/>
                                    <w:left w:val="none" w:sz="0" w:space="0" w:color="auto"/>
                                    <w:bottom w:val="none" w:sz="0" w:space="0" w:color="auto"/>
                                    <w:right w:val="none" w:sz="0" w:space="0" w:color="auto"/>
                                  </w:divBdr>
                                </w:div>
                                <w:div w:id="1573736925">
                                  <w:marLeft w:val="240"/>
                                  <w:marRight w:val="0"/>
                                  <w:marTop w:val="0"/>
                                  <w:marBottom w:val="0"/>
                                  <w:divBdr>
                                    <w:top w:val="none" w:sz="0" w:space="0" w:color="auto"/>
                                    <w:left w:val="none" w:sz="0" w:space="0" w:color="auto"/>
                                    <w:bottom w:val="none" w:sz="0" w:space="0" w:color="auto"/>
                                    <w:right w:val="none" w:sz="0" w:space="0" w:color="auto"/>
                                  </w:divBdr>
                                  <w:divsChild>
                                    <w:div w:id="504396054">
                                      <w:marLeft w:val="0"/>
                                      <w:marRight w:val="0"/>
                                      <w:marTop w:val="0"/>
                                      <w:marBottom w:val="0"/>
                                      <w:divBdr>
                                        <w:top w:val="none" w:sz="0" w:space="0" w:color="auto"/>
                                        <w:left w:val="none" w:sz="0" w:space="0" w:color="auto"/>
                                        <w:bottom w:val="none" w:sz="0" w:space="0" w:color="auto"/>
                                        <w:right w:val="none" w:sz="0" w:space="0" w:color="auto"/>
                                      </w:divBdr>
                                      <w:divsChild>
                                        <w:div w:id="39595477">
                                          <w:marLeft w:val="240"/>
                                          <w:marRight w:val="0"/>
                                          <w:marTop w:val="0"/>
                                          <w:marBottom w:val="0"/>
                                          <w:divBdr>
                                            <w:top w:val="none" w:sz="0" w:space="0" w:color="auto"/>
                                            <w:left w:val="none" w:sz="0" w:space="0" w:color="auto"/>
                                            <w:bottom w:val="none" w:sz="0" w:space="0" w:color="auto"/>
                                            <w:right w:val="none" w:sz="0" w:space="0" w:color="auto"/>
                                          </w:divBdr>
                                          <w:divsChild>
                                            <w:div w:id="552158259">
                                              <w:marLeft w:val="0"/>
                                              <w:marRight w:val="0"/>
                                              <w:marTop w:val="0"/>
                                              <w:marBottom w:val="0"/>
                                              <w:divBdr>
                                                <w:top w:val="none" w:sz="0" w:space="0" w:color="auto"/>
                                                <w:left w:val="none" w:sz="0" w:space="0" w:color="auto"/>
                                                <w:bottom w:val="none" w:sz="0" w:space="0" w:color="auto"/>
                                                <w:right w:val="none" w:sz="0" w:space="0" w:color="auto"/>
                                              </w:divBdr>
                                            </w:div>
                                          </w:divsChild>
                                        </w:div>
                                        <w:div w:id="178475918">
                                          <w:marLeft w:val="0"/>
                                          <w:marRight w:val="0"/>
                                          <w:marTop w:val="0"/>
                                          <w:marBottom w:val="0"/>
                                          <w:divBdr>
                                            <w:top w:val="none" w:sz="0" w:space="0" w:color="auto"/>
                                            <w:left w:val="none" w:sz="0" w:space="0" w:color="auto"/>
                                            <w:bottom w:val="none" w:sz="0" w:space="0" w:color="auto"/>
                                            <w:right w:val="none" w:sz="0" w:space="0" w:color="auto"/>
                                          </w:divBdr>
                                        </w:div>
                                        <w:div w:id="168501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421">
                              <w:marLeft w:val="0"/>
                              <w:marRight w:val="0"/>
                              <w:marTop w:val="0"/>
                              <w:marBottom w:val="0"/>
                              <w:divBdr>
                                <w:top w:val="none" w:sz="0" w:space="0" w:color="auto"/>
                                <w:left w:val="none" w:sz="0" w:space="0" w:color="auto"/>
                                <w:bottom w:val="none" w:sz="0" w:space="0" w:color="auto"/>
                                <w:right w:val="none" w:sz="0" w:space="0" w:color="auto"/>
                              </w:divBdr>
                              <w:divsChild>
                                <w:div w:id="41367295">
                                  <w:marLeft w:val="0"/>
                                  <w:marRight w:val="0"/>
                                  <w:marTop w:val="0"/>
                                  <w:marBottom w:val="0"/>
                                  <w:divBdr>
                                    <w:top w:val="none" w:sz="0" w:space="0" w:color="auto"/>
                                    <w:left w:val="none" w:sz="0" w:space="0" w:color="auto"/>
                                    <w:bottom w:val="none" w:sz="0" w:space="0" w:color="auto"/>
                                    <w:right w:val="none" w:sz="0" w:space="0" w:color="auto"/>
                                  </w:divBdr>
                                </w:div>
                                <w:div w:id="1213351429">
                                  <w:marLeft w:val="0"/>
                                  <w:marRight w:val="0"/>
                                  <w:marTop w:val="0"/>
                                  <w:marBottom w:val="0"/>
                                  <w:divBdr>
                                    <w:top w:val="none" w:sz="0" w:space="0" w:color="auto"/>
                                    <w:left w:val="none" w:sz="0" w:space="0" w:color="auto"/>
                                    <w:bottom w:val="none" w:sz="0" w:space="0" w:color="auto"/>
                                    <w:right w:val="none" w:sz="0" w:space="0" w:color="auto"/>
                                  </w:divBdr>
                                </w:div>
                                <w:div w:id="1435592341">
                                  <w:marLeft w:val="240"/>
                                  <w:marRight w:val="0"/>
                                  <w:marTop w:val="0"/>
                                  <w:marBottom w:val="0"/>
                                  <w:divBdr>
                                    <w:top w:val="none" w:sz="0" w:space="0" w:color="auto"/>
                                    <w:left w:val="none" w:sz="0" w:space="0" w:color="auto"/>
                                    <w:bottom w:val="none" w:sz="0" w:space="0" w:color="auto"/>
                                    <w:right w:val="none" w:sz="0" w:space="0" w:color="auto"/>
                                  </w:divBdr>
                                  <w:divsChild>
                                    <w:div w:id="811337891">
                                      <w:marLeft w:val="0"/>
                                      <w:marRight w:val="0"/>
                                      <w:marTop w:val="0"/>
                                      <w:marBottom w:val="0"/>
                                      <w:divBdr>
                                        <w:top w:val="none" w:sz="0" w:space="0" w:color="auto"/>
                                        <w:left w:val="none" w:sz="0" w:space="0" w:color="auto"/>
                                        <w:bottom w:val="none" w:sz="0" w:space="0" w:color="auto"/>
                                        <w:right w:val="none" w:sz="0" w:space="0" w:color="auto"/>
                                      </w:divBdr>
                                      <w:divsChild>
                                        <w:div w:id="998265897">
                                          <w:marLeft w:val="0"/>
                                          <w:marRight w:val="0"/>
                                          <w:marTop w:val="0"/>
                                          <w:marBottom w:val="0"/>
                                          <w:divBdr>
                                            <w:top w:val="none" w:sz="0" w:space="0" w:color="auto"/>
                                            <w:left w:val="none" w:sz="0" w:space="0" w:color="auto"/>
                                            <w:bottom w:val="none" w:sz="0" w:space="0" w:color="auto"/>
                                            <w:right w:val="none" w:sz="0" w:space="0" w:color="auto"/>
                                          </w:divBdr>
                                        </w:div>
                                        <w:div w:id="1253781535">
                                          <w:marLeft w:val="0"/>
                                          <w:marRight w:val="0"/>
                                          <w:marTop w:val="0"/>
                                          <w:marBottom w:val="0"/>
                                          <w:divBdr>
                                            <w:top w:val="none" w:sz="0" w:space="0" w:color="auto"/>
                                            <w:left w:val="none" w:sz="0" w:space="0" w:color="auto"/>
                                            <w:bottom w:val="none" w:sz="0" w:space="0" w:color="auto"/>
                                            <w:right w:val="none" w:sz="0" w:space="0" w:color="auto"/>
                                          </w:divBdr>
                                        </w:div>
                                        <w:div w:id="2008166679">
                                          <w:marLeft w:val="240"/>
                                          <w:marRight w:val="0"/>
                                          <w:marTop w:val="0"/>
                                          <w:marBottom w:val="0"/>
                                          <w:divBdr>
                                            <w:top w:val="none" w:sz="0" w:space="0" w:color="auto"/>
                                            <w:left w:val="none" w:sz="0" w:space="0" w:color="auto"/>
                                            <w:bottom w:val="none" w:sz="0" w:space="0" w:color="auto"/>
                                            <w:right w:val="none" w:sz="0" w:space="0" w:color="auto"/>
                                          </w:divBdr>
                                          <w:divsChild>
                                            <w:div w:id="144665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45129">
                              <w:marLeft w:val="0"/>
                              <w:marRight w:val="0"/>
                              <w:marTop w:val="0"/>
                              <w:marBottom w:val="0"/>
                              <w:divBdr>
                                <w:top w:val="none" w:sz="0" w:space="0" w:color="auto"/>
                                <w:left w:val="none" w:sz="0" w:space="0" w:color="auto"/>
                                <w:bottom w:val="none" w:sz="0" w:space="0" w:color="auto"/>
                                <w:right w:val="none" w:sz="0" w:space="0" w:color="auto"/>
                              </w:divBdr>
                              <w:divsChild>
                                <w:div w:id="394279408">
                                  <w:marLeft w:val="240"/>
                                  <w:marRight w:val="0"/>
                                  <w:marTop w:val="0"/>
                                  <w:marBottom w:val="0"/>
                                  <w:divBdr>
                                    <w:top w:val="none" w:sz="0" w:space="0" w:color="auto"/>
                                    <w:left w:val="none" w:sz="0" w:space="0" w:color="auto"/>
                                    <w:bottom w:val="none" w:sz="0" w:space="0" w:color="auto"/>
                                    <w:right w:val="none" w:sz="0" w:space="0" w:color="auto"/>
                                  </w:divBdr>
                                  <w:divsChild>
                                    <w:div w:id="653071415">
                                      <w:marLeft w:val="0"/>
                                      <w:marRight w:val="0"/>
                                      <w:marTop w:val="0"/>
                                      <w:marBottom w:val="0"/>
                                      <w:divBdr>
                                        <w:top w:val="none" w:sz="0" w:space="0" w:color="auto"/>
                                        <w:left w:val="none" w:sz="0" w:space="0" w:color="auto"/>
                                        <w:bottom w:val="none" w:sz="0" w:space="0" w:color="auto"/>
                                        <w:right w:val="none" w:sz="0" w:space="0" w:color="auto"/>
                                      </w:divBdr>
                                      <w:divsChild>
                                        <w:div w:id="6519865">
                                          <w:marLeft w:val="0"/>
                                          <w:marRight w:val="0"/>
                                          <w:marTop w:val="0"/>
                                          <w:marBottom w:val="0"/>
                                          <w:divBdr>
                                            <w:top w:val="none" w:sz="0" w:space="0" w:color="auto"/>
                                            <w:left w:val="none" w:sz="0" w:space="0" w:color="auto"/>
                                            <w:bottom w:val="none" w:sz="0" w:space="0" w:color="auto"/>
                                            <w:right w:val="none" w:sz="0" w:space="0" w:color="auto"/>
                                          </w:divBdr>
                                        </w:div>
                                        <w:div w:id="1536768300">
                                          <w:marLeft w:val="240"/>
                                          <w:marRight w:val="0"/>
                                          <w:marTop w:val="0"/>
                                          <w:marBottom w:val="0"/>
                                          <w:divBdr>
                                            <w:top w:val="none" w:sz="0" w:space="0" w:color="auto"/>
                                            <w:left w:val="none" w:sz="0" w:space="0" w:color="auto"/>
                                            <w:bottom w:val="none" w:sz="0" w:space="0" w:color="auto"/>
                                            <w:right w:val="none" w:sz="0" w:space="0" w:color="auto"/>
                                          </w:divBdr>
                                          <w:divsChild>
                                            <w:div w:id="1223442445">
                                              <w:marLeft w:val="0"/>
                                              <w:marRight w:val="0"/>
                                              <w:marTop w:val="0"/>
                                              <w:marBottom w:val="0"/>
                                              <w:divBdr>
                                                <w:top w:val="none" w:sz="0" w:space="0" w:color="auto"/>
                                                <w:left w:val="none" w:sz="0" w:space="0" w:color="auto"/>
                                                <w:bottom w:val="none" w:sz="0" w:space="0" w:color="auto"/>
                                                <w:right w:val="none" w:sz="0" w:space="0" w:color="auto"/>
                                              </w:divBdr>
                                            </w:div>
                                          </w:divsChild>
                                        </w:div>
                                        <w:div w:id="18621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6888">
                                  <w:marLeft w:val="0"/>
                                  <w:marRight w:val="0"/>
                                  <w:marTop w:val="0"/>
                                  <w:marBottom w:val="0"/>
                                  <w:divBdr>
                                    <w:top w:val="none" w:sz="0" w:space="0" w:color="auto"/>
                                    <w:left w:val="none" w:sz="0" w:space="0" w:color="auto"/>
                                    <w:bottom w:val="none" w:sz="0" w:space="0" w:color="auto"/>
                                    <w:right w:val="none" w:sz="0" w:space="0" w:color="auto"/>
                                  </w:divBdr>
                                </w:div>
                                <w:div w:id="12981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68411">
                          <w:marLeft w:val="0"/>
                          <w:marRight w:val="0"/>
                          <w:marTop w:val="0"/>
                          <w:marBottom w:val="0"/>
                          <w:divBdr>
                            <w:top w:val="none" w:sz="0" w:space="0" w:color="auto"/>
                            <w:left w:val="none" w:sz="0" w:space="0" w:color="auto"/>
                            <w:bottom w:val="none" w:sz="0" w:space="0" w:color="auto"/>
                            <w:right w:val="none" w:sz="0" w:space="0" w:color="auto"/>
                          </w:divBdr>
                        </w:div>
                        <w:div w:id="98632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2134">
                  <w:marLeft w:val="0"/>
                  <w:marRight w:val="0"/>
                  <w:marTop w:val="0"/>
                  <w:marBottom w:val="0"/>
                  <w:divBdr>
                    <w:top w:val="none" w:sz="0" w:space="0" w:color="auto"/>
                    <w:left w:val="none" w:sz="0" w:space="0" w:color="auto"/>
                    <w:bottom w:val="none" w:sz="0" w:space="0" w:color="auto"/>
                    <w:right w:val="none" w:sz="0" w:space="0" w:color="auto"/>
                  </w:divBdr>
                </w:div>
              </w:divsChild>
            </w:div>
            <w:div w:id="558831605">
              <w:marLeft w:val="0"/>
              <w:marRight w:val="0"/>
              <w:marTop w:val="0"/>
              <w:marBottom w:val="0"/>
              <w:divBdr>
                <w:top w:val="none" w:sz="0" w:space="0" w:color="auto"/>
                <w:left w:val="none" w:sz="0" w:space="0" w:color="auto"/>
                <w:bottom w:val="none" w:sz="0" w:space="0" w:color="auto"/>
                <w:right w:val="none" w:sz="0" w:space="0" w:color="auto"/>
              </w:divBdr>
              <w:divsChild>
                <w:div w:id="148256509">
                  <w:marLeft w:val="0"/>
                  <w:marRight w:val="0"/>
                  <w:marTop w:val="0"/>
                  <w:marBottom w:val="0"/>
                  <w:divBdr>
                    <w:top w:val="none" w:sz="0" w:space="0" w:color="auto"/>
                    <w:left w:val="none" w:sz="0" w:space="0" w:color="auto"/>
                    <w:bottom w:val="none" w:sz="0" w:space="0" w:color="auto"/>
                    <w:right w:val="none" w:sz="0" w:space="0" w:color="auto"/>
                  </w:divBdr>
                </w:div>
                <w:div w:id="935673570">
                  <w:marLeft w:val="240"/>
                  <w:marRight w:val="0"/>
                  <w:marTop w:val="0"/>
                  <w:marBottom w:val="0"/>
                  <w:divBdr>
                    <w:top w:val="none" w:sz="0" w:space="0" w:color="auto"/>
                    <w:left w:val="none" w:sz="0" w:space="0" w:color="auto"/>
                    <w:bottom w:val="none" w:sz="0" w:space="0" w:color="auto"/>
                    <w:right w:val="none" w:sz="0" w:space="0" w:color="auto"/>
                  </w:divBdr>
                  <w:divsChild>
                    <w:div w:id="475387">
                      <w:marLeft w:val="0"/>
                      <w:marRight w:val="0"/>
                      <w:marTop w:val="0"/>
                      <w:marBottom w:val="0"/>
                      <w:divBdr>
                        <w:top w:val="none" w:sz="0" w:space="0" w:color="auto"/>
                        <w:left w:val="none" w:sz="0" w:space="0" w:color="auto"/>
                        <w:bottom w:val="none" w:sz="0" w:space="0" w:color="auto"/>
                        <w:right w:val="none" w:sz="0" w:space="0" w:color="auto"/>
                      </w:divBdr>
                      <w:divsChild>
                        <w:div w:id="697663043">
                          <w:marLeft w:val="0"/>
                          <w:marRight w:val="0"/>
                          <w:marTop w:val="0"/>
                          <w:marBottom w:val="0"/>
                          <w:divBdr>
                            <w:top w:val="none" w:sz="0" w:space="0" w:color="auto"/>
                            <w:left w:val="none" w:sz="0" w:space="0" w:color="auto"/>
                            <w:bottom w:val="none" w:sz="0" w:space="0" w:color="auto"/>
                            <w:right w:val="none" w:sz="0" w:space="0" w:color="auto"/>
                          </w:divBdr>
                        </w:div>
                        <w:div w:id="1520043313">
                          <w:marLeft w:val="240"/>
                          <w:marRight w:val="0"/>
                          <w:marTop w:val="0"/>
                          <w:marBottom w:val="0"/>
                          <w:divBdr>
                            <w:top w:val="none" w:sz="0" w:space="0" w:color="auto"/>
                            <w:left w:val="none" w:sz="0" w:space="0" w:color="auto"/>
                            <w:bottom w:val="none" w:sz="0" w:space="0" w:color="auto"/>
                            <w:right w:val="none" w:sz="0" w:space="0" w:color="auto"/>
                          </w:divBdr>
                          <w:divsChild>
                            <w:div w:id="1201935757">
                              <w:marLeft w:val="0"/>
                              <w:marRight w:val="0"/>
                              <w:marTop w:val="0"/>
                              <w:marBottom w:val="0"/>
                              <w:divBdr>
                                <w:top w:val="none" w:sz="0" w:space="0" w:color="auto"/>
                                <w:left w:val="none" w:sz="0" w:space="0" w:color="auto"/>
                                <w:bottom w:val="none" w:sz="0" w:space="0" w:color="auto"/>
                                <w:right w:val="none" w:sz="0" w:space="0" w:color="auto"/>
                              </w:divBdr>
                            </w:div>
                          </w:divsChild>
                        </w:div>
                        <w:div w:id="2140415180">
                          <w:marLeft w:val="0"/>
                          <w:marRight w:val="0"/>
                          <w:marTop w:val="0"/>
                          <w:marBottom w:val="0"/>
                          <w:divBdr>
                            <w:top w:val="none" w:sz="0" w:space="0" w:color="auto"/>
                            <w:left w:val="none" w:sz="0" w:space="0" w:color="auto"/>
                            <w:bottom w:val="none" w:sz="0" w:space="0" w:color="auto"/>
                            <w:right w:val="none" w:sz="0" w:space="0" w:color="auto"/>
                          </w:divBdr>
                        </w:div>
                      </w:divsChild>
                    </w:div>
                    <w:div w:id="1647398822">
                      <w:marLeft w:val="0"/>
                      <w:marRight w:val="0"/>
                      <w:marTop w:val="0"/>
                      <w:marBottom w:val="0"/>
                      <w:divBdr>
                        <w:top w:val="none" w:sz="0" w:space="0" w:color="auto"/>
                        <w:left w:val="none" w:sz="0" w:space="0" w:color="auto"/>
                        <w:bottom w:val="none" w:sz="0" w:space="0" w:color="auto"/>
                        <w:right w:val="none" w:sz="0" w:space="0" w:color="auto"/>
                      </w:divBdr>
                      <w:divsChild>
                        <w:div w:id="54862082">
                          <w:marLeft w:val="0"/>
                          <w:marRight w:val="0"/>
                          <w:marTop w:val="0"/>
                          <w:marBottom w:val="0"/>
                          <w:divBdr>
                            <w:top w:val="none" w:sz="0" w:space="0" w:color="auto"/>
                            <w:left w:val="none" w:sz="0" w:space="0" w:color="auto"/>
                            <w:bottom w:val="none" w:sz="0" w:space="0" w:color="auto"/>
                            <w:right w:val="none" w:sz="0" w:space="0" w:color="auto"/>
                          </w:divBdr>
                        </w:div>
                        <w:div w:id="638338395">
                          <w:marLeft w:val="0"/>
                          <w:marRight w:val="0"/>
                          <w:marTop w:val="0"/>
                          <w:marBottom w:val="0"/>
                          <w:divBdr>
                            <w:top w:val="none" w:sz="0" w:space="0" w:color="auto"/>
                            <w:left w:val="none" w:sz="0" w:space="0" w:color="auto"/>
                            <w:bottom w:val="none" w:sz="0" w:space="0" w:color="auto"/>
                            <w:right w:val="none" w:sz="0" w:space="0" w:color="auto"/>
                          </w:divBdr>
                        </w:div>
                        <w:div w:id="1793749117">
                          <w:marLeft w:val="240"/>
                          <w:marRight w:val="0"/>
                          <w:marTop w:val="0"/>
                          <w:marBottom w:val="0"/>
                          <w:divBdr>
                            <w:top w:val="none" w:sz="0" w:space="0" w:color="auto"/>
                            <w:left w:val="none" w:sz="0" w:space="0" w:color="auto"/>
                            <w:bottom w:val="none" w:sz="0" w:space="0" w:color="auto"/>
                            <w:right w:val="none" w:sz="0" w:space="0" w:color="auto"/>
                          </w:divBdr>
                          <w:divsChild>
                            <w:div w:id="852302440">
                              <w:marLeft w:val="0"/>
                              <w:marRight w:val="0"/>
                              <w:marTop w:val="0"/>
                              <w:marBottom w:val="0"/>
                              <w:divBdr>
                                <w:top w:val="none" w:sz="0" w:space="0" w:color="auto"/>
                                <w:left w:val="none" w:sz="0" w:space="0" w:color="auto"/>
                                <w:bottom w:val="none" w:sz="0" w:space="0" w:color="auto"/>
                                <w:right w:val="none" w:sz="0" w:space="0" w:color="auto"/>
                              </w:divBdr>
                              <w:divsChild>
                                <w:div w:id="209655130">
                                  <w:marLeft w:val="240"/>
                                  <w:marRight w:val="0"/>
                                  <w:marTop w:val="0"/>
                                  <w:marBottom w:val="0"/>
                                  <w:divBdr>
                                    <w:top w:val="none" w:sz="0" w:space="0" w:color="auto"/>
                                    <w:left w:val="none" w:sz="0" w:space="0" w:color="auto"/>
                                    <w:bottom w:val="none" w:sz="0" w:space="0" w:color="auto"/>
                                    <w:right w:val="none" w:sz="0" w:space="0" w:color="auto"/>
                                  </w:divBdr>
                                  <w:divsChild>
                                    <w:div w:id="294143311">
                                      <w:marLeft w:val="0"/>
                                      <w:marRight w:val="0"/>
                                      <w:marTop w:val="0"/>
                                      <w:marBottom w:val="0"/>
                                      <w:divBdr>
                                        <w:top w:val="none" w:sz="0" w:space="0" w:color="auto"/>
                                        <w:left w:val="none" w:sz="0" w:space="0" w:color="auto"/>
                                        <w:bottom w:val="none" w:sz="0" w:space="0" w:color="auto"/>
                                        <w:right w:val="none" w:sz="0" w:space="0" w:color="auto"/>
                                      </w:divBdr>
                                      <w:divsChild>
                                        <w:div w:id="705375913">
                                          <w:marLeft w:val="0"/>
                                          <w:marRight w:val="0"/>
                                          <w:marTop w:val="0"/>
                                          <w:marBottom w:val="0"/>
                                          <w:divBdr>
                                            <w:top w:val="none" w:sz="0" w:space="0" w:color="auto"/>
                                            <w:left w:val="none" w:sz="0" w:space="0" w:color="auto"/>
                                            <w:bottom w:val="none" w:sz="0" w:space="0" w:color="auto"/>
                                            <w:right w:val="none" w:sz="0" w:space="0" w:color="auto"/>
                                          </w:divBdr>
                                        </w:div>
                                        <w:div w:id="946892052">
                                          <w:marLeft w:val="0"/>
                                          <w:marRight w:val="0"/>
                                          <w:marTop w:val="0"/>
                                          <w:marBottom w:val="0"/>
                                          <w:divBdr>
                                            <w:top w:val="none" w:sz="0" w:space="0" w:color="auto"/>
                                            <w:left w:val="none" w:sz="0" w:space="0" w:color="auto"/>
                                            <w:bottom w:val="none" w:sz="0" w:space="0" w:color="auto"/>
                                            <w:right w:val="none" w:sz="0" w:space="0" w:color="auto"/>
                                          </w:divBdr>
                                        </w:div>
                                        <w:div w:id="1389497409">
                                          <w:marLeft w:val="240"/>
                                          <w:marRight w:val="0"/>
                                          <w:marTop w:val="0"/>
                                          <w:marBottom w:val="0"/>
                                          <w:divBdr>
                                            <w:top w:val="none" w:sz="0" w:space="0" w:color="auto"/>
                                            <w:left w:val="none" w:sz="0" w:space="0" w:color="auto"/>
                                            <w:bottom w:val="none" w:sz="0" w:space="0" w:color="auto"/>
                                            <w:right w:val="none" w:sz="0" w:space="0" w:color="auto"/>
                                          </w:divBdr>
                                          <w:divsChild>
                                            <w:div w:id="119932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466816">
                                  <w:marLeft w:val="0"/>
                                  <w:marRight w:val="0"/>
                                  <w:marTop w:val="0"/>
                                  <w:marBottom w:val="0"/>
                                  <w:divBdr>
                                    <w:top w:val="none" w:sz="0" w:space="0" w:color="auto"/>
                                    <w:left w:val="none" w:sz="0" w:space="0" w:color="auto"/>
                                    <w:bottom w:val="none" w:sz="0" w:space="0" w:color="auto"/>
                                    <w:right w:val="none" w:sz="0" w:space="0" w:color="auto"/>
                                  </w:divBdr>
                                </w:div>
                                <w:div w:id="1709718393">
                                  <w:marLeft w:val="0"/>
                                  <w:marRight w:val="0"/>
                                  <w:marTop w:val="0"/>
                                  <w:marBottom w:val="0"/>
                                  <w:divBdr>
                                    <w:top w:val="none" w:sz="0" w:space="0" w:color="auto"/>
                                    <w:left w:val="none" w:sz="0" w:space="0" w:color="auto"/>
                                    <w:bottom w:val="none" w:sz="0" w:space="0" w:color="auto"/>
                                    <w:right w:val="none" w:sz="0" w:space="0" w:color="auto"/>
                                  </w:divBdr>
                                </w:div>
                              </w:divsChild>
                            </w:div>
                            <w:div w:id="1162696790">
                              <w:marLeft w:val="0"/>
                              <w:marRight w:val="0"/>
                              <w:marTop w:val="0"/>
                              <w:marBottom w:val="0"/>
                              <w:divBdr>
                                <w:top w:val="none" w:sz="0" w:space="0" w:color="auto"/>
                                <w:left w:val="none" w:sz="0" w:space="0" w:color="auto"/>
                                <w:bottom w:val="none" w:sz="0" w:space="0" w:color="auto"/>
                                <w:right w:val="none" w:sz="0" w:space="0" w:color="auto"/>
                              </w:divBdr>
                              <w:divsChild>
                                <w:div w:id="648360848">
                                  <w:marLeft w:val="0"/>
                                  <w:marRight w:val="0"/>
                                  <w:marTop w:val="0"/>
                                  <w:marBottom w:val="0"/>
                                  <w:divBdr>
                                    <w:top w:val="none" w:sz="0" w:space="0" w:color="auto"/>
                                    <w:left w:val="none" w:sz="0" w:space="0" w:color="auto"/>
                                    <w:bottom w:val="none" w:sz="0" w:space="0" w:color="auto"/>
                                    <w:right w:val="none" w:sz="0" w:space="0" w:color="auto"/>
                                  </w:divBdr>
                                </w:div>
                                <w:div w:id="1650745960">
                                  <w:marLeft w:val="0"/>
                                  <w:marRight w:val="0"/>
                                  <w:marTop w:val="0"/>
                                  <w:marBottom w:val="0"/>
                                  <w:divBdr>
                                    <w:top w:val="none" w:sz="0" w:space="0" w:color="auto"/>
                                    <w:left w:val="none" w:sz="0" w:space="0" w:color="auto"/>
                                    <w:bottom w:val="none" w:sz="0" w:space="0" w:color="auto"/>
                                    <w:right w:val="none" w:sz="0" w:space="0" w:color="auto"/>
                                  </w:divBdr>
                                </w:div>
                                <w:div w:id="1695227889">
                                  <w:marLeft w:val="240"/>
                                  <w:marRight w:val="0"/>
                                  <w:marTop w:val="0"/>
                                  <w:marBottom w:val="0"/>
                                  <w:divBdr>
                                    <w:top w:val="none" w:sz="0" w:space="0" w:color="auto"/>
                                    <w:left w:val="none" w:sz="0" w:space="0" w:color="auto"/>
                                    <w:bottom w:val="none" w:sz="0" w:space="0" w:color="auto"/>
                                    <w:right w:val="none" w:sz="0" w:space="0" w:color="auto"/>
                                  </w:divBdr>
                                  <w:divsChild>
                                    <w:div w:id="546381752">
                                      <w:marLeft w:val="0"/>
                                      <w:marRight w:val="0"/>
                                      <w:marTop w:val="0"/>
                                      <w:marBottom w:val="0"/>
                                      <w:divBdr>
                                        <w:top w:val="none" w:sz="0" w:space="0" w:color="auto"/>
                                        <w:left w:val="none" w:sz="0" w:space="0" w:color="auto"/>
                                        <w:bottom w:val="none" w:sz="0" w:space="0" w:color="auto"/>
                                        <w:right w:val="none" w:sz="0" w:space="0" w:color="auto"/>
                                      </w:divBdr>
                                      <w:divsChild>
                                        <w:div w:id="861165644">
                                          <w:marLeft w:val="0"/>
                                          <w:marRight w:val="0"/>
                                          <w:marTop w:val="0"/>
                                          <w:marBottom w:val="0"/>
                                          <w:divBdr>
                                            <w:top w:val="none" w:sz="0" w:space="0" w:color="auto"/>
                                            <w:left w:val="none" w:sz="0" w:space="0" w:color="auto"/>
                                            <w:bottom w:val="none" w:sz="0" w:space="0" w:color="auto"/>
                                            <w:right w:val="none" w:sz="0" w:space="0" w:color="auto"/>
                                          </w:divBdr>
                                        </w:div>
                                        <w:div w:id="1127090990">
                                          <w:marLeft w:val="240"/>
                                          <w:marRight w:val="0"/>
                                          <w:marTop w:val="0"/>
                                          <w:marBottom w:val="0"/>
                                          <w:divBdr>
                                            <w:top w:val="none" w:sz="0" w:space="0" w:color="auto"/>
                                            <w:left w:val="none" w:sz="0" w:space="0" w:color="auto"/>
                                            <w:bottom w:val="none" w:sz="0" w:space="0" w:color="auto"/>
                                            <w:right w:val="none" w:sz="0" w:space="0" w:color="auto"/>
                                          </w:divBdr>
                                          <w:divsChild>
                                            <w:div w:id="267126596">
                                              <w:marLeft w:val="0"/>
                                              <w:marRight w:val="0"/>
                                              <w:marTop w:val="0"/>
                                              <w:marBottom w:val="0"/>
                                              <w:divBdr>
                                                <w:top w:val="none" w:sz="0" w:space="0" w:color="auto"/>
                                                <w:left w:val="none" w:sz="0" w:space="0" w:color="auto"/>
                                                <w:bottom w:val="none" w:sz="0" w:space="0" w:color="auto"/>
                                                <w:right w:val="none" w:sz="0" w:space="0" w:color="auto"/>
                                              </w:divBdr>
                                            </w:div>
                                          </w:divsChild>
                                        </w:div>
                                        <w:div w:id="15423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1061">
                  <w:marLeft w:val="0"/>
                  <w:marRight w:val="0"/>
                  <w:marTop w:val="0"/>
                  <w:marBottom w:val="0"/>
                  <w:divBdr>
                    <w:top w:val="none" w:sz="0" w:space="0" w:color="auto"/>
                    <w:left w:val="none" w:sz="0" w:space="0" w:color="auto"/>
                    <w:bottom w:val="none" w:sz="0" w:space="0" w:color="auto"/>
                    <w:right w:val="none" w:sz="0" w:space="0" w:color="auto"/>
                  </w:divBdr>
                </w:div>
              </w:divsChild>
            </w:div>
            <w:div w:id="618757464">
              <w:marLeft w:val="0"/>
              <w:marRight w:val="0"/>
              <w:marTop w:val="0"/>
              <w:marBottom w:val="0"/>
              <w:divBdr>
                <w:top w:val="none" w:sz="0" w:space="0" w:color="auto"/>
                <w:left w:val="none" w:sz="0" w:space="0" w:color="auto"/>
                <w:bottom w:val="none" w:sz="0" w:space="0" w:color="auto"/>
                <w:right w:val="none" w:sz="0" w:space="0" w:color="auto"/>
              </w:divBdr>
              <w:divsChild>
                <w:div w:id="1434670103">
                  <w:marLeft w:val="0"/>
                  <w:marRight w:val="0"/>
                  <w:marTop w:val="0"/>
                  <w:marBottom w:val="0"/>
                  <w:divBdr>
                    <w:top w:val="none" w:sz="0" w:space="0" w:color="auto"/>
                    <w:left w:val="none" w:sz="0" w:space="0" w:color="auto"/>
                    <w:bottom w:val="none" w:sz="0" w:space="0" w:color="auto"/>
                    <w:right w:val="none" w:sz="0" w:space="0" w:color="auto"/>
                  </w:divBdr>
                </w:div>
                <w:div w:id="1450778151">
                  <w:marLeft w:val="240"/>
                  <w:marRight w:val="0"/>
                  <w:marTop w:val="0"/>
                  <w:marBottom w:val="0"/>
                  <w:divBdr>
                    <w:top w:val="none" w:sz="0" w:space="0" w:color="auto"/>
                    <w:left w:val="none" w:sz="0" w:space="0" w:color="auto"/>
                    <w:bottom w:val="none" w:sz="0" w:space="0" w:color="auto"/>
                    <w:right w:val="none" w:sz="0" w:space="0" w:color="auto"/>
                  </w:divBdr>
                  <w:divsChild>
                    <w:div w:id="1506476364">
                      <w:marLeft w:val="0"/>
                      <w:marRight w:val="0"/>
                      <w:marTop w:val="0"/>
                      <w:marBottom w:val="0"/>
                      <w:divBdr>
                        <w:top w:val="none" w:sz="0" w:space="0" w:color="auto"/>
                        <w:left w:val="none" w:sz="0" w:space="0" w:color="auto"/>
                        <w:bottom w:val="none" w:sz="0" w:space="0" w:color="auto"/>
                        <w:right w:val="none" w:sz="0" w:space="0" w:color="auto"/>
                      </w:divBdr>
                      <w:divsChild>
                        <w:div w:id="1179199043">
                          <w:marLeft w:val="0"/>
                          <w:marRight w:val="0"/>
                          <w:marTop w:val="0"/>
                          <w:marBottom w:val="0"/>
                          <w:divBdr>
                            <w:top w:val="none" w:sz="0" w:space="0" w:color="auto"/>
                            <w:left w:val="none" w:sz="0" w:space="0" w:color="auto"/>
                            <w:bottom w:val="none" w:sz="0" w:space="0" w:color="auto"/>
                            <w:right w:val="none" w:sz="0" w:space="0" w:color="auto"/>
                          </w:divBdr>
                        </w:div>
                        <w:div w:id="1791239863">
                          <w:marLeft w:val="0"/>
                          <w:marRight w:val="0"/>
                          <w:marTop w:val="0"/>
                          <w:marBottom w:val="0"/>
                          <w:divBdr>
                            <w:top w:val="none" w:sz="0" w:space="0" w:color="auto"/>
                            <w:left w:val="none" w:sz="0" w:space="0" w:color="auto"/>
                            <w:bottom w:val="none" w:sz="0" w:space="0" w:color="auto"/>
                            <w:right w:val="none" w:sz="0" w:space="0" w:color="auto"/>
                          </w:divBdr>
                        </w:div>
                        <w:div w:id="1850950416">
                          <w:marLeft w:val="240"/>
                          <w:marRight w:val="0"/>
                          <w:marTop w:val="0"/>
                          <w:marBottom w:val="0"/>
                          <w:divBdr>
                            <w:top w:val="none" w:sz="0" w:space="0" w:color="auto"/>
                            <w:left w:val="none" w:sz="0" w:space="0" w:color="auto"/>
                            <w:bottom w:val="none" w:sz="0" w:space="0" w:color="auto"/>
                            <w:right w:val="none" w:sz="0" w:space="0" w:color="auto"/>
                          </w:divBdr>
                          <w:divsChild>
                            <w:div w:id="1123033390">
                              <w:marLeft w:val="0"/>
                              <w:marRight w:val="0"/>
                              <w:marTop w:val="0"/>
                              <w:marBottom w:val="0"/>
                              <w:divBdr>
                                <w:top w:val="none" w:sz="0" w:space="0" w:color="auto"/>
                                <w:left w:val="none" w:sz="0" w:space="0" w:color="auto"/>
                                <w:bottom w:val="none" w:sz="0" w:space="0" w:color="auto"/>
                                <w:right w:val="none" w:sz="0" w:space="0" w:color="auto"/>
                              </w:divBdr>
                            </w:div>
                            <w:div w:id="1992785677">
                              <w:marLeft w:val="0"/>
                              <w:marRight w:val="0"/>
                              <w:marTop w:val="0"/>
                              <w:marBottom w:val="0"/>
                              <w:divBdr>
                                <w:top w:val="none" w:sz="0" w:space="0" w:color="auto"/>
                                <w:left w:val="none" w:sz="0" w:space="0" w:color="auto"/>
                                <w:bottom w:val="none" w:sz="0" w:space="0" w:color="auto"/>
                                <w:right w:val="none" w:sz="0" w:space="0" w:color="auto"/>
                              </w:divBdr>
                            </w:div>
                            <w:div w:id="212063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374036">
                  <w:marLeft w:val="0"/>
                  <w:marRight w:val="0"/>
                  <w:marTop w:val="0"/>
                  <w:marBottom w:val="0"/>
                  <w:divBdr>
                    <w:top w:val="none" w:sz="0" w:space="0" w:color="auto"/>
                    <w:left w:val="none" w:sz="0" w:space="0" w:color="auto"/>
                    <w:bottom w:val="none" w:sz="0" w:space="0" w:color="auto"/>
                    <w:right w:val="none" w:sz="0" w:space="0" w:color="auto"/>
                  </w:divBdr>
                </w:div>
              </w:divsChild>
            </w:div>
            <w:div w:id="763653030">
              <w:marLeft w:val="0"/>
              <w:marRight w:val="0"/>
              <w:marTop w:val="0"/>
              <w:marBottom w:val="0"/>
              <w:divBdr>
                <w:top w:val="none" w:sz="0" w:space="0" w:color="auto"/>
                <w:left w:val="none" w:sz="0" w:space="0" w:color="auto"/>
                <w:bottom w:val="none" w:sz="0" w:space="0" w:color="auto"/>
                <w:right w:val="none" w:sz="0" w:space="0" w:color="auto"/>
              </w:divBdr>
              <w:divsChild>
                <w:div w:id="690298456">
                  <w:marLeft w:val="0"/>
                  <w:marRight w:val="0"/>
                  <w:marTop w:val="0"/>
                  <w:marBottom w:val="0"/>
                  <w:divBdr>
                    <w:top w:val="none" w:sz="0" w:space="0" w:color="auto"/>
                    <w:left w:val="none" w:sz="0" w:space="0" w:color="auto"/>
                    <w:bottom w:val="none" w:sz="0" w:space="0" w:color="auto"/>
                    <w:right w:val="none" w:sz="0" w:space="0" w:color="auto"/>
                  </w:divBdr>
                </w:div>
                <w:div w:id="1038050662">
                  <w:marLeft w:val="240"/>
                  <w:marRight w:val="0"/>
                  <w:marTop w:val="0"/>
                  <w:marBottom w:val="0"/>
                  <w:divBdr>
                    <w:top w:val="none" w:sz="0" w:space="0" w:color="auto"/>
                    <w:left w:val="none" w:sz="0" w:space="0" w:color="auto"/>
                    <w:bottom w:val="none" w:sz="0" w:space="0" w:color="auto"/>
                    <w:right w:val="none" w:sz="0" w:space="0" w:color="auto"/>
                  </w:divBdr>
                  <w:divsChild>
                    <w:div w:id="1730028721">
                      <w:marLeft w:val="0"/>
                      <w:marRight w:val="0"/>
                      <w:marTop w:val="0"/>
                      <w:marBottom w:val="0"/>
                      <w:divBdr>
                        <w:top w:val="none" w:sz="0" w:space="0" w:color="auto"/>
                        <w:left w:val="none" w:sz="0" w:space="0" w:color="auto"/>
                        <w:bottom w:val="none" w:sz="0" w:space="0" w:color="auto"/>
                        <w:right w:val="none" w:sz="0" w:space="0" w:color="auto"/>
                      </w:divBdr>
                      <w:divsChild>
                        <w:div w:id="1330333156">
                          <w:marLeft w:val="0"/>
                          <w:marRight w:val="0"/>
                          <w:marTop w:val="0"/>
                          <w:marBottom w:val="0"/>
                          <w:divBdr>
                            <w:top w:val="none" w:sz="0" w:space="0" w:color="auto"/>
                            <w:left w:val="none" w:sz="0" w:space="0" w:color="auto"/>
                            <w:bottom w:val="none" w:sz="0" w:space="0" w:color="auto"/>
                            <w:right w:val="none" w:sz="0" w:space="0" w:color="auto"/>
                          </w:divBdr>
                        </w:div>
                        <w:div w:id="1732995505">
                          <w:marLeft w:val="240"/>
                          <w:marRight w:val="0"/>
                          <w:marTop w:val="0"/>
                          <w:marBottom w:val="0"/>
                          <w:divBdr>
                            <w:top w:val="none" w:sz="0" w:space="0" w:color="auto"/>
                            <w:left w:val="none" w:sz="0" w:space="0" w:color="auto"/>
                            <w:bottom w:val="none" w:sz="0" w:space="0" w:color="auto"/>
                            <w:right w:val="none" w:sz="0" w:space="0" w:color="auto"/>
                          </w:divBdr>
                          <w:divsChild>
                            <w:div w:id="1679653866">
                              <w:marLeft w:val="0"/>
                              <w:marRight w:val="0"/>
                              <w:marTop w:val="0"/>
                              <w:marBottom w:val="0"/>
                              <w:divBdr>
                                <w:top w:val="none" w:sz="0" w:space="0" w:color="auto"/>
                                <w:left w:val="none" w:sz="0" w:space="0" w:color="auto"/>
                                <w:bottom w:val="none" w:sz="0" w:space="0" w:color="auto"/>
                                <w:right w:val="none" w:sz="0" w:space="0" w:color="auto"/>
                              </w:divBdr>
                            </w:div>
                            <w:div w:id="2063670086">
                              <w:marLeft w:val="0"/>
                              <w:marRight w:val="0"/>
                              <w:marTop w:val="0"/>
                              <w:marBottom w:val="0"/>
                              <w:divBdr>
                                <w:top w:val="none" w:sz="0" w:space="0" w:color="auto"/>
                                <w:left w:val="none" w:sz="0" w:space="0" w:color="auto"/>
                                <w:bottom w:val="none" w:sz="0" w:space="0" w:color="auto"/>
                                <w:right w:val="none" w:sz="0" w:space="0" w:color="auto"/>
                              </w:divBdr>
                            </w:div>
                          </w:divsChild>
                        </w:div>
                        <w:div w:id="193975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30496">
                  <w:marLeft w:val="0"/>
                  <w:marRight w:val="0"/>
                  <w:marTop w:val="0"/>
                  <w:marBottom w:val="0"/>
                  <w:divBdr>
                    <w:top w:val="none" w:sz="0" w:space="0" w:color="auto"/>
                    <w:left w:val="none" w:sz="0" w:space="0" w:color="auto"/>
                    <w:bottom w:val="none" w:sz="0" w:space="0" w:color="auto"/>
                    <w:right w:val="none" w:sz="0" w:space="0" w:color="auto"/>
                  </w:divBdr>
                </w:div>
              </w:divsChild>
            </w:div>
            <w:div w:id="1509055293">
              <w:marLeft w:val="0"/>
              <w:marRight w:val="0"/>
              <w:marTop w:val="0"/>
              <w:marBottom w:val="0"/>
              <w:divBdr>
                <w:top w:val="none" w:sz="0" w:space="0" w:color="auto"/>
                <w:left w:val="none" w:sz="0" w:space="0" w:color="auto"/>
                <w:bottom w:val="none" w:sz="0" w:space="0" w:color="auto"/>
                <w:right w:val="none" w:sz="0" w:space="0" w:color="auto"/>
              </w:divBdr>
              <w:divsChild>
                <w:div w:id="612396304">
                  <w:marLeft w:val="0"/>
                  <w:marRight w:val="0"/>
                  <w:marTop w:val="0"/>
                  <w:marBottom w:val="0"/>
                  <w:divBdr>
                    <w:top w:val="none" w:sz="0" w:space="0" w:color="auto"/>
                    <w:left w:val="none" w:sz="0" w:space="0" w:color="auto"/>
                    <w:bottom w:val="none" w:sz="0" w:space="0" w:color="auto"/>
                    <w:right w:val="none" w:sz="0" w:space="0" w:color="auto"/>
                  </w:divBdr>
                </w:div>
                <w:div w:id="1668022758">
                  <w:marLeft w:val="0"/>
                  <w:marRight w:val="0"/>
                  <w:marTop w:val="0"/>
                  <w:marBottom w:val="0"/>
                  <w:divBdr>
                    <w:top w:val="none" w:sz="0" w:space="0" w:color="auto"/>
                    <w:left w:val="none" w:sz="0" w:space="0" w:color="auto"/>
                    <w:bottom w:val="none" w:sz="0" w:space="0" w:color="auto"/>
                    <w:right w:val="none" w:sz="0" w:space="0" w:color="auto"/>
                  </w:divBdr>
                </w:div>
                <w:div w:id="1791632099">
                  <w:marLeft w:val="240"/>
                  <w:marRight w:val="0"/>
                  <w:marTop w:val="0"/>
                  <w:marBottom w:val="0"/>
                  <w:divBdr>
                    <w:top w:val="none" w:sz="0" w:space="0" w:color="auto"/>
                    <w:left w:val="none" w:sz="0" w:space="0" w:color="auto"/>
                    <w:bottom w:val="none" w:sz="0" w:space="0" w:color="auto"/>
                    <w:right w:val="none" w:sz="0" w:space="0" w:color="auto"/>
                  </w:divBdr>
                  <w:divsChild>
                    <w:div w:id="810173641">
                      <w:marLeft w:val="0"/>
                      <w:marRight w:val="0"/>
                      <w:marTop w:val="0"/>
                      <w:marBottom w:val="0"/>
                      <w:divBdr>
                        <w:top w:val="none" w:sz="0" w:space="0" w:color="auto"/>
                        <w:left w:val="none" w:sz="0" w:space="0" w:color="auto"/>
                        <w:bottom w:val="none" w:sz="0" w:space="0" w:color="auto"/>
                        <w:right w:val="none" w:sz="0" w:space="0" w:color="auto"/>
                      </w:divBdr>
                      <w:divsChild>
                        <w:div w:id="877817833">
                          <w:marLeft w:val="240"/>
                          <w:marRight w:val="0"/>
                          <w:marTop w:val="0"/>
                          <w:marBottom w:val="0"/>
                          <w:divBdr>
                            <w:top w:val="none" w:sz="0" w:space="0" w:color="auto"/>
                            <w:left w:val="none" w:sz="0" w:space="0" w:color="auto"/>
                            <w:bottom w:val="none" w:sz="0" w:space="0" w:color="auto"/>
                            <w:right w:val="none" w:sz="0" w:space="0" w:color="auto"/>
                          </w:divBdr>
                          <w:divsChild>
                            <w:div w:id="2115977248">
                              <w:marLeft w:val="0"/>
                              <w:marRight w:val="0"/>
                              <w:marTop w:val="0"/>
                              <w:marBottom w:val="0"/>
                              <w:divBdr>
                                <w:top w:val="none" w:sz="0" w:space="0" w:color="auto"/>
                                <w:left w:val="none" w:sz="0" w:space="0" w:color="auto"/>
                                <w:bottom w:val="none" w:sz="0" w:space="0" w:color="auto"/>
                                <w:right w:val="none" w:sz="0" w:space="0" w:color="auto"/>
                              </w:divBdr>
                            </w:div>
                          </w:divsChild>
                        </w:div>
                        <w:div w:id="940182949">
                          <w:marLeft w:val="0"/>
                          <w:marRight w:val="0"/>
                          <w:marTop w:val="0"/>
                          <w:marBottom w:val="0"/>
                          <w:divBdr>
                            <w:top w:val="none" w:sz="0" w:space="0" w:color="auto"/>
                            <w:left w:val="none" w:sz="0" w:space="0" w:color="auto"/>
                            <w:bottom w:val="none" w:sz="0" w:space="0" w:color="auto"/>
                            <w:right w:val="none" w:sz="0" w:space="0" w:color="auto"/>
                          </w:divBdr>
                        </w:div>
                        <w:div w:id="16188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13815">
              <w:marLeft w:val="0"/>
              <w:marRight w:val="0"/>
              <w:marTop w:val="0"/>
              <w:marBottom w:val="0"/>
              <w:divBdr>
                <w:top w:val="none" w:sz="0" w:space="0" w:color="auto"/>
                <w:left w:val="none" w:sz="0" w:space="0" w:color="auto"/>
                <w:bottom w:val="none" w:sz="0" w:space="0" w:color="auto"/>
                <w:right w:val="none" w:sz="0" w:space="0" w:color="auto"/>
              </w:divBdr>
              <w:divsChild>
                <w:div w:id="548608108">
                  <w:marLeft w:val="0"/>
                  <w:marRight w:val="0"/>
                  <w:marTop w:val="0"/>
                  <w:marBottom w:val="0"/>
                  <w:divBdr>
                    <w:top w:val="none" w:sz="0" w:space="0" w:color="auto"/>
                    <w:left w:val="none" w:sz="0" w:space="0" w:color="auto"/>
                    <w:bottom w:val="none" w:sz="0" w:space="0" w:color="auto"/>
                    <w:right w:val="none" w:sz="0" w:space="0" w:color="auto"/>
                  </w:divBdr>
                </w:div>
                <w:div w:id="1679849076">
                  <w:marLeft w:val="240"/>
                  <w:marRight w:val="0"/>
                  <w:marTop w:val="0"/>
                  <w:marBottom w:val="0"/>
                  <w:divBdr>
                    <w:top w:val="none" w:sz="0" w:space="0" w:color="auto"/>
                    <w:left w:val="none" w:sz="0" w:space="0" w:color="auto"/>
                    <w:bottom w:val="none" w:sz="0" w:space="0" w:color="auto"/>
                    <w:right w:val="none" w:sz="0" w:space="0" w:color="auto"/>
                  </w:divBdr>
                  <w:divsChild>
                    <w:div w:id="68188821">
                      <w:marLeft w:val="0"/>
                      <w:marRight w:val="0"/>
                      <w:marTop w:val="0"/>
                      <w:marBottom w:val="0"/>
                      <w:divBdr>
                        <w:top w:val="none" w:sz="0" w:space="0" w:color="auto"/>
                        <w:left w:val="none" w:sz="0" w:space="0" w:color="auto"/>
                        <w:bottom w:val="none" w:sz="0" w:space="0" w:color="auto"/>
                        <w:right w:val="none" w:sz="0" w:space="0" w:color="auto"/>
                      </w:divBdr>
                      <w:divsChild>
                        <w:div w:id="482085131">
                          <w:marLeft w:val="0"/>
                          <w:marRight w:val="0"/>
                          <w:marTop w:val="0"/>
                          <w:marBottom w:val="0"/>
                          <w:divBdr>
                            <w:top w:val="none" w:sz="0" w:space="0" w:color="auto"/>
                            <w:left w:val="none" w:sz="0" w:space="0" w:color="auto"/>
                            <w:bottom w:val="none" w:sz="0" w:space="0" w:color="auto"/>
                            <w:right w:val="none" w:sz="0" w:space="0" w:color="auto"/>
                          </w:divBdr>
                        </w:div>
                        <w:div w:id="507184315">
                          <w:marLeft w:val="0"/>
                          <w:marRight w:val="0"/>
                          <w:marTop w:val="0"/>
                          <w:marBottom w:val="0"/>
                          <w:divBdr>
                            <w:top w:val="none" w:sz="0" w:space="0" w:color="auto"/>
                            <w:left w:val="none" w:sz="0" w:space="0" w:color="auto"/>
                            <w:bottom w:val="none" w:sz="0" w:space="0" w:color="auto"/>
                            <w:right w:val="none" w:sz="0" w:space="0" w:color="auto"/>
                          </w:divBdr>
                        </w:div>
                        <w:div w:id="962737256">
                          <w:marLeft w:val="240"/>
                          <w:marRight w:val="0"/>
                          <w:marTop w:val="0"/>
                          <w:marBottom w:val="0"/>
                          <w:divBdr>
                            <w:top w:val="none" w:sz="0" w:space="0" w:color="auto"/>
                            <w:left w:val="none" w:sz="0" w:space="0" w:color="auto"/>
                            <w:bottom w:val="none" w:sz="0" w:space="0" w:color="auto"/>
                            <w:right w:val="none" w:sz="0" w:space="0" w:color="auto"/>
                          </w:divBdr>
                          <w:divsChild>
                            <w:div w:id="1913391109">
                              <w:marLeft w:val="0"/>
                              <w:marRight w:val="0"/>
                              <w:marTop w:val="0"/>
                              <w:marBottom w:val="0"/>
                              <w:divBdr>
                                <w:top w:val="none" w:sz="0" w:space="0" w:color="auto"/>
                                <w:left w:val="none" w:sz="0" w:space="0" w:color="auto"/>
                                <w:bottom w:val="none" w:sz="0" w:space="0" w:color="auto"/>
                                <w:right w:val="none" w:sz="0" w:space="0" w:color="auto"/>
                              </w:divBdr>
                              <w:divsChild>
                                <w:div w:id="351347601">
                                  <w:marLeft w:val="0"/>
                                  <w:marRight w:val="0"/>
                                  <w:marTop w:val="0"/>
                                  <w:marBottom w:val="0"/>
                                  <w:divBdr>
                                    <w:top w:val="none" w:sz="0" w:space="0" w:color="auto"/>
                                    <w:left w:val="none" w:sz="0" w:space="0" w:color="auto"/>
                                    <w:bottom w:val="none" w:sz="0" w:space="0" w:color="auto"/>
                                    <w:right w:val="none" w:sz="0" w:space="0" w:color="auto"/>
                                  </w:divBdr>
                                </w:div>
                                <w:div w:id="1387416467">
                                  <w:marLeft w:val="0"/>
                                  <w:marRight w:val="0"/>
                                  <w:marTop w:val="0"/>
                                  <w:marBottom w:val="0"/>
                                  <w:divBdr>
                                    <w:top w:val="none" w:sz="0" w:space="0" w:color="auto"/>
                                    <w:left w:val="none" w:sz="0" w:space="0" w:color="auto"/>
                                    <w:bottom w:val="none" w:sz="0" w:space="0" w:color="auto"/>
                                    <w:right w:val="none" w:sz="0" w:space="0" w:color="auto"/>
                                  </w:divBdr>
                                </w:div>
                                <w:div w:id="2010281017">
                                  <w:marLeft w:val="240"/>
                                  <w:marRight w:val="0"/>
                                  <w:marTop w:val="0"/>
                                  <w:marBottom w:val="0"/>
                                  <w:divBdr>
                                    <w:top w:val="none" w:sz="0" w:space="0" w:color="auto"/>
                                    <w:left w:val="none" w:sz="0" w:space="0" w:color="auto"/>
                                    <w:bottom w:val="none" w:sz="0" w:space="0" w:color="auto"/>
                                    <w:right w:val="none" w:sz="0" w:space="0" w:color="auto"/>
                                  </w:divBdr>
                                  <w:divsChild>
                                    <w:div w:id="19357988">
                                      <w:marLeft w:val="0"/>
                                      <w:marRight w:val="0"/>
                                      <w:marTop w:val="0"/>
                                      <w:marBottom w:val="0"/>
                                      <w:divBdr>
                                        <w:top w:val="none" w:sz="0" w:space="0" w:color="auto"/>
                                        <w:left w:val="none" w:sz="0" w:space="0" w:color="auto"/>
                                        <w:bottom w:val="none" w:sz="0" w:space="0" w:color="auto"/>
                                        <w:right w:val="none" w:sz="0" w:space="0" w:color="auto"/>
                                      </w:divBdr>
                                      <w:divsChild>
                                        <w:div w:id="172646602">
                                          <w:marLeft w:val="0"/>
                                          <w:marRight w:val="0"/>
                                          <w:marTop w:val="0"/>
                                          <w:marBottom w:val="0"/>
                                          <w:divBdr>
                                            <w:top w:val="none" w:sz="0" w:space="0" w:color="auto"/>
                                            <w:left w:val="none" w:sz="0" w:space="0" w:color="auto"/>
                                            <w:bottom w:val="none" w:sz="0" w:space="0" w:color="auto"/>
                                            <w:right w:val="none" w:sz="0" w:space="0" w:color="auto"/>
                                          </w:divBdr>
                                        </w:div>
                                        <w:div w:id="1324819675">
                                          <w:marLeft w:val="240"/>
                                          <w:marRight w:val="0"/>
                                          <w:marTop w:val="0"/>
                                          <w:marBottom w:val="0"/>
                                          <w:divBdr>
                                            <w:top w:val="none" w:sz="0" w:space="0" w:color="auto"/>
                                            <w:left w:val="none" w:sz="0" w:space="0" w:color="auto"/>
                                            <w:bottom w:val="none" w:sz="0" w:space="0" w:color="auto"/>
                                            <w:right w:val="none" w:sz="0" w:space="0" w:color="auto"/>
                                          </w:divBdr>
                                          <w:divsChild>
                                            <w:div w:id="1153714947">
                                              <w:marLeft w:val="0"/>
                                              <w:marRight w:val="0"/>
                                              <w:marTop w:val="0"/>
                                              <w:marBottom w:val="0"/>
                                              <w:divBdr>
                                                <w:top w:val="none" w:sz="0" w:space="0" w:color="auto"/>
                                                <w:left w:val="none" w:sz="0" w:space="0" w:color="auto"/>
                                                <w:bottom w:val="none" w:sz="0" w:space="0" w:color="auto"/>
                                                <w:right w:val="none" w:sz="0" w:space="0" w:color="auto"/>
                                              </w:divBdr>
                                              <w:divsChild>
                                                <w:div w:id="24451910">
                                                  <w:marLeft w:val="240"/>
                                                  <w:marRight w:val="0"/>
                                                  <w:marTop w:val="0"/>
                                                  <w:marBottom w:val="0"/>
                                                  <w:divBdr>
                                                    <w:top w:val="none" w:sz="0" w:space="0" w:color="auto"/>
                                                    <w:left w:val="none" w:sz="0" w:space="0" w:color="auto"/>
                                                    <w:bottom w:val="none" w:sz="0" w:space="0" w:color="auto"/>
                                                    <w:right w:val="none" w:sz="0" w:space="0" w:color="auto"/>
                                                  </w:divBdr>
                                                  <w:divsChild>
                                                    <w:div w:id="1023749880">
                                                      <w:marLeft w:val="0"/>
                                                      <w:marRight w:val="0"/>
                                                      <w:marTop w:val="0"/>
                                                      <w:marBottom w:val="0"/>
                                                      <w:divBdr>
                                                        <w:top w:val="none" w:sz="0" w:space="0" w:color="auto"/>
                                                        <w:left w:val="none" w:sz="0" w:space="0" w:color="auto"/>
                                                        <w:bottom w:val="none" w:sz="0" w:space="0" w:color="auto"/>
                                                        <w:right w:val="none" w:sz="0" w:space="0" w:color="auto"/>
                                                      </w:divBdr>
                                                    </w:div>
                                                  </w:divsChild>
                                                </w:div>
                                                <w:div w:id="1225414724">
                                                  <w:marLeft w:val="0"/>
                                                  <w:marRight w:val="0"/>
                                                  <w:marTop w:val="0"/>
                                                  <w:marBottom w:val="0"/>
                                                  <w:divBdr>
                                                    <w:top w:val="none" w:sz="0" w:space="0" w:color="auto"/>
                                                    <w:left w:val="none" w:sz="0" w:space="0" w:color="auto"/>
                                                    <w:bottom w:val="none" w:sz="0" w:space="0" w:color="auto"/>
                                                    <w:right w:val="none" w:sz="0" w:space="0" w:color="auto"/>
                                                  </w:divBdr>
                                                </w:div>
                                                <w:div w:id="16249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70809">
                                          <w:marLeft w:val="0"/>
                                          <w:marRight w:val="0"/>
                                          <w:marTop w:val="0"/>
                                          <w:marBottom w:val="0"/>
                                          <w:divBdr>
                                            <w:top w:val="none" w:sz="0" w:space="0" w:color="auto"/>
                                            <w:left w:val="none" w:sz="0" w:space="0" w:color="auto"/>
                                            <w:bottom w:val="none" w:sz="0" w:space="0" w:color="auto"/>
                                            <w:right w:val="none" w:sz="0" w:space="0" w:color="auto"/>
                                          </w:divBdr>
                                        </w:div>
                                      </w:divsChild>
                                    </w:div>
                                    <w:div w:id="1007168882">
                                      <w:marLeft w:val="0"/>
                                      <w:marRight w:val="0"/>
                                      <w:marTop w:val="0"/>
                                      <w:marBottom w:val="0"/>
                                      <w:divBdr>
                                        <w:top w:val="none" w:sz="0" w:space="0" w:color="auto"/>
                                        <w:left w:val="none" w:sz="0" w:space="0" w:color="auto"/>
                                        <w:bottom w:val="none" w:sz="0" w:space="0" w:color="auto"/>
                                        <w:right w:val="none" w:sz="0" w:space="0" w:color="auto"/>
                                      </w:divBdr>
                                      <w:divsChild>
                                        <w:div w:id="83572501">
                                          <w:marLeft w:val="0"/>
                                          <w:marRight w:val="0"/>
                                          <w:marTop w:val="0"/>
                                          <w:marBottom w:val="0"/>
                                          <w:divBdr>
                                            <w:top w:val="none" w:sz="0" w:space="0" w:color="auto"/>
                                            <w:left w:val="none" w:sz="0" w:space="0" w:color="auto"/>
                                            <w:bottom w:val="none" w:sz="0" w:space="0" w:color="auto"/>
                                            <w:right w:val="none" w:sz="0" w:space="0" w:color="auto"/>
                                          </w:divBdr>
                                        </w:div>
                                        <w:div w:id="1067532693">
                                          <w:marLeft w:val="240"/>
                                          <w:marRight w:val="0"/>
                                          <w:marTop w:val="0"/>
                                          <w:marBottom w:val="0"/>
                                          <w:divBdr>
                                            <w:top w:val="none" w:sz="0" w:space="0" w:color="auto"/>
                                            <w:left w:val="none" w:sz="0" w:space="0" w:color="auto"/>
                                            <w:bottom w:val="none" w:sz="0" w:space="0" w:color="auto"/>
                                            <w:right w:val="none" w:sz="0" w:space="0" w:color="auto"/>
                                          </w:divBdr>
                                          <w:divsChild>
                                            <w:div w:id="1134524386">
                                              <w:marLeft w:val="0"/>
                                              <w:marRight w:val="0"/>
                                              <w:marTop w:val="0"/>
                                              <w:marBottom w:val="0"/>
                                              <w:divBdr>
                                                <w:top w:val="none" w:sz="0" w:space="0" w:color="auto"/>
                                                <w:left w:val="none" w:sz="0" w:space="0" w:color="auto"/>
                                                <w:bottom w:val="none" w:sz="0" w:space="0" w:color="auto"/>
                                                <w:right w:val="none" w:sz="0" w:space="0" w:color="auto"/>
                                              </w:divBdr>
                                              <w:divsChild>
                                                <w:div w:id="224606964">
                                                  <w:marLeft w:val="0"/>
                                                  <w:marRight w:val="0"/>
                                                  <w:marTop w:val="0"/>
                                                  <w:marBottom w:val="0"/>
                                                  <w:divBdr>
                                                    <w:top w:val="none" w:sz="0" w:space="0" w:color="auto"/>
                                                    <w:left w:val="none" w:sz="0" w:space="0" w:color="auto"/>
                                                    <w:bottom w:val="none" w:sz="0" w:space="0" w:color="auto"/>
                                                    <w:right w:val="none" w:sz="0" w:space="0" w:color="auto"/>
                                                  </w:divBdr>
                                                </w:div>
                                                <w:div w:id="623269024">
                                                  <w:marLeft w:val="240"/>
                                                  <w:marRight w:val="0"/>
                                                  <w:marTop w:val="0"/>
                                                  <w:marBottom w:val="0"/>
                                                  <w:divBdr>
                                                    <w:top w:val="none" w:sz="0" w:space="0" w:color="auto"/>
                                                    <w:left w:val="none" w:sz="0" w:space="0" w:color="auto"/>
                                                    <w:bottom w:val="none" w:sz="0" w:space="0" w:color="auto"/>
                                                    <w:right w:val="none" w:sz="0" w:space="0" w:color="auto"/>
                                                  </w:divBdr>
                                                  <w:divsChild>
                                                    <w:div w:id="930892853">
                                                      <w:marLeft w:val="0"/>
                                                      <w:marRight w:val="0"/>
                                                      <w:marTop w:val="0"/>
                                                      <w:marBottom w:val="0"/>
                                                      <w:divBdr>
                                                        <w:top w:val="none" w:sz="0" w:space="0" w:color="auto"/>
                                                        <w:left w:val="none" w:sz="0" w:space="0" w:color="auto"/>
                                                        <w:bottom w:val="none" w:sz="0" w:space="0" w:color="auto"/>
                                                        <w:right w:val="none" w:sz="0" w:space="0" w:color="auto"/>
                                                      </w:divBdr>
                                                    </w:div>
                                                  </w:divsChild>
                                                </w:div>
                                                <w:div w:id="18031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5681">
                                          <w:marLeft w:val="0"/>
                                          <w:marRight w:val="0"/>
                                          <w:marTop w:val="0"/>
                                          <w:marBottom w:val="0"/>
                                          <w:divBdr>
                                            <w:top w:val="none" w:sz="0" w:space="0" w:color="auto"/>
                                            <w:left w:val="none" w:sz="0" w:space="0" w:color="auto"/>
                                            <w:bottom w:val="none" w:sz="0" w:space="0" w:color="auto"/>
                                            <w:right w:val="none" w:sz="0" w:space="0" w:color="auto"/>
                                          </w:divBdr>
                                        </w:div>
                                      </w:divsChild>
                                    </w:div>
                                    <w:div w:id="1042906684">
                                      <w:marLeft w:val="0"/>
                                      <w:marRight w:val="0"/>
                                      <w:marTop w:val="0"/>
                                      <w:marBottom w:val="0"/>
                                      <w:divBdr>
                                        <w:top w:val="none" w:sz="0" w:space="0" w:color="auto"/>
                                        <w:left w:val="none" w:sz="0" w:space="0" w:color="auto"/>
                                        <w:bottom w:val="none" w:sz="0" w:space="0" w:color="auto"/>
                                        <w:right w:val="none" w:sz="0" w:space="0" w:color="auto"/>
                                      </w:divBdr>
                                      <w:divsChild>
                                        <w:div w:id="355547002">
                                          <w:marLeft w:val="0"/>
                                          <w:marRight w:val="0"/>
                                          <w:marTop w:val="0"/>
                                          <w:marBottom w:val="0"/>
                                          <w:divBdr>
                                            <w:top w:val="none" w:sz="0" w:space="0" w:color="auto"/>
                                            <w:left w:val="none" w:sz="0" w:space="0" w:color="auto"/>
                                            <w:bottom w:val="none" w:sz="0" w:space="0" w:color="auto"/>
                                            <w:right w:val="none" w:sz="0" w:space="0" w:color="auto"/>
                                          </w:divBdr>
                                        </w:div>
                                        <w:div w:id="661007011">
                                          <w:marLeft w:val="0"/>
                                          <w:marRight w:val="0"/>
                                          <w:marTop w:val="0"/>
                                          <w:marBottom w:val="0"/>
                                          <w:divBdr>
                                            <w:top w:val="none" w:sz="0" w:space="0" w:color="auto"/>
                                            <w:left w:val="none" w:sz="0" w:space="0" w:color="auto"/>
                                            <w:bottom w:val="none" w:sz="0" w:space="0" w:color="auto"/>
                                            <w:right w:val="none" w:sz="0" w:space="0" w:color="auto"/>
                                          </w:divBdr>
                                        </w:div>
                                        <w:div w:id="1942906571">
                                          <w:marLeft w:val="240"/>
                                          <w:marRight w:val="0"/>
                                          <w:marTop w:val="0"/>
                                          <w:marBottom w:val="0"/>
                                          <w:divBdr>
                                            <w:top w:val="none" w:sz="0" w:space="0" w:color="auto"/>
                                            <w:left w:val="none" w:sz="0" w:space="0" w:color="auto"/>
                                            <w:bottom w:val="none" w:sz="0" w:space="0" w:color="auto"/>
                                            <w:right w:val="none" w:sz="0" w:space="0" w:color="auto"/>
                                          </w:divBdr>
                                          <w:divsChild>
                                            <w:div w:id="851530427">
                                              <w:marLeft w:val="0"/>
                                              <w:marRight w:val="0"/>
                                              <w:marTop w:val="0"/>
                                              <w:marBottom w:val="0"/>
                                              <w:divBdr>
                                                <w:top w:val="none" w:sz="0" w:space="0" w:color="auto"/>
                                                <w:left w:val="none" w:sz="0" w:space="0" w:color="auto"/>
                                                <w:bottom w:val="none" w:sz="0" w:space="0" w:color="auto"/>
                                                <w:right w:val="none" w:sz="0" w:space="0" w:color="auto"/>
                                              </w:divBdr>
                                              <w:divsChild>
                                                <w:div w:id="123891094">
                                                  <w:marLeft w:val="0"/>
                                                  <w:marRight w:val="0"/>
                                                  <w:marTop w:val="0"/>
                                                  <w:marBottom w:val="0"/>
                                                  <w:divBdr>
                                                    <w:top w:val="none" w:sz="0" w:space="0" w:color="auto"/>
                                                    <w:left w:val="none" w:sz="0" w:space="0" w:color="auto"/>
                                                    <w:bottom w:val="none" w:sz="0" w:space="0" w:color="auto"/>
                                                    <w:right w:val="none" w:sz="0" w:space="0" w:color="auto"/>
                                                  </w:divBdr>
                                                </w:div>
                                                <w:div w:id="1520967329">
                                                  <w:marLeft w:val="0"/>
                                                  <w:marRight w:val="0"/>
                                                  <w:marTop w:val="0"/>
                                                  <w:marBottom w:val="0"/>
                                                  <w:divBdr>
                                                    <w:top w:val="none" w:sz="0" w:space="0" w:color="auto"/>
                                                    <w:left w:val="none" w:sz="0" w:space="0" w:color="auto"/>
                                                    <w:bottom w:val="none" w:sz="0" w:space="0" w:color="auto"/>
                                                    <w:right w:val="none" w:sz="0" w:space="0" w:color="auto"/>
                                                  </w:divBdr>
                                                </w:div>
                                                <w:div w:id="2064791236">
                                                  <w:marLeft w:val="240"/>
                                                  <w:marRight w:val="0"/>
                                                  <w:marTop w:val="0"/>
                                                  <w:marBottom w:val="0"/>
                                                  <w:divBdr>
                                                    <w:top w:val="none" w:sz="0" w:space="0" w:color="auto"/>
                                                    <w:left w:val="none" w:sz="0" w:space="0" w:color="auto"/>
                                                    <w:bottom w:val="none" w:sz="0" w:space="0" w:color="auto"/>
                                                    <w:right w:val="none" w:sz="0" w:space="0" w:color="auto"/>
                                                  </w:divBdr>
                                                  <w:divsChild>
                                                    <w:div w:id="898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41134">
                                      <w:marLeft w:val="0"/>
                                      <w:marRight w:val="0"/>
                                      <w:marTop w:val="0"/>
                                      <w:marBottom w:val="0"/>
                                      <w:divBdr>
                                        <w:top w:val="none" w:sz="0" w:space="0" w:color="auto"/>
                                        <w:left w:val="none" w:sz="0" w:space="0" w:color="auto"/>
                                        <w:bottom w:val="none" w:sz="0" w:space="0" w:color="auto"/>
                                        <w:right w:val="none" w:sz="0" w:space="0" w:color="auto"/>
                                      </w:divBdr>
                                      <w:divsChild>
                                        <w:div w:id="1214079401">
                                          <w:marLeft w:val="0"/>
                                          <w:marRight w:val="0"/>
                                          <w:marTop w:val="0"/>
                                          <w:marBottom w:val="0"/>
                                          <w:divBdr>
                                            <w:top w:val="none" w:sz="0" w:space="0" w:color="auto"/>
                                            <w:left w:val="none" w:sz="0" w:space="0" w:color="auto"/>
                                            <w:bottom w:val="none" w:sz="0" w:space="0" w:color="auto"/>
                                            <w:right w:val="none" w:sz="0" w:space="0" w:color="auto"/>
                                          </w:divBdr>
                                        </w:div>
                                        <w:div w:id="1576891336">
                                          <w:marLeft w:val="240"/>
                                          <w:marRight w:val="0"/>
                                          <w:marTop w:val="0"/>
                                          <w:marBottom w:val="0"/>
                                          <w:divBdr>
                                            <w:top w:val="none" w:sz="0" w:space="0" w:color="auto"/>
                                            <w:left w:val="none" w:sz="0" w:space="0" w:color="auto"/>
                                            <w:bottom w:val="none" w:sz="0" w:space="0" w:color="auto"/>
                                            <w:right w:val="none" w:sz="0" w:space="0" w:color="auto"/>
                                          </w:divBdr>
                                          <w:divsChild>
                                            <w:div w:id="1518231127">
                                              <w:marLeft w:val="0"/>
                                              <w:marRight w:val="0"/>
                                              <w:marTop w:val="0"/>
                                              <w:marBottom w:val="0"/>
                                              <w:divBdr>
                                                <w:top w:val="none" w:sz="0" w:space="0" w:color="auto"/>
                                                <w:left w:val="none" w:sz="0" w:space="0" w:color="auto"/>
                                                <w:bottom w:val="none" w:sz="0" w:space="0" w:color="auto"/>
                                                <w:right w:val="none" w:sz="0" w:space="0" w:color="auto"/>
                                              </w:divBdr>
                                              <w:divsChild>
                                                <w:div w:id="124592166">
                                                  <w:marLeft w:val="0"/>
                                                  <w:marRight w:val="0"/>
                                                  <w:marTop w:val="0"/>
                                                  <w:marBottom w:val="0"/>
                                                  <w:divBdr>
                                                    <w:top w:val="none" w:sz="0" w:space="0" w:color="auto"/>
                                                    <w:left w:val="none" w:sz="0" w:space="0" w:color="auto"/>
                                                    <w:bottom w:val="none" w:sz="0" w:space="0" w:color="auto"/>
                                                    <w:right w:val="none" w:sz="0" w:space="0" w:color="auto"/>
                                                  </w:divBdr>
                                                </w:div>
                                                <w:div w:id="372734224">
                                                  <w:marLeft w:val="240"/>
                                                  <w:marRight w:val="0"/>
                                                  <w:marTop w:val="0"/>
                                                  <w:marBottom w:val="0"/>
                                                  <w:divBdr>
                                                    <w:top w:val="none" w:sz="0" w:space="0" w:color="auto"/>
                                                    <w:left w:val="none" w:sz="0" w:space="0" w:color="auto"/>
                                                    <w:bottom w:val="none" w:sz="0" w:space="0" w:color="auto"/>
                                                    <w:right w:val="none" w:sz="0" w:space="0" w:color="auto"/>
                                                  </w:divBdr>
                                                  <w:divsChild>
                                                    <w:div w:id="625163916">
                                                      <w:marLeft w:val="0"/>
                                                      <w:marRight w:val="0"/>
                                                      <w:marTop w:val="0"/>
                                                      <w:marBottom w:val="0"/>
                                                      <w:divBdr>
                                                        <w:top w:val="none" w:sz="0" w:space="0" w:color="auto"/>
                                                        <w:left w:val="none" w:sz="0" w:space="0" w:color="auto"/>
                                                        <w:bottom w:val="none" w:sz="0" w:space="0" w:color="auto"/>
                                                        <w:right w:val="none" w:sz="0" w:space="0" w:color="auto"/>
                                                      </w:divBdr>
                                                    </w:div>
                                                  </w:divsChild>
                                                </w:div>
                                                <w:div w:id="62489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448249">
                      <w:marLeft w:val="0"/>
                      <w:marRight w:val="0"/>
                      <w:marTop w:val="0"/>
                      <w:marBottom w:val="0"/>
                      <w:divBdr>
                        <w:top w:val="none" w:sz="0" w:space="0" w:color="auto"/>
                        <w:left w:val="none" w:sz="0" w:space="0" w:color="auto"/>
                        <w:bottom w:val="none" w:sz="0" w:space="0" w:color="auto"/>
                        <w:right w:val="none" w:sz="0" w:space="0" w:color="auto"/>
                      </w:divBdr>
                      <w:divsChild>
                        <w:div w:id="1713919292">
                          <w:marLeft w:val="240"/>
                          <w:marRight w:val="0"/>
                          <w:marTop w:val="0"/>
                          <w:marBottom w:val="0"/>
                          <w:divBdr>
                            <w:top w:val="none" w:sz="0" w:space="0" w:color="auto"/>
                            <w:left w:val="none" w:sz="0" w:space="0" w:color="auto"/>
                            <w:bottom w:val="none" w:sz="0" w:space="0" w:color="auto"/>
                            <w:right w:val="none" w:sz="0" w:space="0" w:color="auto"/>
                          </w:divBdr>
                          <w:divsChild>
                            <w:div w:id="741756446">
                              <w:marLeft w:val="0"/>
                              <w:marRight w:val="0"/>
                              <w:marTop w:val="0"/>
                              <w:marBottom w:val="0"/>
                              <w:divBdr>
                                <w:top w:val="none" w:sz="0" w:space="0" w:color="auto"/>
                                <w:left w:val="none" w:sz="0" w:space="0" w:color="auto"/>
                                <w:bottom w:val="none" w:sz="0" w:space="0" w:color="auto"/>
                                <w:right w:val="none" w:sz="0" w:space="0" w:color="auto"/>
                              </w:divBdr>
                            </w:div>
                          </w:divsChild>
                        </w:div>
                        <w:div w:id="1966496156">
                          <w:marLeft w:val="0"/>
                          <w:marRight w:val="0"/>
                          <w:marTop w:val="0"/>
                          <w:marBottom w:val="0"/>
                          <w:divBdr>
                            <w:top w:val="none" w:sz="0" w:space="0" w:color="auto"/>
                            <w:left w:val="none" w:sz="0" w:space="0" w:color="auto"/>
                            <w:bottom w:val="none" w:sz="0" w:space="0" w:color="auto"/>
                            <w:right w:val="none" w:sz="0" w:space="0" w:color="auto"/>
                          </w:divBdr>
                        </w:div>
                        <w:div w:id="21058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7584">
                  <w:marLeft w:val="0"/>
                  <w:marRight w:val="0"/>
                  <w:marTop w:val="0"/>
                  <w:marBottom w:val="0"/>
                  <w:divBdr>
                    <w:top w:val="none" w:sz="0" w:space="0" w:color="auto"/>
                    <w:left w:val="none" w:sz="0" w:space="0" w:color="auto"/>
                    <w:bottom w:val="none" w:sz="0" w:space="0" w:color="auto"/>
                    <w:right w:val="none" w:sz="0" w:space="0" w:color="auto"/>
                  </w:divBdr>
                </w:div>
              </w:divsChild>
            </w:div>
            <w:div w:id="1540583367">
              <w:marLeft w:val="0"/>
              <w:marRight w:val="0"/>
              <w:marTop w:val="0"/>
              <w:marBottom w:val="0"/>
              <w:divBdr>
                <w:top w:val="none" w:sz="0" w:space="0" w:color="auto"/>
                <w:left w:val="none" w:sz="0" w:space="0" w:color="auto"/>
                <w:bottom w:val="none" w:sz="0" w:space="0" w:color="auto"/>
                <w:right w:val="none" w:sz="0" w:space="0" w:color="auto"/>
              </w:divBdr>
              <w:divsChild>
                <w:div w:id="1511483705">
                  <w:marLeft w:val="0"/>
                  <w:marRight w:val="0"/>
                  <w:marTop w:val="0"/>
                  <w:marBottom w:val="0"/>
                  <w:divBdr>
                    <w:top w:val="none" w:sz="0" w:space="0" w:color="auto"/>
                    <w:left w:val="none" w:sz="0" w:space="0" w:color="auto"/>
                    <w:bottom w:val="none" w:sz="0" w:space="0" w:color="auto"/>
                    <w:right w:val="none" w:sz="0" w:space="0" w:color="auto"/>
                  </w:divBdr>
                </w:div>
                <w:div w:id="1519080366">
                  <w:marLeft w:val="0"/>
                  <w:marRight w:val="0"/>
                  <w:marTop w:val="0"/>
                  <w:marBottom w:val="0"/>
                  <w:divBdr>
                    <w:top w:val="none" w:sz="0" w:space="0" w:color="auto"/>
                    <w:left w:val="none" w:sz="0" w:space="0" w:color="auto"/>
                    <w:bottom w:val="none" w:sz="0" w:space="0" w:color="auto"/>
                    <w:right w:val="none" w:sz="0" w:space="0" w:color="auto"/>
                  </w:divBdr>
                </w:div>
                <w:div w:id="1822693153">
                  <w:marLeft w:val="240"/>
                  <w:marRight w:val="0"/>
                  <w:marTop w:val="0"/>
                  <w:marBottom w:val="0"/>
                  <w:divBdr>
                    <w:top w:val="none" w:sz="0" w:space="0" w:color="auto"/>
                    <w:left w:val="none" w:sz="0" w:space="0" w:color="auto"/>
                    <w:bottom w:val="none" w:sz="0" w:space="0" w:color="auto"/>
                    <w:right w:val="none" w:sz="0" w:space="0" w:color="auto"/>
                  </w:divBdr>
                  <w:divsChild>
                    <w:div w:id="677318951">
                      <w:marLeft w:val="0"/>
                      <w:marRight w:val="0"/>
                      <w:marTop w:val="0"/>
                      <w:marBottom w:val="0"/>
                      <w:divBdr>
                        <w:top w:val="none" w:sz="0" w:space="0" w:color="auto"/>
                        <w:left w:val="none" w:sz="0" w:space="0" w:color="auto"/>
                        <w:bottom w:val="none" w:sz="0" w:space="0" w:color="auto"/>
                        <w:right w:val="none" w:sz="0" w:space="0" w:color="auto"/>
                      </w:divBdr>
                      <w:divsChild>
                        <w:div w:id="757680054">
                          <w:marLeft w:val="0"/>
                          <w:marRight w:val="0"/>
                          <w:marTop w:val="0"/>
                          <w:marBottom w:val="0"/>
                          <w:divBdr>
                            <w:top w:val="none" w:sz="0" w:space="0" w:color="auto"/>
                            <w:left w:val="none" w:sz="0" w:space="0" w:color="auto"/>
                            <w:bottom w:val="none" w:sz="0" w:space="0" w:color="auto"/>
                            <w:right w:val="none" w:sz="0" w:space="0" w:color="auto"/>
                          </w:divBdr>
                        </w:div>
                        <w:div w:id="1425414438">
                          <w:marLeft w:val="0"/>
                          <w:marRight w:val="0"/>
                          <w:marTop w:val="0"/>
                          <w:marBottom w:val="0"/>
                          <w:divBdr>
                            <w:top w:val="none" w:sz="0" w:space="0" w:color="auto"/>
                            <w:left w:val="none" w:sz="0" w:space="0" w:color="auto"/>
                            <w:bottom w:val="none" w:sz="0" w:space="0" w:color="auto"/>
                            <w:right w:val="none" w:sz="0" w:space="0" w:color="auto"/>
                          </w:divBdr>
                        </w:div>
                        <w:div w:id="1952669247">
                          <w:marLeft w:val="240"/>
                          <w:marRight w:val="0"/>
                          <w:marTop w:val="0"/>
                          <w:marBottom w:val="0"/>
                          <w:divBdr>
                            <w:top w:val="none" w:sz="0" w:space="0" w:color="auto"/>
                            <w:left w:val="none" w:sz="0" w:space="0" w:color="auto"/>
                            <w:bottom w:val="none" w:sz="0" w:space="0" w:color="auto"/>
                            <w:right w:val="none" w:sz="0" w:space="0" w:color="auto"/>
                          </w:divBdr>
                          <w:divsChild>
                            <w:div w:id="13331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19490">
                      <w:marLeft w:val="0"/>
                      <w:marRight w:val="0"/>
                      <w:marTop w:val="0"/>
                      <w:marBottom w:val="0"/>
                      <w:divBdr>
                        <w:top w:val="none" w:sz="0" w:space="0" w:color="auto"/>
                        <w:left w:val="none" w:sz="0" w:space="0" w:color="auto"/>
                        <w:bottom w:val="none" w:sz="0" w:space="0" w:color="auto"/>
                        <w:right w:val="none" w:sz="0" w:space="0" w:color="auto"/>
                      </w:divBdr>
                      <w:divsChild>
                        <w:div w:id="89619664">
                          <w:marLeft w:val="0"/>
                          <w:marRight w:val="0"/>
                          <w:marTop w:val="0"/>
                          <w:marBottom w:val="0"/>
                          <w:divBdr>
                            <w:top w:val="none" w:sz="0" w:space="0" w:color="auto"/>
                            <w:left w:val="none" w:sz="0" w:space="0" w:color="auto"/>
                            <w:bottom w:val="none" w:sz="0" w:space="0" w:color="auto"/>
                            <w:right w:val="none" w:sz="0" w:space="0" w:color="auto"/>
                          </w:divBdr>
                        </w:div>
                        <w:div w:id="748890051">
                          <w:marLeft w:val="0"/>
                          <w:marRight w:val="0"/>
                          <w:marTop w:val="0"/>
                          <w:marBottom w:val="0"/>
                          <w:divBdr>
                            <w:top w:val="none" w:sz="0" w:space="0" w:color="auto"/>
                            <w:left w:val="none" w:sz="0" w:space="0" w:color="auto"/>
                            <w:bottom w:val="none" w:sz="0" w:space="0" w:color="auto"/>
                            <w:right w:val="none" w:sz="0" w:space="0" w:color="auto"/>
                          </w:divBdr>
                        </w:div>
                        <w:div w:id="767428196">
                          <w:marLeft w:val="240"/>
                          <w:marRight w:val="0"/>
                          <w:marTop w:val="0"/>
                          <w:marBottom w:val="0"/>
                          <w:divBdr>
                            <w:top w:val="none" w:sz="0" w:space="0" w:color="auto"/>
                            <w:left w:val="none" w:sz="0" w:space="0" w:color="auto"/>
                            <w:bottom w:val="none" w:sz="0" w:space="0" w:color="auto"/>
                            <w:right w:val="none" w:sz="0" w:space="0" w:color="auto"/>
                          </w:divBdr>
                          <w:divsChild>
                            <w:div w:id="194237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227628">
              <w:marLeft w:val="0"/>
              <w:marRight w:val="0"/>
              <w:marTop w:val="0"/>
              <w:marBottom w:val="0"/>
              <w:divBdr>
                <w:top w:val="none" w:sz="0" w:space="0" w:color="auto"/>
                <w:left w:val="none" w:sz="0" w:space="0" w:color="auto"/>
                <w:bottom w:val="none" w:sz="0" w:space="0" w:color="auto"/>
                <w:right w:val="none" w:sz="0" w:space="0" w:color="auto"/>
              </w:divBdr>
              <w:divsChild>
                <w:div w:id="269895117">
                  <w:marLeft w:val="0"/>
                  <w:marRight w:val="0"/>
                  <w:marTop w:val="0"/>
                  <w:marBottom w:val="0"/>
                  <w:divBdr>
                    <w:top w:val="none" w:sz="0" w:space="0" w:color="auto"/>
                    <w:left w:val="none" w:sz="0" w:space="0" w:color="auto"/>
                    <w:bottom w:val="none" w:sz="0" w:space="0" w:color="auto"/>
                    <w:right w:val="none" w:sz="0" w:space="0" w:color="auto"/>
                  </w:divBdr>
                </w:div>
                <w:div w:id="1224681682">
                  <w:marLeft w:val="240"/>
                  <w:marRight w:val="0"/>
                  <w:marTop w:val="0"/>
                  <w:marBottom w:val="0"/>
                  <w:divBdr>
                    <w:top w:val="none" w:sz="0" w:space="0" w:color="auto"/>
                    <w:left w:val="none" w:sz="0" w:space="0" w:color="auto"/>
                    <w:bottom w:val="none" w:sz="0" w:space="0" w:color="auto"/>
                    <w:right w:val="none" w:sz="0" w:space="0" w:color="auto"/>
                  </w:divBdr>
                  <w:divsChild>
                    <w:div w:id="75246527">
                      <w:marLeft w:val="0"/>
                      <w:marRight w:val="0"/>
                      <w:marTop w:val="0"/>
                      <w:marBottom w:val="0"/>
                      <w:divBdr>
                        <w:top w:val="none" w:sz="0" w:space="0" w:color="auto"/>
                        <w:left w:val="none" w:sz="0" w:space="0" w:color="auto"/>
                        <w:bottom w:val="none" w:sz="0" w:space="0" w:color="auto"/>
                        <w:right w:val="none" w:sz="0" w:space="0" w:color="auto"/>
                      </w:divBdr>
                      <w:divsChild>
                        <w:div w:id="123546464">
                          <w:marLeft w:val="0"/>
                          <w:marRight w:val="0"/>
                          <w:marTop w:val="0"/>
                          <w:marBottom w:val="0"/>
                          <w:divBdr>
                            <w:top w:val="none" w:sz="0" w:space="0" w:color="auto"/>
                            <w:left w:val="none" w:sz="0" w:space="0" w:color="auto"/>
                            <w:bottom w:val="none" w:sz="0" w:space="0" w:color="auto"/>
                            <w:right w:val="none" w:sz="0" w:space="0" w:color="auto"/>
                          </w:divBdr>
                        </w:div>
                        <w:div w:id="674498511">
                          <w:marLeft w:val="240"/>
                          <w:marRight w:val="0"/>
                          <w:marTop w:val="0"/>
                          <w:marBottom w:val="0"/>
                          <w:divBdr>
                            <w:top w:val="none" w:sz="0" w:space="0" w:color="auto"/>
                            <w:left w:val="none" w:sz="0" w:space="0" w:color="auto"/>
                            <w:bottom w:val="none" w:sz="0" w:space="0" w:color="auto"/>
                            <w:right w:val="none" w:sz="0" w:space="0" w:color="auto"/>
                          </w:divBdr>
                          <w:divsChild>
                            <w:div w:id="80571135">
                              <w:marLeft w:val="0"/>
                              <w:marRight w:val="0"/>
                              <w:marTop w:val="0"/>
                              <w:marBottom w:val="0"/>
                              <w:divBdr>
                                <w:top w:val="none" w:sz="0" w:space="0" w:color="auto"/>
                                <w:left w:val="none" w:sz="0" w:space="0" w:color="auto"/>
                                <w:bottom w:val="none" w:sz="0" w:space="0" w:color="auto"/>
                                <w:right w:val="none" w:sz="0" w:space="0" w:color="auto"/>
                              </w:divBdr>
                              <w:divsChild>
                                <w:div w:id="227886972">
                                  <w:marLeft w:val="0"/>
                                  <w:marRight w:val="0"/>
                                  <w:marTop w:val="0"/>
                                  <w:marBottom w:val="0"/>
                                  <w:divBdr>
                                    <w:top w:val="none" w:sz="0" w:space="0" w:color="auto"/>
                                    <w:left w:val="none" w:sz="0" w:space="0" w:color="auto"/>
                                    <w:bottom w:val="none" w:sz="0" w:space="0" w:color="auto"/>
                                    <w:right w:val="none" w:sz="0" w:space="0" w:color="auto"/>
                                  </w:divBdr>
                                </w:div>
                                <w:div w:id="586887158">
                                  <w:marLeft w:val="240"/>
                                  <w:marRight w:val="0"/>
                                  <w:marTop w:val="0"/>
                                  <w:marBottom w:val="0"/>
                                  <w:divBdr>
                                    <w:top w:val="none" w:sz="0" w:space="0" w:color="auto"/>
                                    <w:left w:val="none" w:sz="0" w:space="0" w:color="auto"/>
                                    <w:bottom w:val="none" w:sz="0" w:space="0" w:color="auto"/>
                                    <w:right w:val="none" w:sz="0" w:space="0" w:color="auto"/>
                                  </w:divBdr>
                                  <w:divsChild>
                                    <w:div w:id="1362516315">
                                      <w:marLeft w:val="0"/>
                                      <w:marRight w:val="0"/>
                                      <w:marTop w:val="0"/>
                                      <w:marBottom w:val="0"/>
                                      <w:divBdr>
                                        <w:top w:val="none" w:sz="0" w:space="0" w:color="auto"/>
                                        <w:left w:val="none" w:sz="0" w:space="0" w:color="auto"/>
                                        <w:bottom w:val="none" w:sz="0" w:space="0" w:color="auto"/>
                                        <w:right w:val="none" w:sz="0" w:space="0" w:color="auto"/>
                                      </w:divBdr>
                                      <w:divsChild>
                                        <w:div w:id="150298897">
                                          <w:marLeft w:val="0"/>
                                          <w:marRight w:val="0"/>
                                          <w:marTop w:val="0"/>
                                          <w:marBottom w:val="0"/>
                                          <w:divBdr>
                                            <w:top w:val="none" w:sz="0" w:space="0" w:color="auto"/>
                                            <w:left w:val="none" w:sz="0" w:space="0" w:color="auto"/>
                                            <w:bottom w:val="none" w:sz="0" w:space="0" w:color="auto"/>
                                            <w:right w:val="none" w:sz="0" w:space="0" w:color="auto"/>
                                          </w:divBdr>
                                        </w:div>
                                        <w:div w:id="848367389">
                                          <w:marLeft w:val="0"/>
                                          <w:marRight w:val="0"/>
                                          <w:marTop w:val="0"/>
                                          <w:marBottom w:val="0"/>
                                          <w:divBdr>
                                            <w:top w:val="none" w:sz="0" w:space="0" w:color="auto"/>
                                            <w:left w:val="none" w:sz="0" w:space="0" w:color="auto"/>
                                            <w:bottom w:val="none" w:sz="0" w:space="0" w:color="auto"/>
                                            <w:right w:val="none" w:sz="0" w:space="0" w:color="auto"/>
                                          </w:divBdr>
                                        </w:div>
                                        <w:div w:id="1893732941">
                                          <w:marLeft w:val="240"/>
                                          <w:marRight w:val="0"/>
                                          <w:marTop w:val="0"/>
                                          <w:marBottom w:val="0"/>
                                          <w:divBdr>
                                            <w:top w:val="none" w:sz="0" w:space="0" w:color="auto"/>
                                            <w:left w:val="none" w:sz="0" w:space="0" w:color="auto"/>
                                            <w:bottom w:val="none" w:sz="0" w:space="0" w:color="auto"/>
                                            <w:right w:val="none" w:sz="0" w:space="0" w:color="auto"/>
                                          </w:divBdr>
                                          <w:divsChild>
                                            <w:div w:id="17439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04005">
                                  <w:marLeft w:val="0"/>
                                  <w:marRight w:val="0"/>
                                  <w:marTop w:val="0"/>
                                  <w:marBottom w:val="0"/>
                                  <w:divBdr>
                                    <w:top w:val="none" w:sz="0" w:space="0" w:color="auto"/>
                                    <w:left w:val="none" w:sz="0" w:space="0" w:color="auto"/>
                                    <w:bottom w:val="none" w:sz="0" w:space="0" w:color="auto"/>
                                    <w:right w:val="none" w:sz="0" w:space="0" w:color="auto"/>
                                  </w:divBdr>
                                </w:div>
                              </w:divsChild>
                            </w:div>
                            <w:div w:id="345179054">
                              <w:marLeft w:val="0"/>
                              <w:marRight w:val="0"/>
                              <w:marTop w:val="0"/>
                              <w:marBottom w:val="0"/>
                              <w:divBdr>
                                <w:top w:val="none" w:sz="0" w:space="0" w:color="auto"/>
                                <w:left w:val="none" w:sz="0" w:space="0" w:color="auto"/>
                                <w:bottom w:val="none" w:sz="0" w:space="0" w:color="auto"/>
                                <w:right w:val="none" w:sz="0" w:space="0" w:color="auto"/>
                              </w:divBdr>
                              <w:divsChild>
                                <w:div w:id="313266553">
                                  <w:marLeft w:val="240"/>
                                  <w:marRight w:val="0"/>
                                  <w:marTop w:val="0"/>
                                  <w:marBottom w:val="0"/>
                                  <w:divBdr>
                                    <w:top w:val="none" w:sz="0" w:space="0" w:color="auto"/>
                                    <w:left w:val="none" w:sz="0" w:space="0" w:color="auto"/>
                                    <w:bottom w:val="none" w:sz="0" w:space="0" w:color="auto"/>
                                    <w:right w:val="none" w:sz="0" w:space="0" w:color="auto"/>
                                  </w:divBdr>
                                  <w:divsChild>
                                    <w:div w:id="2074304279">
                                      <w:marLeft w:val="0"/>
                                      <w:marRight w:val="0"/>
                                      <w:marTop w:val="0"/>
                                      <w:marBottom w:val="0"/>
                                      <w:divBdr>
                                        <w:top w:val="none" w:sz="0" w:space="0" w:color="auto"/>
                                        <w:left w:val="none" w:sz="0" w:space="0" w:color="auto"/>
                                        <w:bottom w:val="none" w:sz="0" w:space="0" w:color="auto"/>
                                        <w:right w:val="none" w:sz="0" w:space="0" w:color="auto"/>
                                      </w:divBdr>
                                      <w:divsChild>
                                        <w:div w:id="412506327">
                                          <w:marLeft w:val="240"/>
                                          <w:marRight w:val="0"/>
                                          <w:marTop w:val="0"/>
                                          <w:marBottom w:val="0"/>
                                          <w:divBdr>
                                            <w:top w:val="none" w:sz="0" w:space="0" w:color="auto"/>
                                            <w:left w:val="none" w:sz="0" w:space="0" w:color="auto"/>
                                            <w:bottom w:val="none" w:sz="0" w:space="0" w:color="auto"/>
                                            <w:right w:val="none" w:sz="0" w:space="0" w:color="auto"/>
                                          </w:divBdr>
                                          <w:divsChild>
                                            <w:div w:id="1342002616">
                                              <w:marLeft w:val="0"/>
                                              <w:marRight w:val="0"/>
                                              <w:marTop w:val="0"/>
                                              <w:marBottom w:val="0"/>
                                              <w:divBdr>
                                                <w:top w:val="none" w:sz="0" w:space="0" w:color="auto"/>
                                                <w:left w:val="none" w:sz="0" w:space="0" w:color="auto"/>
                                                <w:bottom w:val="none" w:sz="0" w:space="0" w:color="auto"/>
                                                <w:right w:val="none" w:sz="0" w:space="0" w:color="auto"/>
                                              </w:divBdr>
                                            </w:div>
                                          </w:divsChild>
                                        </w:div>
                                        <w:div w:id="679507945">
                                          <w:marLeft w:val="0"/>
                                          <w:marRight w:val="0"/>
                                          <w:marTop w:val="0"/>
                                          <w:marBottom w:val="0"/>
                                          <w:divBdr>
                                            <w:top w:val="none" w:sz="0" w:space="0" w:color="auto"/>
                                            <w:left w:val="none" w:sz="0" w:space="0" w:color="auto"/>
                                            <w:bottom w:val="none" w:sz="0" w:space="0" w:color="auto"/>
                                            <w:right w:val="none" w:sz="0" w:space="0" w:color="auto"/>
                                          </w:divBdr>
                                        </w:div>
                                        <w:div w:id="14444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6616">
                                  <w:marLeft w:val="0"/>
                                  <w:marRight w:val="0"/>
                                  <w:marTop w:val="0"/>
                                  <w:marBottom w:val="0"/>
                                  <w:divBdr>
                                    <w:top w:val="none" w:sz="0" w:space="0" w:color="auto"/>
                                    <w:left w:val="none" w:sz="0" w:space="0" w:color="auto"/>
                                    <w:bottom w:val="none" w:sz="0" w:space="0" w:color="auto"/>
                                    <w:right w:val="none" w:sz="0" w:space="0" w:color="auto"/>
                                  </w:divBdr>
                                </w:div>
                                <w:div w:id="1812282079">
                                  <w:marLeft w:val="0"/>
                                  <w:marRight w:val="0"/>
                                  <w:marTop w:val="0"/>
                                  <w:marBottom w:val="0"/>
                                  <w:divBdr>
                                    <w:top w:val="none" w:sz="0" w:space="0" w:color="auto"/>
                                    <w:left w:val="none" w:sz="0" w:space="0" w:color="auto"/>
                                    <w:bottom w:val="none" w:sz="0" w:space="0" w:color="auto"/>
                                    <w:right w:val="none" w:sz="0" w:space="0" w:color="auto"/>
                                  </w:divBdr>
                                </w:div>
                              </w:divsChild>
                            </w:div>
                            <w:div w:id="418719872">
                              <w:marLeft w:val="0"/>
                              <w:marRight w:val="0"/>
                              <w:marTop w:val="0"/>
                              <w:marBottom w:val="0"/>
                              <w:divBdr>
                                <w:top w:val="none" w:sz="0" w:space="0" w:color="auto"/>
                                <w:left w:val="none" w:sz="0" w:space="0" w:color="auto"/>
                                <w:bottom w:val="none" w:sz="0" w:space="0" w:color="auto"/>
                                <w:right w:val="none" w:sz="0" w:space="0" w:color="auto"/>
                              </w:divBdr>
                              <w:divsChild>
                                <w:div w:id="240337431">
                                  <w:marLeft w:val="0"/>
                                  <w:marRight w:val="0"/>
                                  <w:marTop w:val="0"/>
                                  <w:marBottom w:val="0"/>
                                  <w:divBdr>
                                    <w:top w:val="none" w:sz="0" w:space="0" w:color="auto"/>
                                    <w:left w:val="none" w:sz="0" w:space="0" w:color="auto"/>
                                    <w:bottom w:val="none" w:sz="0" w:space="0" w:color="auto"/>
                                    <w:right w:val="none" w:sz="0" w:space="0" w:color="auto"/>
                                  </w:divBdr>
                                </w:div>
                                <w:div w:id="1631863517">
                                  <w:marLeft w:val="0"/>
                                  <w:marRight w:val="0"/>
                                  <w:marTop w:val="0"/>
                                  <w:marBottom w:val="0"/>
                                  <w:divBdr>
                                    <w:top w:val="none" w:sz="0" w:space="0" w:color="auto"/>
                                    <w:left w:val="none" w:sz="0" w:space="0" w:color="auto"/>
                                    <w:bottom w:val="none" w:sz="0" w:space="0" w:color="auto"/>
                                    <w:right w:val="none" w:sz="0" w:space="0" w:color="auto"/>
                                  </w:divBdr>
                                </w:div>
                                <w:div w:id="1891261250">
                                  <w:marLeft w:val="240"/>
                                  <w:marRight w:val="0"/>
                                  <w:marTop w:val="0"/>
                                  <w:marBottom w:val="0"/>
                                  <w:divBdr>
                                    <w:top w:val="none" w:sz="0" w:space="0" w:color="auto"/>
                                    <w:left w:val="none" w:sz="0" w:space="0" w:color="auto"/>
                                    <w:bottom w:val="none" w:sz="0" w:space="0" w:color="auto"/>
                                    <w:right w:val="none" w:sz="0" w:space="0" w:color="auto"/>
                                  </w:divBdr>
                                  <w:divsChild>
                                    <w:div w:id="1169515833">
                                      <w:marLeft w:val="0"/>
                                      <w:marRight w:val="0"/>
                                      <w:marTop w:val="0"/>
                                      <w:marBottom w:val="0"/>
                                      <w:divBdr>
                                        <w:top w:val="none" w:sz="0" w:space="0" w:color="auto"/>
                                        <w:left w:val="none" w:sz="0" w:space="0" w:color="auto"/>
                                        <w:bottom w:val="none" w:sz="0" w:space="0" w:color="auto"/>
                                        <w:right w:val="none" w:sz="0" w:space="0" w:color="auto"/>
                                      </w:divBdr>
                                      <w:divsChild>
                                        <w:div w:id="329140344">
                                          <w:marLeft w:val="240"/>
                                          <w:marRight w:val="0"/>
                                          <w:marTop w:val="0"/>
                                          <w:marBottom w:val="0"/>
                                          <w:divBdr>
                                            <w:top w:val="none" w:sz="0" w:space="0" w:color="auto"/>
                                            <w:left w:val="none" w:sz="0" w:space="0" w:color="auto"/>
                                            <w:bottom w:val="none" w:sz="0" w:space="0" w:color="auto"/>
                                            <w:right w:val="none" w:sz="0" w:space="0" w:color="auto"/>
                                          </w:divBdr>
                                          <w:divsChild>
                                            <w:div w:id="1728256122">
                                              <w:marLeft w:val="0"/>
                                              <w:marRight w:val="0"/>
                                              <w:marTop w:val="0"/>
                                              <w:marBottom w:val="0"/>
                                              <w:divBdr>
                                                <w:top w:val="none" w:sz="0" w:space="0" w:color="auto"/>
                                                <w:left w:val="none" w:sz="0" w:space="0" w:color="auto"/>
                                                <w:bottom w:val="none" w:sz="0" w:space="0" w:color="auto"/>
                                                <w:right w:val="none" w:sz="0" w:space="0" w:color="auto"/>
                                              </w:divBdr>
                                            </w:div>
                                          </w:divsChild>
                                        </w:div>
                                        <w:div w:id="678695299">
                                          <w:marLeft w:val="0"/>
                                          <w:marRight w:val="0"/>
                                          <w:marTop w:val="0"/>
                                          <w:marBottom w:val="0"/>
                                          <w:divBdr>
                                            <w:top w:val="none" w:sz="0" w:space="0" w:color="auto"/>
                                            <w:left w:val="none" w:sz="0" w:space="0" w:color="auto"/>
                                            <w:bottom w:val="none" w:sz="0" w:space="0" w:color="auto"/>
                                            <w:right w:val="none" w:sz="0" w:space="0" w:color="auto"/>
                                          </w:divBdr>
                                        </w:div>
                                        <w:div w:id="12683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46245">
                              <w:marLeft w:val="0"/>
                              <w:marRight w:val="0"/>
                              <w:marTop w:val="0"/>
                              <w:marBottom w:val="0"/>
                              <w:divBdr>
                                <w:top w:val="none" w:sz="0" w:space="0" w:color="auto"/>
                                <w:left w:val="none" w:sz="0" w:space="0" w:color="auto"/>
                                <w:bottom w:val="none" w:sz="0" w:space="0" w:color="auto"/>
                                <w:right w:val="none" w:sz="0" w:space="0" w:color="auto"/>
                              </w:divBdr>
                              <w:divsChild>
                                <w:div w:id="958876848">
                                  <w:marLeft w:val="0"/>
                                  <w:marRight w:val="0"/>
                                  <w:marTop w:val="0"/>
                                  <w:marBottom w:val="0"/>
                                  <w:divBdr>
                                    <w:top w:val="none" w:sz="0" w:space="0" w:color="auto"/>
                                    <w:left w:val="none" w:sz="0" w:space="0" w:color="auto"/>
                                    <w:bottom w:val="none" w:sz="0" w:space="0" w:color="auto"/>
                                    <w:right w:val="none" w:sz="0" w:space="0" w:color="auto"/>
                                  </w:divBdr>
                                </w:div>
                                <w:div w:id="1028599402">
                                  <w:marLeft w:val="240"/>
                                  <w:marRight w:val="0"/>
                                  <w:marTop w:val="0"/>
                                  <w:marBottom w:val="0"/>
                                  <w:divBdr>
                                    <w:top w:val="none" w:sz="0" w:space="0" w:color="auto"/>
                                    <w:left w:val="none" w:sz="0" w:space="0" w:color="auto"/>
                                    <w:bottom w:val="none" w:sz="0" w:space="0" w:color="auto"/>
                                    <w:right w:val="none" w:sz="0" w:space="0" w:color="auto"/>
                                  </w:divBdr>
                                  <w:divsChild>
                                    <w:div w:id="1703287151">
                                      <w:marLeft w:val="0"/>
                                      <w:marRight w:val="0"/>
                                      <w:marTop w:val="0"/>
                                      <w:marBottom w:val="0"/>
                                      <w:divBdr>
                                        <w:top w:val="none" w:sz="0" w:space="0" w:color="auto"/>
                                        <w:left w:val="none" w:sz="0" w:space="0" w:color="auto"/>
                                        <w:bottom w:val="none" w:sz="0" w:space="0" w:color="auto"/>
                                        <w:right w:val="none" w:sz="0" w:space="0" w:color="auto"/>
                                      </w:divBdr>
                                      <w:divsChild>
                                        <w:div w:id="40254615">
                                          <w:marLeft w:val="240"/>
                                          <w:marRight w:val="0"/>
                                          <w:marTop w:val="0"/>
                                          <w:marBottom w:val="0"/>
                                          <w:divBdr>
                                            <w:top w:val="none" w:sz="0" w:space="0" w:color="auto"/>
                                            <w:left w:val="none" w:sz="0" w:space="0" w:color="auto"/>
                                            <w:bottom w:val="none" w:sz="0" w:space="0" w:color="auto"/>
                                            <w:right w:val="none" w:sz="0" w:space="0" w:color="auto"/>
                                          </w:divBdr>
                                          <w:divsChild>
                                            <w:div w:id="448862136">
                                              <w:marLeft w:val="0"/>
                                              <w:marRight w:val="0"/>
                                              <w:marTop w:val="0"/>
                                              <w:marBottom w:val="0"/>
                                              <w:divBdr>
                                                <w:top w:val="none" w:sz="0" w:space="0" w:color="auto"/>
                                                <w:left w:val="none" w:sz="0" w:space="0" w:color="auto"/>
                                                <w:bottom w:val="none" w:sz="0" w:space="0" w:color="auto"/>
                                                <w:right w:val="none" w:sz="0" w:space="0" w:color="auto"/>
                                              </w:divBdr>
                                            </w:div>
                                          </w:divsChild>
                                        </w:div>
                                        <w:div w:id="339550356">
                                          <w:marLeft w:val="0"/>
                                          <w:marRight w:val="0"/>
                                          <w:marTop w:val="0"/>
                                          <w:marBottom w:val="0"/>
                                          <w:divBdr>
                                            <w:top w:val="none" w:sz="0" w:space="0" w:color="auto"/>
                                            <w:left w:val="none" w:sz="0" w:space="0" w:color="auto"/>
                                            <w:bottom w:val="none" w:sz="0" w:space="0" w:color="auto"/>
                                            <w:right w:val="none" w:sz="0" w:space="0" w:color="auto"/>
                                          </w:divBdr>
                                        </w:div>
                                        <w:div w:id="8251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42594">
                                  <w:marLeft w:val="0"/>
                                  <w:marRight w:val="0"/>
                                  <w:marTop w:val="0"/>
                                  <w:marBottom w:val="0"/>
                                  <w:divBdr>
                                    <w:top w:val="none" w:sz="0" w:space="0" w:color="auto"/>
                                    <w:left w:val="none" w:sz="0" w:space="0" w:color="auto"/>
                                    <w:bottom w:val="none" w:sz="0" w:space="0" w:color="auto"/>
                                    <w:right w:val="none" w:sz="0" w:space="0" w:color="auto"/>
                                  </w:divBdr>
                                </w:div>
                              </w:divsChild>
                            </w:div>
                            <w:div w:id="607003964">
                              <w:marLeft w:val="0"/>
                              <w:marRight w:val="0"/>
                              <w:marTop w:val="0"/>
                              <w:marBottom w:val="0"/>
                              <w:divBdr>
                                <w:top w:val="none" w:sz="0" w:space="0" w:color="auto"/>
                                <w:left w:val="none" w:sz="0" w:space="0" w:color="auto"/>
                                <w:bottom w:val="none" w:sz="0" w:space="0" w:color="auto"/>
                                <w:right w:val="none" w:sz="0" w:space="0" w:color="auto"/>
                              </w:divBdr>
                              <w:divsChild>
                                <w:div w:id="274212793">
                                  <w:marLeft w:val="0"/>
                                  <w:marRight w:val="0"/>
                                  <w:marTop w:val="0"/>
                                  <w:marBottom w:val="0"/>
                                  <w:divBdr>
                                    <w:top w:val="none" w:sz="0" w:space="0" w:color="auto"/>
                                    <w:left w:val="none" w:sz="0" w:space="0" w:color="auto"/>
                                    <w:bottom w:val="none" w:sz="0" w:space="0" w:color="auto"/>
                                    <w:right w:val="none" w:sz="0" w:space="0" w:color="auto"/>
                                  </w:divBdr>
                                </w:div>
                                <w:div w:id="789015714">
                                  <w:marLeft w:val="0"/>
                                  <w:marRight w:val="0"/>
                                  <w:marTop w:val="0"/>
                                  <w:marBottom w:val="0"/>
                                  <w:divBdr>
                                    <w:top w:val="none" w:sz="0" w:space="0" w:color="auto"/>
                                    <w:left w:val="none" w:sz="0" w:space="0" w:color="auto"/>
                                    <w:bottom w:val="none" w:sz="0" w:space="0" w:color="auto"/>
                                    <w:right w:val="none" w:sz="0" w:space="0" w:color="auto"/>
                                  </w:divBdr>
                                </w:div>
                                <w:div w:id="1965311896">
                                  <w:marLeft w:val="240"/>
                                  <w:marRight w:val="0"/>
                                  <w:marTop w:val="0"/>
                                  <w:marBottom w:val="0"/>
                                  <w:divBdr>
                                    <w:top w:val="none" w:sz="0" w:space="0" w:color="auto"/>
                                    <w:left w:val="none" w:sz="0" w:space="0" w:color="auto"/>
                                    <w:bottom w:val="none" w:sz="0" w:space="0" w:color="auto"/>
                                    <w:right w:val="none" w:sz="0" w:space="0" w:color="auto"/>
                                  </w:divBdr>
                                  <w:divsChild>
                                    <w:div w:id="1905489871">
                                      <w:marLeft w:val="0"/>
                                      <w:marRight w:val="0"/>
                                      <w:marTop w:val="0"/>
                                      <w:marBottom w:val="0"/>
                                      <w:divBdr>
                                        <w:top w:val="none" w:sz="0" w:space="0" w:color="auto"/>
                                        <w:left w:val="none" w:sz="0" w:space="0" w:color="auto"/>
                                        <w:bottom w:val="none" w:sz="0" w:space="0" w:color="auto"/>
                                        <w:right w:val="none" w:sz="0" w:space="0" w:color="auto"/>
                                      </w:divBdr>
                                      <w:divsChild>
                                        <w:div w:id="10844400">
                                          <w:marLeft w:val="240"/>
                                          <w:marRight w:val="0"/>
                                          <w:marTop w:val="0"/>
                                          <w:marBottom w:val="0"/>
                                          <w:divBdr>
                                            <w:top w:val="none" w:sz="0" w:space="0" w:color="auto"/>
                                            <w:left w:val="none" w:sz="0" w:space="0" w:color="auto"/>
                                            <w:bottom w:val="none" w:sz="0" w:space="0" w:color="auto"/>
                                            <w:right w:val="none" w:sz="0" w:space="0" w:color="auto"/>
                                          </w:divBdr>
                                          <w:divsChild>
                                            <w:div w:id="1159226719">
                                              <w:marLeft w:val="0"/>
                                              <w:marRight w:val="0"/>
                                              <w:marTop w:val="0"/>
                                              <w:marBottom w:val="0"/>
                                              <w:divBdr>
                                                <w:top w:val="none" w:sz="0" w:space="0" w:color="auto"/>
                                                <w:left w:val="none" w:sz="0" w:space="0" w:color="auto"/>
                                                <w:bottom w:val="none" w:sz="0" w:space="0" w:color="auto"/>
                                                <w:right w:val="none" w:sz="0" w:space="0" w:color="auto"/>
                                              </w:divBdr>
                                            </w:div>
                                          </w:divsChild>
                                        </w:div>
                                        <w:div w:id="1247962012">
                                          <w:marLeft w:val="0"/>
                                          <w:marRight w:val="0"/>
                                          <w:marTop w:val="0"/>
                                          <w:marBottom w:val="0"/>
                                          <w:divBdr>
                                            <w:top w:val="none" w:sz="0" w:space="0" w:color="auto"/>
                                            <w:left w:val="none" w:sz="0" w:space="0" w:color="auto"/>
                                            <w:bottom w:val="none" w:sz="0" w:space="0" w:color="auto"/>
                                            <w:right w:val="none" w:sz="0" w:space="0" w:color="auto"/>
                                          </w:divBdr>
                                        </w:div>
                                        <w:div w:id="17034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782">
                              <w:marLeft w:val="0"/>
                              <w:marRight w:val="0"/>
                              <w:marTop w:val="0"/>
                              <w:marBottom w:val="0"/>
                              <w:divBdr>
                                <w:top w:val="none" w:sz="0" w:space="0" w:color="auto"/>
                                <w:left w:val="none" w:sz="0" w:space="0" w:color="auto"/>
                                <w:bottom w:val="none" w:sz="0" w:space="0" w:color="auto"/>
                                <w:right w:val="none" w:sz="0" w:space="0" w:color="auto"/>
                              </w:divBdr>
                              <w:divsChild>
                                <w:div w:id="642854012">
                                  <w:marLeft w:val="0"/>
                                  <w:marRight w:val="0"/>
                                  <w:marTop w:val="0"/>
                                  <w:marBottom w:val="0"/>
                                  <w:divBdr>
                                    <w:top w:val="none" w:sz="0" w:space="0" w:color="auto"/>
                                    <w:left w:val="none" w:sz="0" w:space="0" w:color="auto"/>
                                    <w:bottom w:val="none" w:sz="0" w:space="0" w:color="auto"/>
                                    <w:right w:val="none" w:sz="0" w:space="0" w:color="auto"/>
                                  </w:divBdr>
                                </w:div>
                                <w:div w:id="1958638740">
                                  <w:marLeft w:val="240"/>
                                  <w:marRight w:val="0"/>
                                  <w:marTop w:val="0"/>
                                  <w:marBottom w:val="0"/>
                                  <w:divBdr>
                                    <w:top w:val="none" w:sz="0" w:space="0" w:color="auto"/>
                                    <w:left w:val="none" w:sz="0" w:space="0" w:color="auto"/>
                                    <w:bottom w:val="none" w:sz="0" w:space="0" w:color="auto"/>
                                    <w:right w:val="none" w:sz="0" w:space="0" w:color="auto"/>
                                  </w:divBdr>
                                  <w:divsChild>
                                    <w:div w:id="1983268705">
                                      <w:marLeft w:val="0"/>
                                      <w:marRight w:val="0"/>
                                      <w:marTop w:val="0"/>
                                      <w:marBottom w:val="0"/>
                                      <w:divBdr>
                                        <w:top w:val="none" w:sz="0" w:space="0" w:color="auto"/>
                                        <w:left w:val="none" w:sz="0" w:space="0" w:color="auto"/>
                                        <w:bottom w:val="none" w:sz="0" w:space="0" w:color="auto"/>
                                        <w:right w:val="none" w:sz="0" w:space="0" w:color="auto"/>
                                      </w:divBdr>
                                      <w:divsChild>
                                        <w:div w:id="786201380">
                                          <w:marLeft w:val="0"/>
                                          <w:marRight w:val="0"/>
                                          <w:marTop w:val="0"/>
                                          <w:marBottom w:val="0"/>
                                          <w:divBdr>
                                            <w:top w:val="none" w:sz="0" w:space="0" w:color="auto"/>
                                            <w:left w:val="none" w:sz="0" w:space="0" w:color="auto"/>
                                            <w:bottom w:val="none" w:sz="0" w:space="0" w:color="auto"/>
                                            <w:right w:val="none" w:sz="0" w:space="0" w:color="auto"/>
                                          </w:divBdr>
                                        </w:div>
                                        <w:div w:id="1113326702">
                                          <w:marLeft w:val="240"/>
                                          <w:marRight w:val="0"/>
                                          <w:marTop w:val="0"/>
                                          <w:marBottom w:val="0"/>
                                          <w:divBdr>
                                            <w:top w:val="none" w:sz="0" w:space="0" w:color="auto"/>
                                            <w:left w:val="none" w:sz="0" w:space="0" w:color="auto"/>
                                            <w:bottom w:val="none" w:sz="0" w:space="0" w:color="auto"/>
                                            <w:right w:val="none" w:sz="0" w:space="0" w:color="auto"/>
                                          </w:divBdr>
                                          <w:divsChild>
                                            <w:div w:id="1322857310">
                                              <w:marLeft w:val="0"/>
                                              <w:marRight w:val="0"/>
                                              <w:marTop w:val="0"/>
                                              <w:marBottom w:val="0"/>
                                              <w:divBdr>
                                                <w:top w:val="none" w:sz="0" w:space="0" w:color="auto"/>
                                                <w:left w:val="none" w:sz="0" w:space="0" w:color="auto"/>
                                                <w:bottom w:val="none" w:sz="0" w:space="0" w:color="auto"/>
                                                <w:right w:val="none" w:sz="0" w:space="0" w:color="auto"/>
                                              </w:divBdr>
                                            </w:div>
                                          </w:divsChild>
                                        </w:div>
                                        <w:div w:id="18278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4815">
                                  <w:marLeft w:val="0"/>
                                  <w:marRight w:val="0"/>
                                  <w:marTop w:val="0"/>
                                  <w:marBottom w:val="0"/>
                                  <w:divBdr>
                                    <w:top w:val="none" w:sz="0" w:space="0" w:color="auto"/>
                                    <w:left w:val="none" w:sz="0" w:space="0" w:color="auto"/>
                                    <w:bottom w:val="none" w:sz="0" w:space="0" w:color="auto"/>
                                    <w:right w:val="none" w:sz="0" w:space="0" w:color="auto"/>
                                  </w:divBdr>
                                </w:div>
                              </w:divsChild>
                            </w:div>
                            <w:div w:id="843085932">
                              <w:marLeft w:val="0"/>
                              <w:marRight w:val="0"/>
                              <w:marTop w:val="0"/>
                              <w:marBottom w:val="0"/>
                              <w:divBdr>
                                <w:top w:val="none" w:sz="0" w:space="0" w:color="auto"/>
                                <w:left w:val="none" w:sz="0" w:space="0" w:color="auto"/>
                                <w:bottom w:val="none" w:sz="0" w:space="0" w:color="auto"/>
                                <w:right w:val="none" w:sz="0" w:space="0" w:color="auto"/>
                              </w:divBdr>
                              <w:divsChild>
                                <w:div w:id="363482619">
                                  <w:marLeft w:val="0"/>
                                  <w:marRight w:val="0"/>
                                  <w:marTop w:val="0"/>
                                  <w:marBottom w:val="0"/>
                                  <w:divBdr>
                                    <w:top w:val="none" w:sz="0" w:space="0" w:color="auto"/>
                                    <w:left w:val="none" w:sz="0" w:space="0" w:color="auto"/>
                                    <w:bottom w:val="none" w:sz="0" w:space="0" w:color="auto"/>
                                    <w:right w:val="none" w:sz="0" w:space="0" w:color="auto"/>
                                  </w:divBdr>
                                </w:div>
                                <w:div w:id="487673191">
                                  <w:marLeft w:val="240"/>
                                  <w:marRight w:val="0"/>
                                  <w:marTop w:val="0"/>
                                  <w:marBottom w:val="0"/>
                                  <w:divBdr>
                                    <w:top w:val="none" w:sz="0" w:space="0" w:color="auto"/>
                                    <w:left w:val="none" w:sz="0" w:space="0" w:color="auto"/>
                                    <w:bottom w:val="none" w:sz="0" w:space="0" w:color="auto"/>
                                    <w:right w:val="none" w:sz="0" w:space="0" w:color="auto"/>
                                  </w:divBdr>
                                  <w:divsChild>
                                    <w:div w:id="1456144508">
                                      <w:marLeft w:val="0"/>
                                      <w:marRight w:val="0"/>
                                      <w:marTop w:val="0"/>
                                      <w:marBottom w:val="0"/>
                                      <w:divBdr>
                                        <w:top w:val="none" w:sz="0" w:space="0" w:color="auto"/>
                                        <w:left w:val="none" w:sz="0" w:space="0" w:color="auto"/>
                                        <w:bottom w:val="none" w:sz="0" w:space="0" w:color="auto"/>
                                        <w:right w:val="none" w:sz="0" w:space="0" w:color="auto"/>
                                      </w:divBdr>
                                      <w:divsChild>
                                        <w:div w:id="262108304">
                                          <w:marLeft w:val="0"/>
                                          <w:marRight w:val="0"/>
                                          <w:marTop w:val="0"/>
                                          <w:marBottom w:val="0"/>
                                          <w:divBdr>
                                            <w:top w:val="none" w:sz="0" w:space="0" w:color="auto"/>
                                            <w:left w:val="none" w:sz="0" w:space="0" w:color="auto"/>
                                            <w:bottom w:val="none" w:sz="0" w:space="0" w:color="auto"/>
                                            <w:right w:val="none" w:sz="0" w:space="0" w:color="auto"/>
                                          </w:divBdr>
                                        </w:div>
                                        <w:div w:id="1045133940">
                                          <w:marLeft w:val="0"/>
                                          <w:marRight w:val="0"/>
                                          <w:marTop w:val="0"/>
                                          <w:marBottom w:val="0"/>
                                          <w:divBdr>
                                            <w:top w:val="none" w:sz="0" w:space="0" w:color="auto"/>
                                            <w:left w:val="none" w:sz="0" w:space="0" w:color="auto"/>
                                            <w:bottom w:val="none" w:sz="0" w:space="0" w:color="auto"/>
                                            <w:right w:val="none" w:sz="0" w:space="0" w:color="auto"/>
                                          </w:divBdr>
                                        </w:div>
                                        <w:div w:id="1911772116">
                                          <w:marLeft w:val="240"/>
                                          <w:marRight w:val="0"/>
                                          <w:marTop w:val="0"/>
                                          <w:marBottom w:val="0"/>
                                          <w:divBdr>
                                            <w:top w:val="none" w:sz="0" w:space="0" w:color="auto"/>
                                            <w:left w:val="none" w:sz="0" w:space="0" w:color="auto"/>
                                            <w:bottom w:val="none" w:sz="0" w:space="0" w:color="auto"/>
                                            <w:right w:val="none" w:sz="0" w:space="0" w:color="auto"/>
                                          </w:divBdr>
                                          <w:divsChild>
                                            <w:div w:id="15940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08561">
                                  <w:marLeft w:val="0"/>
                                  <w:marRight w:val="0"/>
                                  <w:marTop w:val="0"/>
                                  <w:marBottom w:val="0"/>
                                  <w:divBdr>
                                    <w:top w:val="none" w:sz="0" w:space="0" w:color="auto"/>
                                    <w:left w:val="none" w:sz="0" w:space="0" w:color="auto"/>
                                    <w:bottom w:val="none" w:sz="0" w:space="0" w:color="auto"/>
                                    <w:right w:val="none" w:sz="0" w:space="0" w:color="auto"/>
                                  </w:divBdr>
                                </w:div>
                              </w:divsChild>
                            </w:div>
                            <w:div w:id="1089699453">
                              <w:marLeft w:val="0"/>
                              <w:marRight w:val="0"/>
                              <w:marTop w:val="0"/>
                              <w:marBottom w:val="0"/>
                              <w:divBdr>
                                <w:top w:val="none" w:sz="0" w:space="0" w:color="auto"/>
                                <w:left w:val="none" w:sz="0" w:space="0" w:color="auto"/>
                                <w:bottom w:val="none" w:sz="0" w:space="0" w:color="auto"/>
                                <w:right w:val="none" w:sz="0" w:space="0" w:color="auto"/>
                              </w:divBdr>
                              <w:divsChild>
                                <w:div w:id="277415935">
                                  <w:marLeft w:val="0"/>
                                  <w:marRight w:val="0"/>
                                  <w:marTop w:val="0"/>
                                  <w:marBottom w:val="0"/>
                                  <w:divBdr>
                                    <w:top w:val="none" w:sz="0" w:space="0" w:color="auto"/>
                                    <w:left w:val="none" w:sz="0" w:space="0" w:color="auto"/>
                                    <w:bottom w:val="none" w:sz="0" w:space="0" w:color="auto"/>
                                    <w:right w:val="none" w:sz="0" w:space="0" w:color="auto"/>
                                  </w:divBdr>
                                </w:div>
                                <w:div w:id="1614708715">
                                  <w:marLeft w:val="240"/>
                                  <w:marRight w:val="0"/>
                                  <w:marTop w:val="0"/>
                                  <w:marBottom w:val="0"/>
                                  <w:divBdr>
                                    <w:top w:val="none" w:sz="0" w:space="0" w:color="auto"/>
                                    <w:left w:val="none" w:sz="0" w:space="0" w:color="auto"/>
                                    <w:bottom w:val="none" w:sz="0" w:space="0" w:color="auto"/>
                                    <w:right w:val="none" w:sz="0" w:space="0" w:color="auto"/>
                                  </w:divBdr>
                                  <w:divsChild>
                                    <w:div w:id="1843740128">
                                      <w:marLeft w:val="0"/>
                                      <w:marRight w:val="0"/>
                                      <w:marTop w:val="0"/>
                                      <w:marBottom w:val="0"/>
                                      <w:divBdr>
                                        <w:top w:val="none" w:sz="0" w:space="0" w:color="auto"/>
                                        <w:left w:val="none" w:sz="0" w:space="0" w:color="auto"/>
                                        <w:bottom w:val="none" w:sz="0" w:space="0" w:color="auto"/>
                                        <w:right w:val="none" w:sz="0" w:space="0" w:color="auto"/>
                                      </w:divBdr>
                                      <w:divsChild>
                                        <w:div w:id="510608492">
                                          <w:marLeft w:val="0"/>
                                          <w:marRight w:val="0"/>
                                          <w:marTop w:val="0"/>
                                          <w:marBottom w:val="0"/>
                                          <w:divBdr>
                                            <w:top w:val="none" w:sz="0" w:space="0" w:color="auto"/>
                                            <w:left w:val="none" w:sz="0" w:space="0" w:color="auto"/>
                                            <w:bottom w:val="none" w:sz="0" w:space="0" w:color="auto"/>
                                            <w:right w:val="none" w:sz="0" w:space="0" w:color="auto"/>
                                          </w:divBdr>
                                        </w:div>
                                        <w:div w:id="972903229">
                                          <w:marLeft w:val="0"/>
                                          <w:marRight w:val="0"/>
                                          <w:marTop w:val="0"/>
                                          <w:marBottom w:val="0"/>
                                          <w:divBdr>
                                            <w:top w:val="none" w:sz="0" w:space="0" w:color="auto"/>
                                            <w:left w:val="none" w:sz="0" w:space="0" w:color="auto"/>
                                            <w:bottom w:val="none" w:sz="0" w:space="0" w:color="auto"/>
                                            <w:right w:val="none" w:sz="0" w:space="0" w:color="auto"/>
                                          </w:divBdr>
                                        </w:div>
                                        <w:div w:id="2118065406">
                                          <w:marLeft w:val="240"/>
                                          <w:marRight w:val="0"/>
                                          <w:marTop w:val="0"/>
                                          <w:marBottom w:val="0"/>
                                          <w:divBdr>
                                            <w:top w:val="none" w:sz="0" w:space="0" w:color="auto"/>
                                            <w:left w:val="none" w:sz="0" w:space="0" w:color="auto"/>
                                            <w:bottom w:val="none" w:sz="0" w:space="0" w:color="auto"/>
                                            <w:right w:val="none" w:sz="0" w:space="0" w:color="auto"/>
                                          </w:divBdr>
                                          <w:divsChild>
                                            <w:div w:id="26033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172259">
                                  <w:marLeft w:val="0"/>
                                  <w:marRight w:val="0"/>
                                  <w:marTop w:val="0"/>
                                  <w:marBottom w:val="0"/>
                                  <w:divBdr>
                                    <w:top w:val="none" w:sz="0" w:space="0" w:color="auto"/>
                                    <w:left w:val="none" w:sz="0" w:space="0" w:color="auto"/>
                                    <w:bottom w:val="none" w:sz="0" w:space="0" w:color="auto"/>
                                    <w:right w:val="none" w:sz="0" w:space="0" w:color="auto"/>
                                  </w:divBdr>
                                </w:div>
                              </w:divsChild>
                            </w:div>
                            <w:div w:id="1176920708">
                              <w:marLeft w:val="0"/>
                              <w:marRight w:val="0"/>
                              <w:marTop w:val="0"/>
                              <w:marBottom w:val="0"/>
                              <w:divBdr>
                                <w:top w:val="none" w:sz="0" w:space="0" w:color="auto"/>
                                <w:left w:val="none" w:sz="0" w:space="0" w:color="auto"/>
                                <w:bottom w:val="none" w:sz="0" w:space="0" w:color="auto"/>
                                <w:right w:val="none" w:sz="0" w:space="0" w:color="auto"/>
                              </w:divBdr>
                              <w:divsChild>
                                <w:div w:id="81536378">
                                  <w:marLeft w:val="240"/>
                                  <w:marRight w:val="0"/>
                                  <w:marTop w:val="0"/>
                                  <w:marBottom w:val="0"/>
                                  <w:divBdr>
                                    <w:top w:val="none" w:sz="0" w:space="0" w:color="auto"/>
                                    <w:left w:val="none" w:sz="0" w:space="0" w:color="auto"/>
                                    <w:bottom w:val="none" w:sz="0" w:space="0" w:color="auto"/>
                                    <w:right w:val="none" w:sz="0" w:space="0" w:color="auto"/>
                                  </w:divBdr>
                                  <w:divsChild>
                                    <w:div w:id="1284849912">
                                      <w:marLeft w:val="0"/>
                                      <w:marRight w:val="0"/>
                                      <w:marTop w:val="0"/>
                                      <w:marBottom w:val="0"/>
                                      <w:divBdr>
                                        <w:top w:val="none" w:sz="0" w:space="0" w:color="auto"/>
                                        <w:left w:val="none" w:sz="0" w:space="0" w:color="auto"/>
                                        <w:bottom w:val="none" w:sz="0" w:space="0" w:color="auto"/>
                                        <w:right w:val="none" w:sz="0" w:space="0" w:color="auto"/>
                                      </w:divBdr>
                                      <w:divsChild>
                                        <w:div w:id="892887075">
                                          <w:marLeft w:val="240"/>
                                          <w:marRight w:val="0"/>
                                          <w:marTop w:val="0"/>
                                          <w:marBottom w:val="0"/>
                                          <w:divBdr>
                                            <w:top w:val="none" w:sz="0" w:space="0" w:color="auto"/>
                                            <w:left w:val="none" w:sz="0" w:space="0" w:color="auto"/>
                                            <w:bottom w:val="none" w:sz="0" w:space="0" w:color="auto"/>
                                            <w:right w:val="none" w:sz="0" w:space="0" w:color="auto"/>
                                          </w:divBdr>
                                          <w:divsChild>
                                            <w:div w:id="1346520290">
                                              <w:marLeft w:val="0"/>
                                              <w:marRight w:val="0"/>
                                              <w:marTop w:val="0"/>
                                              <w:marBottom w:val="0"/>
                                              <w:divBdr>
                                                <w:top w:val="none" w:sz="0" w:space="0" w:color="auto"/>
                                                <w:left w:val="none" w:sz="0" w:space="0" w:color="auto"/>
                                                <w:bottom w:val="none" w:sz="0" w:space="0" w:color="auto"/>
                                                <w:right w:val="none" w:sz="0" w:space="0" w:color="auto"/>
                                              </w:divBdr>
                                            </w:div>
                                          </w:divsChild>
                                        </w:div>
                                        <w:div w:id="971980613">
                                          <w:marLeft w:val="0"/>
                                          <w:marRight w:val="0"/>
                                          <w:marTop w:val="0"/>
                                          <w:marBottom w:val="0"/>
                                          <w:divBdr>
                                            <w:top w:val="none" w:sz="0" w:space="0" w:color="auto"/>
                                            <w:left w:val="none" w:sz="0" w:space="0" w:color="auto"/>
                                            <w:bottom w:val="none" w:sz="0" w:space="0" w:color="auto"/>
                                            <w:right w:val="none" w:sz="0" w:space="0" w:color="auto"/>
                                          </w:divBdr>
                                        </w:div>
                                        <w:div w:id="10535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49949">
                                  <w:marLeft w:val="0"/>
                                  <w:marRight w:val="0"/>
                                  <w:marTop w:val="0"/>
                                  <w:marBottom w:val="0"/>
                                  <w:divBdr>
                                    <w:top w:val="none" w:sz="0" w:space="0" w:color="auto"/>
                                    <w:left w:val="none" w:sz="0" w:space="0" w:color="auto"/>
                                    <w:bottom w:val="none" w:sz="0" w:space="0" w:color="auto"/>
                                    <w:right w:val="none" w:sz="0" w:space="0" w:color="auto"/>
                                  </w:divBdr>
                                </w:div>
                                <w:div w:id="1086075018">
                                  <w:marLeft w:val="0"/>
                                  <w:marRight w:val="0"/>
                                  <w:marTop w:val="0"/>
                                  <w:marBottom w:val="0"/>
                                  <w:divBdr>
                                    <w:top w:val="none" w:sz="0" w:space="0" w:color="auto"/>
                                    <w:left w:val="none" w:sz="0" w:space="0" w:color="auto"/>
                                    <w:bottom w:val="none" w:sz="0" w:space="0" w:color="auto"/>
                                    <w:right w:val="none" w:sz="0" w:space="0" w:color="auto"/>
                                  </w:divBdr>
                                </w:div>
                              </w:divsChild>
                            </w:div>
                            <w:div w:id="1199314734">
                              <w:marLeft w:val="0"/>
                              <w:marRight w:val="0"/>
                              <w:marTop w:val="0"/>
                              <w:marBottom w:val="0"/>
                              <w:divBdr>
                                <w:top w:val="none" w:sz="0" w:space="0" w:color="auto"/>
                                <w:left w:val="none" w:sz="0" w:space="0" w:color="auto"/>
                                <w:bottom w:val="none" w:sz="0" w:space="0" w:color="auto"/>
                                <w:right w:val="none" w:sz="0" w:space="0" w:color="auto"/>
                              </w:divBdr>
                              <w:divsChild>
                                <w:div w:id="611937862">
                                  <w:marLeft w:val="0"/>
                                  <w:marRight w:val="0"/>
                                  <w:marTop w:val="0"/>
                                  <w:marBottom w:val="0"/>
                                  <w:divBdr>
                                    <w:top w:val="none" w:sz="0" w:space="0" w:color="auto"/>
                                    <w:left w:val="none" w:sz="0" w:space="0" w:color="auto"/>
                                    <w:bottom w:val="none" w:sz="0" w:space="0" w:color="auto"/>
                                    <w:right w:val="none" w:sz="0" w:space="0" w:color="auto"/>
                                  </w:divBdr>
                                </w:div>
                                <w:div w:id="843322976">
                                  <w:marLeft w:val="240"/>
                                  <w:marRight w:val="0"/>
                                  <w:marTop w:val="0"/>
                                  <w:marBottom w:val="0"/>
                                  <w:divBdr>
                                    <w:top w:val="none" w:sz="0" w:space="0" w:color="auto"/>
                                    <w:left w:val="none" w:sz="0" w:space="0" w:color="auto"/>
                                    <w:bottom w:val="none" w:sz="0" w:space="0" w:color="auto"/>
                                    <w:right w:val="none" w:sz="0" w:space="0" w:color="auto"/>
                                  </w:divBdr>
                                  <w:divsChild>
                                    <w:div w:id="237330473">
                                      <w:marLeft w:val="0"/>
                                      <w:marRight w:val="0"/>
                                      <w:marTop w:val="0"/>
                                      <w:marBottom w:val="0"/>
                                      <w:divBdr>
                                        <w:top w:val="none" w:sz="0" w:space="0" w:color="auto"/>
                                        <w:left w:val="none" w:sz="0" w:space="0" w:color="auto"/>
                                        <w:bottom w:val="none" w:sz="0" w:space="0" w:color="auto"/>
                                        <w:right w:val="none" w:sz="0" w:space="0" w:color="auto"/>
                                      </w:divBdr>
                                      <w:divsChild>
                                        <w:div w:id="23412097">
                                          <w:marLeft w:val="0"/>
                                          <w:marRight w:val="0"/>
                                          <w:marTop w:val="0"/>
                                          <w:marBottom w:val="0"/>
                                          <w:divBdr>
                                            <w:top w:val="none" w:sz="0" w:space="0" w:color="auto"/>
                                            <w:left w:val="none" w:sz="0" w:space="0" w:color="auto"/>
                                            <w:bottom w:val="none" w:sz="0" w:space="0" w:color="auto"/>
                                            <w:right w:val="none" w:sz="0" w:space="0" w:color="auto"/>
                                          </w:divBdr>
                                        </w:div>
                                        <w:div w:id="182086866">
                                          <w:marLeft w:val="0"/>
                                          <w:marRight w:val="0"/>
                                          <w:marTop w:val="0"/>
                                          <w:marBottom w:val="0"/>
                                          <w:divBdr>
                                            <w:top w:val="none" w:sz="0" w:space="0" w:color="auto"/>
                                            <w:left w:val="none" w:sz="0" w:space="0" w:color="auto"/>
                                            <w:bottom w:val="none" w:sz="0" w:space="0" w:color="auto"/>
                                            <w:right w:val="none" w:sz="0" w:space="0" w:color="auto"/>
                                          </w:divBdr>
                                        </w:div>
                                        <w:div w:id="2096366215">
                                          <w:marLeft w:val="240"/>
                                          <w:marRight w:val="0"/>
                                          <w:marTop w:val="0"/>
                                          <w:marBottom w:val="0"/>
                                          <w:divBdr>
                                            <w:top w:val="none" w:sz="0" w:space="0" w:color="auto"/>
                                            <w:left w:val="none" w:sz="0" w:space="0" w:color="auto"/>
                                            <w:bottom w:val="none" w:sz="0" w:space="0" w:color="auto"/>
                                            <w:right w:val="none" w:sz="0" w:space="0" w:color="auto"/>
                                          </w:divBdr>
                                          <w:divsChild>
                                            <w:div w:id="131965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04340">
                                  <w:marLeft w:val="0"/>
                                  <w:marRight w:val="0"/>
                                  <w:marTop w:val="0"/>
                                  <w:marBottom w:val="0"/>
                                  <w:divBdr>
                                    <w:top w:val="none" w:sz="0" w:space="0" w:color="auto"/>
                                    <w:left w:val="none" w:sz="0" w:space="0" w:color="auto"/>
                                    <w:bottom w:val="none" w:sz="0" w:space="0" w:color="auto"/>
                                    <w:right w:val="none" w:sz="0" w:space="0" w:color="auto"/>
                                  </w:divBdr>
                                </w:div>
                              </w:divsChild>
                            </w:div>
                            <w:div w:id="1396390885">
                              <w:marLeft w:val="0"/>
                              <w:marRight w:val="0"/>
                              <w:marTop w:val="0"/>
                              <w:marBottom w:val="0"/>
                              <w:divBdr>
                                <w:top w:val="none" w:sz="0" w:space="0" w:color="auto"/>
                                <w:left w:val="none" w:sz="0" w:space="0" w:color="auto"/>
                                <w:bottom w:val="none" w:sz="0" w:space="0" w:color="auto"/>
                                <w:right w:val="none" w:sz="0" w:space="0" w:color="auto"/>
                              </w:divBdr>
                              <w:divsChild>
                                <w:div w:id="84957059">
                                  <w:marLeft w:val="0"/>
                                  <w:marRight w:val="0"/>
                                  <w:marTop w:val="0"/>
                                  <w:marBottom w:val="0"/>
                                  <w:divBdr>
                                    <w:top w:val="none" w:sz="0" w:space="0" w:color="auto"/>
                                    <w:left w:val="none" w:sz="0" w:space="0" w:color="auto"/>
                                    <w:bottom w:val="none" w:sz="0" w:space="0" w:color="auto"/>
                                    <w:right w:val="none" w:sz="0" w:space="0" w:color="auto"/>
                                  </w:divBdr>
                                </w:div>
                                <w:div w:id="925311045">
                                  <w:marLeft w:val="240"/>
                                  <w:marRight w:val="0"/>
                                  <w:marTop w:val="0"/>
                                  <w:marBottom w:val="0"/>
                                  <w:divBdr>
                                    <w:top w:val="none" w:sz="0" w:space="0" w:color="auto"/>
                                    <w:left w:val="none" w:sz="0" w:space="0" w:color="auto"/>
                                    <w:bottom w:val="none" w:sz="0" w:space="0" w:color="auto"/>
                                    <w:right w:val="none" w:sz="0" w:space="0" w:color="auto"/>
                                  </w:divBdr>
                                  <w:divsChild>
                                    <w:div w:id="1673991010">
                                      <w:marLeft w:val="0"/>
                                      <w:marRight w:val="0"/>
                                      <w:marTop w:val="0"/>
                                      <w:marBottom w:val="0"/>
                                      <w:divBdr>
                                        <w:top w:val="none" w:sz="0" w:space="0" w:color="auto"/>
                                        <w:left w:val="none" w:sz="0" w:space="0" w:color="auto"/>
                                        <w:bottom w:val="none" w:sz="0" w:space="0" w:color="auto"/>
                                        <w:right w:val="none" w:sz="0" w:space="0" w:color="auto"/>
                                      </w:divBdr>
                                      <w:divsChild>
                                        <w:div w:id="1376731557">
                                          <w:marLeft w:val="0"/>
                                          <w:marRight w:val="0"/>
                                          <w:marTop w:val="0"/>
                                          <w:marBottom w:val="0"/>
                                          <w:divBdr>
                                            <w:top w:val="none" w:sz="0" w:space="0" w:color="auto"/>
                                            <w:left w:val="none" w:sz="0" w:space="0" w:color="auto"/>
                                            <w:bottom w:val="none" w:sz="0" w:space="0" w:color="auto"/>
                                            <w:right w:val="none" w:sz="0" w:space="0" w:color="auto"/>
                                          </w:divBdr>
                                        </w:div>
                                        <w:div w:id="2008707050">
                                          <w:marLeft w:val="0"/>
                                          <w:marRight w:val="0"/>
                                          <w:marTop w:val="0"/>
                                          <w:marBottom w:val="0"/>
                                          <w:divBdr>
                                            <w:top w:val="none" w:sz="0" w:space="0" w:color="auto"/>
                                            <w:left w:val="none" w:sz="0" w:space="0" w:color="auto"/>
                                            <w:bottom w:val="none" w:sz="0" w:space="0" w:color="auto"/>
                                            <w:right w:val="none" w:sz="0" w:space="0" w:color="auto"/>
                                          </w:divBdr>
                                        </w:div>
                                        <w:div w:id="2016683446">
                                          <w:marLeft w:val="240"/>
                                          <w:marRight w:val="0"/>
                                          <w:marTop w:val="0"/>
                                          <w:marBottom w:val="0"/>
                                          <w:divBdr>
                                            <w:top w:val="none" w:sz="0" w:space="0" w:color="auto"/>
                                            <w:left w:val="none" w:sz="0" w:space="0" w:color="auto"/>
                                            <w:bottom w:val="none" w:sz="0" w:space="0" w:color="auto"/>
                                            <w:right w:val="none" w:sz="0" w:space="0" w:color="auto"/>
                                          </w:divBdr>
                                          <w:divsChild>
                                            <w:div w:id="37974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90887">
                                  <w:marLeft w:val="0"/>
                                  <w:marRight w:val="0"/>
                                  <w:marTop w:val="0"/>
                                  <w:marBottom w:val="0"/>
                                  <w:divBdr>
                                    <w:top w:val="none" w:sz="0" w:space="0" w:color="auto"/>
                                    <w:left w:val="none" w:sz="0" w:space="0" w:color="auto"/>
                                    <w:bottom w:val="none" w:sz="0" w:space="0" w:color="auto"/>
                                    <w:right w:val="none" w:sz="0" w:space="0" w:color="auto"/>
                                  </w:divBdr>
                                </w:div>
                              </w:divsChild>
                            </w:div>
                            <w:div w:id="1488129789">
                              <w:marLeft w:val="0"/>
                              <w:marRight w:val="0"/>
                              <w:marTop w:val="0"/>
                              <w:marBottom w:val="0"/>
                              <w:divBdr>
                                <w:top w:val="none" w:sz="0" w:space="0" w:color="auto"/>
                                <w:left w:val="none" w:sz="0" w:space="0" w:color="auto"/>
                                <w:bottom w:val="none" w:sz="0" w:space="0" w:color="auto"/>
                                <w:right w:val="none" w:sz="0" w:space="0" w:color="auto"/>
                              </w:divBdr>
                              <w:divsChild>
                                <w:div w:id="706489416">
                                  <w:marLeft w:val="0"/>
                                  <w:marRight w:val="0"/>
                                  <w:marTop w:val="0"/>
                                  <w:marBottom w:val="0"/>
                                  <w:divBdr>
                                    <w:top w:val="none" w:sz="0" w:space="0" w:color="auto"/>
                                    <w:left w:val="none" w:sz="0" w:space="0" w:color="auto"/>
                                    <w:bottom w:val="none" w:sz="0" w:space="0" w:color="auto"/>
                                    <w:right w:val="none" w:sz="0" w:space="0" w:color="auto"/>
                                  </w:divBdr>
                                </w:div>
                                <w:div w:id="890919143">
                                  <w:marLeft w:val="240"/>
                                  <w:marRight w:val="0"/>
                                  <w:marTop w:val="0"/>
                                  <w:marBottom w:val="0"/>
                                  <w:divBdr>
                                    <w:top w:val="none" w:sz="0" w:space="0" w:color="auto"/>
                                    <w:left w:val="none" w:sz="0" w:space="0" w:color="auto"/>
                                    <w:bottom w:val="none" w:sz="0" w:space="0" w:color="auto"/>
                                    <w:right w:val="none" w:sz="0" w:space="0" w:color="auto"/>
                                  </w:divBdr>
                                  <w:divsChild>
                                    <w:div w:id="1096050433">
                                      <w:marLeft w:val="0"/>
                                      <w:marRight w:val="0"/>
                                      <w:marTop w:val="0"/>
                                      <w:marBottom w:val="0"/>
                                      <w:divBdr>
                                        <w:top w:val="none" w:sz="0" w:space="0" w:color="auto"/>
                                        <w:left w:val="none" w:sz="0" w:space="0" w:color="auto"/>
                                        <w:bottom w:val="none" w:sz="0" w:space="0" w:color="auto"/>
                                        <w:right w:val="none" w:sz="0" w:space="0" w:color="auto"/>
                                      </w:divBdr>
                                      <w:divsChild>
                                        <w:div w:id="384959099">
                                          <w:marLeft w:val="0"/>
                                          <w:marRight w:val="0"/>
                                          <w:marTop w:val="0"/>
                                          <w:marBottom w:val="0"/>
                                          <w:divBdr>
                                            <w:top w:val="none" w:sz="0" w:space="0" w:color="auto"/>
                                            <w:left w:val="none" w:sz="0" w:space="0" w:color="auto"/>
                                            <w:bottom w:val="none" w:sz="0" w:space="0" w:color="auto"/>
                                            <w:right w:val="none" w:sz="0" w:space="0" w:color="auto"/>
                                          </w:divBdr>
                                        </w:div>
                                        <w:div w:id="526257564">
                                          <w:marLeft w:val="240"/>
                                          <w:marRight w:val="0"/>
                                          <w:marTop w:val="0"/>
                                          <w:marBottom w:val="0"/>
                                          <w:divBdr>
                                            <w:top w:val="none" w:sz="0" w:space="0" w:color="auto"/>
                                            <w:left w:val="none" w:sz="0" w:space="0" w:color="auto"/>
                                            <w:bottom w:val="none" w:sz="0" w:space="0" w:color="auto"/>
                                            <w:right w:val="none" w:sz="0" w:space="0" w:color="auto"/>
                                          </w:divBdr>
                                          <w:divsChild>
                                            <w:div w:id="2088913082">
                                              <w:marLeft w:val="0"/>
                                              <w:marRight w:val="0"/>
                                              <w:marTop w:val="0"/>
                                              <w:marBottom w:val="0"/>
                                              <w:divBdr>
                                                <w:top w:val="none" w:sz="0" w:space="0" w:color="auto"/>
                                                <w:left w:val="none" w:sz="0" w:space="0" w:color="auto"/>
                                                <w:bottom w:val="none" w:sz="0" w:space="0" w:color="auto"/>
                                                <w:right w:val="none" w:sz="0" w:space="0" w:color="auto"/>
                                              </w:divBdr>
                                            </w:div>
                                          </w:divsChild>
                                        </w:div>
                                        <w:div w:id="12687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13412">
                                  <w:marLeft w:val="0"/>
                                  <w:marRight w:val="0"/>
                                  <w:marTop w:val="0"/>
                                  <w:marBottom w:val="0"/>
                                  <w:divBdr>
                                    <w:top w:val="none" w:sz="0" w:space="0" w:color="auto"/>
                                    <w:left w:val="none" w:sz="0" w:space="0" w:color="auto"/>
                                    <w:bottom w:val="none" w:sz="0" w:space="0" w:color="auto"/>
                                    <w:right w:val="none" w:sz="0" w:space="0" w:color="auto"/>
                                  </w:divBdr>
                                </w:div>
                              </w:divsChild>
                            </w:div>
                            <w:div w:id="1522088509">
                              <w:marLeft w:val="0"/>
                              <w:marRight w:val="0"/>
                              <w:marTop w:val="0"/>
                              <w:marBottom w:val="0"/>
                              <w:divBdr>
                                <w:top w:val="none" w:sz="0" w:space="0" w:color="auto"/>
                                <w:left w:val="none" w:sz="0" w:space="0" w:color="auto"/>
                                <w:bottom w:val="none" w:sz="0" w:space="0" w:color="auto"/>
                                <w:right w:val="none" w:sz="0" w:space="0" w:color="auto"/>
                              </w:divBdr>
                              <w:divsChild>
                                <w:div w:id="788744473">
                                  <w:marLeft w:val="0"/>
                                  <w:marRight w:val="0"/>
                                  <w:marTop w:val="0"/>
                                  <w:marBottom w:val="0"/>
                                  <w:divBdr>
                                    <w:top w:val="none" w:sz="0" w:space="0" w:color="auto"/>
                                    <w:left w:val="none" w:sz="0" w:space="0" w:color="auto"/>
                                    <w:bottom w:val="none" w:sz="0" w:space="0" w:color="auto"/>
                                    <w:right w:val="none" w:sz="0" w:space="0" w:color="auto"/>
                                  </w:divBdr>
                                </w:div>
                                <w:div w:id="1560555715">
                                  <w:marLeft w:val="240"/>
                                  <w:marRight w:val="0"/>
                                  <w:marTop w:val="0"/>
                                  <w:marBottom w:val="0"/>
                                  <w:divBdr>
                                    <w:top w:val="none" w:sz="0" w:space="0" w:color="auto"/>
                                    <w:left w:val="none" w:sz="0" w:space="0" w:color="auto"/>
                                    <w:bottom w:val="none" w:sz="0" w:space="0" w:color="auto"/>
                                    <w:right w:val="none" w:sz="0" w:space="0" w:color="auto"/>
                                  </w:divBdr>
                                  <w:divsChild>
                                    <w:div w:id="60560561">
                                      <w:marLeft w:val="0"/>
                                      <w:marRight w:val="0"/>
                                      <w:marTop w:val="0"/>
                                      <w:marBottom w:val="0"/>
                                      <w:divBdr>
                                        <w:top w:val="none" w:sz="0" w:space="0" w:color="auto"/>
                                        <w:left w:val="none" w:sz="0" w:space="0" w:color="auto"/>
                                        <w:bottom w:val="none" w:sz="0" w:space="0" w:color="auto"/>
                                        <w:right w:val="none" w:sz="0" w:space="0" w:color="auto"/>
                                      </w:divBdr>
                                      <w:divsChild>
                                        <w:div w:id="1311514880">
                                          <w:marLeft w:val="0"/>
                                          <w:marRight w:val="0"/>
                                          <w:marTop w:val="0"/>
                                          <w:marBottom w:val="0"/>
                                          <w:divBdr>
                                            <w:top w:val="none" w:sz="0" w:space="0" w:color="auto"/>
                                            <w:left w:val="none" w:sz="0" w:space="0" w:color="auto"/>
                                            <w:bottom w:val="none" w:sz="0" w:space="0" w:color="auto"/>
                                            <w:right w:val="none" w:sz="0" w:space="0" w:color="auto"/>
                                          </w:divBdr>
                                        </w:div>
                                        <w:div w:id="1622957056">
                                          <w:marLeft w:val="0"/>
                                          <w:marRight w:val="0"/>
                                          <w:marTop w:val="0"/>
                                          <w:marBottom w:val="0"/>
                                          <w:divBdr>
                                            <w:top w:val="none" w:sz="0" w:space="0" w:color="auto"/>
                                            <w:left w:val="none" w:sz="0" w:space="0" w:color="auto"/>
                                            <w:bottom w:val="none" w:sz="0" w:space="0" w:color="auto"/>
                                            <w:right w:val="none" w:sz="0" w:space="0" w:color="auto"/>
                                          </w:divBdr>
                                        </w:div>
                                        <w:div w:id="2055765550">
                                          <w:marLeft w:val="240"/>
                                          <w:marRight w:val="0"/>
                                          <w:marTop w:val="0"/>
                                          <w:marBottom w:val="0"/>
                                          <w:divBdr>
                                            <w:top w:val="none" w:sz="0" w:space="0" w:color="auto"/>
                                            <w:left w:val="none" w:sz="0" w:space="0" w:color="auto"/>
                                            <w:bottom w:val="none" w:sz="0" w:space="0" w:color="auto"/>
                                            <w:right w:val="none" w:sz="0" w:space="0" w:color="auto"/>
                                          </w:divBdr>
                                          <w:divsChild>
                                            <w:div w:id="616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3542">
                                  <w:marLeft w:val="0"/>
                                  <w:marRight w:val="0"/>
                                  <w:marTop w:val="0"/>
                                  <w:marBottom w:val="0"/>
                                  <w:divBdr>
                                    <w:top w:val="none" w:sz="0" w:space="0" w:color="auto"/>
                                    <w:left w:val="none" w:sz="0" w:space="0" w:color="auto"/>
                                    <w:bottom w:val="none" w:sz="0" w:space="0" w:color="auto"/>
                                    <w:right w:val="none" w:sz="0" w:space="0" w:color="auto"/>
                                  </w:divBdr>
                                </w:div>
                              </w:divsChild>
                            </w:div>
                            <w:div w:id="1522163876">
                              <w:marLeft w:val="0"/>
                              <w:marRight w:val="0"/>
                              <w:marTop w:val="0"/>
                              <w:marBottom w:val="0"/>
                              <w:divBdr>
                                <w:top w:val="none" w:sz="0" w:space="0" w:color="auto"/>
                                <w:left w:val="none" w:sz="0" w:space="0" w:color="auto"/>
                                <w:bottom w:val="none" w:sz="0" w:space="0" w:color="auto"/>
                                <w:right w:val="none" w:sz="0" w:space="0" w:color="auto"/>
                              </w:divBdr>
                              <w:divsChild>
                                <w:div w:id="43724886">
                                  <w:marLeft w:val="0"/>
                                  <w:marRight w:val="0"/>
                                  <w:marTop w:val="0"/>
                                  <w:marBottom w:val="0"/>
                                  <w:divBdr>
                                    <w:top w:val="none" w:sz="0" w:space="0" w:color="auto"/>
                                    <w:left w:val="none" w:sz="0" w:space="0" w:color="auto"/>
                                    <w:bottom w:val="none" w:sz="0" w:space="0" w:color="auto"/>
                                    <w:right w:val="none" w:sz="0" w:space="0" w:color="auto"/>
                                  </w:divBdr>
                                </w:div>
                                <w:div w:id="696079832">
                                  <w:marLeft w:val="0"/>
                                  <w:marRight w:val="0"/>
                                  <w:marTop w:val="0"/>
                                  <w:marBottom w:val="0"/>
                                  <w:divBdr>
                                    <w:top w:val="none" w:sz="0" w:space="0" w:color="auto"/>
                                    <w:left w:val="none" w:sz="0" w:space="0" w:color="auto"/>
                                    <w:bottom w:val="none" w:sz="0" w:space="0" w:color="auto"/>
                                    <w:right w:val="none" w:sz="0" w:space="0" w:color="auto"/>
                                  </w:divBdr>
                                </w:div>
                                <w:div w:id="726415051">
                                  <w:marLeft w:val="240"/>
                                  <w:marRight w:val="0"/>
                                  <w:marTop w:val="0"/>
                                  <w:marBottom w:val="0"/>
                                  <w:divBdr>
                                    <w:top w:val="none" w:sz="0" w:space="0" w:color="auto"/>
                                    <w:left w:val="none" w:sz="0" w:space="0" w:color="auto"/>
                                    <w:bottom w:val="none" w:sz="0" w:space="0" w:color="auto"/>
                                    <w:right w:val="none" w:sz="0" w:space="0" w:color="auto"/>
                                  </w:divBdr>
                                  <w:divsChild>
                                    <w:div w:id="1013187358">
                                      <w:marLeft w:val="0"/>
                                      <w:marRight w:val="0"/>
                                      <w:marTop w:val="0"/>
                                      <w:marBottom w:val="0"/>
                                      <w:divBdr>
                                        <w:top w:val="none" w:sz="0" w:space="0" w:color="auto"/>
                                        <w:left w:val="none" w:sz="0" w:space="0" w:color="auto"/>
                                        <w:bottom w:val="none" w:sz="0" w:space="0" w:color="auto"/>
                                        <w:right w:val="none" w:sz="0" w:space="0" w:color="auto"/>
                                      </w:divBdr>
                                      <w:divsChild>
                                        <w:div w:id="1232042277">
                                          <w:marLeft w:val="0"/>
                                          <w:marRight w:val="0"/>
                                          <w:marTop w:val="0"/>
                                          <w:marBottom w:val="0"/>
                                          <w:divBdr>
                                            <w:top w:val="none" w:sz="0" w:space="0" w:color="auto"/>
                                            <w:left w:val="none" w:sz="0" w:space="0" w:color="auto"/>
                                            <w:bottom w:val="none" w:sz="0" w:space="0" w:color="auto"/>
                                            <w:right w:val="none" w:sz="0" w:space="0" w:color="auto"/>
                                          </w:divBdr>
                                        </w:div>
                                        <w:div w:id="1383014774">
                                          <w:marLeft w:val="240"/>
                                          <w:marRight w:val="0"/>
                                          <w:marTop w:val="0"/>
                                          <w:marBottom w:val="0"/>
                                          <w:divBdr>
                                            <w:top w:val="none" w:sz="0" w:space="0" w:color="auto"/>
                                            <w:left w:val="none" w:sz="0" w:space="0" w:color="auto"/>
                                            <w:bottom w:val="none" w:sz="0" w:space="0" w:color="auto"/>
                                            <w:right w:val="none" w:sz="0" w:space="0" w:color="auto"/>
                                          </w:divBdr>
                                          <w:divsChild>
                                            <w:div w:id="678315275">
                                              <w:marLeft w:val="0"/>
                                              <w:marRight w:val="0"/>
                                              <w:marTop w:val="0"/>
                                              <w:marBottom w:val="0"/>
                                              <w:divBdr>
                                                <w:top w:val="none" w:sz="0" w:space="0" w:color="auto"/>
                                                <w:left w:val="none" w:sz="0" w:space="0" w:color="auto"/>
                                                <w:bottom w:val="none" w:sz="0" w:space="0" w:color="auto"/>
                                                <w:right w:val="none" w:sz="0" w:space="0" w:color="auto"/>
                                              </w:divBdr>
                                            </w:div>
                                          </w:divsChild>
                                        </w:div>
                                        <w:div w:id="174418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8704">
                              <w:marLeft w:val="0"/>
                              <w:marRight w:val="0"/>
                              <w:marTop w:val="0"/>
                              <w:marBottom w:val="0"/>
                              <w:divBdr>
                                <w:top w:val="none" w:sz="0" w:space="0" w:color="auto"/>
                                <w:left w:val="none" w:sz="0" w:space="0" w:color="auto"/>
                                <w:bottom w:val="none" w:sz="0" w:space="0" w:color="auto"/>
                                <w:right w:val="none" w:sz="0" w:space="0" w:color="auto"/>
                              </w:divBdr>
                              <w:divsChild>
                                <w:div w:id="259798082">
                                  <w:marLeft w:val="0"/>
                                  <w:marRight w:val="0"/>
                                  <w:marTop w:val="0"/>
                                  <w:marBottom w:val="0"/>
                                  <w:divBdr>
                                    <w:top w:val="none" w:sz="0" w:space="0" w:color="auto"/>
                                    <w:left w:val="none" w:sz="0" w:space="0" w:color="auto"/>
                                    <w:bottom w:val="none" w:sz="0" w:space="0" w:color="auto"/>
                                    <w:right w:val="none" w:sz="0" w:space="0" w:color="auto"/>
                                  </w:divBdr>
                                </w:div>
                                <w:div w:id="1346327338">
                                  <w:marLeft w:val="0"/>
                                  <w:marRight w:val="0"/>
                                  <w:marTop w:val="0"/>
                                  <w:marBottom w:val="0"/>
                                  <w:divBdr>
                                    <w:top w:val="none" w:sz="0" w:space="0" w:color="auto"/>
                                    <w:left w:val="none" w:sz="0" w:space="0" w:color="auto"/>
                                    <w:bottom w:val="none" w:sz="0" w:space="0" w:color="auto"/>
                                    <w:right w:val="none" w:sz="0" w:space="0" w:color="auto"/>
                                  </w:divBdr>
                                </w:div>
                                <w:div w:id="1926450252">
                                  <w:marLeft w:val="240"/>
                                  <w:marRight w:val="0"/>
                                  <w:marTop w:val="0"/>
                                  <w:marBottom w:val="0"/>
                                  <w:divBdr>
                                    <w:top w:val="none" w:sz="0" w:space="0" w:color="auto"/>
                                    <w:left w:val="none" w:sz="0" w:space="0" w:color="auto"/>
                                    <w:bottom w:val="none" w:sz="0" w:space="0" w:color="auto"/>
                                    <w:right w:val="none" w:sz="0" w:space="0" w:color="auto"/>
                                  </w:divBdr>
                                  <w:divsChild>
                                    <w:div w:id="535705700">
                                      <w:marLeft w:val="0"/>
                                      <w:marRight w:val="0"/>
                                      <w:marTop w:val="0"/>
                                      <w:marBottom w:val="0"/>
                                      <w:divBdr>
                                        <w:top w:val="none" w:sz="0" w:space="0" w:color="auto"/>
                                        <w:left w:val="none" w:sz="0" w:space="0" w:color="auto"/>
                                        <w:bottom w:val="none" w:sz="0" w:space="0" w:color="auto"/>
                                        <w:right w:val="none" w:sz="0" w:space="0" w:color="auto"/>
                                      </w:divBdr>
                                      <w:divsChild>
                                        <w:div w:id="331613421">
                                          <w:marLeft w:val="24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
                                          </w:divsChild>
                                        </w:div>
                                        <w:div w:id="580411165">
                                          <w:marLeft w:val="0"/>
                                          <w:marRight w:val="0"/>
                                          <w:marTop w:val="0"/>
                                          <w:marBottom w:val="0"/>
                                          <w:divBdr>
                                            <w:top w:val="none" w:sz="0" w:space="0" w:color="auto"/>
                                            <w:left w:val="none" w:sz="0" w:space="0" w:color="auto"/>
                                            <w:bottom w:val="none" w:sz="0" w:space="0" w:color="auto"/>
                                            <w:right w:val="none" w:sz="0" w:space="0" w:color="auto"/>
                                          </w:divBdr>
                                        </w:div>
                                        <w:div w:id="198851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34072">
                              <w:marLeft w:val="0"/>
                              <w:marRight w:val="0"/>
                              <w:marTop w:val="0"/>
                              <w:marBottom w:val="0"/>
                              <w:divBdr>
                                <w:top w:val="none" w:sz="0" w:space="0" w:color="auto"/>
                                <w:left w:val="none" w:sz="0" w:space="0" w:color="auto"/>
                                <w:bottom w:val="none" w:sz="0" w:space="0" w:color="auto"/>
                                <w:right w:val="none" w:sz="0" w:space="0" w:color="auto"/>
                              </w:divBdr>
                              <w:divsChild>
                                <w:div w:id="341587247">
                                  <w:marLeft w:val="240"/>
                                  <w:marRight w:val="0"/>
                                  <w:marTop w:val="0"/>
                                  <w:marBottom w:val="0"/>
                                  <w:divBdr>
                                    <w:top w:val="none" w:sz="0" w:space="0" w:color="auto"/>
                                    <w:left w:val="none" w:sz="0" w:space="0" w:color="auto"/>
                                    <w:bottom w:val="none" w:sz="0" w:space="0" w:color="auto"/>
                                    <w:right w:val="none" w:sz="0" w:space="0" w:color="auto"/>
                                  </w:divBdr>
                                  <w:divsChild>
                                    <w:div w:id="87965651">
                                      <w:marLeft w:val="0"/>
                                      <w:marRight w:val="0"/>
                                      <w:marTop w:val="0"/>
                                      <w:marBottom w:val="0"/>
                                      <w:divBdr>
                                        <w:top w:val="none" w:sz="0" w:space="0" w:color="auto"/>
                                        <w:left w:val="none" w:sz="0" w:space="0" w:color="auto"/>
                                        <w:bottom w:val="none" w:sz="0" w:space="0" w:color="auto"/>
                                        <w:right w:val="none" w:sz="0" w:space="0" w:color="auto"/>
                                      </w:divBdr>
                                      <w:divsChild>
                                        <w:div w:id="329911179">
                                          <w:marLeft w:val="240"/>
                                          <w:marRight w:val="0"/>
                                          <w:marTop w:val="0"/>
                                          <w:marBottom w:val="0"/>
                                          <w:divBdr>
                                            <w:top w:val="none" w:sz="0" w:space="0" w:color="auto"/>
                                            <w:left w:val="none" w:sz="0" w:space="0" w:color="auto"/>
                                            <w:bottom w:val="none" w:sz="0" w:space="0" w:color="auto"/>
                                            <w:right w:val="none" w:sz="0" w:space="0" w:color="auto"/>
                                          </w:divBdr>
                                          <w:divsChild>
                                            <w:div w:id="10183737">
                                              <w:marLeft w:val="0"/>
                                              <w:marRight w:val="0"/>
                                              <w:marTop w:val="0"/>
                                              <w:marBottom w:val="0"/>
                                              <w:divBdr>
                                                <w:top w:val="none" w:sz="0" w:space="0" w:color="auto"/>
                                                <w:left w:val="none" w:sz="0" w:space="0" w:color="auto"/>
                                                <w:bottom w:val="none" w:sz="0" w:space="0" w:color="auto"/>
                                                <w:right w:val="none" w:sz="0" w:space="0" w:color="auto"/>
                                              </w:divBdr>
                                            </w:div>
                                          </w:divsChild>
                                        </w:div>
                                        <w:div w:id="728501532">
                                          <w:marLeft w:val="0"/>
                                          <w:marRight w:val="0"/>
                                          <w:marTop w:val="0"/>
                                          <w:marBottom w:val="0"/>
                                          <w:divBdr>
                                            <w:top w:val="none" w:sz="0" w:space="0" w:color="auto"/>
                                            <w:left w:val="none" w:sz="0" w:space="0" w:color="auto"/>
                                            <w:bottom w:val="none" w:sz="0" w:space="0" w:color="auto"/>
                                            <w:right w:val="none" w:sz="0" w:space="0" w:color="auto"/>
                                          </w:divBdr>
                                        </w:div>
                                        <w:div w:id="16286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8706">
                                  <w:marLeft w:val="0"/>
                                  <w:marRight w:val="0"/>
                                  <w:marTop w:val="0"/>
                                  <w:marBottom w:val="0"/>
                                  <w:divBdr>
                                    <w:top w:val="none" w:sz="0" w:space="0" w:color="auto"/>
                                    <w:left w:val="none" w:sz="0" w:space="0" w:color="auto"/>
                                    <w:bottom w:val="none" w:sz="0" w:space="0" w:color="auto"/>
                                    <w:right w:val="none" w:sz="0" w:space="0" w:color="auto"/>
                                  </w:divBdr>
                                </w:div>
                                <w:div w:id="2118211461">
                                  <w:marLeft w:val="0"/>
                                  <w:marRight w:val="0"/>
                                  <w:marTop w:val="0"/>
                                  <w:marBottom w:val="0"/>
                                  <w:divBdr>
                                    <w:top w:val="none" w:sz="0" w:space="0" w:color="auto"/>
                                    <w:left w:val="none" w:sz="0" w:space="0" w:color="auto"/>
                                    <w:bottom w:val="none" w:sz="0" w:space="0" w:color="auto"/>
                                    <w:right w:val="none" w:sz="0" w:space="0" w:color="auto"/>
                                  </w:divBdr>
                                </w:div>
                              </w:divsChild>
                            </w:div>
                            <w:div w:id="2014184354">
                              <w:marLeft w:val="0"/>
                              <w:marRight w:val="0"/>
                              <w:marTop w:val="0"/>
                              <w:marBottom w:val="0"/>
                              <w:divBdr>
                                <w:top w:val="none" w:sz="0" w:space="0" w:color="auto"/>
                                <w:left w:val="none" w:sz="0" w:space="0" w:color="auto"/>
                                <w:bottom w:val="none" w:sz="0" w:space="0" w:color="auto"/>
                                <w:right w:val="none" w:sz="0" w:space="0" w:color="auto"/>
                              </w:divBdr>
                              <w:divsChild>
                                <w:div w:id="1390425188">
                                  <w:marLeft w:val="240"/>
                                  <w:marRight w:val="0"/>
                                  <w:marTop w:val="0"/>
                                  <w:marBottom w:val="0"/>
                                  <w:divBdr>
                                    <w:top w:val="none" w:sz="0" w:space="0" w:color="auto"/>
                                    <w:left w:val="none" w:sz="0" w:space="0" w:color="auto"/>
                                    <w:bottom w:val="none" w:sz="0" w:space="0" w:color="auto"/>
                                    <w:right w:val="none" w:sz="0" w:space="0" w:color="auto"/>
                                  </w:divBdr>
                                  <w:divsChild>
                                    <w:div w:id="1172447066">
                                      <w:marLeft w:val="0"/>
                                      <w:marRight w:val="0"/>
                                      <w:marTop w:val="0"/>
                                      <w:marBottom w:val="0"/>
                                      <w:divBdr>
                                        <w:top w:val="none" w:sz="0" w:space="0" w:color="auto"/>
                                        <w:left w:val="none" w:sz="0" w:space="0" w:color="auto"/>
                                        <w:bottom w:val="none" w:sz="0" w:space="0" w:color="auto"/>
                                        <w:right w:val="none" w:sz="0" w:space="0" w:color="auto"/>
                                      </w:divBdr>
                                      <w:divsChild>
                                        <w:div w:id="536742774">
                                          <w:marLeft w:val="240"/>
                                          <w:marRight w:val="0"/>
                                          <w:marTop w:val="0"/>
                                          <w:marBottom w:val="0"/>
                                          <w:divBdr>
                                            <w:top w:val="none" w:sz="0" w:space="0" w:color="auto"/>
                                            <w:left w:val="none" w:sz="0" w:space="0" w:color="auto"/>
                                            <w:bottom w:val="none" w:sz="0" w:space="0" w:color="auto"/>
                                            <w:right w:val="none" w:sz="0" w:space="0" w:color="auto"/>
                                          </w:divBdr>
                                          <w:divsChild>
                                            <w:div w:id="1123307319">
                                              <w:marLeft w:val="0"/>
                                              <w:marRight w:val="0"/>
                                              <w:marTop w:val="0"/>
                                              <w:marBottom w:val="0"/>
                                              <w:divBdr>
                                                <w:top w:val="none" w:sz="0" w:space="0" w:color="auto"/>
                                                <w:left w:val="none" w:sz="0" w:space="0" w:color="auto"/>
                                                <w:bottom w:val="none" w:sz="0" w:space="0" w:color="auto"/>
                                                <w:right w:val="none" w:sz="0" w:space="0" w:color="auto"/>
                                              </w:divBdr>
                                            </w:div>
                                          </w:divsChild>
                                        </w:div>
                                        <w:div w:id="970402797">
                                          <w:marLeft w:val="0"/>
                                          <w:marRight w:val="0"/>
                                          <w:marTop w:val="0"/>
                                          <w:marBottom w:val="0"/>
                                          <w:divBdr>
                                            <w:top w:val="none" w:sz="0" w:space="0" w:color="auto"/>
                                            <w:left w:val="none" w:sz="0" w:space="0" w:color="auto"/>
                                            <w:bottom w:val="none" w:sz="0" w:space="0" w:color="auto"/>
                                            <w:right w:val="none" w:sz="0" w:space="0" w:color="auto"/>
                                          </w:divBdr>
                                        </w:div>
                                        <w:div w:id="12014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0713">
                                  <w:marLeft w:val="0"/>
                                  <w:marRight w:val="0"/>
                                  <w:marTop w:val="0"/>
                                  <w:marBottom w:val="0"/>
                                  <w:divBdr>
                                    <w:top w:val="none" w:sz="0" w:space="0" w:color="auto"/>
                                    <w:left w:val="none" w:sz="0" w:space="0" w:color="auto"/>
                                    <w:bottom w:val="none" w:sz="0" w:space="0" w:color="auto"/>
                                    <w:right w:val="none" w:sz="0" w:space="0" w:color="auto"/>
                                  </w:divBdr>
                                </w:div>
                                <w:div w:id="19282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3037">
                          <w:marLeft w:val="0"/>
                          <w:marRight w:val="0"/>
                          <w:marTop w:val="0"/>
                          <w:marBottom w:val="0"/>
                          <w:divBdr>
                            <w:top w:val="none" w:sz="0" w:space="0" w:color="auto"/>
                            <w:left w:val="none" w:sz="0" w:space="0" w:color="auto"/>
                            <w:bottom w:val="none" w:sz="0" w:space="0" w:color="auto"/>
                            <w:right w:val="none" w:sz="0" w:space="0" w:color="auto"/>
                          </w:divBdr>
                        </w:div>
                      </w:divsChild>
                    </w:div>
                    <w:div w:id="176772407">
                      <w:marLeft w:val="0"/>
                      <w:marRight w:val="0"/>
                      <w:marTop w:val="0"/>
                      <w:marBottom w:val="0"/>
                      <w:divBdr>
                        <w:top w:val="none" w:sz="0" w:space="0" w:color="auto"/>
                        <w:left w:val="none" w:sz="0" w:space="0" w:color="auto"/>
                        <w:bottom w:val="none" w:sz="0" w:space="0" w:color="auto"/>
                        <w:right w:val="none" w:sz="0" w:space="0" w:color="auto"/>
                      </w:divBdr>
                      <w:divsChild>
                        <w:div w:id="707922617">
                          <w:marLeft w:val="240"/>
                          <w:marRight w:val="0"/>
                          <w:marTop w:val="0"/>
                          <w:marBottom w:val="0"/>
                          <w:divBdr>
                            <w:top w:val="none" w:sz="0" w:space="0" w:color="auto"/>
                            <w:left w:val="none" w:sz="0" w:space="0" w:color="auto"/>
                            <w:bottom w:val="none" w:sz="0" w:space="0" w:color="auto"/>
                            <w:right w:val="none" w:sz="0" w:space="0" w:color="auto"/>
                          </w:divBdr>
                          <w:divsChild>
                            <w:div w:id="2089764116">
                              <w:marLeft w:val="0"/>
                              <w:marRight w:val="0"/>
                              <w:marTop w:val="0"/>
                              <w:marBottom w:val="0"/>
                              <w:divBdr>
                                <w:top w:val="none" w:sz="0" w:space="0" w:color="auto"/>
                                <w:left w:val="none" w:sz="0" w:space="0" w:color="auto"/>
                                <w:bottom w:val="none" w:sz="0" w:space="0" w:color="auto"/>
                                <w:right w:val="none" w:sz="0" w:space="0" w:color="auto"/>
                              </w:divBdr>
                            </w:div>
                          </w:divsChild>
                        </w:div>
                        <w:div w:id="1878539569">
                          <w:marLeft w:val="0"/>
                          <w:marRight w:val="0"/>
                          <w:marTop w:val="0"/>
                          <w:marBottom w:val="0"/>
                          <w:divBdr>
                            <w:top w:val="none" w:sz="0" w:space="0" w:color="auto"/>
                            <w:left w:val="none" w:sz="0" w:space="0" w:color="auto"/>
                            <w:bottom w:val="none" w:sz="0" w:space="0" w:color="auto"/>
                            <w:right w:val="none" w:sz="0" w:space="0" w:color="auto"/>
                          </w:divBdr>
                        </w:div>
                        <w:div w:id="1991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4557">
                  <w:marLeft w:val="0"/>
                  <w:marRight w:val="0"/>
                  <w:marTop w:val="0"/>
                  <w:marBottom w:val="0"/>
                  <w:divBdr>
                    <w:top w:val="none" w:sz="0" w:space="0" w:color="auto"/>
                    <w:left w:val="none" w:sz="0" w:space="0" w:color="auto"/>
                    <w:bottom w:val="none" w:sz="0" w:space="0" w:color="auto"/>
                    <w:right w:val="none" w:sz="0" w:space="0" w:color="auto"/>
                  </w:divBdr>
                </w:div>
              </w:divsChild>
            </w:div>
            <w:div w:id="1741977705">
              <w:marLeft w:val="0"/>
              <w:marRight w:val="0"/>
              <w:marTop w:val="0"/>
              <w:marBottom w:val="0"/>
              <w:divBdr>
                <w:top w:val="none" w:sz="0" w:space="0" w:color="auto"/>
                <w:left w:val="none" w:sz="0" w:space="0" w:color="auto"/>
                <w:bottom w:val="none" w:sz="0" w:space="0" w:color="auto"/>
                <w:right w:val="none" w:sz="0" w:space="0" w:color="auto"/>
              </w:divBdr>
              <w:divsChild>
                <w:div w:id="985822935">
                  <w:marLeft w:val="0"/>
                  <w:marRight w:val="0"/>
                  <w:marTop w:val="0"/>
                  <w:marBottom w:val="0"/>
                  <w:divBdr>
                    <w:top w:val="none" w:sz="0" w:space="0" w:color="auto"/>
                    <w:left w:val="none" w:sz="0" w:space="0" w:color="auto"/>
                    <w:bottom w:val="none" w:sz="0" w:space="0" w:color="auto"/>
                    <w:right w:val="none" w:sz="0" w:space="0" w:color="auto"/>
                  </w:divBdr>
                </w:div>
                <w:div w:id="1899045943">
                  <w:marLeft w:val="0"/>
                  <w:marRight w:val="0"/>
                  <w:marTop w:val="0"/>
                  <w:marBottom w:val="0"/>
                  <w:divBdr>
                    <w:top w:val="none" w:sz="0" w:space="0" w:color="auto"/>
                    <w:left w:val="none" w:sz="0" w:space="0" w:color="auto"/>
                    <w:bottom w:val="none" w:sz="0" w:space="0" w:color="auto"/>
                    <w:right w:val="none" w:sz="0" w:space="0" w:color="auto"/>
                  </w:divBdr>
                </w:div>
                <w:div w:id="2008820151">
                  <w:marLeft w:val="240"/>
                  <w:marRight w:val="0"/>
                  <w:marTop w:val="0"/>
                  <w:marBottom w:val="0"/>
                  <w:divBdr>
                    <w:top w:val="none" w:sz="0" w:space="0" w:color="auto"/>
                    <w:left w:val="none" w:sz="0" w:space="0" w:color="auto"/>
                    <w:bottom w:val="none" w:sz="0" w:space="0" w:color="auto"/>
                    <w:right w:val="none" w:sz="0" w:space="0" w:color="auto"/>
                  </w:divBdr>
                  <w:divsChild>
                    <w:div w:id="149492084">
                      <w:marLeft w:val="0"/>
                      <w:marRight w:val="0"/>
                      <w:marTop w:val="0"/>
                      <w:marBottom w:val="0"/>
                      <w:divBdr>
                        <w:top w:val="none" w:sz="0" w:space="0" w:color="auto"/>
                        <w:left w:val="none" w:sz="0" w:space="0" w:color="auto"/>
                        <w:bottom w:val="none" w:sz="0" w:space="0" w:color="auto"/>
                        <w:right w:val="none" w:sz="0" w:space="0" w:color="auto"/>
                      </w:divBdr>
                      <w:divsChild>
                        <w:div w:id="699814926">
                          <w:marLeft w:val="240"/>
                          <w:marRight w:val="0"/>
                          <w:marTop w:val="0"/>
                          <w:marBottom w:val="0"/>
                          <w:divBdr>
                            <w:top w:val="none" w:sz="0" w:space="0" w:color="auto"/>
                            <w:left w:val="none" w:sz="0" w:space="0" w:color="auto"/>
                            <w:bottom w:val="none" w:sz="0" w:space="0" w:color="auto"/>
                            <w:right w:val="none" w:sz="0" w:space="0" w:color="auto"/>
                          </w:divBdr>
                          <w:divsChild>
                            <w:div w:id="1065299522">
                              <w:marLeft w:val="0"/>
                              <w:marRight w:val="0"/>
                              <w:marTop w:val="0"/>
                              <w:marBottom w:val="0"/>
                              <w:divBdr>
                                <w:top w:val="none" w:sz="0" w:space="0" w:color="auto"/>
                                <w:left w:val="none" w:sz="0" w:space="0" w:color="auto"/>
                                <w:bottom w:val="none" w:sz="0" w:space="0" w:color="auto"/>
                                <w:right w:val="none" w:sz="0" w:space="0" w:color="auto"/>
                              </w:divBdr>
                            </w:div>
                          </w:divsChild>
                        </w:div>
                        <w:div w:id="986787168">
                          <w:marLeft w:val="0"/>
                          <w:marRight w:val="0"/>
                          <w:marTop w:val="0"/>
                          <w:marBottom w:val="0"/>
                          <w:divBdr>
                            <w:top w:val="none" w:sz="0" w:space="0" w:color="auto"/>
                            <w:left w:val="none" w:sz="0" w:space="0" w:color="auto"/>
                            <w:bottom w:val="none" w:sz="0" w:space="0" w:color="auto"/>
                            <w:right w:val="none" w:sz="0" w:space="0" w:color="auto"/>
                          </w:divBdr>
                        </w:div>
                        <w:div w:id="1148672457">
                          <w:marLeft w:val="0"/>
                          <w:marRight w:val="0"/>
                          <w:marTop w:val="0"/>
                          <w:marBottom w:val="0"/>
                          <w:divBdr>
                            <w:top w:val="none" w:sz="0" w:space="0" w:color="auto"/>
                            <w:left w:val="none" w:sz="0" w:space="0" w:color="auto"/>
                            <w:bottom w:val="none" w:sz="0" w:space="0" w:color="auto"/>
                            <w:right w:val="none" w:sz="0" w:space="0" w:color="auto"/>
                          </w:divBdr>
                        </w:div>
                      </w:divsChild>
                    </w:div>
                    <w:div w:id="1244145613">
                      <w:marLeft w:val="0"/>
                      <w:marRight w:val="0"/>
                      <w:marTop w:val="0"/>
                      <w:marBottom w:val="0"/>
                      <w:divBdr>
                        <w:top w:val="none" w:sz="0" w:space="0" w:color="auto"/>
                        <w:left w:val="none" w:sz="0" w:space="0" w:color="auto"/>
                        <w:bottom w:val="none" w:sz="0" w:space="0" w:color="auto"/>
                        <w:right w:val="none" w:sz="0" w:space="0" w:color="auto"/>
                      </w:divBdr>
                      <w:divsChild>
                        <w:div w:id="191767109">
                          <w:marLeft w:val="0"/>
                          <w:marRight w:val="0"/>
                          <w:marTop w:val="0"/>
                          <w:marBottom w:val="0"/>
                          <w:divBdr>
                            <w:top w:val="none" w:sz="0" w:space="0" w:color="auto"/>
                            <w:left w:val="none" w:sz="0" w:space="0" w:color="auto"/>
                            <w:bottom w:val="none" w:sz="0" w:space="0" w:color="auto"/>
                            <w:right w:val="none" w:sz="0" w:space="0" w:color="auto"/>
                          </w:divBdr>
                        </w:div>
                        <w:div w:id="401368073">
                          <w:marLeft w:val="0"/>
                          <w:marRight w:val="0"/>
                          <w:marTop w:val="0"/>
                          <w:marBottom w:val="0"/>
                          <w:divBdr>
                            <w:top w:val="none" w:sz="0" w:space="0" w:color="auto"/>
                            <w:left w:val="none" w:sz="0" w:space="0" w:color="auto"/>
                            <w:bottom w:val="none" w:sz="0" w:space="0" w:color="auto"/>
                            <w:right w:val="none" w:sz="0" w:space="0" w:color="auto"/>
                          </w:divBdr>
                        </w:div>
                        <w:div w:id="1583755745">
                          <w:marLeft w:val="240"/>
                          <w:marRight w:val="0"/>
                          <w:marTop w:val="0"/>
                          <w:marBottom w:val="0"/>
                          <w:divBdr>
                            <w:top w:val="none" w:sz="0" w:space="0" w:color="auto"/>
                            <w:left w:val="none" w:sz="0" w:space="0" w:color="auto"/>
                            <w:bottom w:val="none" w:sz="0" w:space="0" w:color="auto"/>
                            <w:right w:val="none" w:sz="0" w:space="0" w:color="auto"/>
                          </w:divBdr>
                          <w:divsChild>
                            <w:div w:id="619384689">
                              <w:marLeft w:val="0"/>
                              <w:marRight w:val="0"/>
                              <w:marTop w:val="0"/>
                              <w:marBottom w:val="0"/>
                              <w:divBdr>
                                <w:top w:val="none" w:sz="0" w:space="0" w:color="auto"/>
                                <w:left w:val="none" w:sz="0" w:space="0" w:color="auto"/>
                                <w:bottom w:val="none" w:sz="0" w:space="0" w:color="auto"/>
                                <w:right w:val="none" w:sz="0" w:space="0" w:color="auto"/>
                              </w:divBdr>
                              <w:divsChild>
                                <w:div w:id="1323853701">
                                  <w:marLeft w:val="0"/>
                                  <w:marRight w:val="0"/>
                                  <w:marTop w:val="0"/>
                                  <w:marBottom w:val="0"/>
                                  <w:divBdr>
                                    <w:top w:val="none" w:sz="0" w:space="0" w:color="auto"/>
                                    <w:left w:val="none" w:sz="0" w:space="0" w:color="auto"/>
                                    <w:bottom w:val="none" w:sz="0" w:space="0" w:color="auto"/>
                                    <w:right w:val="none" w:sz="0" w:space="0" w:color="auto"/>
                                  </w:divBdr>
                                </w:div>
                                <w:div w:id="1496066432">
                                  <w:marLeft w:val="0"/>
                                  <w:marRight w:val="0"/>
                                  <w:marTop w:val="0"/>
                                  <w:marBottom w:val="0"/>
                                  <w:divBdr>
                                    <w:top w:val="none" w:sz="0" w:space="0" w:color="auto"/>
                                    <w:left w:val="none" w:sz="0" w:space="0" w:color="auto"/>
                                    <w:bottom w:val="none" w:sz="0" w:space="0" w:color="auto"/>
                                    <w:right w:val="none" w:sz="0" w:space="0" w:color="auto"/>
                                  </w:divBdr>
                                </w:div>
                                <w:div w:id="1957440614">
                                  <w:marLeft w:val="240"/>
                                  <w:marRight w:val="0"/>
                                  <w:marTop w:val="0"/>
                                  <w:marBottom w:val="0"/>
                                  <w:divBdr>
                                    <w:top w:val="none" w:sz="0" w:space="0" w:color="auto"/>
                                    <w:left w:val="none" w:sz="0" w:space="0" w:color="auto"/>
                                    <w:bottom w:val="none" w:sz="0" w:space="0" w:color="auto"/>
                                    <w:right w:val="none" w:sz="0" w:space="0" w:color="auto"/>
                                  </w:divBdr>
                                  <w:divsChild>
                                    <w:div w:id="867722880">
                                      <w:marLeft w:val="0"/>
                                      <w:marRight w:val="0"/>
                                      <w:marTop w:val="0"/>
                                      <w:marBottom w:val="0"/>
                                      <w:divBdr>
                                        <w:top w:val="none" w:sz="0" w:space="0" w:color="auto"/>
                                        <w:left w:val="none" w:sz="0" w:space="0" w:color="auto"/>
                                        <w:bottom w:val="none" w:sz="0" w:space="0" w:color="auto"/>
                                        <w:right w:val="none" w:sz="0" w:space="0" w:color="auto"/>
                                      </w:divBdr>
                                      <w:divsChild>
                                        <w:div w:id="167716625">
                                          <w:marLeft w:val="0"/>
                                          <w:marRight w:val="0"/>
                                          <w:marTop w:val="0"/>
                                          <w:marBottom w:val="0"/>
                                          <w:divBdr>
                                            <w:top w:val="none" w:sz="0" w:space="0" w:color="auto"/>
                                            <w:left w:val="none" w:sz="0" w:space="0" w:color="auto"/>
                                            <w:bottom w:val="none" w:sz="0" w:space="0" w:color="auto"/>
                                            <w:right w:val="none" w:sz="0" w:space="0" w:color="auto"/>
                                          </w:divBdr>
                                        </w:div>
                                        <w:div w:id="1012417285">
                                          <w:marLeft w:val="0"/>
                                          <w:marRight w:val="0"/>
                                          <w:marTop w:val="0"/>
                                          <w:marBottom w:val="0"/>
                                          <w:divBdr>
                                            <w:top w:val="none" w:sz="0" w:space="0" w:color="auto"/>
                                            <w:left w:val="none" w:sz="0" w:space="0" w:color="auto"/>
                                            <w:bottom w:val="none" w:sz="0" w:space="0" w:color="auto"/>
                                            <w:right w:val="none" w:sz="0" w:space="0" w:color="auto"/>
                                          </w:divBdr>
                                        </w:div>
                                        <w:div w:id="1269384772">
                                          <w:marLeft w:val="240"/>
                                          <w:marRight w:val="0"/>
                                          <w:marTop w:val="0"/>
                                          <w:marBottom w:val="0"/>
                                          <w:divBdr>
                                            <w:top w:val="none" w:sz="0" w:space="0" w:color="auto"/>
                                            <w:left w:val="none" w:sz="0" w:space="0" w:color="auto"/>
                                            <w:bottom w:val="none" w:sz="0" w:space="0" w:color="auto"/>
                                            <w:right w:val="none" w:sz="0" w:space="0" w:color="auto"/>
                                          </w:divBdr>
                                          <w:divsChild>
                                            <w:div w:id="108338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753554357">
                                  <w:marLeft w:val="240"/>
                                  <w:marRight w:val="0"/>
                                  <w:marTop w:val="0"/>
                                  <w:marBottom w:val="0"/>
                                  <w:divBdr>
                                    <w:top w:val="none" w:sz="0" w:space="0" w:color="auto"/>
                                    <w:left w:val="none" w:sz="0" w:space="0" w:color="auto"/>
                                    <w:bottom w:val="none" w:sz="0" w:space="0" w:color="auto"/>
                                    <w:right w:val="none" w:sz="0" w:space="0" w:color="auto"/>
                                  </w:divBdr>
                                  <w:divsChild>
                                    <w:div w:id="1217547571">
                                      <w:marLeft w:val="0"/>
                                      <w:marRight w:val="0"/>
                                      <w:marTop w:val="0"/>
                                      <w:marBottom w:val="0"/>
                                      <w:divBdr>
                                        <w:top w:val="none" w:sz="0" w:space="0" w:color="auto"/>
                                        <w:left w:val="none" w:sz="0" w:space="0" w:color="auto"/>
                                        <w:bottom w:val="none" w:sz="0" w:space="0" w:color="auto"/>
                                        <w:right w:val="none" w:sz="0" w:space="0" w:color="auto"/>
                                      </w:divBdr>
                                      <w:divsChild>
                                        <w:div w:id="621303736">
                                          <w:marLeft w:val="0"/>
                                          <w:marRight w:val="0"/>
                                          <w:marTop w:val="0"/>
                                          <w:marBottom w:val="0"/>
                                          <w:divBdr>
                                            <w:top w:val="none" w:sz="0" w:space="0" w:color="auto"/>
                                            <w:left w:val="none" w:sz="0" w:space="0" w:color="auto"/>
                                            <w:bottom w:val="none" w:sz="0" w:space="0" w:color="auto"/>
                                            <w:right w:val="none" w:sz="0" w:space="0" w:color="auto"/>
                                          </w:divBdr>
                                        </w:div>
                                        <w:div w:id="1062411493">
                                          <w:marLeft w:val="240"/>
                                          <w:marRight w:val="0"/>
                                          <w:marTop w:val="0"/>
                                          <w:marBottom w:val="0"/>
                                          <w:divBdr>
                                            <w:top w:val="none" w:sz="0" w:space="0" w:color="auto"/>
                                            <w:left w:val="none" w:sz="0" w:space="0" w:color="auto"/>
                                            <w:bottom w:val="none" w:sz="0" w:space="0" w:color="auto"/>
                                            <w:right w:val="none" w:sz="0" w:space="0" w:color="auto"/>
                                          </w:divBdr>
                                          <w:divsChild>
                                            <w:div w:id="1136484834">
                                              <w:marLeft w:val="0"/>
                                              <w:marRight w:val="0"/>
                                              <w:marTop w:val="0"/>
                                              <w:marBottom w:val="0"/>
                                              <w:divBdr>
                                                <w:top w:val="none" w:sz="0" w:space="0" w:color="auto"/>
                                                <w:left w:val="none" w:sz="0" w:space="0" w:color="auto"/>
                                                <w:bottom w:val="none" w:sz="0" w:space="0" w:color="auto"/>
                                                <w:right w:val="none" w:sz="0" w:space="0" w:color="auto"/>
                                              </w:divBdr>
                                            </w:div>
                                          </w:divsChild>
                                        </w:div>
                                        <w:div w:id="207161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7843">
                                  <w:marLeft w:val="0"/>
                                  <w:marRight w:val="0"/>
                                  <w:marTop w:val="0"/>
                                  <w:marBottom w:val="0"/>
                                  <w:divBdr>
                                    <w:top w:val="none" w:sz="0" w:space="0" w:color="auto"/>
                                    <w:left w:val="none" w:sz="0" w:space="0" w:color="auto"/>
                                    <w:bottom w:val="none" w:sz="0" w:space="0" w:color="auto"/>
                                    <w:right w:val="none" w:sz="0" w:space="0" w:color="auto"/>
                                  </w:divBdr>
                                </w:div>
                                <w:div w:id="1687445008">
                                  <w:marLeft w:val="0"/>
                                  <w:marRight w:val="0"/>
                                  <w:marTop w:val="0"/>
                                  <w:marBottom w:val="0"/>
                                  <w:divBdr>
                                    <w:top w:val="none" w:sz="0" w:space="0" w:color="auto"/>
                                    <w:left w:val="none" w:sz="0" w:space="0" w:color="auto"/>
                                    <w:bottom w:val="none" w:sz="0" w:space="0" w:color="auto"/>
                                    <w:right w:val="none" w:sz="0" w:space="0" w:color="auto"/>
                                  </w:divBdr>
                                </w:div>
                              </w:divsChild>
                            </w:div>
                            <w:div w:id="1481458038">
                              <w:marLeft w:val="0"/>
                              <w:marRight w:val="0"/>
                              <w:marTop w:val="0"/>
                              <w:marBottom w:val="0"/>
                              <w:divBdr>
                                <w:top w:val="none" w:sz="0" w:space="0" w:color="auto"/>
                                <w:left w:val="none" w:sz="0" w:space="0" w:color="auto"/>
                                <w:bottom w:val="none" w:sz="0" w:space="0" w:color="auto"/>
                                <w:right w:val="none" w:sz="0" w:space="0" w:color="auto"/>
                              </w:divBdr>
                              <w:divsChild>
                                <w:div w:id="327950944">
                                  <w:marLeft w:val="0"/>
                                  <w:marRight w:val="0"/>
                                  <w:marTop w:val="0"/>
                                  <w:marBottom w:val="0"/>
                                  <w:divBdr>
                                    <w:top w:val="none" w:sz="0" w:space="0" w:color="auto"/>
                                    <w:left w:val="none" w:sz="0" w:space="0" w:color="auto"/>
                                    <w:bottom w:val="none" w:sz="0" w:space="0" w:color="auto"/>
                                    <w:right w:val="none" w:sz="0" w:space="0" w:color="auto"/>
                                  </w:divBdr>
                                </w:div>
                                <w:div w:id="607740628">
                                  <w:marLeft w:val="240"/>
                                  <w:marRight w:val="0"/>
                                  <w:marTop w:val="0"/>
                                  <w:marBottom w:val="0"/>
                                  <w:divBdr>
                                    <w:top w:val="none" w:sz="0" w:space="0" w:color="auto"/>
                                    <w:left w:val="none" w:sz="0" w:space="0" w:color="auto"/>
                                    <w:bottom w:val="none" w:sz="0" w:space="0" w:color="auto"/>
                                    <w:right w:val="none" w:sz="0" w:space="0" w:color="auto"/>
                                  </w:divBdr>
                                  <w:divsChild>
                                    <w:div w:id="1903170419">
                                      <w:marLeft w:val="0"/>
                                      <w:marRight w:val="0"/>
                                      <w:marTop w:val="0"/>
                                      <w:marBottom w:val="0"/>
                                      <w:divBdr>
                                        <w:top w:val="none" w:sz="0" w:space="0" w:color="auto"/>
                                        <w:left w:val="none" w:sz="0" w:space="0" w:color="auto"/>
                                        <w:bottom w:val="none" w:sz="0" w:space="0" w:color="auto"/>
                                        <w:right w:val="none" w:sz="0" w:space="0" w:color="auto"/>
                                      </w:divBdr>
                                      <w:divsChild>
                                        <w:div w:id="995498010">
                                          <w:marLeft w:val="0"/>
                                          <w:marRight w:val="0"/>
                                          <w:marTop w:val="0"/>
                                          <w:marBottom w:val="0"/>
                                          <w:divBdr>
                                            <w:top w:val="none" w:sz="0" w:space="0" w:color="auto"/>
                                            <w:left w:val="none" w:sz="0" w:space="0" w:color="auto"/>
                                            <w:bottom w:val="none" w:sz="0" w:space="0" w:color="auto"/>
                                            <w:right w:val="none" w:sz="0" w:space="0" w:color="auto"/>
                                          </w:divBdr>
                                        </w:div>
                                        <w:div w:id="1052073950">
                                          <w:marLeft w:val="240"/>
                                          <w:marRight w:val="0"/>
                                          <w:marTop w:val="0"/>
                                          <w:marBottom w:val="0"/>
                                          <w:divBdr>
                                            <w:top w:val="none" w:sz="0" w:space="0" w:color="auto"/>
                                            <w:left w:val="none" w:sz="0" w:space="0" w:color="auto"/>
                                            <w:bottom w:val="none" w:sz="0" w:space="0" w:color="auto"/>
                                            <w:right w:val="none" w:sz="0" w:space="0" w:color="auto"/>
                                          </w:divBdr>
                                          <w:divsChild>
                                            <w:div w:id="811168144">
                                              <w:marLeft w:val="0"/>
                                              <w:marRight w:val="0"/>
                                              <w:marTop w:val="0"/>
                                              <w:marBottom w:val="0"/>
                                              <w:divBdr>
                                                <w:top w:val="none" w:sz="0" w:space="0" w:color="auto"/>
                                                <w:left w:val="none" w:sz="0" w:space="0" w:color="auto"/>
                                                <w:bottom w:val="none" w:sz="0" w:space="0" w:color="auto"/>
                                                <w:right w:val="none" w:sz="0" w:space="0" w:color="auto"/>
                                              </w:divBdr>
                                            </w:div>
                                          </w:divsChild>
                                        </w:div>
                                        <w:div w:id="173207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203449">
              <w:marLeft w:val="0"/>
              <w:marRight w:val="0"/>
              <w:marTop w:val="0"/>
              <w:marBottom w:val="0"/>
              <w:divBdr>
                <w:top w:val="none" w:sz="0" w:space="0" w:color="auto"/>
                <w:left w:val="none" w:sz="0" w:space="0" w:color="auto"/>
                <w:bottom w:val="none" w:sz="0" w:space="0" w:color="auto"/>
                <w:right w:val="none" w:sz="0" w:space="0" w:color="auto"/>
              </w:divBdr>
              <w:divsChild>
                <w:div w:id="405108981">
                  <w:marLeft w:val="0"/>
                  <w:marRight w:val="0"/>
                  <w:marTop w:val="0"/>
                  <w:marBottom w:val="0"/>
                  <w:divBdr>
                    <w:top w:val="none" w:sz="0" w:space="0" w:color="auto"/>
                    <w:left w:val="none" w:sz="0" w:space="0" w:color="auto"/>
                    <w:bottom w:val="none" w:sz="0" w:space="0" w:color="auto"/>
                    <w:right w:val="none" w:sz="0" w:space="0" w:color="auto"/>
                  </w:divBdr>
                </w:div>
                <w:div w:id="820198715">
                  <w:marLeft w:val="240"/>
                  <w:marRight w:val="0"/>
                  <w:marTop w:val="0"/>
                  <w:marBottom w:val="0"/>
                  <w:divBdr>
                    <w:top w:val="none" w:sz="0" w:space="0" w:color="auto"/>
                    <w:left w:val="none" w:sz="0" w:space="0" w:color="auto"/>
                    <w:bottom w:val="none" w:sz="0" w:space="0" w:color="auto"/>
                    <w:right w:val="none" w:sz="0" w:space="0" w:color="auto"/>
                  </w:divBdr>
                  <w:divsChild>
                    <w:div w:id="177158500">
                      <w:marLeft w:val="0"/>
                      <w:marRight w:val="0"/>
                      <w:marTop w:val="0"/>
                      <w:marBottom w:val="0"/>
                      <w:divBdr>
                        <w:top w:val="none" w:sz="0" w:space="0" w:color="auto"/>
                        <w:left w:val="none" w:sz="0" w:space="0" w:color="auto"/>
                        <w:bottom w:val="none" w:sz="0" w:space="0" w:color="auto"/>
                        <w:right w:val="none" w:sz="0" w:space="0" w:color="auto"/>
                      </w:divBdr>
                      <w:divsChild>
                        <w:div w:id="192303742">
                          <w:marLeft w:val="240"/>
                          <w:marRight w:val="0"/>
                          <w:marTop w:val="0"/>
                          <w:marBottom w:val="0"/>
                          <w:divBdr>
                            <w:top w:val="none" w:sz="0" w:space="0" w:color="auto"/>
                            <w:left w:val="none" w:sz="0" w:space="0" w:color="auto"/>
                            <w:bottom w:val="none" w:sz="0" w:space="0" w:color="auto"/>
                            <w:right w:val="none" w:sz="0" w:space="0" w:color="auto"/>
                          </w:divBdr>
                          <w:divsChild>
                            <w:div w:id="1050501254">
                              <w:marLeft w:val="0"/>
                              <w:marRight w:val="0"/>
                              <w:marTop w:val="0"/>
                              <w:marBottom w:val="0"/>
                              <w:divBdr>
                                <w:top w:val="none" w:sz="0" w:space="0" w:color="auto"/>
                                <w:left w:val="none" w:sz="0" w:space="0" w:color="auto"/>
                                <w:bottom w:val="none" w:sz="0" w:space="0" w:color="auto"/>
                                <w:right w:val="none" w:sz="0" w:space="0" w:color="auto"/>
                              </w:divBdr>
                            </w:div>
                          </w:divsChild>
                        </w:div>
                        <w:div w:id="644239774">
                          <w:marLeft w:val="0"/>
                          <w:marRight w:val="0"/>
                          <w:marTop w:val="0"/>
                          <w:marBottom w:val="0"/>
                          <w:divBdr>
                            <w:top w:val="none" w:sz="0" w:space="0" w:color="auto"/>
                            <w:left w:val="none" w:sz="0" w:space="0" w:color="auto"/>
                            <w:bottom w:val="none" w:sz="0" w:space="0" w:color="auto"/>
                            <w:right w:val="none" w:sz="0" w:space="0" w:color="auto"/>
                          </w:divBdr>
                        </w:div>
                        <w:div w:id="1474592710">
                          <w:marLeft w:val="0"/>
                          <w:marRight w:val="0"/>
                          <w:marTop w:val="0"/>
                          <w:marBottom w:val="0"/>
                          <w:divBdr>
                            <w:top w:val="none" w:sz="0" w:space="0" w:color="auto"/>
                            <w:left w:val="none" w:sz="0" w:space="0" w:color="auto"/>
                            <w:bottom w:val="none" w:sz="0" w:space="0" w:color="auto"/>
                            <w:right w:val="none" w:sz="0" w:space="0" w:color="auto"/>
                          </w:divBdr>
                        </w:div>
                      </w:divsChild>
                    </w:div>
                    <w:div w:id="1370449918">
                      <w:marLeft w:val="0"/>
                      <w:marRight w:val="0"/>
                      <w:marTop w:val="0"/>
                      <w:marBottom w:val="0"/>
                      <w:divBdr>
                        <w:top w:val="none" w:sz="0" w:space="0" w:color="auto"/>
                        <w:left w:val="none" w:sz="0" w:space="0" w:color="auto"/>
                        <w:bottom w:val="none" w:sz="0" w:space="0" w:color="auto"/>
                        <w:right w:val="none" w:sz="0" w:space="0" w:color="auto"/>
                      </w:divBdr>
                      <w:divsChild>
                        <w:div w:id="98379676">
                          <w:marLeft w:val="240"/>
                          <w:marRight w:val="0"/>
                          <w:marTop w:val="0"/>
                          <w:marBottom w:val="0"/>
                          <w:divBdr>
                            <w:top w:val="none" w:sz="0" w:space="0" w:color="auto"/>
                            <w:left w:val="none" w:sz="0" w:space="0" w:color="auto"/>
                            <w:bottom w:val="none" w:sz="0" w:space="0" w:color="auto"/>
                            <w:right w:val="none" w:sz="0" w:space="0" w:color="auto"/>
                          </w:divBdr>
                          <w:divsChild>
                            <w:div w:id="1781562533">
                              <w:marLeft w:val="0"/>
                              <w:marRight w:val="0"/>
                              <w:marTop w:val="0"/>
                              <w:marBottom w:val="0"/>
                              <w:divBdr>
                                <w:top w:val="none" w:sz="0" w:space="0" w:color="auto"/>
                                <w:left w:val="none" w:sz="0" w:space="0" w:color="auto"/>
                                <w:bottom w:val="none" w:sz="0" w:space="0" w:color="auto"/>
                                <w:right w:val="none" w:sz="0" w:space="0" w:color="auto"/>
                              </w:divBdr>
                              <w:divsChild>
                                <w:div w:id="223876412">
                                  <w:marLeft w:val="240"/>
                                  <w:marRight w:val="0"/>
                                  <w:marTop w:val="0"/>
                                  <w:marBottom w:val="0"/>
                                  <w:divBdr>
                                    <w:top w:val="none" w:sz="0" w:space="0" w:color="auto"/>
                                    <w:left w:val="none" w:sz="0" w:space="0" w:color="auto"/>
                                    <w:bottom w:val="none" w:sz="0" w:space="0" w:color="auto"/>
                                    <w:right w:val="none" w:sz="0" w:space="0" w:color="auto"/>
                                  </w:divBdr>
                                  <w:divsChild>
                                    <w:div w:id="2119450539">
                                      <w:marLeft w:val="0"/>
                                      <w:marRight w:val="0"/>
                                      <w:marTop w:val="0"/>
                                      <w:marBottom w:val="0"/>
                                      <w:divBdr>
                                        <w:top w:val="none" w:sz="0" w:space="0" w:color="auto"/>
                                        <w:left w:val="none" w:sz="0" w:space="0" w:color="auto"/>
                                        <w:bottom w:val="none" w:sz="0" w:space="0" w:color="auto"/>
                                        <w:right w:val="none" w:sz="0" w:space="0" w:color="auto"/>
                                      </w:divBdr>
                                      <w:divsChild>
                                        <w:div w:id="494342421">
                                          <w:marLeft w:val="240"/>
                                          <w:marRight w:val="0"/>
                                          <w:marTop w:val="0"/>
                                          <w:marBottom w:val="0"/>
                                          <w:divBdr>
                                            <w:top w:val="none" w:sz="0" w:space="0" w:color="auto"/>
                                            <w:left w:val="none" w:sz="0" w:space="0" w:color="auto"/>
                                            <w:bottom w:val="none" w:sz="0" w:space="0" w:color="auto"/>
                                            <w:right w:val="none" w:sz="0" w:space="0" w:color="auto"/>
                                          </w:divBdr>
                                          <w:divsChild>
                                            <w:div w:id="1865555090">
                                              <w:marLeft w:val="0"/>
                                              <w:marRight w:val="0"/>
                                              <w:marTop w:val="0"/>
                                              <w:marBottom w:val="0"/>
                                              <w:divBdr>
                                                <w:top w:val="none" w:sz="0" w:space="0" w:color="auto"/>
                                                <w:left w:val="none" w:sz="0" w:space="0" w:color="auto"/>
                                                <w:bottom w:val="none" w:sz="0" w:space="0" w:color="auto"/>
                                                <w:right w:val="none" w:sz="0" w:space="0" w:color="auto"/>
                                              </w:divBdr>
                                              <w:divsChild>
                                                <w:div w:id="808522882">
                                                  <w:marLeft w:val="0"/>
                                                  <w:marRight w:val="0"/>
                                                  <w:marTop w:val="0"/>
                                                  <w:marBottom w:val="0"/>
                                                  <w:divBdr>
                                                    <w:top w:val="none" w:sz="0" w:space="0" w:color="auto"/>
                                                    <w:left w:val="none" w:sz="0" w:space="0" w:color="auto"/>
                                                    <w:bottom w:val="none" w:sz="0" w:space="0" w:color="auto"/>
                                                    <w:right w:val="none" w:sz="0" w:space="0" w:color="auto"/>
                                                  </w:divBdr>
                                                </w:div>
                                                <w:div w:id="1961910839">
                                                  <w:marLeft w:val="240"/>
                                                  <w:marRight w:val="0"/>
                                                  <w:marTop w:val="0"/>
                                                  <w:marBottom w:val="0"/>
                                                  <w:divBdr>
                                                    <w:top w:val="none" w:sz="0" w:space="0" w:color="auto"/>
                                                    <w:left w:val="none" w:sz="0" w:space="0" w:color="auto"/>
                                                    <w:bottom w:val="none" w:sz="0" w:space="0" w:color="auto"/>
                                                    <w:right w:val="none" w:sz="0" w:space="0" w:color="auto"/>
                                                  </w:divBdr>
                                                  <w:divsChild>
                                                    <w:div w:id="1178275090">
                                                      <w:marLeft w:val="0"/>
                                                      <w:marRight w:val="0"/>
                                                      <w:marTop w:val="0"/>
                                                      <w:marBottom w:val="0"/>
                                                      <w:divBdr>
                                                        <w:top w:val="none" w:sz="0" w:space="0" w:color="auto"/>
                                                        <w:left w:val="none" w:sz="0" w:space="0" w:color="auto"/>
                                                        <w:bottom w:val="none" w:sz="0" w:space="0" w:color="auto"/>
                                                        <w:right w:val="none" w:sz="0" w:space="0" w:color="auto"/>
                                                      </w:divBdr>
                                                    </w:div>
                                                  </w:divsChild>
                                                </w:div>
                                                <w:div w:id="21113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00091">
                                          <w:marLeft w:val="0"/>
                                          <w:marRight w:val="0"/>
                                          <w:marTop w:val="0"/>
                                          <w:marBottom w:val="0"/>
                                          <w:divBdr>
                                            <w:top w:val="none" w:sz="0" w:space="0" w:color="auto"/>
                                            <w:left w:val="none" w:sz="0" w:space="0" w:color="auto"/>
                                            <w:bottom w:val="none" w:sz="0" w:space="0" w:color="auto"/>
                                            <w:right w:val="none" w:sz="0" w:space="0" w:color="auto"/>
                                          </w:divBdr>
                                        </w:div>
                                        <w:div w:id="167873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7574">
                                  <w:marLeft w:val="0"/>
                                  <w:marRight w:val="0"/>
                                  <w:marTop w:val="0"/>
                                  <w:marBottom w:val="0"/>
                                  <w:divBdr>
                                    <w:top w:val="none" w:sz="0" w:space="0" w:color="auto"/>
                                    <w:left w:val="none" w:sz="0" w:space="0" w:color="auto"/>
                                    <w:bottom w:val="none" w:sz="0" w:space="0" w:color="auto"/>
                                    <w:right w:val="none" w:sz="0" w:space="0" w:color="auto"/>
                                  </w:divBdr>
                                </w:div>
                                <w:div w:id="747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9071">
                          <w:marLeft w:val="0"/>
                          <w:marRight w:val="0"/>
                          <w:marTop w:val="0"/>
                          <w:marBottom w:val="0"/>
                          <w:divBdr>
                            <w:top w:val="none" w:sz="0" w:space="0" w:color="auto"/>
                            <w:left w:val="none" w:sz="0" w:space="0" w:color="auto"/>
                            <w:bottom w:val="none" w:sz="0" w:space="0" w:color="auto"/>
                            <w:right w:val="none" w:sz="0" w:space="0" w:color="auto"/>
                          </w:divBdr>
                        </w:div>
                        <w:div w:id="154829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83501">
                  <w:marLeft w:val="0"/>
                  <w:marRight w:val="0"/>
                  <w:marTop w:val="0"/>
                  <w:marBottom w:val="0"/>
                  <w:divBdr>
                    <w:top w:val="none" w:sz="0" w:space="0" w:color="auto"/>
                    <w:left w:val="none" w:sz="0" w:space="0" w:color="auto"/>
                    <w:bottom w:val="none" w:sz="0" w:space="0" w:color="auto"/>
                    <w:right w:val="none" w:sz="0" w:space="0" w:color="auto"/>
                  </w:divBdr>
                </w:div>
              </w:divsChild>
            </w:div>
            <w:div w:id="1951082797">
              <w:marLeft w:val="0"/>
              <w:marRight w:val="0"/>
              <w:marTop w:val="0"/>
              <w:marBottom w:val="0"/>
              <w:divBdr>
                <w:top w:val="none" w:sz="0" w:space="0" w:color="auto"/>
                <w:left w:val="none" w:sz="0" w:space="0" w:color="auto"/>
                <w:bottom w:val="none" w:sz="0" w:space="0" w:color="auto"/>
                <w:right w:val="none" w:sz="0" w:space="0" w:color="auto"/>
              </w:divBdr>
              <w:divsChild>
                <w:div w:id="156115002">
                  <w:marLeft w:val="0"/>
                  <w:marRight w:val="0"/>
                  <w:marTop w:val="0"/>
                  <w:marBottom w:val="0"/>
                  <w:divBdr>
                    <w:top w:val="none" w:sz="0" w:space="0" w:color="auto"/>
                    <w:left w:val="none" w:sz="0" w:space="0" w:color="auto"/>
                    <w:bottom w:val="none" w:sz="0" w:space="0" w:color="auto"/>
                    <w:right w:val="none" w:sz="0" w:space="0" w:color="auto"/>
                  </w:divBdr>
                </w:div>
                <w:div w:id="201525050">
                  <w:marLeft w:val="240"/>
                  <w:marRight w:val="0"/>
                  <w:marTop w:val="0"/>
                  <w:marBottom w:val="0"/>
                  <w:divBdr>
                    <w:top w:val="none" w:sz="0" w:space="0" w:color="auto"/>
                    <w:left w:val="none" w:sz="0" w:space="0" w:color="auto"/>
                    <w:bottom w:val="none" w:sz="0" w:space="0" w:color="auto"/>
                    <w:right w:val="none" w:sz="0" w:space="0" w:color="auto"/>
                  </w:divBdr>
                  <w:divsChild>
                    <w:div w:id="291793477">
                      <w:marLeft w:val="0"/>
                      <w:marRight w:val="0"/>
                      <w:marTop w:val="0"/>
                      <w:marBottom w:val="0"/>
                      <w:divBdr>
                        <w:top w:val="none" w:sz="0" w:space="0" w:color="auto"/>
                        <w:left w:val="none" w:sz="0" w:space="0" w:color="auto"/>
                        <w:bottom w:val="none" w:sz="0" w:space="0" w:color="auto"/>
                        <w:right w:val="none" w:sz="0" w:space="0" w:color="auto"/>
                      </w:divBdr>
                      <w:divsChild>
                        <w:div w:id="1004554501">
                          <w:marLeft w:val="240"/>
                          <w:marRight w:val="0"/>
                          <w:marTop w:val="0"/>
                          <w:marBottom w:val="0"/>
                          <w:divBdr>
                            <w:top w:val="none" w:sz="0" w:space="0" w:color="auto"/>
                            <w:left w:val="none" w:sz="0" w:space="0" w:color="auto"/>
                            <w:bottom w:val="none" w:sz="0" w:space="0" w:color="auto"/>
                            <w:right w:val="none" w:sz="0" w:space="0" w:color="auto"/>
                          </w:divBdr>
                          <w:divsChild>
                            <w:div w:id="138574017">
                              <w:marLeft w:val="0"/>
                              <w:marRight w:val="0"/>
                              <w:marTop w:val="0"/>
                              <w:marBottom w:val="0"/>
                              <w:divBdr>
                                <w:top w:val="none" w:sz="0" w:space="0" w:color="auto"/>
                                <w:left w:val="none" w:sz="0" w:space="0" w:color="auto"/>
                                <w:bottom w:val="none" w:sz="0" w:space="0" w:color="auto"/>
                                <w:right w:val="none" w:sz="0" w:space="0" w:color="auto"/>
                              </w:divBdr>
                              <w:divsChild>
                                <w:div w:id="897983991">
                                  <w:marLeft w:val="0"/>
                                  <w:marRight w:val="0"/>
                                  <w:marTop w:val="0"/>
                                  <w:marBottom w:val="0"/>
                                  <w:divBdr>
                                    <w:top w:val="none" w:sz="0" w:space="0" w:color="auto"/>
                                    <w:left w:val="none" w:sz="0" w:space="0" w:color="auto"/>
                                    <w:bottom w:val="none" w:sz="0" w:space="0" w:color="auto"/>
                                    <w:right w:val="none" w:sz="0" w:space="0" w:color="auto"/>
                                  </w:divBdr>
                                </w:div>
                                <w:div w:id="1102843196">
                                  <w:marLeft w:val="0"/>
                                  <w:marRight w:val="0"/>
                                  <w:marTop w:val="0"/>
                                  <w:marBottom w:val="0"/>
                                  <w:divBdr>
                                    <w:top w:val="none" w:sz="0" w:space="0" w:color="auto"/>
                                    <w:left w:val="none" w:sz="0" w:space="0" w:color="auto"/>
                                    <w:bottom w:val="none" w:sz="0" w:space="0" w:color="auto"/>
                                    <w:right w:val="none" w:sz="0" w:space="0" w:color="auto"/>
                                  </w:divBdr>
                                </w:div>
                                <w:div w:id="2001737397">
                                  <w:marLeft w:val="240"/>
                                  <w:marRight w:val="0"/>
                                  <w:marTop w:val="0"/>
                                  <w:marBottom w:val="0"/>
                                  <w:divBdr>
                                    <w:top w:val="none" w:sz="0" w:space="0" w:color="auto"/>
                                    <w:left w:val="none" w:sz="0" w:space="0" w:color="auto"/>
                                    <w:bottom w:val="none" w:sz="0" w:space="0" w:color="auto"/>
                                    <w:right w:val="none" w:sz="0" w:space="0" w:color="auto"/>
                                  </w:divBdr>
                                  <w:divsChild>
                                    <w:div w:id="1078600429">
                                      <w:marLeft w:val="0"/>
                                      <w:marRight w:val="0"/>
                                      <w:marTop w:val="0"/>
                                      <w:marBottom w:val="0"/>
                                      <w:divBdr>
                                        <w:top w:val="none" w:sz="0" w:space="0" w:color="auto"/>
                                        <w:left w:val="none" w:sz="0" w:space="0" w:color="auto"/>
                                        <w:bottom w:val="none" w:sz="0" w:space="0" w:color="auto"/>
                                        <w:right w:val="none" w:sz="0" w:space="0" w:color="auto"/>
                                      </w:divBdr>
                                      <w:divsChild>
                                        <w:div w:id="891356211">
                                          <w:marLeft w:val="0"/>
                                          <w:marRight w:val="0"/>
                                          <w:marTop w:val="0"/>
                                          <w:marBottom w:val="0"/>
                                          <w:divBdr>
                                            <w:top w:val="none" w:sz="0" w:space="0" w:color="auto"/>
                                            <w:left w:val="none" w:sz="0" w:space="0" w:color="auto"/>
                                            <w:bottom w:val="none" w:sz="0" w:space="0" w:color="auto"/>
                                            <w:right w:val="none" w:sz="0" w:space="0" w:color="auto"/>
                                          </w:divBdr>
                                        </w:div>
                                        <w:div w:id="1593394744">
                                          <w:marLeft w:val="240"/>
                                          <w:marRight w:val="0"/>
                                          <w:marTop w:val="0"/>
                                          <w:marBottom w:val="0"/>
                                          <w:divBdr>
                                            <w:top w:val="none" w:sz="0" w:space="0" w:color="auto"/>
                                            <w:left w:val="none" w:sz="0" w:space="0" w:color="auto"/>
                                            <w:bottom w:val="none" w:sz="0" w:space="0" w:color="auto"/>
                                            <w:right w:val="none" w:sz="0" w:space="0" w:color="auto"/>
                                          </w:divBdr>
                                          <w:divsChild>
                                            <w:div w:id="748624587">
                                              <w:marLeft w:val="0"/>
                                              <w:marRight w:val="0"/>
                                              <w:marTop w:val="0"/>
                                              <w:marBottom w:val="0"/>
                                              <w:divBdr>
                                                <w:top w:val="none" w:sz="0" w:space="0" w:color="auto"/>
                                                <w:left w:val="none" w:sz="0" w:space="0" w:color="auto"/>
                                                <w:bottom w:val="none" w:sz="0" w:space="0" w:color="auto"/>
                                                <w:right w:val="none" w:sz="0" w:space="0" w:color="auto"/>
                                              </w:divBdr>
                                            </w:div>
                                          </w:divsChild>
                                        </w:div>
                                        <w:div w:id="21064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04531">
                              <w:marLeft w:val="0"/>
                              <w:marRight w:val="0"/>
                              <w:marTop w:val="0"/>
                              <w:marBottom w:val="0"/>
                              <w:divBdr>
                                <w:top w:val="none" w:sz="0" w:space="0" w:color="auto"/>
                                <w:left w:val="none" w:sz="0" w:space="0" w:color="auto"/>
                                <w:bottom w:val="none" w:sz="0" w:space="0" w:color="auto"/>
                                <w:right w:val="none" w:sz="0" w:space="0" w:color="auto"/>
                              </w:divBdr>
                              <w:divsChild>
                                <w:div w:id="515198453">
                                  <w:marLeft w:val="240"/>
                                  <w:marRight w:val="0"/>
                                  <w:marTop w:val="0"/>
                                  <w:marBottom w:val="0"/>
                                  <w:divBdr>
                                    <w:top w:val="none" w:sz="0" w:space="0" w:color="auto"/>
                                    <w:left w:val="none" w:sz="0" w:space="0" w:color="auto"/>
                                    <w:bottom w:val="none" w:sz="0" w:space="0" w:color="auto"/>
                                    <w:right w:val="none" w:sz="0" w:space="0" w:color="auto"/>
                                  </w:divBdr>
                                  <w:divsChild>
                                    <w:div w:id="1034303372">
                                      <w:marLeft w:val="0"/>
                                      <w:marRight w:val="0"/>
                                      <w:marTop w:val="0"/>
                                      <w:marBottom w:val="0"/>
                                      <w:divBdr>
                                        <w:top w:val="none" w:sz="0" w:space="0" w:color="auto"/>
                                        <w:left w:val="none" w:sz="0" w:space="0" w:color="auto"/>
                                        <w:bottom w:val="none" w:sz="0" w:space="0" w:color="auto"/>
                                        <w:right w:val="none" w:sz="0" w:space="0" w:color="auto"/>
                                      </w:divBdr>
                                      <w:divsChild>
                                        <w:div w:id="66001323">
                                          <w:marLeft w:val="240"/>
                                          <w:marRight w:val="0"/>
                                          <w:marTop w:val="0"/>
                                          <w:marBottom w:val="0"/>
                                          <w:divBdr>
                                            <w:top w:val="none" w:sz="0" w:space="0" w:color="auto"/>
                                            <w:left w:val="none" w:sz="0" w:space="0" w:color="auto"/>
                                            <w:bottom w:val="none" w:sz="0" w:space="0" w:color="auto"/>
                                            <w:right w:val="none" w:sz="0" w:space="0" w:color="auto"/>
                                          </w:divBdr>
                                          <w:divsChild>
                                            <w:div w:id="261686863">
                                              <w:marLeft w:val="0"/>
                                              <w:marRight w:val="0"/>
                                              <w:marTop w:val="0"/>
                                              <w:marBottom w:val="0"/>
                                              <w:divBdr>
                                                <w:top w:val="none" w:sz="0" w:space="0" w:color="auto"/>
                                                <w:left w:val="none" w:sz="0" w:space="0" w:color="auto"/>
                                                <w:bottom w:val="none" w:sz="0" w:space="0" w:color="auto"/>
                                                <w:right w:val="none" w:sz="0" w:space="0" w:color="auto"/>
                                              </w:divBdr>
                                            </w:div>
                                          </w:divsChild>
                                        </w:div>
                                        <w:div w:id="414321608">
                                          <w:marLeft w:val="0"/>
                                          <w:marRight w:val="0"/>
                                          <w:marTop w:val="0"/>
                                          <w:marBottom w:val="0"/>
                                          <w:divBdr>
                                            <w:top w:val="none" w:sz="0" w:space="0" w:color="auto"/>
                                            <w:left w:val="none" w:sz="0" w:space="0" w:color="auto"/>
                                            <w:bottom w:val="none" w:sz="0" w:space="0" w:color="auto"/>
                                            <w:right w:val="none" w:sz="0" w:space="0" w:color="auto"/>
                                          </w:divBdr>
                                        </w:div>
                                        <w:div w:id="95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9199">
                                  <w:marLeft w:val="0"/>
                                  <w:marRight w:val="0"/>
                                  <w:marTop w:val="0"/>
                                  <w:marBottom w:val="0"/>
                                  <w:divBdr>
                                    <w:top w:val="none" w:sz="0" w:space="0" w:color="auto"/>
                                    <w:left w:val="none" w:sz="0" w:space="0" w:color="auto"/>
                                    <w:bottom w:val="none" w:sz="0" w:space="0" w:color="auto"/>
                                    <w:right w:val="none" w:sz="0" w:space="0" w:color="auto"/>
                                  </w:divBdr>
                                </w:div>
                                <w:div w:id="1253389253">
                                  <w:marLeft w:val="0"/>
                                  <w:marRight w:val="0"/>
                                  <w:marTop w:val="0"/>
                                  <w:marBottom w:val="0"/>
                                  <w:divBdr>
                                    <w:top w:val="none" w:sz="0" w:space="0" w:color="auto"/>
                                    <w:left w:val="none" w:sz="0" w:space="0" w:color="auto"/>
                                    <w:bottom w:val="none" w:sz="0" w:space="0" w:color="auto"/>
                                    <w:right w:val="none" w:sz="0" w:space="0" w:color="auto"/>
                                  </w:divBdr>
                                </w:div>
                              </w:divsChild>
                            </w:div>
                            <w:div w:id="460807255">
                              <w:marLeft w:val="0"/>
                              <w:marRight w:val="0"/>
                              <w:marTop w:val="0"/>
                              <w:marBottom w:val="0"/>
                              <w:divBdr>
                                <w:top w:val="none" w:sz="0" w:space="0" w:color="auto"/>
                                <w:left w:val="none" w:sz="0" w:space="0" w:color="auto"/>
                                <w:bottom w:val="none" w:sz="0" w:space="0" w:color="auto"/>
                                <w:right w:val="none" w:sz="0" w:space="0" w:color="auto"/>
                              </w:divBdr>
                              <w:divsChild>
                                <w:div w:id="418333947">
                                  <w:marLeft w:val="240"/>
                                  <w:marRight w:val="0"/>
                                  <w:marTop w:val="0"/>
                                  <w:marBottom w:val="0"/>
                                  <w:divBdr>
                                    <w:top w:val="none" w:sz="0" w:space="0" w:color="auto"/>
                                    <w:left w:val="none" w:sz="0" w:space="0" w:color="auto"/>
                                    <w:bottom w:val="none" w:sz="0" w:space="0" w:color="auto"/>
                                    <w:right w:val="none" w:sz="0" w:space="0" w:color="auto"/>
                                  </w:divBdr>
                                  <w:divsChild>
                                    <w:div w:id="25983052">
                                      <w:marLeft w:val="0"/>
                                      <w:marRight w:val="0"/>
                                      <w:marTop w:val="0"/>
                                      <w:marBottom w:val="0"/>
                                      <w:divBdr>
                                        <w:top w:val="none" w:sz="0" w:space="0" w:color="auto"/>
                                        <w:left w:val="none" w:sz="0" w:space="0" w:color="auto"/>
                                        <w:bottom w:val="none" w:sz="0" w:space="0" w:color="auto"/>
                                        <w:right w:val="none" w:sz="0" w:space="0" w:color="auto"/>
                                      </w:divBdr>
                                      <w:divsChild>
                                        <w:div w:id="89010088">
                                          <w:marLeft w:val="240"/>
                                          <w:marRight w:val="0"/>
                                          <w:marTop w:val="0"/>
                                          <w:marBottom w:val="0"/>
                                          <w:divBdr>
                                            <w:top w:val="none" w:sz="0" w:space="0" w:color="auto"/>
                                            <w:left w:val="none" w:sz="0" w:space="0" w:color="auto"/>
                                            <w:bottom w:val="none" w:sz="0" w:space="0" w:color="auto"/>
                                            <w:right w:val="none" w:sz="0" w:space="0" w:color="auto"/>
                                          </w:divBdr>
                                          <w:divsChild>
                                            <w:div w:id="1417939805">
                                              <w:marLeft w:val="0"/>
                                              <w:marRight w:val="0"/>
                                              <w:marTop w:val="0"/>
                                              <w:marBottom w:val="0"/>
                                              <w:divBdr>
                                                <w:top w:val="none" w:sz="0" w:space="0" w:color="auto"/>
                                                <w:left w:val="none" w:sz="0" w:space="0" w:color="auto"/>
                                                <w:bottom w:val="none" w:sz="0" w:space="0" w:color="auto"/>
                                                <w:right w:val="none" w:sz="0" w:space="0" w:color="auto"/>
                                              </w:divBdr>
                                            </w:div>
                                          </w:divsChild>
                                        </w:div>
                                        <w:div w:id="1383627307">
                                          <w:marLeft w:val="0"/>
                                          <w:marRight w:val="0"/>
                                          <w:marTop w:val="0"/>
                                          <w:marBottom w:val="0"/>
                                          <w:divBdr>
                                            <w:top w:val="none" w:sz="0" w:space="0" w:color="auto"/>
                                            <w:left w:val="none" w:sz="0" w:space="0" w:color="auto"/>
                                            <w:bottom w:val="none" w:sz="0" w:space="0" w:color="auto"/>
                                            <w:right w:val="none" w:sz="0" w:space="0" w:color="auto"/>
                                          </w:divBdr>
                                        </w:div>
                                        <w:div w:id="16581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19266">
                                  <w:marLeft w:val="0"/>
                                  <w:marRight w:val="0"/>
                                  <w:marTop w:val="0"/>
                                  <w:marBottom w:val="0"/>
                                  <w:divBdr>
                                    <w:top w:val="none" w:sz="0" w:space="0" w:color="auto"/>
                                    <w:left w:val="none" w:sz="0" w:space="0" w:color="auto"/>
                                    <w:bottom w:val="none" w:sz="0" w:space="0" w:color="auto"/>
                                    <w:right w:val="none" w:sz="0" w:space="0" w:color="auto"/>
                                  </w:divBdr>
                                </w:div>
                                <w:div w:id="2134208315">
                                  <w:marLeft w:val="0"/>
                                  <w:marRight w:val="0"/>
                                  <w:marTop w:val="0"/>
                                  <w:marBottom w:val="0"/>
                                  <w:divBdr>
                                    <w:top w:val="none" w:sz="0" w:space="0" w:color="auto"/>
                                    <w:left w:val="none" w:sz="0" w:space="0" w:color="auto"/>
                                    <w:bottom w:val="none" w:sz="0" w:space="0" w:color="auto"/>
                                    <w:right w:val="none" w:sz="0" w:space="0" w:color="auto"/>
                                  </w:divBdr>
                                </w:div>
                              </w:divsChild>
                            </w:div>
                            <w:div w:id="484857683">
                              <w:marLeft w:val="0"/>
                              <w:marRight w:val="0"/>
                              <w:marTop w:val="0"/>
                              <w:marBottom w:val="0"/>
                              <w:divBdr>
                                <w:top w:val="none" w:sz="0" w:space="0" w:color="auto"/>
                                <w:left w:val="none" w:sz="0" w:space="0" w:color="auto"/>
                                <w:bottom w:val="none" w:sz="0" w:space="0" w:color="auto"/>
                                <w:right w:val="none" w:sz="0" w:space="0" w:color="auto"/>
                              </w:divBdr>
                              <w:divsChild>
                                <w:div w:id="697707743">
                                  <w:marLeft w:val="0"/>
                                  <w:marRight w:val="0"/>
                                  <w:marTop w:val="0"/>
                                  <w:marBottom w:val="0"/>
                                  <w:divBdr>
                                    <w:top w:val="none" w:sz="0" w:space="0" w:color="auto"/>
                                    <w:left w:val="none" w:sz="0" w:space="0" w:color="auto"/>
                                    <w:bottom w:val="none" w:sz="0" w:space="0" w:color="auto"/>
                                    <w:right w:val="none" w:sz="0" w:space="0" w:color="auto"/>
                                  </w:divBdr>
                                </w:div>
                                <w:div w:id="1634824243">
                                  <w:marLeft w:val="240"/>
                                  <w:marRight w:val="0"/>
                                  <w:marTop w:val="0"/>
                                  <w:marBottom w:val="0"/>
                                  <w:divBdr>
                                    <w:top w:val="none" w:sz="0" w:space="0" w:color="auto"/>
                                    <w:left w:val="none" w:sz="0" w:space="0" w:color="auto"/>
                                    <w:bottom w:val="none" w:sz="0" w:space="0" w:color="auto"/>
                                    <w:right w:val="none" w:sz="0" w:space="0" w:color="auto"/>
                                  </w:divBdr>
                                  <w:divsChild>
                                    <w:div w:id="1600916540">
                                      <w:marLeft w:val="0"/>
                                      <w:marRight w:val="0"/>
                                      <w:marTop w:val="0"/>
                                      <w:marBottom w:val="0"/>
                                      <w:divBdr>
                                        <w:top w:val="none" w:sz="0" w:space="0" w:color="auto"/>
                                        <w:left w:val="none" w:sz="0" w:space="0" w:color="auto"/>
                                        <w:bottom w:val="none" w:sz="0" w:space="0" w:color="auto"/>
                                        <w:right w:val="none" w:sz="0" w:space="0" w:color="auto"/>
                                      </w:divBdr>
                                      <w:divsChild>
                                        <w:div w:id="144904351">
                                          <w:marLeft w:val="0"/>
                                          <w:marRight w:val="0"/>
                                          <w:marTop w:val="0"/>
                                          <w:marBottom w:val="0"/>
                                          <w:divBdr>
                                            <w:top w:val="none" w:sz="0" w:space="0" w:color="auto"/>
                                            <w:left w:val="none" w:sz="0" w:space="0" w:color="auto"/>
                                            <w:bottom w:val="none" w:sz="0" w:space="0" w:color="auto"/>
                                            <w:right w:val="none" w:sz="0" w:space="0" w:color="auto"/>
                                          </w:divBdr>
                                        </w:div>
                                        <w:div w:id="1612588300">
                                          <w:marLeft w:val="0"/>
                                          <w:marRight w:val="0"/>
                                          <w:marTop w:val="0"/>
                                          <w:marBottom w:val="0"/>
                                          <w:divBdr>
                                            <w:top w:val="none" w:sz="0" w:space="0" w:color="auto"/>
                                            <w:left w:val="none" w:sz="0" w:space="0" w:color="auto"/>
                                            <w:bottom w:val="none" w:sz="0" w:space="0" w:color="auto"/>
                                            <w:right w:val="none" w:sz="0" w:space="0" w:color="auto"/>
                                          </w:divBdr>
                                        </w:div>
                                        <w:div w:id="1670402226">
                                          <w:marLeft w:val="240"/>
                                          <w:marRight w:val="0"/>
                                          <w:marTop w:val="0"/>
                                          <w:marBottom w:val="0"/>
                                          <w:divBdr>
                                            <w:top w:val="none" w:sz="0" w:space="0" w:color="auto"/>
                                            <w:left w:val="none" w:sz="0" w:space="0" w:color="auto"/>
                                            <w:bottom w:val="none" w:sz="0" w:space="0" w:color="auto"/>
                                            <w:right w:val="none" w:sz="0" w:space="0" w:color="auto"/>
                                          </w:divBdr>
                                          <w:divsChild>
                                            <w:div w:id="5274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901817">
                                  <w:marLeft w:val="0"/>
                                  <w:marRight w:val="0"/>
                                  <w:marTop w:val="0"/>
                                  <w:marBottom w:val="0"/>
                                  <w:divBdr>
                                    <w:top w:val="none" w:sz="0" w:space="0" w:color="auto"/>
                                    <w:left w:val="none" w:sz="0" w:space="0" w:color="auto"/>
                                    <w:bottom w:val="none" w:sz="0" w:space="0" w:color="auto"/>
                                    <w:right w:val="none" w:sz="0" w:space="0" w:color="auto"/>
                                  </w:divBdr>
                                </w:div>
                              </w:divsChild>
                            </w:div>
                            <w:div w:id="545214658">
                              <w:marLeft w:val="0"/>
                              <w:marRight w:val="0"/>
                              <w:marTop w:val="0"/>
                              <w:marBottom w:val="0"/>
                              <w:divBdr>
                                <w:top w:val="none" w:sz="0" w:space="0" w:color="auto"/>
                                <w:left w:val="none" w:sz="0" w:space="0" w:color="auto"/>
                                <w:bottom w:val="none" w:sz="0" w:space="0" w:color="auto"/>
                                <w:right w:val="none" w:sz="0" w:space="0" w:color="auto"/>
                              </w:divBdr>
                              <w:divsChild>
                                <w:div w:id="327170897">
                                  <w:marLeft w:val="0"/>
                                  <w:marRight w:val="0"/>
                                  <w:marTop w:val="0"/>
                                  <w:marBottom w:val="0"/>
                                  <w:divBdr>
                                    <w:top w:val="none" w:sz="0" w:space="0" w:color="auto"/>
                                    <w:left w:val="none" w:sz="0" w:space="0" w:color="auto"/>
                                    <w:bottom w:val="none" w:sz="0" w:space="0" w:color="auto"/>
                                    <w:right w:val="none" w:sz="0" w:space="0" w:color="auto"/>
                                  </w:divBdr>
                                </w:div>
                                <w:div w:id="1725761753">
                                  <w:marLeft w:val="0"/>
                                  <w:marRight w:val="0"/>
                                  <w:marTop w:val="0"/>
                                  <w:marBottom w:val="0"/>
                                  <w:divBdr>
                                    <w:top w:val="none" w:sz="0" w:space="0" w:color="auto"/>
                                    <w:left w:val="none" w:sz="0" w:space="0" w:color="auto"/>
                                    <w:bottom w:val="none" w:sz="0" w:space="0" w:color="auto"/>
                                    <w:right w:val="none" w:sz="0" w:space="0" w:color="auto"/>
                                  </w:divBdr>
                                </w:div>
                                <w:div w:id="1909026664">
                                  <w:marLeft w:val="240"/>
                                  <w:marRight w:val="0"/>
                                  <w:marTop w:val="0"/>
                                  <w:marBottom w:val="0"/>
                                  <w:divBdr>
                                    <w:top w:val="none" w:sz="0" w:space="0" w:color="auto"/>
                                    <w:left w:val="none" w:sz="0" w:space="0" w:color="auto"/>
                                    <w:bottom w:val="none" w:sz="0" w:space="0" w:color="auto"/>
                                    <w:right w:val="none" w:sz="0" w:space="0" w:color="auto"/>
                                  </w:divBdr>
                                  <w:divsChild>
                                    <w:div w:id="1773939955">
                                      <w:marLeft w:val="0"/>
                                      <w:marRight w:val="0"/>
                                      <w:marTop w:val="0"/>
                                      <w:marBottom w:val="0"/>
                                      <w:divBdr>
                                        <w:top w:val="none" w:sz="0" w:space="0" w:color="auto"/>
                                        <w:left w:val="none" w:sz="0" w:space="0" w:color="auto"/>
                                        <w:bottom w:val="none" w:sz="0" w:space="0" w:color="auto"/>
                                        <w:right w:val="none" w:sz="0" w:space="0" w:color="auto"/>
                                      </w:divBdr>
                                      <w:divsChild>
                                        <w:div w:id="867642484">
                                          <w:marLeft w:val="0"/>
                                          <w:marRight w:val="0"/>
                                          <w:marTop w:val="0"/>
                                          <w:marBottom w:val="0"/>
                                          <w:divBdr>
                                            <w:top w:val="none" w:sz="0" w:space="0" w:color="auto"/>
                                            <w:left w:val="none" w:sz="0" w:space="0" w:color="auto"/>
                                            <w:bottom w:val="none" w:sz="0" w:space="0" w:color="auto"/>
                                            <w:right w:val="none" w:sz="0" w:space="0" w:color="auto"/>
                                          </w:divBdr>
                                        </w:div>
                                        <w:div w:id="1607738048">
                                          <w:marLeft w:val="240"/>
                                          <w:marRight w:val="0"/>
                                          <w:marTop w:val="0"/>
                                          <w:marBottom w:val="0"/>
                                          <w:divBdr>
                                            <w:top w:val="none" w:sz="0" w:space="0" w:color="auto"/>
                                            <w:left w:val="none" w:sz="0" w:space="0" w:color="auto"/>
                                            <w:bottom w:val="none" w:sz="0" w:space="0" w:color="auto"/>
                                            <w:right w:val="none" w:sz="0" w:space="0" w:color="auto"/>
                                          </w:divBdr>
                                          <w:divsChild>
                                            <w:div w:id="1139499885">
                                              <w:marLeft w:val="0"/>
                                              <w:marRight w:val="0"/>
                                              <w:marTop w:val="0"/>
                                              <w:marBottom w:val="0"/>
                                              <w:divBdr>
                                                <w:top w:val="none" w:sz="0" w:space="0" w:color="auto"/>
                                                <w:left w:val="none" w:sz="0" w:space="0" w:color="auto"/>
                                                <w:bottom w:val="none" w:sz="0" w:space="0" w:color="auto"/>
                                                <w:right w:val="none" w:sz="0" w:space="0" w:color="auto"/>
                                              </w:divBdr>
                                            </w:div>
                                          </w:divsChild>
                                        </w:div>
                                        <w:div w:id="16951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381">
                              <w:marLeft w:val="0"/>
                              <w:marRight w:val="0"/>
                              <w:marTop w:val="0"/>
                              <w:marBottom w:val="0"/>
                              <w:divBdr>
                                <w:top w:val="none" w:sz="0" w:space="0" w:color="auto"/>
                                <w:left w:val="none" w:sz="0" w:space="0" w:color="auto"/>
                                <w:bottom w:val="none" w:sz="0" w:space="0" w:color="auto"/>
                                <w:right w:val="none" w:sz="0" w:space="0" w:color="auto"/>
                              </w:divBdr>
                              <w:divsChild>
                                <w:div w:id="208883404">
                                  <w:marLeft w:val="0"/>
                                  <w:marRight w:val="0"/>
                                  <w:marTop w:val="0"/>
                                  <w:marBottom w:val="0"/>
                                  <w:divBdr>
                                    <w:top w:val="none" w:sz="0" w:space="0" w:color="auto"/>
                                    <w:left w:val="none" w:sz="0" w:space="0" w:color="auto"/>
                                    <w:bottom w:val="none" w:sz="0" w:space="0" w:color="auto"/>
                                    <w:right w:val="none" w:sz="0" w:space="0" w:color="auto"/>
                                  </w:divBdr>
                                </w:div>
                                <w:div w:id="1513497113">
                                  <w:marLeft w:val="0"/>
                                  <w:marRight w:val="0"/>
                                  <w:marTop w:val="0"/>
                                  <w:marBottom w:val="0"/>
                                  <w:divBdr>
                                    <w:top w:val="none" w:sz="0" w:space="0" w:color="auto"/>
                                    <w:left w:val="none" w:sz="0" w:space="0" w:color="auto"/>
                                    <w:bottom w:val="none" w:sz="0" w:space="0" w:color="auto"/>
                                    <w:right w:val="none" w:sz="0" w:space="0" w:color="auto"/>
                                  </w:divBdr>
                                </w:div>
                                <w:div w:id="1732851932">
                                  <w:marLeft w:val="240"/>
                                  <w:marRight w:val="0"/>
                                  <w:marTop w:val="0"/>
                                  <w:marBottom w:val="0"/>
                                  <w:divBdr>
                                    <w:top w:val="none" w:sz="0" w:space="0" w:color="auto"/>
                                    <w:left w:val="none" w:sz="0" w:space="0" w:color="auto"/>
                                    <w:bottom w:val="none" w:sz="0" w:space="0" w:color="auto"/>
                                    <w:right w:val="none" w:sz="0" w:space="0" w:color="auto"/>
                                  </w:divBdr>
                                  <w:divsChild>
                                    <w:div w:id="1976251615">
                                      <w:marLeft w:val="0"/>
                                      <w:marRight w:val="0"/>
                                      <w:marTop w:val="0"/>
                                      <w:marBottom w:val="0"/>
                                      <w:divBdr>
                                        <w:top w:val="none" w:sz="0" w:space="0" w:color="auto"/>
                                        <w:left w:val="none" w:sz="0" w:space="0" w:color="auto"/>
                                        <w:bottom w:val="none" w:sz="0" w:space="0" w:color="auto"/>
                                        <w:right w:val="none" w:sz="0" w:space="0" w:color="auto"/>
                                      </w:divBdr>
                                      <w:divsChild>
                                        <w:div w:id="189033521">
                                          <w:marLeft w:val="0"/>
                                          <w:marRight w:val="0"/>
                                          <w:marTop w:val="0"/>
                                          <w:marBottom w:val="0"/>
                                          <w:divBdr>
                                            <w:top w:val="none" w:sz="0" w:space="0" w:color="auto"/>
                                            <w:left w:val="none" w:sz="0" w:space="0" w:color="auto"/>
                                            <w:bottom w:val="none" w:sz="0" w:space="0" w:color="auto"/>
                                            <w:right w:val="none" w:sz="0" w:space="0" w:color="auto"/>
                                          </w:divBdr>
                                        </w:div>
                                        <w:div w:id="776561460">
                                          <w:marLeft w:val="0"/>
                                          <w:marRight w:val="0"/>
                                          <w:marTop w:val="0"/>
                                          <w:marBottom w:val="0"/>
                                          <w:divBdr>
                                            <w:top w:val="none" w:sz="0" w:space="0" w:color="auto"/>
                                            <w:left w:val="none" w:sz="0" w:space="0" w:color="auto"/>
                                            <w:bottom w:val="none" w:sz="0" w:space="0" w:color="auto"/>
                                            <w:right w:val="none" w:sz="0" w:space="0" w:color="auto"/>
                                          </w:divBdr>
                                        </w:div>
                                        <w:div w:id="1495493013">
                                          <w:marLeft w:val="240"/>
                                          <w:marRight w:val="0"/>
                                          <w:marTop w:val="0"/>
                                          <w:marBottom w:val="0"/>
                                          <w:divBdr>
                                            <w:top w:val="none" w:sz="0" w:space="0" w:color="auto"/>
                                            <w:left w:val="none" w:sz="0" w:space="0" w:color="auto"/>
                                            <w:bottom w:val="none" w:sz="0" w:space="0" w:color="auto"/>
                                            <w:right w:val="none" w:sz="0" w:space="0" w:color="auto"/>
                                          </w:divBdr>
                                          <w:divsChild>
                                            <w:div w:id="8138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101195">
                              <w:marLeft w:val="0"/>
                              <w:marRight w:val="0"/>
                              <w:marTop w:val="0"/>
                              <w:marBottom w:val="0"/>
                              <w:divBdr>
                                <w:top w:val="none" w:sz="0" w:space="0" w:color="auto"/>
                                <w:left w:val="none" w:sz="0" w:space="0" w:color="auto"/>
                                <w:bottom w:val="none" w:sz="0" w:space="0" w:color="auto"/>
                                <w:right w:val="none" w:sz="0" w:space="0" w:color="auto"/>
                              </w:divBdr>
                              <w:divsChild>
                                <w:div w:id="177156200">
                                  <w:marLeft w:val="0"/>
                                  <w:marRight w:val="0"/>
                                  <w:marTop w:val="0"/>
                                  <w:marBottom w:val="0"/>
                                  <w:divBdr>
                                    <w:top w:val="none" w:sz="0" w:space="0" w:color="auto"/>
                                    <w:left w:val="none" w:sz="0" w:space="0" w:color="auto"/>
                                    <w:bottom w:val="none" w:sz="0" w:space="0" w:color="auto"/>
                                    <w:right w:val="none" w:sz="0" w:space="0" w:color="auto"/>
                                  </w:divBdr>
                                </w:div>
                                <w:div w:id="1390761572">
                                  <w:marLeft w:val="0"/>
                                  <w:marRight w:val="0"/>
                                  <w:marTop w:val="0"/>
                                  <w:marBottom w:val="0"/>
                                  <w:divBdr>
                                    <w:top w:val="none" w:sz="0" w:space="0" w:color="auto"/>
                                    <w:left w:val="none" w:sz="0" w:space="0" w:color="auto"/>
                                    <w:bottom w:val="none" w:sz="0" w:space="0" w:color="auto"/>
                                    <w:right w:val="none" w:sz="0" w:space="0" w:color="auto"/>
                                  </w:divBdr>
                                </w:div>
                                <w:div w:id="1466392987">
                                  <w:marLeft w:val="240"/>
                                  <w:marRight w:val="0"/>
                                  <w:marTop w:val="0"/>
                                  <w:marBottom w:val="0"/>
                                  <w:divBdr>
                                    <w:top w:val="none" w:sz="0" w:space="0" w:color="auto"/>
                                    <w:left w:val="none" w:sz="0" w:space="0" w:color="auto"/>
                                    <w:bottom w:val="none" w:sz="0" w:space="0" w:color="auto"/>
                                    <w:right w:val="none" w:sz="0" w:space="0" w:color="auto"/>
                                  </w:divBdr>
                                  <w:divsChild>
                                    <w:div w:id="402796329">
                                      <w:marLeft w:val="0"/>
                                      <w:marRight w:val="0"/>
                                      <w:marTop w:val="0"/>
                                      <w:marBottom w:val="0"/>
                                      <w:divBdr>
                                        <w:top w:val="none" w:sz="0" w:space="0" w:color="auto"/>
                                        <w:left w:val="none" w:sz="0" w:space="0" w:color="auto"/>
                                        <w:bottom w:val="none" w:sz="0" w:space="0" w:color="auto"/>
                                        <w:right w:val="none" w:sz="0" w:space="0" w:color="auto"/>
                                      </w:divBdr>
                                      <w:divsChild>
                                        <w:div w:id="1028483483">
                                          <w:marLeft w:val="0"/>
                                          <w:marRight w:val="0"/>
                                          <w:marTop w:val="0"/>
                                          <w:marBottom w:val="0"/>
                                          <w:divBdr>
                                            <w:top w:val="none" w:sz="0" w:space="0" w:color="auto"/>
                                            <w:left w:val="none" w:sz="0" w:space="0" w:color="auto"/>
                                            <w:bottom w:val="none" w:sz="0" w:space="0" w:color="auto"/>
                                            <w:right w:val="none" w:sz="0" w:space="0" w:color="auto"/>
                                          </w:divBdr>
                                        </w:div>
                                        <w:div w:id="1749955286">
                                          <w:marLeft w:val="0"/>
                                          <w:marRight w:val="0"/>
                                          <w:marTop w:val="0"/>
                                          <w:marBottom w:val="0"/>
                                          <w:divBdr>
                                            <w:top w:val="none" w:sz="0" w:space="0" w:color="auto"/>
                                            <w:left w:val="none" w:sz="0" w:space="0" w:color="auto"/>
                                            <w:bottom w:val="none" w:sz="0" w:space="0" w:color="auto"/>
                                            <w:right w:val="none" w:sz="0" w:space="0" w:color="auto"/>
                                          </w:divBdr>
                                        </w:div>
                                        <w:div w:id="1882548169">
                                          <w:marLeft w:val="240"/>
                                          <w:marRight w:val="0"/>
                                          <w:marTop w:val="0"/>
                                          <w:marBottom w:val="0"/>
                                          <w:divBdr>
                                            <w:top w:val="none" w:sz="0" w:space="0" w:color="auto"/>
                                            <w:left w:val="none" w:sz="0" w:space="0" w:color="auto"/>
                                            <w:bottom w:val="none" w:sz="0" w:space="0" w:color="auto"/>
                                            <w:right w:val="none" w:sz="0" w:space="0" w:color="auto"/>
                                          </w:divBdr>
                                          <w:divsChild>
                                            <w:div w:id="169777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1788">
                              <w:marLeft w:val="0"/>
                              <w:marRight w:val="0"/>
                              <w:marTop w:val="0"/>
                              <w:marBottom w:val="0"/>
                              <w:divBdr>
                                <w:top w:val="none" w:sz="0" w:space="0" w:color="auto"/>
                                <w:left w:val="none" w:sz="0" w:space="0" w:color="auto"/>
                                <w:bottom w:val="none" w:sz="0" w:space="0" w:color="auto"/>
                                <w:right w:val="none" w:sz="0" w:space="0" w:color="auto"/>
                              </w:divBdr>
                              <w:divsChild>
                                <w:div w:id="541285497">
                                  <w:marLeft w:val="0"/>
                                  <w:marRight w:val="0"/>
                                  <w:marTop w:val="0"/>
                                  <w:marBottom w:val="0"/>
                                  <w:divBdr>
                                    <w:top w:val="none" w:sz="0" w:space="0" w:color="auto"/>
                                    <w:left w:val="none" w:sz="0" w:space="0" w:color="auto"/>
                                    <w:bottom w:val="none" w:sz="0" w:space="0" w:color="auto"/>
                                    <w:right w:val="none" w:sz="0" w:space="0" w:color="auto"/>
                                  </w:divBdr>
                                </w:div>
                                <w:div w:id="1794321485">
                                  <w:marLeft w:val="240"/>
                                  <w:marRight w:val="0"/>
                                  <w:marTop w:val="0"/>
                                  <w:marBottom w:val="0"/>
                                  <w:divBdr>
                                    <w:top w:val="none" w:sz="0" w:space="0" w:color="auto"/>
                                    <w:left w:val="none" w:sz="0" w:space="0" w:color="auto"/>
                                    <w:bottom w:val="none" w:sz="0" w:space="0" w:color="auto"/>
                                    <w:right w:val="none" w:sz="0" w:space="0" w:color="auto"/>
                                  </w:divBdr>
                                  <w:divsChild>
                                    <w:div w:id="122386663">
                                      <w:marLeft w:val="0"/>
                                      <w:marRight w:val="0"/>
                                      <w:marTop w:val="0"/>
                                      <w:marBottom w:val="0"/>
                                      <w:divBdr>
                                        <w:top w:val="none" w:sz="0" w:space="0" w:color="auto"/>
                                        <w:left w:val="none" w:sz="0" w:space="0" w:color="auto"/>
                                        <w:bottom w:val="none" w:sz="0" w:space="0" w:color="auto"/>
                                        <w:right w:val="none" w:sz="0" w:space="0" w:color="auto"/>
                                      </w:divBdr>
                                      <w:divsChild>
                                        <w:div w:id="562761344">
                                          <w:marLeft w:val="240"/>
                                          <w:marRight w:val="0"/>
                                          <w:marTop w:val="0"/>
                                          <w:marBottom w:val="0"/>
                                          <w:divBdr>
                                            <w:top w:val="none" w:sz="0" w:space="0" w:color="auto"/>
                                            <w:left w:val="none" w:sz="0" w:space="0" w:color="auto"/>
                                            <w:bottom w:val="none" w:sz="0" w:space="0" w:color="auto"/>
                                            <w:right w:val="none" w:sz="0" w:space="0" w:color="auto"/>
                                          </w:divBdr>
                                          <w:divsChild>
                                            <w:div w:id="1568031419">
                                              <w:marLeft w:val="0"/>
                                              <w:marRight w:val="0"/>
                                              <w:marTop w:val="0"/>
                                              <w:marBottom w:val="0"/>
                                              <w:divBdr>
                                                <w:top w:val="none" w:sz="0" w:space="0" w:color="auto"/>
                                                <w:left w:val="none" w:sz="0" w:space="0" w:color="auto"/>
                                                <w:bottom w:val="none" w:sz="0" w:space="0" w:color="auto"/>
                                                <w:right w:val="none" w:sz="0" w:space="0" w:color="auto"/>
                                              </w:divBdr>
                                            </w:div>
                                          </w:divsChild>
                                        </w:div>
                                        <w:div w:id="1281258236">
                                          <w:marLeft w:val="0"/>
                                          <w:marRight w:val="0"/>
                                          <w:marTop w:val="0"/>
                                          <w:marBottom w:val="0"/>
                                          <w:divBdr>
                                            <w:top w:val="none" w:sz="0" w:space="0" w:color="auto"/>
                                            <w:left w:val="none" w:sz="0" w:space="0" w:color="auto"/>
                                            <w:bottom w:val="none" w:sz="0" w:space="0" w:color="auto"/>
                                            <w:right w:val="none" w:sz="0" w:space="0" w:color="auto"/>
                                          </w:divBdr>
                                        </w:div>
                                        <w:div w:id="1290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04687">
                                  <w:marLeft w:val="0"/>
                                  <w:marRight w:val="0"/>
                                  <w:marTop w:val="0"/>
                                  <w:marBottom w:val="0"/>
                                  <w:divBdr>
                                    <w:top w:val="none" w:sz="0" w:space="0" w:color="auto"/>
                                    <w:left w:val="none" w:sz="0" w:space="0" w:color="auto"/>
                                    <w:bottom w:val="none" w:sz="0" w:space="0" w:color="auto"/>
                                    <w:right w:val="none" w:sz="0" w:space="0" w:color="auto"/>
                                  </w:divBdr>
                                </w:div>
                              </w:divsChild>
                            </w:div>
                            <w:div w:id="793401402">
                              <w:marLeft w:val="0"/>
                              <w:marRight w:val="0"/>
                              <w:marTop w:val="0"/>
                              <w:marBottom w:val="0"/>
                              <w:divBdr>
                                <w:top w:val="none" w:sz="0" w:space="0" w:color="auto"/>
                                <w:left w:val="none" w:sz="0" w:space="0" w:color="auto"/>
                                <w:bottom w:val="none" w:sz="0" w:space="0" w:color="auto"/>
                                <w:right w:val="none" w:sz="0" w:space="0" w:color="auto"/>
                              </w:divBdr>
                              <w:divsChild>
                                <w:div w:id="213006831">
                                  <w:marLeft w:val="0"/>
                                  <w:marRight w:val="0"/>
                                  <w:marTop w:val="0"/>
                                  <w:marBottom w:val="0"/>
                                  <w:divBdr>
                                    <w:top w:val="none" w:sz="0" w:space="0" w:color="auto"/>
                                    <w:left w:val="none" w:sz="0" w:space="0" w:color="auto"/>
                                    <w:bottom w:val="none" w:sz="0" w:space="0" w:color="auto"/>
                                    <w:right w:val="none" w:sz="0" w:space="0" w:color="auto"/>
                                  </w:divBdr>
                                </w:div>
                                <w:div w:id="304743858">
                                  <w:marLeft w:val="240"/>
                                  <w:marRight w:val="0"/>
                                  <w:marTop w:val="0"/>
                                  <w:marBottom w:val="0"/>
                                  <w:divBdr>
                                    <w:top w:val="none" w:sz="0" w:space="0" w:color="auto"/>
                                    <w:left w:val="none" w:sz="0" w:space="0" w:color="auto"/>
                                    <w:bottom w:val="none" w:sz="0" w:space="0" w:color="auto"/>
                                    <w:right w:val="none" w:sz="0" w:space="0" w:color="auto"/>
                                  </w:divBdr>
                                  <w:divsChild>
                                    <w:div w:id="873692116">
                                      <w:marLeft w:val="0"/>
                                      <w:marRight w:val="0"/>
                                      <w:marTop w:val="0"/>
                                      <w:marBottom w:val="0"/>
                                      <w:divBdr>
                                        <w:top w:val="none" w:sz="0" w:space="0" w:color="auto"/>
                                        <w:left w:val="none" w:sz="0" w:space="0" w:color="auto"/>
                                        <w:bottom w:val="none" w:sz="0" w:space="0" w:color="auto"/>
                                        <w:right w:val="none" w:sz="0" w:space="0" w:color="auto"/>
                                      </w:divBdr>
                                      <w:divsChild>
                                        <w:div w:id="116338226">
                                          <w:marLeft w:val="0"/>
                                          <w:marRight w:val="0"/>
                                          <w:marTop w:val="0"/>
                                          <w:marBottom w:val="0"/>
                                          <w:divBdr>
                                            <w:top w:val="none" w:sz="0" w:space="0" w:color="auto"/>
                                            <w:left w:val="none" w:sz="0" w:space="0" w:color="auto"/>
                                            <w:bottom w:val="none" w:sz="0" w:space="0" w:color="auto"/>
                                            <w:right w:val="none" w:sz="0" w:space="0" w:color="auto"/>
                                          </w:divBdr>
                                        </w:div>
                                        <w:div w:id="467556861">
                                          <w:marLeft w:val="240"/>
                                          <w:marRight w:val="0"/>
                                          <w:marTop w:val="0"/>
                                          <w:marBottom w:val="0"/>
                                          <w:divBdr>
                                            <w:top w:val="none" w:sz="0" w:space="0" w:color="auto"/>
                                            <w:left w:val="none" w:sz="0" w:space="0" w:color="auto"/>
                                            <w:bottom w:val="none" w:sz="0" w:space="0" w:color="auto"/>
                                            <w:right w:val="none" w:sz="0" w:space="0" w:color="auto"/>
                                          </w:divBdr>
                                          <w:divsChild>
                                            <w:div w:id="1103958194">
                                              <w:marLeft w:val="0"/>
                                              <w:marRight w:val="0"/>
                                              <w:marTop w:val="0"/>
                                              <w:marBottom w:val="0"/>
                                              <w:divBdr>
                                                <w:top w:val="none" w:sz="0" w:space="0" w:color="auto"/>
                                                <w:left w:val="none" w:sz="0" w:space="0" w:color="auto"/>
                                                <w:bottom w:val="none" w:sz="0" w:space="0" w:color="auto"/>
                                                <w:right w:val="none" w:sz="0" w:space="0" w:color="auto"/>
                                              </w:divBdr>
                                            </w:div>
                                          </w:divsChild>
                                        </w:div>
                                        <w:div w:id="18678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7437">
                                  <w:marLeft w:val="0"/>
                                  <w:marRight w:val="0"/>
                                  <w:marTop w:val="0"/>
                                  <w:marBottom w:val="0"/>
                                  <w:divBdr>
                                    <w:top w:val="none" w:sz="0" w:space="0" w:color="auto"/>
                                    <w:left w:val="none" w:sz="0" w:space="0" w:color="auto"/>
                                    <w:bottom w:val="none" w:sz="0" w:space="0" w:color="auto"/>
                                    <w:right w:val="none" w:sz="0" w:space="0" w:color="auto"/>
                                  </w:divBdr>
                                </w:div>
                              </w:divsChild>
                            </w:div>
                            <w:div w:id="801266067">
                              <w:marLeft w:val="0"/>
                              <w:marRight w:val="0"/>
                              <w:marTop w:val="0"/>
                              <w:marBottom w:val="0"/>
                              <w:divBdr>
                                <w:top w:val="none" w:sz="0" w:space="0" w:color="auto"/>
                                <w:left w:val="none" w:sz="0" w:space="0" w:color="auto"/>
                                <w:bottom w:val="none" w:sz="0" w:space="0" w:color="auto"/>
                                <w:right w:val="none" w:sz="0" w:space="0" w:color="auto"/>
                              </w:divBdr>
                              <w:divsChild>
                                <w:div w:id="236206319">
                                  <w:marLeft w:val="240"/>
                                  <w:marRight w:val="0"/>
                                  <w:marTop w:val="0"/>
                                  <w:marBottom w:val="0"/>
                                  <w:divBdr>
                                    <w:top w:val="none" w:sz="0" w:space="0" w:color="auto"/>
                                    <w:left w:val="none" w:sz="0" w:space="0" w:color="auto"/>
                                    <w:bottom w:val="none" w:sz="0" w:space="0" w:color="auto"/>
                                    <w:right w:val="none" w:sz="0" w:space="0" w:color="auto"/>
                                  </w:divBdr>
                                  <w:divsChild>
                                    <w:div w:id="1690373011">
                                      <w:marLeft w:val="0"/>
                                      <w:marRight w:val="0"/>
                                      <w:marTop w:val="0"/>
                                      <w:marBottom w:val="0"/>
                                      <w:divBdr>
                                        <w:top w:val="none" w:sz="0" w:space="0" w:color="auto"/>
                                        <w:left w:val="none" w:sz="0" w:space="0" w:color="auto"/>
                                        <w:bottom w:val="none" w:sz="0" w:space="0" w:color="auto"/>
                                        <w:right w:val="none" w:sz="0" w:space="0" w:color="auto"/>
                                      </w:divBdr>
                                      <w:divsChild>
                                        <w:div w:id="317539252">
                                          <w:marLeft w:val="240"/>
                                          <w:marRight w:val="0"/>
                                          <w:marTop w:val="0"/>
                                          <w:marBottom w:val="0"/>
                                          <w:divBdr>
                                            <w:top w:val="none" w:sz="0" w:space="0" w:color="auto"/>
                                            <w:left w:val="none" w:sz="0" w:space="0" w:color="auto"/>
                                            <w:bottom w:val="none" w:sz="0" w:space="0" w:color="auto"/>
                                            <w:right w:val="none" w:sz="0" w:space="0" w:color="auto"/>
                                          </w:divBdr>
                                          <w:divsChild>
                                            <w:div w:id="438529853">
                                              <w:marLeft w:val="0"/>
                                              <w:marRight w:val="0"/>
                                              <w:marTop w:val="0"/>
                                              <w:marBottom w:val="0"/>
                                              <w:divBdr>
                                                <w:top w:val="none" w:sz="0" w:space="0" w:color="auto"/>
                                                <w:left w:val="none" w:sz="0" w:space="0" w:color="auto"/>
                                                <w:bottom w:val="none" w:sz="0" w:space="0" w:color="auto"/>
                                                <w:right w:val="none" w:sz="0" w:space="0" w:color="auto"/>
                                              </w:divBdr>
                                            </w:div>
                                          </w:divsChild>
                                        </w:div>
                                        <w:div w:id="1003439236">
                                          <w:marLeft w:val="0"/>
                                          <w:marRight w:val="0"/>
                                          <w:marTop w:val="0"/>
                                          <w:marBottom w:val="0"/>
                                          <w:divBdr>
                                            <w:top w:val="none" w:sz="0" w:space="0" w:color="auto"/>
                                            <w:left w:val="none" w:sz="0" w:space="0" w:color="auto"/>
                                            <w:bottom w:val="none" w:sz="0" w:space="0" w:color="auto"/>
                                            <w:right w:val="none" w:sz="0" w:space="0" w:color="auto"/>
                                          </w:divBdr>
                                        </w:div>
                                        <w:div w:id="15202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89385">
                                  <w:marLeft w:val="0"/>
                                  <w:marRight w:val="0"/>
                                  <w:marTop w:val="0"/>
                                  <w:marBottom w:val="0"/>
                                  <w:divBdr>
                                    <w:top w:val="none" w:sz="0" w:space="0" w:color="auto"/>
                                    <w:left w:val="none" w:sz="0" w:space="0" w:color="auto"/>
                                    <w:bottom w:val="none" w:sz="0" w:space="0" w:color="auto"/>
                                    <w:right w:val="none" w:sz="0" w:space="0" w:color="auto"/>
                                  </w:divBdr>
                                </w:div>
                                <w:div w:id="2128766741">
                                  <w:marLeft w:val="0"/>
                                  <w:marRight w:val="0"/>
                                  <w:marTop w:val="0"/>
                                  <w:marBottom w:val="0"/>
                                  <w:divBdr>
                                    <w:top w:val="none" w:sz="0" w:space="0" w:color="auto"/>
                                    <w:left w:val="none" w:sz="0" w:space="0" w:color="auto"/>
                                    <w:bottom w:val="none" w:sz="0" w:space="0" w:color="auto"/>
                                    <w:right w:val="none" w:sz="0" w:space="0" w:color="auto"/>
                                  </w:divBdr>
                                </w:div>
                              </w:divsChild>
                            </w:div>
                            <w:div w:id="1173569098">
                              <w:marLeft w:val="0"/>
                              <w:marRight w:val="0"/>
                              <w:marTop w:val="0"/>
                              <w:marBottom w:val="0"/>
                              <w:divBdr>
                                <w:top w:val="none" w:sz="0" w:space="0" w:color="auto"/>
                                <w:left w:val="none" w:sz="0" w:space="0" w:color="auto"/>
                                <w:bottom w:val="none" w:sz="0" w:space="0" w:color="auto"/>
                                <w:right w:val="none" w:sz="0" w:space="0" w:color="auto"/>
                              </w:divBdr>
                              <w:divsChild>
                                <w:div w:id="209650656">
                                  <w:marLeft w:val="240"/>
                                  <w:marRight w:val="0"/>
                                  <w:marTop w:val="0"/>
                                  <w:marBottom w:val="0"/>
                                  <w:divBdr>
                                    <w:top w:val="none" w:sz="0" w:space="0" w:color="auto"/>
                                    <w:left w:val="none" w:sz="0" w:space="0" w:color="auto"/>
                                    <w:bottom w:val="none" w:sz="0" w:space="0" w:color="auto"/>
                                    <w:right w:val="none" w:sz="0" w:space="0" w:color="auto"/>
                                  </w:divBdr>
                                  <w:divsChild>
                                    <w:div w:id="1298217855">
                                      <w:marLeft w:val="0"/>
                                      <w:marRight w:val="0"/>
                                      <w:marTop w:val="0"/>
                                      <w:marBottom w:val="0"/>
                                      <w:divBdr>
                                        <w:top w:val="none" w:sz="0" w:space="0" w:color="auto"/>
                                        <w:left w:val="none" w:sz="0" w:space="0" w:color="auto"/>
                                        <w:bottom w:val="none" w:sz="0" w:space="0" w:color="auto"/>
                                        <w:right w:val="none" w:sz="0" w:space="0" w:color="auto"/>
                                      </w:divBdr>
                                      <w:divsChild>
                                        <w:div w:id="119539267">
                                          <w:marLeft w:val="240"/>
                                          <w:marRight w:val="0"/>
                                          <w:marTop w:val="0"/>
                                          <w:marBottom w:val="0"/>
                                          <w:divBdr>
                                            <w:top w:val="none" w:sz="0" w:space="0" w:color="auto"/>
                                            <w:left w:val="none" w:sz="0" w:space="0" w:color="auto"/>
                                            <w:bottom w:val="none" w:sz="0" w:space="0" w:color="auto"/>
                                            <w:right w:val="none" w:sz="0" w:space="0" w:color="auto"/>
                                          </w:divBdr>
                                          <w:divsChild>
                                            <w:div w:id="809635581">
                                              <w:marLeft w:val="0"/>
                                              <w:marRight w:val="0"/>
                                              <w:marTop w:val="0"/>
                                              <w:marBottom w:val="0"/>
                                              <w:divBdr>
                                                <w:top w:val="none" w:sz="0" w:space="0" w:color="auto"/>
                                                <w:left w:val="none" w:sz="0" w:space="0" w:color="auto"/>
                                                <w:bottom w:val="none" w:sz="0" w:space="0" w:color="auto"/>
                                                <w:right w:val="none" w:sz="0" w:space="0" w:color="auto"/>
                                              </w:divBdr>
                                            </w:div>
                                          </w:divsChild>
                                        </w:div>
                                        <w:div w:id="1103575970">
                                          <w:marLeft w:val="0"/>
                                          <w:marRight w:val="0"/>
                                          <w:marTop w:val="0"/>
                                          <w:marBottom w:val="0"/>
                                          <w:divBdr>
                                            <w:top w:val="none" w:sz="0" w:space="0" w:color="auto"/>
                                            <w:left w:val="none" w:sz="0" w:space="0" w:color="auto"/>
                                            <w:bottom w:val="none" w:sz="0" w:space="0" w:color="auto"/>
                                            <w:right w:val="none" w:sz="0" w:space="0" w:color="auto"/>
                                          </w:divBdr>
                                        </w:div>
                                        <w:div w:id="20228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8600">
                                  <w:marLeft w:val="0"/>
                                  <w:marRight w:val="0"/>
                                  <w:marTop w:val="0"/>
                                  <w:marBottom w:val="0"/>
                                  <w:divBdr>
                                    <w:top w:val="none" w:sz="0" w:space="0" w:color="auto"/>
                                    <w:left w:val="none" w:sz="0" w:space="0" w:color="auto"/>
                                    <w:bottom w:val="none" w:sz="0" w:space="0" w:color="auto"/>
                                    <w:right w:val="none" w:sz="0" w:space="0" w:color="auto"/>
                                  </w:divBdr>
                                </w:div>
                                <w:div w:id="1887983155">
                                  <w:marLeft w:val="0"/>
                                  <w:marRight w:val="0"/>
                                  <w:marTop w:val="0"/>
                                  <w:marBottom w:val="0"/>
                                  <w:divBdr>
                                    <w:top w:val="none" w:sz="0" w:space="0" w:color="auto"/>
                                    <w:left w:val="none" w:sz="0" w:space="0" w:color="auto"/>
                                    <w:bottom w:val="none" w:sz="0" w:space="0" w:color="auto"/>
                                    <w:right w:val="none" w:sz="0" w:space="0" w:color="auto"/>
                                  </w:divBdr>
                                </w:div>
                              </w:divsChild>
                            </w:div>
                            <w:div w:id="1226407421">
                              <w:marLeft w:val="0"/>
                              <w:marRight w:val="0"/>
                              <w:marTop w:val="0"/>
                              <w:marBottom w:val="0"/>
                              <w:divBdr>
                                <w:top w:val="none" w:sz="0" w:space="0" w:color="auto"/>
                                <w:left w:val="none" w:sz="0" w:space="0" w:color="auto"/>
                                <w:bottom w:val="none" w:sz="0" w:space="0" w:color="auto"/>
                                <w:right w:val="none" w:sz="0" w:space="0" w:color="auto"/>
                              </w:divBdr>
                              <w:divsChild>
                                <w:div w:id="522128774">
                                  <w:marLeft w:val="0"/>
                                  <w:marRight w:val="0"/>
                                  <w:marTop w:val="0"/>
                                  <w:marBottom w:val="0"/>
                                  <w:divBdr>
                                    <w:top w:val="none" w:sz="0" w:space="0" w:color="auto"/>
                                    <w:left w:val="none" w:sz="0" w:space="0" w:color="auto"/>
                                    <w:bottom w:val="none" w:sz="0" w:space="0" w:color="auto"/>
                                    <w:right w:val="none" w:sz="0" w:space="0" w:color="auto"/>
                                  </w:divBdr>
                                </w:div>
                                <w:div w:id="1942301011">
                                  <w:marLeft w:val="240"/>
                                  <w:marRight w:val="0"/>
                                  <w:marTop w:val="0"/>
                                  <w:marBottom w:val="0"/>
                                  <w:divBdr>
                                    <w:top w:val="none" w:sz="0" w:space="0" w:color="auto"/>
                                    <w:left w:val="none" w:sz="0" w:space="0" w:color="auto"/>
                                    <w:bottom w:val="none" w:sz="0" w:space="0" w:color="auto"/>
                                    <w:right w:val="none" w:sz="0" w:space="0" w:color="auto"/>
                                  </w:divBdr>
                                  <w:divsChild>
                                    <w:div w:id="265843239">
                                      <w:marLeft w:val="0"/>
                                      <w:marRight w:val="0"/>
                                      <w:marTop w:val="0"/>
                                      <w:marBottom w:val="0"/>
                                      <w:divBdr>
                                        <w:top w:val="none" w:sz="0" w:space="0" w:color="auto"/>
                                        <w:left w:val="none" w:sz="0" w:space="0" w:color="auto"/>
                                        <w:bottom w:val="none" w:sz="0" w:space="0" w:color="auto"/>
                                        <w:right w:val="none" w:sz="0" w:space="0" w:color="auto"/>
                                      </w:divBdr>
                                      <w:divsChild>
                                        <w:div w:id="27069506">
                                          <w:marLeft w:val="240"/>
                                          <w:marRight w:val="0"/>
                                          <w:marTop w:val="0"/>
                                          <w:marBottom w:val="0"/>
                                          <w:divBdr>
                                            <w:top w:val="none" w:sz="0" w:space="0" w:color="auto"/>
                                            <w:left w:val="none" w:sz="0" w:space="0" w:color="auto"/>
                                            <w:bottom w:val="none" w:sz="0" w:space="0" w:color="auto"/>
                                            <w:right w:val="none" w:sz="0" w:space="0" w:color="auto"/>
                                          </w:divBdr>
                                          <w:divsChild>
                                            <w:div w:id="1750082839">
                                              <w:marLeft w:val="0"/>
                                              <w:marRight w:val="0"/>
                                              <w:marTop w:val="0"/>
                                              <w:marBottom w:val="0"/>
                                              <w:divBdr>
                                                <w:top w:val="none" w:sz="0" w:space="0" w:color="auto"/>
                                                <w:left w:val="none" w:sz="0" w:space="0" w:color="auto"/>
                                                <w:bottom w:val="none" w:sz="0" w:space="0" w:color="auto"/>
                                                <w:right w:val="none" w:sz="0" w:space="0" w:color="auto"/>
                                              </w:divBdr>
                                            </w:div>
                                          </w:divsChild>
                                        </w:div>
                                        <w:div w:id="949975749">
                                          <w:marLeft w:val="0"/>
                                          <w:marRight w:val="0"/>
                                          <w:marTop w:val="0"/>
                                          <w:marBottom w:val="0"/>
                                          <w:divBdr>
                                            <w:top w:val="none" w:sz="0" w:space="0" w:color="auto"/>
                                            <w:left w:val="none" w:sz="0" w:space="0" w:color="auto"/>
                                            <w:bottom w:val="none" w:sz="0" w:space="0" w:color="auto"/>
                                            <w:right w:val="none" w:sz="0" w:space="0" w:color="auto"/>
                                          </w:divBdr>
                                        </w:div>
                                        <w:div w:id="15402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45757">
                                  <w:marLeft w:val="0"/>
                                  <w:marRight w:val="0"/>
                                  <w:marTop w:val="0"/>
                                  <w:marBottom w:val="0"/>
                                  <w:divBdr>
                                    <w:top w:val="none" w:sz="0" w:space="0" w:color="auto"/>
                                    <w:left w:val="none" w:sz="0" w:space="0" w:color="auto"/>
                                    <w:bottom w:val="none" w:sz="0" w:space="0" w:color="auto"/>
                                    <w:right w:val="none" w:sz="0" w:space="0" w:color="auto"/>
                                  </w:divBdr>
                                </w:div>
                              </w:divsChild>
                            </w:div>
                            <w:div w:id="1260722106">
                              <w:marLeft w:val="0"/>
                              <w:marRight w:val="0"/>
                              <w:marTop w:val="0"/>
                              <w:marBottom w:val="0"/>
                              <w:divBdr>
                                <w:top w:val="none" w:sz="0" w:space="0" w:color="auto"/>
                                <w:left w:val="none" w:sz="0" w:space="0" w:color="auto"/>
                                <w:bottom w:val="none" w:sz="0" w:space="0" w:color="auto"/>
                                <w:right w:val="none" w:sz="0" w:space="0" w:color="auto"/>
                              </w:divBdr>
                              <w:divsChild>
                                <w:div w:id="1282498855">
                                  <w:marLeft w:val="240"/>
                                  <w:marRight w:val="0"/>
                                  <w:marTop w:val="0"/>
                                  <w:marBottom w:val="0"/>
                                  <w:divBdr>
                                    <w:top w:val="none" w:sz="0" w:space="0" w:color="auto"/>
                                    <w:left w:val="none" w:sz="0" w:space="0" w:color="auto"/>
                                    <w:bottom w:val="none" w:sz="0" w:space="0" w:color="auto"/>
                                    <w:right w:val="none" w:sz="0" w:space="0" w:color="auto"/>
                                  </w:divBdr>
                                  <w:divsChild>
                                    <w:div w:id="1520047091">
                                      <w:marLeft w:val="0"/>
                                      <w:marRight w:val="0"/>
                                      <w:marTop w:val="0"/>
                                      <w:marBottom w:val="0"/>
                                      <w:divBdr>
                                        <w:top w:val="none" w:sz="0" w:space="0" w:color="auto"/>
                                        <w:left w:val="none" w:sz="0" w:space="0" w:color="auto"/>
                                        <w:bottom w:val="none" w:sz="0" w:space="0" w:color="auto"/>
                                        <w:right w:val="none" w:sz="0" w:space="0" w:color="auto"/>
                                      </w:divBdr>
                                      <w:divsChild>
                                        <w:div w:id="1363478618">
                                          <w:marLeft w:val="240"/>
                                          <w:marRight w:val="0"/>
                                          <w:marTop w:val="0"/>
                                          <w:marBottom w:val="0"/>
                                          <w:divBdr>
                                            <w:top w:val="none" w:sz="0" w:space="0" w:color="auto"/>
                                            <w:left w:val="none" w:sz="0" w:space="0" w:color="auto"/>
                                            <w:bottom w:val="none" w:sz="0" w:space="0" w:color="auto"/>
                                            <w:right w:val="none" w:sz="0" w:space="0" w:color="auto"/>
                                          </w:divBdr>
                                          <w:divsChild>
                                            <w:div w:id="1406295249">
                                              <w:marLeft w:val="0"/>
                                              <w:marRight w:val="0"/>
                                              <w:marTop w:val="0"/>
                                              <w:marBottom w:val="0"/>
                                              <w:divBdr>
                                                <w:top w:val="none" w:sz="0" w:space="0" w:color="auto"/>
                                                <w:left w:val="none" w:sz="0" w:space="0" w:color="auto"/>
                                                <w:bottom w:val="none" w:sz="0" w:space="0" w:color="auto"/>
                                                <w:right w:val="none" w:sz="0" w:space="0" w:color="auto"/>
                                              </w:divBdr>
                                            </w:div>
                                          </w:divsChild>
                                        </w:div>
                                        <w:div w:id="1428427713">
                                          <w:marLeft w:val="0"/>
                                          <w:marRight w:val="0"/>
                                          <w:marTop w:val="0"/>
                                          <w:marBottom w:val="0"/>
                                          <w:divBdr>
                                            <w:top w:val="none" w:sz="0" w:space="0" w:color="auto"/>
                                            <w:left w:val="none" w:sz="0" w:space="0" w:color="auto"/>
                                            <w:bottom w:val="none" w:sz="0" w:space="0" w:color="auto"/>
                                            <w:right w:val="none" w:sz="0" w:space="0" w:color="auto"/>
                                          </w:divBdr>
                                        </w:div>
                                        <w:div w:id="183522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5741">
                                  <w:marLeft w:val="0"/>
                                  <w:marRight w:val="0"/>
                                  <w:marTop w:val="0"/>
                                  <w:marBottom w:val="0"/>
                                  <w:divBdr>
                                    <w:top w:val="none" w:sz="0" w:space="0" w:color="auto"/>
                                    <w:left w:val="none" w:sz="0" w:space="0" w:color="auto"/>
                                    <w:bottom w:val="none" w:sz="0" w:space="0" w:color="auto"/>
                                    <w:right w:val="none" w:sz="0" w:space="0" w:color="auto"/>
                                  </w:divBdr>
                                </w:div>
                                <w:div w:id="1430615464">
                                  <w:marLeft w:val="0"/>
                                  <w:marRight w:val="0"/>
                                  <w:marTop w:val="0"/>
                                  <w:marBottom w:val="0"/>
                                  <w:divBdr>
                                    <w:top w:val="none" w:sz="0" w:space="0" w:color="auto"/>
                                    <w:left w:val="none" w:sz="0" w:space="0" w:color="auto"/>
                                    <w:bottom w:val="none" w:sz="0" w:space="0" w:color="auto"/>
                                    <w:right w:val="none" w:sz="0" w:space="0" w:color="auto"/>
                                  </w:divBdr>
                                </w:div>
                              </w:divsChild>
                            </w:div>
                            <w:div w:id="1377391203">
                              <w:marLeft w:val="0"/>
                              <w:marRight w:val="0"/>
                              <w:marTop w:val="0"/>
                              <w:marBottom w:val="0"/>
                              <w:divBdr>
                                <w:top w:val="none" w:sz="0" w:space="0" w:color="auto"/>
                                <w:left w:val="none" w:sz="0" w:space="0" w:color="auto"/>
                                <w:bottom w:val="none" w:sz="0" w:space="0" w:color="auto"/>
                                <w:right w:val="none" w:sz="0" w:space="0" w:color="auto"/>
                              </w:divBdr>
                              <w:divsChild>
                                <w:div w:id="897519854">
                                  <w:marLeft w:val="0"/>
                                  <w:marRight w:val="0"/>
                                  <w:marTop w:val="0"/>
                                  <w:marBottom w:val="0"/>
                                  <w:divBdr>
                                    <w:top w:val="none" w:sz="0" w:space="0" w:color="auto"/>
                                    <w:left w:val="none" w:sz="0" w:space="0" w:color="auto"/>
                                    <w:bottom w:val="none" w:sz="0" w:space="0" w:color="auto"/>
                                    <w:right w:val="none" w:sz="0" w:space="0" w:color="auto"/>
                                  </w:divBdr>
                                </w:div>
                                <w:div w:id="1553269713">
                                  <w:marLeft w:val="240"/>
                                  <w:marRight w:val="0"/>
                                  <w:marTop w:val="0"/>
                                  <w:marBottom w:val="0"/>
                                  <w:divBdr>
                                    <w:top w:val="none" w:sz="0" w:space="0" w:color="auto"/>
                                    <w:left w:val="none" w:sz="0" w:space="0" w:color="auto"/>
                                    <w:bottom w:val="none" w:sz="0" w:space="0" w:color="auto"/>
                                    <w:right w:val="none" w:sz="0" w:space="0" w:color="auto"/>
                                  </w:divBdr>
                                  <w:divsChild>
                                    <w:div w:id="2119107496">
                                      <w:marLeft w:val="0"/>
                                      <w:marRight w:val="0"/>
                                      <w:marTop w:val="0"/>
                                      <w:marBottom w:val="0"/>
                                      <w:divBdr>
                                        <w:top w:val="none" w:sz="0" w:space="0" w:color="auto"/>
                                        <w:left w:val="none" w:sz="0" w:space="0" w:color="auto"/>
                                        <w:bottom w:val="none" w:sz="0" w:space="0" w:color="auto"/>
                                        <w:right w:val="none" w:sz="0" w:space="0" w:color="auto"/>
                                      </w:divBdr>
                                      <w:divsChild>
                                        <w:div w:id="348994039">
                                          <w:marLeft w:val="240"/>
                                          <w:marRight w:val="0"/>
                                          <w:marTop w:val="0"/>
                                          <w:marBottom w:val="0"/>
                                          <w:divBdr>
                                            <w:top w:val="none" w:sz="0" w:space="0" w:color="auto"/>
                                            <w:left w:val="none" w:sz="0" w:space="0" w:color="auto"/>
                                            <w:bottom w:val="none" w:sz="0" w:space="0" w:color="auto"/>
                                            <w:right w:val="none" w:sz="0" w:space="0" w:color="auto"/>
                                          </w:divBdr>
                                          <w:divsChild>
                                            <w:div w:id="1460804333">
                                              <w:marLeft w:val="0"/>
                                              <w:marRight w:val="0"/>
                                              <w:marTop w:val="0"/>
                                              <w:marBottom w:val="0"/>
                                              <w:divBdr>
                                                <w:top w:val="none" w:sz="0" w:space="0" w:color="auto"/>
                                                <w:left w:val="none" w:sz="0" w:space="0" w:color="auto"/>
                                                <w:bottom w:val="none" w:sz="0" w:space="0" w:color="auto"/>
                                                <w:right w:val="none" w:sz="0" w:space="0" w:color="auto"/>
                                              </w:divBdr>
                                            </w:div>
                                          </w:divsChild>
                                        </w:div>
                                        <w:div w:id="1410537850">
                                          <w:marLeft w:val="0"/>
                                          <w:marRight w:val="0"/>
                                          <w:marTop w:val="0"/>
                                          <w:marBottom w:val="0"/>
                                          <w:divBdr>
                                            <w:top w:val="none" w:sz="0" w:space="0" w:color="auto"/>
                                            <w:left w:val="none" w:sz="0" w:space="0" w:color="auto"/>
                                            <w:bottom w:val="none" w:sz="0" w:space="0" w:color="auto"/>
                                            <w:right w:val="none" w:sz="0" w:space="0" w:color="auto"/>
                                          </w:divBdr>
                                        </w:div>
                                        <w:div w:id="208032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94540">
                                  <w:marLeft w:val="0"/>
                                  <w:marRight w:val="0"/>
                                  <w:marTop w:val="0"/>
                                  <w:marBottom w:val="0"/>
                                  <w:divBdr>
                                    <w:top w:val="none" w:sz="0" w:space="0" w:color="auto"/>
                                    <w:left w:val="none" w:sz="0" w:space="0" w:color="auto"/>
                                    <w:bottom w:val="none" w:sz="0" w:space="0" w:color="auto"/>
                                    <w:right w:val="none" w:sz="0" w:space="0" w:color="auto"/>
                                  </w:divBdr>
                                </w:div>
                              </w:divsChild>
                            </w:div>
                            <w:div w:id="1545368910">
                              <w:marLeft w:val="0"/>
                              <w:marRight w:val="0"/>
                              <w:marTop w:val="0"/>
                              <w:marBottom w:val="0"/>
                              <w:divBdr>
                                <w:top w:val="none" w:sz="0" w:space="0" w:color="auto"/>
                                <w:left w:val="none" w:sz="0" w:space="0" w:color="auto"/>
                                <w:bottom w:val="none" w:sz="0" w:space="0" w:color="auto"/>
                                <w:right w:val="none" w:sz="0" w:space="0" w:color="auto"/>
                              </w:divBdr>
                              <w:divsChild>
                                <w:div w:id="527717766">
                                  <w:marLeft w:val="240"/>
                                  <w:marRight w:val="0"/>
                                  <w:marTop w:val="0"/>
                                  <w:marBottom w:val="0"/>
                                  <w:divBdr>
                                    <w:top w:val="none" w:sz="0" w:space="0" w:color="auto"/>
                                    <w:left w:val="none" w:sz="0" w:space="0" w:color="auto"/>
                                    <w:bottom w:val="none" w:sz="0" w:space="0" w:color="auto"/>
                                    <w:right w:val="none" w:sz="0" w:space="0" w:color="auto"/>
                                  </w:divBdr>
                                  <w:divsChild>
                                    <w:div w:id="1642609949">
                                      <w:marLeft w:val="0"/>
                                      <w:marRight w:val="0"/>
                                      <w:marTop w:val="0"/>
                                      <w:marBottom w:val="0"/>
                                      <w:divBdr>
                                        <w:top w:val="none" w:sz="0" w:space="0" w:color="auto"/>
                                        <w:left w:val="none" w:sz="0" w:space="0" w:color="auto"/>
                                        <w:bottom w:val="none" w:sz="0" w:space="0" w:color="auto"/>
                                        <w:right w:val="none" w:sz="0" w:space="0" w:color="auto"/>
                                      </w:divBdr>
                                      <w:divsChild>
                                        <w:div w:id="84962084">
                                          <w:marLeft w:val="240"/>
                                          <w:marRight w:val="0"/>
                                          <w:marTop w:val="0"/>
                                          <w:marBottom w:val="0"/>
                                          <w:divBdr>
                                            <w:top w:val="none" w:sz="0" w:space="0" w:color="auto"/>
                                            <w:left w:val="none" w:sz="0" w:space="0" w:color="auto"/>
                                            <w:bottom w:val="none" w:sz="0" w:space="0" w:color="auto"/>
                                            <w:right w:val="none" w:sz="0" w:space="0" w:color="auto"/>
                                          </w:divBdr>
                                          <w:divsChild>
                                            <w:div w:id="1631008632">
                                              <w:marLeft w:val="0"/>
                                              <w:marRight w:val="0"/>
                                              <w:marTop w:val="0"/>
                                              <w:marBottom w:val="0"/>
                                              <w:divBdr>
                                                <w:top w:val="none" w:sz="0" w:space="0" w:color="auto"/>
                                                <w:left w:val="none" w:sz="0" w:space="0" w:color="auto"/>
                                                <w:bottom w:val="none" w:sz="0" w:space="0" w:color="auto"/>
                                                <w:right w:val="none" w:sz="0" w:space="0" w:color="auto"/>
                                              </w:divBdr>
                                            </w:div>
                                          </w:divsChild>
                                        </w:div>
                                        <w:div w:id="938027934">
                                          <w:marLeft w:val="0"/>
                                          <w:marRight w:val="0"/>
                                          <w:marTop w:val="0"/>
                                          <w:marBottom w:val="0"/>
                                          <w:divBdr>
                                            <w:top w:val="none" w:sz="0" w:space="0" w:color="auto"/>
                                            <w:left w:val="none" w:sz="0" w:space="0" w:color="auto"/>
                                            <w:bottom w:val="none" w:sz="0" w:space="0" w:color="auto"/>
                                            <w:right w:val="none" w:sz="0" w:space="0" w:color="auto"/>
                                          </w:divBdr>
                                        </w:div>
                                        <w:div w:id="19379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83375">
                                  <w:marLeft w:val="0"/>
                                  <w:marRight w:val="0"/>
                                  <w:marTop w:val="0"/>
                                  <w:marBottom w:val="0"/>
                                  <w:divBdr>
                                    <w:top w:val="none" w:sz="0" w:space="0" w:color="auto"/>
                                    <w:left w:val="none" w:sz="0" w:space="0" w:color="auto"/>
                                    <w:bottom w:val="none" w:sz="0" w:space="0" w:color="auto"/>
                                    <w:right w:val="none" w:sz="0" w:space="0" w:color="auto"/>
                                  </w:divBdr>
                                </w:div>
                                <w:div w:id="1121649122">
                                  <w:marLeft w:val="0"/>
                                  <w:marRight w:val="0"/>
                                  <w:marTop w:val="0"/>
                                  <w:marBottom w:val="0"/>
                                  <w:divBdr>
                                    <w:top w:val="none" w:sz="0" w:space="0" w:color="auto"/>
                                    <w:left w:val="none" w:sz="0" w:space="0" w:color="auto"/>
                                    <w:bottom w:val="none" w:sz="0" w:space="0" w:color="auto"/>
                                    <w:right w:val="none" w:sz="0" w:space="0" w:color="auto"/>
                                  </w:divBdr>
                                </w:div>
                              </w:divsChild>
                            </w:div>
                            <w:div w:id="1760906635">
                              <w:marLeft w:val="0"/>
                              <w:marRight w:val="0"/>
                              <w:marTop w:val="0"/>
                              <w:marBottom w:val="0"/>
                              <w:divBdr>
                                <w:top w:val="none" w:sz="0" w:space="0" w:color="auto"/>
                                <w:left w:val="none" w:sz="0" w:space="0" w:color="auto"/>
                                <w:bottom w:val="none" w:sz="0" w:space="0" w:color="auto"/>
                                <w:right w:val="none" w:sz="0" w:space="0" w:color="auto"/>
                              </w:divBdr>
                              <w:divsChild>
                                <w:div w:id="671420687">
                                  <w:marLeft w:val="240"/>
                                  <w:marRight w:val="0"/>
                                  <w:marTop w:val="0"/>
                                  <w:marBottom w:val="0"/>
                                  <w:divBdr>
                                    <w:top w:val="none" w:sz="0" w:space="0" w:color="auto"/>
                                    <w:left w:val="none" w:sz="0" w:space="0" w:color="auto"/>
                                    <w:bottom w:val="none" w:sz="0" w:space="0" w:color="auto"/>
                                    <w:right w:val="none" w:sz="0" w:space="0" w:color="auto"/>
                                  </w:divBdr>
                                  <w:divsChild>
                                    <w:div w:id="397897633">
                                      <w:marLeft w:val="0"/>
                                      <w:marRight w:val="0"/>
                                      <w:marTop w:val="0"/>
                                      <w:marBottom w:val="0"/>
                                      <w:divBdr>
                                        <w:top w:val="none" w:sz="0" w:space="0" w:color="auto"/>
                                        <w:left w:val="none" w:sz="0" w:space="0" w:color="auto"/>
                                        <w:bottom w:val="none" w:sz="0" w:space="0" w:color="auto"/>
                                        <w:right w:val="none" w:sz="0" w:space="0" w:color="auto"/>
                                      </w:divBdr>
                                      <w:divsChild>
                                        <w:div w:id="253634147">
                                          <w:marLeft w:val="0"/>
                                          <w:marRight w:val="0"/>
                                          <w:marTop w:val="0"/>
                                          <w:marBottom w:val="0"/>
                                          <w:divBdr>
                                            <w:top w:val="none" w:sz="0" w:space="0" w:color="auto"/>
                                            <w:left w:val="none" w:sz="0" w:space="0" w:color="auto"/>
                                            <w:bottom w:val="none" w:sz="0" w:space="0" w:color="auto"/>
                                            <w:right w:val="none" w:sz="0" w:space="0" w:color="auto"/>
                                          </w:divBdr>
                                        </w:div>
                                        <w:div w:id="1734809748">
                                          <w:marLeft w:val="240"/>
                                          <w:marRight w:val="0"/>
                                          <w:marTop w:val="0"/>
                                          <w:marBottom w:val="0"/>
                                          <w:divBdr>
                                            <w:top w:val="none" w:sz="0" w:space="0" w:color="auto"/>
                                            <w:left w:val="none" w:sz="0" w:space="0" w:color="auto"/>
                                            <w:bottom w:val="none" w:sz="0" w:space="0" w:color="auto"/>
                                            <w:right w:val="none" w:sz="0" w:space="0" w:color="auto"/>
                                          </w:divBdr>
                                          <w:divsChild>
                                            <w:div w:id="1172524333">
                                              <w:marLeft w:val="0"/>
                                              <w:marRight w:val="0"/>
                                              <w:marTop w:val="0"/>
                                              <w:marBottom w:val="0"/>
                                              <w:divBdr>
                                                <w:top w:val="none" w:sz="0" w:space="0" w:color="auto"/>
                                                <w:left w:val="none" w:sz="0" w:space="0" w:color="auto"/>
                                                <w:bottom w:val="none" w:sz="0" w:space="0" w:color="auto"/>
                                                <w:right w:val="none" w:sz="0" w:space="0" w:color="auto"/>
                                              </w:divBdr>
                                            </w:div>
                                          </w:divsChild>
                                        </w:div>
                                        <w:div w:id="17470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6770">
                                  <w:marLeft w:val="0"/>
                                  <w:marRight w:val="0"/>
                                  <w:marTop w:val="0"/>
                                  <w:marBottom w:val="0"/>
                                  <w:divBdr>
                                    <w:top w:val="none" w:sz="0" w:space="0" w:color="auto"/>
                                    <w:left w:val="none" w:sz="0" w:space="0" w:color="auto"/>
                                    <w:bottom w:val="none" w:sz="0" w:space="0" w:color="auto"/>
                                    <w:right w:val="none" w:sz="0" w:space="0" w:color="auto"/>
                                  </w:divBdr>
                                </w:div>
                                <w:div w:id="1946881791">
                                  <w:marLeft w:val="0"/>
                                  <w:marRight w:val="0"/>
                                  <w:marTop w:val="0"/>
                                  <w:marBottom w:val="0"/>
                                  <w:divBdr>
                                    <w:top w:val="none" w:sz="0" w:space="0" w:color="auto"/>
                                    <w:left w:val="none" w:sz="0" w:space="0" w:color="auto"/>
                                    <w:bottom w:val="none" w:sz="0" w:space="0" w:color="auto"/>
                                    <w:right w:val="none" w:sz="0" w:space="0" w:color="auto"/>
                                  </w:divBdr>
                                </w:div>
                              </w:divsChild>
                            </w:div>
                            <w:div w:id="1781101156">
                              <w:marLeft w:val="0"/>
                              <w:marRight w:val="0"/>
                              <w:marTop w:val="0"/>
                              <w:marBottom w:val="0"/>
                              <w:divBdr>
                                <w:top w:val="none" w:sz="0" w:space="0" w:color="auto"/>
                                <w:left w:val="none" w:sz="0" w:space="0" w:color="auto"/>
                                <w:bottom w:val="none" w:sz="0" w:space="0" w:color="auto"/>
                                <w:right w:val="none" w:sz="0" w:space="0" w:color="auto"/>
                              </w:divBdr>
                              <w:divsChild>
                                <w:div w:id="401371142">
                                  <w:marLeft w:val="240"/>
                                  <w:marRight w:val="0"/>
                                  <w:marTop w:val="0"/>
                                  <w:marBottom w:val="0"/>
                                  <w:divBdr>
                                    <w:top w:val="none" w:sz="0" w:space="0" w:color="auto"/>
                                    <w:left w:val="none" w:sz="0" w:space="0" w:color="auto"/>
                                    <w:bottom w:val="none" w:sz="0" w:space="0" w:color="auto"/>
                                    <w:right w:val="none" w:sz="0" w:space="0" w:color="auto"/>
                                  </w:divBdr>
                                  <w:divsChild>
                                    <w:div w:id="1665428358">
                                      <w:marLeft w:val="0"/>
                                      <w:marRight w:val="0"/>
                                      <w:marTop w:val="0"/>
                                      <w:marBottom w:val="0"/>
                                      <w:divBdr>
                                        <w:top w:val="none" w:sz="0" w:space="0" w:color="auto"/>
                                        <w:left w:val="none" w:sz="0" w:space="0" w:color="auto"/>
                                        <w:bottom w:val="none" w:sz="0" w:space="0" w:color="auto"/>
                                        <w:right w:val="none" w:sz="0" w:space="0" w:color="auto"/>
                                      </w:divBdr>
                                      <w:divsChild>
                                        <w:div w:id="292299008">
                                          <w:marLeft w:val="240"/>
                                          <w:marRight w:val="0"/>
                                          <w:marTop w:val="0"/>
                                          <w:marBottom w:val="0"/>
                                          <w:divBdr>
                                            <w:top w:val="none" w:sz="0" w:space="0" w:color="auto"/>
                                            <w:left w:val="none" w:sz="0" w:space="0" w:color="auto"/>
                                            <w:bottom w:val="none" w:sz="0" w:space="0" w:color="auto"/>
                                            <w:right w:val="none" w:sz="0" w:space="0" w:color="auto"/>
                                          </w:divBdr>
                                          <w:divsChild>
                                            <w:div w:id="281962494">
                                              <w:marLeft w:val="0"/>
                                              <w:marRight w:val="0"/>
                                              <w:marTop w:val="0"/>
                                              <w:marBottom w:val="0"/>
                                              <w:divBdr>
                                                <w:top w:val="none" w:sz="0" w:space="0" w:color="auto"/>
                                                <w:left w:val="none" w:sz="0" w:space="0" w:color="auto"/>
                                                <w:bottom w:val="none" w:sz="0" w:space="0" w:color="auto"/>
                                                <w:right w:val="none" w:sz="0" w:space="0" w:color="auto"/>
                                              </w:divBdr>
                                            </w:div>
                                          </w:divsChild>
                                        </w:div>
                                        <w:div w:id="393939584">
                                          <w:marLeft w:val="0"/>
                                          <w:marRight w:val="0"/>
                                          <w:marTop w:val="0"/>
                                          <w:marBottom w:val="0"/>
                                          <w:divBdr>
                                            <w:top w:val="none" w:sz="0" w:space="0" w:color="auto"/>
                                            <w:left w:val="none" w:sz="0" w:space="0" w:color="auto"/>
                                            <w:bottom w:val="none" w:sz="0" w:space="0" w:color="auto"/>
                                            <w:right w:val="none" w:sz="0" w:space="0" w:color="auto"/>
                                          </w:divBdr>
                                        </w:div>
                                        <w:div w:id="10466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55701">
                                  <w:marLeft w:val="0"/>
                                  <w:marRight w:val="0"/>
                                  <w:marTop w:val="0"/>
                                  <w:marBottom w:val="0"/>
                                  <w:divBdr>
                                    <w:top w:val="none" w:sz="0" w:space="0" w:color="auto"/>
                                    <w:left w:val="none" w:sz="0" w:space="0" w:color="auto"/>
                                    <w:bottom w:val="none" w:sz="0" w:space="0" w:color="auto"/>
                                    <w:right w:val="none" w:sz="0" w:space="0" w:color="auto"/>
                                  </w:divBdr>
                                </w:div>
                                <w:div w:id="1652326397">
                                  <w:marLeft w:val="0"/>
                                  <w:marRight w:val="0"/>
                                  <w:marTop w:val="0"/>
                                  <w:marBottom w:val="0"/>
                                  <w:divBdr>
                                    <w:top w:val="none" w:sz="0" w:space="0" w:color="auto"/>
                                    <w:left w:val="none" w:sz="0" w:space="0" w:color="auto"/>
                                    <w:bottom w:val="none" w:sz="0" w:space="0" w:color="auto"/>
                                    <w:right w:val="none" w:sz="0" w:space="0" w:color="auto"/>
                                  </w:divBdr>
                                </w:div>
                              </w:divsChild>
                            </w:div>
                            <w:div w:id="2013411121">
                              <w:marLeft w:val="0"/>
                              <w:marRight w:val="0"/>
                              <w:marTop w:val="0"/>
                              <w:marBottom w:val="0"/>
                              <w:divBdr>
                                <w:top w:val="none" w:sz="0" w:space="0" w:color="auto"/>
                                <w:left w:val="none" w:sz="0" w:space="0" w:color="auto"/>
                                <w:bottom w:val="none" w:sz="0" w:space="0" w:color="auto"/>
                                <w:right w:val="none" w:sz="0" w:space="0" w:color="auto"/>
                              </w:divBdr>
                              <w:divsChild>
                                <w:div w:id="366835707">
                                  <w:marLeft w:val="0"/>
                                  <w:marRight w:val="0"/>
                                  <w:marTop w:val="0"/>
                                  <w:marBottom w:val="0"/>
                                  <w:divBdr>
                                    <w:top w:val="none" w:sz="0" w:space="0" w:color="auto"/>
                                    <w:left w:val="none" w:sz="0" w:space="0" w:color="auto"/>
                                    <w:bottom w:val="none" w:sz="0" w:space="0" w:color="auto"/>
                                    <w:right w:val="none" w:sz="0" w:space="0" w:color="auto"/>
                                  </w:divBdr>
                                </w:div>
                                <w:div w:id="857083135">
                                  <w:marLeft w:val="240"/>
                                  <w:marRight w:val="0"/>
                                  <w:marTop w:val="0"/>
                                  <w:marBottom w:val="0"/>
                                  <w:divBdr>
                                    <w:top w:val="none" w:sz="0" w:space="0" w:color="auto"/>
                                    <w:left w:val="none" w:sz="0" w:space="0" w:color="auto"/>
                                    <w:bottom w:val="none" w:sz="0" w:space="0" w:color="auto"/>
                                    <w:right w:val="none" w:sz="0" w:space="0" w:color="auto"/>
                                  </w:divBdr>
                                  <w:divsChild>
                                    <w:div w:id="643124908">
                                      <w:marLeft w:val="0"/>
                                      <w:marRight w:val="0"/>
                                      <w:marTop w:val="0"/>
                                      <w:marBottom w:val="0"/>
                                      <w:divBdr>
                                        <w:top w:val="none" w:sz="0" w:space="0" w:color="auto"/>
                                        <w:left w:val="none" w:sz="0" w:space="0" w:color="auto"/>
                                        <w:bottom w:val="none" w:sz="0" w:space="0" w:color="auto"/>
                                        <w:right w:val="none" w:sz="0" w:space="0" w:color="auto"/>
                                      </w:divBdr>
                                      <w:divsChild>
                                        <w:div w:id="37897522">
                                          <w:marLeft w:val="0"/>
                                          <w:marRight w:val="0"/>
                                          <w:marTop w:val="0"/>
                                          <w:marBottom w:val="0"/>
                                          <w:divBdr>
                                            <w:top w:val="none" w:sz="0" w:space="0" w:color="auto"/>
                                            <w:left w:val="none" w:sz="0" w:space="0" w:color="auto"/>
                                            <w:bottom w:val="none" w:sz="0" w:space="0" w:color="auto"/>
                                            <w:right w:val="none" w:sz="0" w:space="0" w:color="auto"/>
                                          </w:divBdr>
                                        </w:div>
                                        <w:div w:id="1062798710">
                                          <w:marLeft w:val="240"/>
                                          <w:marRight w:val="0"/>
                                          <w:marTop w:val="0"/>
                                          <w:marBottom w:val="0"/>
                                          <w:divBdr>
                                            <w:top w:val="none" w:sz="0" w:space="0" w:color="auto"/>
                                            <w:left w:val="none" w:sz="0" w:space="0" w:color="auto"/>
                                            <w:bottom w:val="none" w:sz="0" w:space="0" w:color="auto"/>
                                            <w:right w:val="none" w:sz="0" w:space="0" w:color="auto"/>
                                          </w:divBdr>
                                          <w:divsChild>
                                            <w:div w:id="1385329927">
                                              <w:marLeft w:val="0"/>
                                              <w:marRight w:val="0"/>
                                              <w:marTop w:val="0"/>
                                              <w:marBottom w:val="0"/>
                                              <w:divBdr>
                                                <w:top w:val="none" w:sz="0" w:space="0" w:color="auto"/>
                                                <w:left w:val="none" w:sz="0" w:space="0" w:color="auto"/>
                                                <w:bottom w:val="none" w:sz="0" w:space="0" w:color="auto"/>
                                                <w:right w:val="none" w:sz="0" w:space="0" w:color="auto"/>
                                              </w:divBdr>
                                            </w:div>
                                          </w:divsChild>
                                        </w:div>
                                        <w:div w:id="13583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9563">
                                  <w:marLeft w:val="0"/>
                                  <w:marRight w:val="0"/>
                                  <w:marTop w:val="0"/>
                                  <w:marBottom w:val="0"/>
                                  <w:divBdr>
                                    <w:top w:val="none" w:sz="0" w:space="0" w:color="auto"/>
                                    <w:left w:val="none" w:sz="0" w:space="0" w:color="auto"/>
                                    <w:bottom w:val="none" w:sz="0" w:space="0" w:color="auto"/>
                                    <w:right w:val="none" w:sz="0" w:space="0" w:color="auto"/>
                                  </w:divBdr>
                                </w:div>
                              </w:divsChild>
                            </w:div>
                            <w:div w:id="2024045265">
                              <w:marLeft w:val="0"/>
                              <w:marRight w:val="0"/>
                              <w:marTop w:val="0"/>
                              <w:marBottom w:val="0"/>
                              <w:divBdr>
                                <w:top w:val="none" w:sz="0" w:space="0" w:color="auto"/>
                                <w:left w:val="none" w:sz="0" w:space="0" w:color="auto"/>
                                <w:bottom w:val="none" w:sz="0" w:space="0" w:color="auto"/>
                                <w:right w:val="none" w:sz="0" w:space="0" w:color="auto"/>
                              </w:divBdr>
                              <w:divsChild>
                                <w:div w:id="225261386">
                                  <w:marLeft w:val="240"/>
                                  <w:marRight w:val="0"/>
                                  <w:marTop w:val="0"/>
                                  <w:marBottom w:val="0"/>
                                  <w:divBdr>
                                    <w:top w:val="none" w:sz="0" w:space="0" w:color="auto"/>
                                    <w:left w:val="none" w:sz="0" w:space="0" w:color="auto"/>
                                    <w:bottom w:val="none" w:sz="0" w:space="0" w:color="auto"/>
                                    <w:right w:val="none" w:sz="0" w:space="0" w:color="auto"/>
                                  </w:divBdr>
                                  <w:divsChild>
                                    <w:div w:id="1474524959">
                                      <w:marLeft w:val="0"/>
                                      <w:marRight w:val="0"/>
                                      <w:marTop w:val="0"/>
                                      <w:marBottom w:val="0"/>
                                      <w:divBdr>
                                        <w:top w:val="none" w:sz="0" w:space="0" w:color="auto"/>
                                        <w:left w:val="none" w:sz="0" w:space="0" w:color="auto"/>
                                        <w:bottom w:val="none" w:sz="0" w:space="0" w:color="auto"/>
                                        <w:right w:val="none" w:sz="0" w:space="0" w:color="auto"/>
                                      </w:divBdr>
                                      <w:divsChild>
                                        <w:div w:id="280572420">
                                          <w:marLeft w:val="0"/>
                                          <w:marRight w:val="0"/>
                                          <w:marTop w:val="0"/>
                                          <w:marBottom w:val="0"/>
                                          <w:divBdr>
                                            <w:top w:val="none" w:sz="0" w:space="0" w:color="auto"/>
                                            <w:left w:val="none" w:sz="0" w:space="0" w:color="auto"/>
                                            <w:bottom w:val="none" w:sz="0" w:space="0" w:color="auto"/>
                                            <w:right w:val="none" w:sz="0" w:space="0" w:color="auto"/>
                                          </w:divBdr>
                                        </w:div>
                                        <w:div w:id="536889691">
                                          <w:marLeft w:val="0"/>
                                          <w:marRight w:val="0"/>
                                          <w:marTop w:val="0"/>
                                          <w:marBottom w:val="0"/>
                                          <w:divBdr>
                                            <w:top w:val="none" w:sz="0" w:space="0" w:color="auto"/>
                                            <w:left w:val="none" w:sz="0" w:space="0" w:color="auto"/>
                                            <w:bottom w:val="none" w:sz="0" w:space="0" w:color="auto"/>
                                            <w:right w:val="none" w:sz="0" w:space="0" w:color="auto"/>
                                          </w:divBdr>
                                        </w:div>
                                        <w:div w:id="1939092978">
                                          <w:marLeft w:val="240"/>
                                          <w:marRight w:val="0"/>
                                          <w:marTop w:val="0"/>
                                          <w:marBottom w:val="0"/>
                                          <w:divBdr>
                                            <w:top w:val="none" w:sz="0" w:space="0" w:color="auto"/>
                                            <w:left w:val="none" w:sz="0" w:space="0" w:color="auto"/>
                                            <w:bottom w:val="none" w:sz="0" w:space="0" w:color="auto"/>
                                            <w:right w:val="none" w:sz="0" w:space="0" w:color="auto"/>
                                          </w:divBdr>
                                          <w:divsChild>
                                            <w:div w:id="106634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11109">
                                  <w:marLeft w:val="0"/>
                                  <w:marRight w:val="0"/>
                                  <w:marTop w:val="0"/>
                                  <w:marBottom w:val="0"/>
                                  <w:divBdr>
                                    <w:top w:val="none" w:sz="0" w:space="0" w:color="auto"/>
                                    <w:left w:val="none" w:sz="0" w:space="0" w:color="auto"/>
                                    <w:bottom w:val="none" w:sz="0" w:space="0" w:color="auto"/>
                                    <w:right w:val="none" w:sz="0" w:space="0" w:color="auto"/>
                                  </w:divBdr>
                                </w:div>
                                <w:div w:id="791872972">
                                  <w:marLeft w:val="0"/>
                                  <w:marRight w:val="0"/>
                                  <w:marTop w:val="0"/>
                                  <w:marBottom w:val="0"/>
                                  <w:divBdr>
                                    <w:top w:val="none" w:sz="0" w:space="0" w:color="auto"/>
                                    <w:left w:val="none" w:sz="0" w:space="0" w:color="auto"/>
                                    <w:bottom w:val="none" w:sz="0" w:space="0" w:color="auto"/>
                                    <w:right w:val="none" w:sz="0" w:space="0" w:color="auto"/>
                                  </w:divBdr>
                                </w:div>
                              </w:divsChild>
                            </w:div>
                            <w:div w:id="2057585619">
                              <w:marLeft w:val="0"/>
                              <w:marRight w:val="0"/>
                              <w:marTop w:val="0"/>
                              <w:marBottom w:val="0"/>
                              <w:divBdr>
                                <w:top w:val="none" w:sz="0" w:space="0" w:color="auto"/>
                                <w:left w:val="none" w:sz="0" w:space="0" w:color="auto"/>
                                <w:bottom w:val="none" w:sz="0" w:space="0" w:color="auto"/>
                                <w:right w:val="none" w:sz="0" w:space="0" w:color="auto"/>
                              </w:divBdr>
                              <w:divsChild>
                                <w:div w:id="395475616">
                                  <w:marLeft w:val="240"/>
                                  <w:marRight w:val="0"/>
                                  <w:marTop w:val="0"/>
                                  <w:marBottom w:val="0"/>
                                  <w:divBdr>
                                    <w:top w:val="none" w:sz="0" w:space="0" w:color="auto"/>
                                    <w:left w:val="none" w:sz="0" w:space="0" w:color="auto"/>
                                    <w:bottom w:val="none" w:sz="0" w:space="0" w:color="auto"/>
                                    <w:right w:val="none" w:sz="0" w:space="0" w:color="auto"/>
                                  </w:divBdr>
                                  <w:divsChild>
                                    <w:div w:id="2091729929">
                                      <w:marLeft w:val="0"/>
                                      <w:marRight w:val="0"/>
                                      <w:marTop w:val="0"/>
                                      <w:marBottom w:val="0"/>
                                      <w:divBdr>
                                        <w:top w:val="none" w:sz="0" w:space="0" w:color="auto"/>
                                        <w:left w:val="none" w:sz="0" w:space="0" w:color="auto"/>
                                        <w:bottom w:val="none" w:sz="0" w:space="0" w:color="auto"/>
                                        <w:right w:val="none" w:sz="0" w:space="0" w:color="auto"/>
                                      </w:divBdr>
                                      <w:divsChild>
                                        <w:div w:id="308634476">
                                          <w:marLeft w:val="240"/>
                                          <w:marRight w:val="0"/>
                                          <w:marTop w:val="0"/>
                                          <w:marBottom w:val="0"/>
                                          <w:divBdr>
                                            <w:top w:val="none" w:sz="0" w:space="0" w:color="auto"/>
                                            <w:left w:val="none" w:sz="0" w:space="0" w:color="auto"/>
                                            <w:bottom w:val="none" w:sz="0" w:space="0" w:color="auto"/>
                                            <w:right w:val="none" w:sz="0" w:space="0" w:color="auto"/>
                                          </w:divBdr>
                                          <w:divsChild>
                                            <w:div w:id="921336347">
                                              <w:marLeft w:val="0"/>
                                              <w:marRight w:val="0"/>
                                              <w:marTop w:val="0"/>
                                              <w:marBottom w:val="0"/>
                                              <w:divBdr>
                                                <w:top w:val="none" w:sz="0" w:space="0" w:color="auto"/>
                                                <w:left w:val="none" w:sz="0" w:space="0" w:color="auto"/>
                                                <w:bottom w:val="none" w:sz="0" w:space="0" w:color="auto"/>
                                                <w:right w:val="none" w:sz="0" w:space="0" w:color="auto"/>
                                              </w:divBdr>
                                            </w:div>
                                          </w:divsChild>
                                        </w:div>
                                        <w:div w:id="1199321598">
                                          <w:marLeft w:val="0"/>
                                          <w:marRight w:val="0"/>
                                          <w:marTop w:val="0"/>
                                          <w:marBottom w:val="0"/>
                                          <w:divBdr>
                                            <w:top w:val="none" w:sz="0" w:space="0" w:color="auto"/>
                                            <w:left w:val="none" w:sz="0" w:space="0" w:color="auto"/>
                                            <w:bottom w:val="none" w:sz="0" w:space="0" w:color="auto"/>
                                            <w:right w:val="none" w:sz="0" w:space="0" w:color="auto"/>
                                          </w:divBdr>
                                        </w:div>
                                        <w:div w:id="16789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4971">
                                  <w:marLeft w:val="0"/>
                                  <w:marRight w:val="0"/>
                                  <w:marTop w:val="0"/>
                                  <w:marBottom w:val="0"/>
                                  <w:divBdr>
                                    <w:top w:val="none" w:sz="0" w:space="0" w:color="auto"/>
                                    <w:left w:val="none" w:sz="0" w:space="0" w:color="auto"/>
                                    <w:bottom w:val="none" w:sz="0" w:space="0" w:color="auto"/>
                                    <w:right w:val="none" w:sz="0" w:space="0" w:color="auto"/>
                                  </w:divBdr>
                                </w:div>
                                <w:div w:id="2105491490">
                                  <w:marLeft w:val="0"/>
                                  <w:marRight w:val="0"/>
                                  <w:marTop w:val="0"/>
                                  <w:marBottom w:val="0"/>
                                  <w:divBdr>
                                    <w:top w:val="none" w:sz="0" w:space="0" w:color="auto"/>
                                    <w:left w:val="none" w:sz="0" w:space="0" w:color="auto"/>
                                    <w:bottom w:val="none" w:sz="0" w:space="0" w:color="auto"/>
                                    <w:right w:val="none" w:sz="0" w:space="0" w:color="auto"/>
                                  </w:divBdr>
                                </w:div>
                              </w:divsChild>
                            </w:div>
                            <w:div w:id="2085178523">
                              <w:marLeft w:val="0"/>
                              <w:marRight w:val="0"/>
                              <w:marTop w:val="0"/>
                              <w:marBottom w:val="0"/>
                              <w:divBdr>
                                <w:top w:val="none" w:sz="0" w:space="0" w:color="auto"/>
                                <w:left w:val="none" w:sz="0" w:space="0" w:color="auto"/>
                                <w:bottom w:val="none" w:sz="0" w:space="0" w:color="auto"/>
                                <w:right w:val="none" w:sz="0" w:space="0" w:color="auto"/>
                              </w:divBdr>
                              <w:divsChild>
                                <w:div w:id="3751678">
                                  <w:marLeft w:val="0"/>
                                  <w:marRight w:val="0"/>
                                  <w:marTop w:val="0"/>
                                  <w:marBottom w:val="0"/>
                                  <w:divBdr>
                                    <w:top w:val="none" w:sz="0" w:space="0" w:color="auto"/>
                                    <w:left w:val="none" w:sz="0" w:space="0" w:color="auto"/>
                                    <w:bottom w:val="none" w:sz="0" w:space="0" w:color="auto"/>
                                    <w:right w:val="none" w:sz="0" w:space="0" w:color="auto"/>
                                  </w:divBdr>
                                </w:div>
                                <w:div w:id="261571198">
                                  <w:marLeft w:val="240"/>
                                  <w:marRight w:val="0"/>
                                  <w:marTop w:val="0"/>
                                  <w:marBottom w:val="0"/>
                                  <w:divBdr>
                                    <w:top w:val="none" w:sz="0" w:space="0" w:color="auto"/>
                                    <w:left w:val="none" w:sz="0" w:space="0" w:color="auto"/>
                                    <w:bottom w:val="none" w:sz="0" w:space="0" w:color="auto"/>
                                    <w:right w:val="none" w:sz="0" w:space="0" w:color="auto"/>
                                  </w:divBdr>
                                  <w:divsChild>
                                    <w:div w:id="738598050">
                                      <w:marLeft w:val="0"/>
                                      <w:marRight w:val="0"/>
                                      <w:marTop w:val="0"/>
                                      <w:marBottom w:val="0"/>
                                      <w:divBdr>
                                        <w:top w:val="none" w:sz="0" w:space="0" w:color="auto"/>
                                        <w:left w:val="none" w:sz="0" w:space="0" w:color="auto"/>
                                        <w:bottom w:val="none" w:sz="0" w:space="0" w:color="auto"/>
                                        <w:right w:val="none" w:sz="0" w:space="0" w:color="auto"/>
                                      </w:divBdr>
                                      <w:divsChild>
                                        <w:div w:id="347097828">
                                          <w:marLeft w:val="0"/>
                                          <w:marRight w:val="0"/>
                                          <w:marTop w:val="0"/>
                                          <w:marBottom w:val="0"/>
                                          <w:divBdr>
                                            <w:top w:val="none" w:sz="0" w:space="0" w:color="auto"/>
                                            <w:left w:val="none" w:sz="0" w:space="0" w:color="auto"/>
                                            <w:bottom w:val="none" w:sz="0" w:space="0" w:color="auto"/>
                                            <w:right w:val="none" w:sz="0" w:space="0" w:color="auto"/>
                                          </w:divBdr>
                                        </w:div>
                                        <w:div w:id="938175182">
                                          <w:marLeft w:val="240"/>
                                          <w:marRight w:val="0"/>
                                          <w:marTop w:val="0"/>
                                          <w:marBottom w:val="0"/>
                                          <w:divBdr>
                                            <w:top w:val="none" w:sz="0" w:space="0" w:color="auto"/>
                                            <w:left w:val="none" w:sz="0" w:space="0" w:color="auto"/>
                                            <w:bottom w:val="none" w:sz="0" w:space="0" w:color="auto"/>
                                            <w:right w:val="none" w:sz="0" w:space="0" w:color="auto"/>
                                          </w:divBdr>
                                          <w:divsChild>
                                            <w:div w:id="1040281879">
                                              <w:marLeft w:val="0"/>
                                              <w:marRight w:val="0"/>
                                              <w:marTop w:val="0"/>
                                              <w:marBottom w:val="0"/>
                                              <w:divBdr>
                                                <w:top w:val="none" w:sz="0" w:space="0" w:color="auto"/>
                                                <w:left w:val="none" w:sz="0" w:space="0" w:color="auto"/>
                                                <w:bottom w:val="none" w:sz="0" w:space="0" w:color="auto"/>
                                                <w:right w:val="none" w:sz="0" w:space="0" w:color="auto"/>
                                              </w:divBdr>
                                            </w:div>
                                          </w:divsChild>
                                        </w:div>
                                        <w:div w:id="11182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27381">
                          <w:marLeft w:val="0"/>
                          <w:marRight w:val="0"/>
                          <w:marTop w:val="0"/>
                          <w:marBottom w:val="0"/>
                          <w:divBdr>
                            <w:top w:val="none" w:sz="0" w:space="0" w:color="auto"/>
                            <w:left w:val="none" w:sz="0" w:space="0" w:color="auto"/>
                            <w:bottom w:val="none" w:sz="0" w:space="0" w:color="auto"/>
                            <w:right w:val="none" w:sz="0" w:space="0" w:color="auto"/>
                          </w:divBdr>
                        </w:div>
                        <w:div w:id="1667903108">
                          <w:marLeft w:val="0"/>
                          <w:marRight w:val="0"/>
                          <w:marTop w:val="0"/>
                          <w:marBottom w:val="0"/>
                          <w:divBdr>
                            <w:top w:val="none" w:sz="0" w:space="0" w:color="auto"/>
                            <w:left w:val="none" w:sz="0" w:space="0" w:color="auto"/>
                            <w:bottom w:val="none" w:sz="0" w:space="0" w:color="auto"/>
                            <w:right w:val="none" w:sz="0" w:space="0" w:color="auto"/>
                          </w:divBdr>
                        </w:div>
                      </w:divsChild>
                    </w:div>
                    <w:div w:id="776026264">
                      <w:marLeft w:val="0"/>
                      <w:marRight w:val="0"/>
                      <w:marTop w:val="0"/>
                      <w:marBottom w:val="0"/>
                      <w:divBdr>
                        <w:top w:val="none" w:sz="0" w:space="0" w:color="auto"/>
                        <w:left w:val="none" w:sz="0" w:space="0" w:color="auto"/>
                        <w:bottom w:val="none" w:sz="0" w:space="0" w:color="auto"/>
                        <w:right w:val="none" w:sz="0" w:space="0" w:color="auto"/>
                      </w:divBdr>
                      <w:divsChild>
                        <w:div w:id="705368264">
                          <w:marLeft w:val="240"/>
                          <w:marRight w:val="0"/>
                          <w:marTop w:val="0"/>
                          <w:marBottom w:val="0"/>
                          <w:divBdr>
                            <w:top w:val="none" w:sz="0" w:space="0" w:color="auto"/>
                            <w:left w:val="none" w:sz="0" w:space="0" w:color="auto"/>
                            <w:bottom w:val="none" w:sz="0" w:space="0" w:color="auto"/>
                            <w:right w:val="none" w:sz="0" w:space="0" w:color="auto"/>
                          </w:divBdr>
                          <w:divsChild>
                            <w:div w:id="257565099">
                              <w:marLeft w:val="0"/>
                              <w:marRight w:val="0"/>
                              <w:marTop w:val="0"/>
                              <w:marBottom w:val="0"/>
                              <w:divBdr>
                                <w:top w:val="none" w:sz="0" w:space="0" w:color="auto"/>
                                <w:left w:val="none" w:sz="0" w:space="0" w:color="auto"/>
                                <w:bottom w:val="none" w:sz="0" w:space="0" w:color="auto"/>
                                <w:right w:val="none" w:sz="0" w:space="0" w:color="auto"/>
                              </w:divBdr>
                            </w:div>
                          </w:divsChild>
                        </w:div>
                        <w:div w:id="1508402457">
                          <w:marLeft w:val="0"/>
                          <w:marRight w:val="0"/>
                          <w:marTop w:val="0"/>
                          <w:marBottom w:val="0"/>
                          <w:divBdr>
                            <w:top w:val="none" w:sz="0" w:space="0" w:color="auto"/>
                            <w:left w:val="none" w:sz="0" w:space="0" w:color="auto"/>
                            <w:bottom w:val="none" w:sz="0" w:space="0" w:color="auto"/>
                            <w:right w:val="none" w:sz="0" w:space="0" w:color="auto"/>
                          </w:divBdr>
                        </w:div>
                        <w:div w:id="154082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745">
          <w:marLeft w:val="0"/>
          <w:marRight w:val="0"/>
          <w:marTop w:val="0"/>
          <w:marBottom w:val="0"/>
          <w:divBdr>
            <w:top w:val="none" w:sz="0" w:space="0" w:color="auto"/>
            <w:left w:val="none" w:sz="0" w:space="0" w:color="auto"/>
            <w:bottom w:val="none" w:sz="0" w:space="0" w:color="auto"/>
            <w:right w:val="none" w:sz="0" w:space="0" w:color="auto"/>
          </w:divBdr>
        </w:div>
      </w:divsChild>
    </w:div>
    <w:div w:id="847520626">
      <w:bodyDiv w:val="1"/>
      <w:marLeft w:val="0"/>
      <w:marRight w:val="0"/>
      <w:marTop w:val="0"/>
      <w:marBottom w:val="0"/>
      <w:divBdr>
        <w:top w:val="none" w:sz="0" w:space="0" w:color="auto"/>
        <w:left w:val="none" w:sz="0" w:space="0" w:color="auto"/>
        <w:bottom w:val="none" w:sz="0" w:space="0" w:color="auto"/>
        <w:right w:val="none" w:sz="0" w:space="0" w:color="auto"/>
      </w:divBdr>
    </w:div>
    <w:div w:id="862979049">
      <w:bodyDiv w:val="1"/>
      <w:marLeft w:val="0"/>
      <w:marRight w:val="0"/>
      <w:marTop w:val="0"/>
      <w:marBottom w:val="0"/>
      <w:divBdr>
        <w:top w:val="none" w:sz="0" w:space="0" w:color="auto"/>
        <w:left w:val="none" w:sz="0" w:space="0" w:color="auto"/>
        <w:bottom w:val="none" w:sz="0" w:space="0" w:color="auto"/>
        <w:right w:val="none" w:sz="0" w:space="0" w:color="auto"/>
      </w:divBdr>
    </w:div>
    <w:div w:id="871918225">
      <w:bodyDiv w:val="1"/>
      <w:marLeft w:val="0"/>
      <w:marRight w:val="0"/>
      <w:marTop w:val="0"/>
      <w:marBottom w:val="0"/>
      <w:divBdr>
        <w:top w:val="none" w:sz="0" w:space="0" w:color="auto"/>
        <w:left w:val="none" w:sz="0" w:space="0" w:color="auto"/>
        <w:bottom w:val="none" w:sz="0" w:space="0" w:color="auto"/>
        <w:right w:val="none" w:sz="0" w:space="0" w:color="auto"/>
      </w:divBdr>
    </w:div>
    <w:div w:id="907157460">
      <w:bodyDiv w:val="1"/>
      <w:marLeft w:val="0"/>
      <w:marRight w:val="0"/>
      <w:marTop w:val="0"/>
      <w:marBottom w:val="0"/>
      <w:divBdr>
        <w:top w:val="none" w:sz="0" w:space="0" w:color="auto"/>
        <w:left w:val="none" w:sz="0" w:space="0" w:color="auto"/>
        <w:bottom w:val="none" w:sz="0" w:space="0" w:color="auto"/>
        <w:right w:val="none" w:sz="0" w:space="0" w:color="auto"/>
      </w:divBdr>
    </w:div>
    <w:div w:id="912206295">
      <w:bodyDiv w:val="1"/>
      <w:marLeft w:val="0"/>
      <w:marRight w:val="0"/>
      <w:marTop w:val="0"/>
      <w:marBottom w:val="0"/>
      <w:divBdr>
        <w:top w:val="none" w:sz="0" w:space="0" w:color="auto"/>
        <w:left w:val="none" w:sz="0" w:space="0" w:color="auto"/>
        <w:bottom w:val="none" w:sz="0" w:space="0" w:color="auto"/>
        <w:right w:val="none" w:sz="0" w:space="0" w:color="auto"/>
      </w:divBdr>
    </w:div>
    <w:div w:id="934166935">
      <w:bodyDiv w:val="1"/>
      <w:marLeft w:val="0"/>
      <w:marRight w:val="0"/>
      <w:marTop w:val="0"/>
      <w:marBottom w:val="0"/>
      <w:divBdr>
        <w:top w:val="none" w:sz="0" w:space="0" w:color="auto"/>
        <w:left w:val="none" w:sz="0" w:space="0" w:color="auto"/>
        <w:bottom w:val="none" w:sz="0" w:space="0" w:color="auto"/>
        <w:right w:val="none" w:sz="0" w:space="0" w:color="auto"/>
      </w:divBdr>
    </w:div>
    <w:div w:id="937449310">
      <w:bodyDiv w:val="1"/>
      <w:marLeft w:val="0"/>
      <w:marRight w:val="0"/>
      <w:marTop w:val="0"/>
      <w:marBottom w:val="0"/>
      <w:divBdr>
        <w:top w:val="none" w:sz="0" w:space="0" w:color="auto"/>
        <w:left w:val="none" w:sz="0" w:space="0" w:color="auto"/>
        <w:bottom w:val="none" w:sz="0" w:space="0" w:color="auto"/>
        <w:right w:val="none" w:sz="0" w:space="0" w:color="auto"/>
      </w:divBdr>
      <w:divsChild>
        <w:div w:id="919756479">
          <w:marLeft w:val="240"/>
          <w:marRight w:val="0"/>
          <w:marTop w:val="0"/>
          <w:marBottom w:val="0"/>
          <w:divBdr>
            <w:top w:val="none" w:sz="0" w:space="0" w:color="auto"/>
            <w:left w:val="none" w:sz="0" w:space="0" w:color="auto"/>
            <w:bottom w:val="none" w:sz="0" w:space="0" w:color="auto"/>
            <w:right w:val="none" w:sz="0" w:space="0" w:color="auto"/>
          </w:divBdr>
          <w:divsChild>
            <w:div w:id="215436906">
              <w:marLeft w:val="0"/>
              <w:marRight w:val="0"/>
              <w:marTop w:val="0"/>
              <w:marBottom w:val="0"/>
              <w:divBdr>
                <w:top w:val="none" w:sz="0" w:space="0" w:color="auto"/>
                <w:left w:val="none" w:sz="0" w:space="0" w:color="auto"/>
                <w:bottom w:val="none" w:sz="0" w:space="0" w:color="auto"/>
                <w:right w:val="none" w:sz="0" w:space="0" w:color="auto"/>
              </w:divBdr>
              <w:divsChild>
                <w:div w:id="22563245">
                  <w:marLeft w:val="0"/>
                  <w:marRight w:val="0"/>
                  <w:marTop w:val="0"/>
                  <w:marBottom w:val="0"/>
                  <w:divBdr>
                    <w:top w:val="none" w:sz="0" w:space="0" w:color="auto"/>
                    <w:left w:val="none" w:sz="0" w:space="0" w:color="auto"/>
                    <w:bottom w:val="none" w:sz="0" w:space="0" w:color="auto"/>
                    <w:right w:val="none" w:sz="0" w:space="0" w:color="auto"/>
                  </w:divBdr>
                </w:div>
                <w:div w:id="206333942">
                  <w:marLeft w:val="240"/>
                  <w:marRight w:val="0"/>
                  <w:marTop w:val="0"/>
                  <w:marBottom w:val="0"/>
                  <w:divBdr>
                    <w:top w:val="none" w:sz="0" w:space="0" w:color="auto"/>
                    <w:left w:val="none" w:sz="0" w:space="0" w:color="auto"/>
                    <w:bottom w:val="none" w:sz="0" w:space="0" w:color="auto"/>
                    <w:right w:val="none" w:sz="0" w:space="0" w:color="auto"/>
                  </w:divBdr>
                  <w:divsChild>
                    <w:div w:id="815225996">
                      <w:marLeft w:val="0"/>
                      <w:marRight w:val="0"/>
                      <w:marTop w:val="0"/>
                      <w:marBottom w:val="0"/>
                      <w:divBdr>
                        <w:top w:val="none" w:sz="0" w:space="0" w:color="auto"/>
                        <w:left w:val="none" w:sz="0" w:space="0" w:color="auto"/>
                        <w:bottom w:val="none" w:sz="0" w:space="0" w:color="auto"/>
                        <w:right w:val="none" w:sz="0" w:space="0" w:color="auto"/>
                      </w:divBdr>
                    </w:div>
                  </w:divsChild>
                </w:div>
                <w:div w:id="1194000555">
                  <w:marLeft w:val="0"/>
                  <w:marRight w:val="0"/>
                  <w:marTop w:val="0"/>
                  <w:marBottom w:val="0"/>
                  <w:divBdr>
                    <w:top w:val="none" w:sz="0" w:space="0" w:color="auto"/>
                    <w:left w:val="none" w:sz="0" w:space="0" w:color="auto"/>
                    <w:bottom w:val="none" w:sz="0" w:space="0" w:color="auto"/>
                    <w:right w:val="none" w:sz="0" w:space="0" w:color="auto"/>
                  </w:divBdr>
                </w:div>
              </w:divsChild>
            </w:div>
            <w:div w:id="255943051">
              <w:marLeft w:val="0"/>
              <w:marRight w:val="0"/>
              <w:marTop w:val="0"/>
              <w:marBottom w:val="0"/>
              <w:divBdr>
                <w:top w:val="none" w:sz="0" w:space="0" w:color="auto"/>
                <w:left w:val="none" w:sz="0" w:space="0" w:color="auto"/>
                <w:bottom w:val="none" w:sz="0" w:space="0" w:color="auto"/>
                <w:right w:val="none" w:sz="0" w:space="0" w:color="auto"/>
              </w:divBdr>
              <w:divsChild>
                <w:div w:id="131489378">
                  <w:marLeft w:val="0"/>
                  <w:marRight w:val="0"/>
                  <w:marTop w:val="0"/>
                  <w:marBottom w:val="0"/>
                  <w:divBdr>
                    <w:top w:val="none" w:sz="0" w:space="0" w:color="auto"/>
                    <w:left w:val="none" w:sz="0" w:space="0" w:color="auto"/>
                    <w:bottom w:val="none" w:sz="0" w:space="0" w:color="auto"/>
                    <w:right w:val="none" w:sz="0" w:space="0" w:color="auto"/>
                  </w:divBdr>
                </w:div>
                <w:div w:id="827667617">
                  <w:marLeft w:val="0"/>
                  <w:marRight w:val="0"/>
                  <w:marTop w:val="0"/>
                  <w:marBottom w:val="0"/>
                  <w:divBdr>
                    <w:top w:val="none" w:sz="0" w:space="0" w:color="auto"/>
                    <w:left w:val="none" w:sz="0" w:space="0" w:color="auto"/>
                    <w:bottom w:val="none" w:sz="0" w:space="0" w:color="auto"/>
                    <w:right w:val="none" w:sz="0" w:space="0" w:color="auto"/>
                  </w:divBdr>
                </w:div>
                <w:div w:id="1723485474">
                  <w:marLeft w:val="240"/>
                  <w:marRight w:val="0"/>
                  <w:marTop w:val="0"/>
                  <w:marBottom w:val="0"/>
                  <w:divBdr>
                    <w:top w:val="none" w:sz="0" w:space="0" w:color="auto"/>
                    <w:left w:val="none" w:sz="0" w:space="0" w:color="auto"/>
                    <w:bottom w:val="none" w:sz="0" w:space="0" w:color="auto"/>
                    <w:right w:val="none" w:sz="0" w:space="0" w:color="auto"/>
                  </w:divBdr>
                  <w:divsChild>
                    <w:div w:id="138615224">
                      <w:marLeft w:val="0"/>
                      <w:marRight w:val="0"/>
                      <w:marTop w:val="0"/>
                      <w:marBottom w:val="0"/>
                      <w:divBdr>
                        <w:top w:val="none" w:sz="0" w:space="0" w:color="auto"/>
                        <w:left w:val="none" w:sz="0" w:space="0" w:color="auto"/>
                        <w:bottom w:val="none" w:sz="0" w:space="0" w:color="auto"/>
                        <w:right w:val="none" w:sz="0" w:space="0" w:color="auto"/>
                      </w:divBdr>
                      <w:divsChild>
                        <w:div w:id="992219768">
                          <w:marLeft w:val="0"/>
                          <w:marRight w:val="0"/>
                          <w:marTop w:val="0"/>
                          <w:marBottom w:val="0"/>
                          <w:divBdr>
                            <w:top w:val="none" w:sz="0" w:space="0" w:color="auto"/>
                            <w:left w:val="none" w:sz="0" w:space="0" w:color="auto"/>
                            <w:bottom w:val="none" w:sz="0" w:space="0" w:color="auto"/>
                            <w:right w:val="none" w:sz="0" w:space="0" w:color="auto"/>
                          </w:divBdr>
                        </w:div>
                        <w:div w:id="1728609295">
                          <w:marLeft w:val="0"/>
                          <w:marRight w:val="0"/>
                          <w:marTop w:val="0"/>
                          <w:marBottom w:val="0"/>
                          <w:divBdr>
                            <w:top w:val="none" w:sz="0" w:space="0" w:color="auto"/>
                            <w:left w:val="none" w:sz="0" w:space="0" w:color="auto"/>
                            <w:bottom w:val="none" w:sz="0" w:space="0" w:color="auto"/>
                            <w:right w:val="none" w:sz="0" w:space="0" w:color="auto"/>
                          </w:divBdr>
                        </w:div>
                        <w:div w:id="1754937057">
                          <w:marLeft w:val="240"/>
                          <w:marRight w:val="0"/>
                          <w:marTop w:val="0"/>
                          <w:marBottom w:val="0"/>
                          <w:divBdr>
                            <w:top w:val="none" w:sz="0" w:space="0" w:color="auto"/>
                            <w:left w:val="none" w:sz="0" w:space="0" w:color="auto"/>
                            <w:bottom w:val="none" w:sz="0" w:space="0" w:color="auto"/>
                            <w:right w:val="none" w:sz="0" w:space="0" w:color="auto"/>
                          </w:divBdr>
                          <w:divsChild>
                            <w:div w:id="303584092">
                              <w:marLeft w:val="0"/>
                              <w:marRight w:val="0"/>
                              <w:marTop w:val="0"/>
                              <w:marBottom w:val="0"/>
                              <w:divBdr>
                                <w:top w:val="none" w:sz="0" w:space="0" w:color="auto"/>
                                <w:left w:val="none" w:sz="0" w:space="0" w:color="auto"/>
                                <w:bottom w:val="none" w:sz="0" w:space="0" w:color="auto"/>
                                <w:right w:val="none" w:sz="0" w:space="0" w:color="auto"/>
                              </w:divBdr>
                            </w:div>
                            <w:div w:id="4975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27785">
                      <w:marLeft w:val="0"/>
                      <w:marRight w:val="0"/>
                      <w:marTop w:val="0"/>
                      <w:marBottom w:val="0"/>
                      <w:divBdr>
                        <w:top w:val="none" w:sz="0" w:space="0" w:color="auto"/>
                        <w:left w:val="none" w:sz="0" w:space="0" w:color="auto"/>
                        <w:bottom w:val="none" w:sz="0" w:space="0" w:color="auto"/>
                        <w:right w:val="none" w:sz="0" w:space="0" w:color="auto"/>
                      </w:divBdr>
                      <w:divsChild>
                        <w:div w:id="981347221">
                          <w:marLeft w:val="0"/>
                          <w:marRight w:val="0"/>
                          <w:marTop w:val="0"/>
                          <w:marBottom w:val="0"/>
                          <w:divBdr>
                            <w:top w:val="none" w:sz="0" w:space="0" w:color="auto"/>
                            <w:left w:val="none" w:sz="0" w:space="0" w:color="auto"/>
                            <w:bottom w:val="none" w:sz="0" w:space="0" w:color="auto"/>
                            <w:right w:val="none" w:sz="0" w:space="0" w:color="auto"/>
                          </w:divBdr>
                        </w:div>
                        <w:div w:id="993950436">
                          <w:marLeft w:val="0"/>
                          <w:marRight w:val="0"/>
                          <w:marTop w:val="0"/>
                          <w:marBottom w:val="0"/>
                          <w:divBdr>
                            <w:top w:val="none" w:sz="0" w:space="0" w:color="auto"/>
                            <w:left w:val="none" w:sz="0" w:space="0" w:color="auto"/>
                            <w:bottom w:val="none" w:sz="0" w:space="0" w:color="auto"/>
                            <w:right w:val="none" w:sz="0" w:space="0" w:color="auto"/>
                          </w:divBdr>
                        </w:div>
                        <w:div w:id="1696036267">
                          <w:marLeft w:val="240"/>
                          <w:marRight w:val="0"/>
                          <w:marTop w:val="0"/>
                          <w:marBottom w:val="0"/>
                          <w:divBdr>
                            <w:top w:val="none" w:sz="0" w:space="0" w:color="auto"/>
                            <w:left w:val="none" w:sz="0" w:space="0" w:color="auto"/>
                            <w:bottom w:val="none" w:sz="0" w:space="0" w:color="auto"/>
                            <w:right w:val="none" w:sz="0" w:space="0" w:color="auto"/>
                          </w:divBdr>
                          <w:divsChild>
                            <w:div w:id="1795126803">
                              <w:marLeft w:val="0"/>
                              <w:marRight w:val="0"/>
                              <w:marTop w:val="0"/>
                              <w:marBottom w:val="0"/>
                              <w:divBdr>
                                <w:top w:val="none" w:sz="0" w:space="0" w:color="auto"/>
                                <w:left w:val="none" w:sz="0" w:space="0" w:color="auto"/>
                                <w:bottom w:val="none" w:sz="0" w:space="0" w:color="auto"/>
                                <w:right w:val="none" w:sz="0" w:space="0" w:color="auto"/>
                              </w:divBdr>
                            </w:div>
                            <w:div w:id="21021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16150">
                      <w:marLeft w:val="0"/>
                      <w:marRight w:val="0"/>
                      <w:marTop w:val="0"/>
                      <w:marBottom w:val="0"/>
                      <w:divBdr>
                        <w:top w:val="none" w:sz="0" w:space="0" w:color="auto"/>
                        <w:left w:val="none" w:sz="0" w:space="0" w:color="auto"/>
                        <w:bottom w:val="none" w:sz="0" w:space="0" w:color="auto"/>
                        <w:right w:val="none" w:sz="0" w:space="0" w:color="auto"/>
                      </w:divBdr>
                      <w:divsChild>
                        <w:div w:id="82070866">
                          <w:marLeft w:val="0"/>
                          <w:marRight w:val="0"/>
                          <w:marTop w:val="0"/>
                          <w:marBottom w:val="0"/>
                          <w:divBdr>
                            <w:top w:val="none" w:sz="0" w:space="0" w:color="auto"/>
                            <w:left w:val="none" w:sz="0" w:space="0" w:color="auto"/>
                            <w:bottom w:val="none" w:sz="0" w:space="0" w:color="auto"/>
                            <w:right w:val="none" w:sz="0" w:space="0" w:color="auto"/>
                          </w:divBdr>
                        </w:div>
                        <w:div w:id="101149296">
                          <w:marLeft w:val="0"/>
                          <w:marRight w:val="0"/>
                          <w:marTop w:val="0"/>
                          <w:marBottom w:val="0"/>
                          <w:divBdr>
                            <w:top w:val="none" w:sz="0" w:space="0" w:color="auto"/>
                            <w:left w:val="none" w:sz="0" w:space="0" w:color="auto"/>
                            <w:bottom w:val="none" w:sz="0" w:space="0" w:color="auto"/>
                            <w:right w:val="none" w:sz="0" w:space="0" w:color="auto"/>
                          </w:divBdr>
                        </w:div>
                        <w:div w:id="569466440">
                          <w:marLeft w:val="240"/>
                          <w:marRight w:val="0"/>
                          <w:marTop w:val="0"/>
                          <w:marBottom w:val="0"/>
                          <w:divBdr>
                            <w:top w:val="none" w:sz="0" w:space="0" w:color="auto"/>
                            <w:left w:val="none" w:sz="0" w:space="0" w:color="auto"/>
                            <w:bottom w:val="none" w:sz="0" w:space="0" w:color="auto"/>
                            <w:right w:val="none" w:sz="0" w:space="0" w:color="auto"/>
                          </w:divBdr>
                          <w:divsChild>
                            <w:div w:id="1830830469">
                              <w:marLeft w:val="0"/>
                              <w:marRight w:val="0"/>
                              <w:marTop w:val="0"/>
                              <w:marBottom w:val="0"/>
                              <w:divBdr>
                                <w:top w:val="none" w:sz="0" w:space="0" w:color="auto"/>
                                <w:left w:val="none" w:sz="0" w:space="0" w:color="auto"/>
                                <w:bottom w:val="none" w:sz="0" w:space="0" w:color="auto"/>
                                <w:right w:val="none" w:sz="0" w:space="0" w:color="auto"/>
                              </w:divBdr>
                            </w:div>
                            <w:div w:id="21275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73439">
                      <w:marLeft w:val="0"/>
                      <w:marRight w:val="0"/>
                      <w:marTop w:val="0"/>
                      <w:marBottom w:val="0"/>
                      <w:divBdr>
                        <w:top w:val="none" w:sz="0" w:space="0" w:color="auto"/>
                        <w:left w:val="none" w:sz="0" w:space="0" w:color="auto"/>
                        <w:bottom w:val="none" w:sz="0" w:space="0" w:color="auto"/>
                        <w:right w:val="none" w:sz="0" w:space="0" w:color="auto"/>
                      </w:divBdr>
                      <w:divsChild>
                        <w:div w:id="222644073">
                          <w:marLeft w:val="240"/>
                          <w:marRight w:val="0"/>
                          <w:marTop w:val="0"/>
                          <w:marBottom w:val="0"/>
                          <w:divBdr>
                            <w:top w:val="none" w:sz="0" w:space="0" w:color="auto"/>
                            <w:left w:val="none" w:sz="0" w:space="0" w:color="auto"/>
                            <w:bottom w:val="none" w:sz="0" w:space="0" w:color="auto"/>
                            <w:right w:val="none" w:sz="0" w:space="0" w:color="auto"/>
                          </w:divBdr>
                          <w:divsChild>
                            <w:div w:id="1283150256">
                              <w:marLeft w:val="0"/>
                              <w:marRight w:val="0"/>
                              <w:marTop w:val="0"/>
                              <w:marBottom w:val="0"/>
                              <w:divBdr>
                                <w:top w:val="none" w:sz="0" w:space="0" w:color="auto"/>
                                <w:left w:val="none" w:sz="0" w:space="0" w:color="auto"/>
                                <w:bottom w:val="none" w:sz="0" w:space="0" w:color="auto"/>
                                <w:right w:val="none" w:sz="0" w:space="0" w:color="auto"/>
                              </w:divBdr>
                            </w:div>
                            <w:div w:id="1659308620">
                              <w:marLeft w:val="0"/>
                              <w:marRight w:val="0"/>
                              <w:marTop w:val="0"/>
                              <w:marBottom w:val="0"/>
                              <w:divBdr>
                                <w:top w:val="none" w:sz="0" w:space="0" w:color="auto"/>
                                <w:left w:val="none" w:sz="0" w:space="0" w:color="auto"/>
                                <w:bottom w:val="none" w:sz="0" w:space="0" w:color="auto"/>
                                <w:right w:val="none" w:sz="0" w:space="0" w:color="auto"/>
                              </w:divBdr>
                            </w:div>
                          </w:divsChild>
                        </w:div>
                        <w:div w:id="609513733">
                          <w:marLeft w:val="0"/>
                          <w:marRight w:val="0"/>
                          <w:marTop w:val="0"/>
                          <w:marBottom w:val="0"/>
                          <w:divBdr>
                            <w:top w:val="none" w:sz="0" w:space="0" w:color="auto"/>
                            <w:left w:val="none" w:sz="0" w:space="0" w:color="auto"/>
                            <w:bottom w:val="none" w:sz="0" w:space="0" w:color="auto"/>
                            <w:right w:val="none" w:sz="0" w:space="0" w:color="auto"/>
                          </w:divBdr>
                        </w:div>
                        <w:div w:id="16155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30687">
              <w:marLeft w:val="0"/>
              <w:marRight w:val="0"/>
              <w:marTop w:val="0"/>
              <w:marBottom w:val="0"/>
              <w:divBdr>
                <w:top w:val="none" w:sz="0" w:space="0" w:color="auto"/>
                <w:left w:val="none" w:sz="0" w:space="0" w:color="auto"/>
                <w:bottom w:val="none" w:sz="0" w:space="0" w:color="auto"/>
                <w:right w:val="none" w:sz="0" w:space="0" w:color="auto"/>
              </w:divBdr>
              <w:divsChild>
                <w:div w:id="1091505696">
                  <w:marLeft w:val="0"/>
                  <w:marRight w:val="0"/>
                  <w:marTop w:val="0"/>
                  <w:marBottom w:val="0"/>
                  <w:divBdr>
                    <w:top w:val="none" w:sz="0" w:space="0" w:color="auto"/>
                    <w:left w:val="none" w:sz="0" w:space="0" w:color="auto"/>
                    <w:bottom w:val="none" w:sz="0" w:space="0" w:color="auto"/>
                    <w:right w:val="none" w:sz="0" w:space="0" w:color="auto"/>
                  </w:divBdr>
                </w:div>
                <w:div w:id="1232739494">
                  <w:marLeft w:val="0"/>
                  <w:marRight w:val="0"/>
                  <w:marTop w:val="0"/>
                  <w:marBottom w:val="0"/>
                  <w:divBdr>
                    <w:top w:val="none" w:sz="0" w:space="0" w:color="auto"/>
                    <w:left w:val="none" w:sz="0" w:space="0" w:color="auto"/>
                    <w:bottom w:val="none" w:sz="0" w:space="0" w:color="auto"/>
                    <w:right w:val="none" w:sz="0" w:space="0" w:color="auto"/>
                  </w:divBdr>
                </w:div>
                <w:div w:id="2137792372">
                  <w:marLeft w:val="240"/>
                  <w:marRight w:val="0"/>
                  <w:marTop w:val="0"/>
                  <w:marBottom w:val="0"/>
                  <w:divBdr>
                    <w:top w:val="none" w:sz="0" w:space="0" w:color="auto"/>
                    <w:left w:val="none" w:sz="0" w:space="0" w:color="auto"/>
                    <w:bottom w:val="none" w:sz="0" w:space="0" w:color="auto"/>
                    <w:right w:val="none" w:sz="0" w:space="0" w:color="auto"/>
                  </w:divBdr>
                  <w:divsChild>
                    <w:div w:id="21178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6962">
              <w:marLeft w:val="0"/>
              <w:marRight w:val="0"/>
              <w:marTop w:val="0"/>
              <w:marBottom w:val="0"/>
              <w:divBdr>
                <w:top w:val="none" w:sz="0" w:space="0" w:color="auto"/>
                <w:left w:val="none" w:sz="0" w:space="0" w:color="auto"/>
                <w:bottom w:val="none" w:sz="0" w:space="0" w:color="auto"/>
                <w:right w:val="none" w:sz="0" w:space="0" w:color="auto"/>
              </w:divBdr>
              <w:divsChild>
                <w:div w:id="225797969">
                  <w:marLeft w:val="240"/>
                  <w:marRight w:val="0"/>
                  <w:marTop w:val="0"/>
                  <w:marBottom w:val="0"/>
                  <w:divBdr>
                    <w:top w:val="none" w:sz="0" w:space="0" w:color="auto"/>
                    <w:left w:val="none" w:sz="0" w:space="0" w:color="auto"/>
                    <w:bottom w:val="none" w:sz="0" w:space="0" w:color="auto"/>
                    <w:right w:val="none" w:sz="0" w:space="0" w:color="auto"/>
                  </w:divBdr>
                  <w:divsChild>
                    <w:div w:id="1027561302">
                      <w:marLeft w:val="0"/>
                      <w:marRight w:val="0"/>
                      <w:marTop w:val="0"/>
                      <w:marBottom w:val="0"/>
                      <w:divBdr>
                        <w:top w:val="none" w:sz="0" w:space="0" w:color="auto"/>
                        <w:left w:val="none" w:sz="0" w:space="0" w:color="auto"/>
                        <w:bottom w:val="none" w:sz="0" w:space="0" w:color="auto"/>
                        <w:right w:val="none" w:sz="0" w:space="0" w:color="auto"/>
                      </w:divBdr>
                    </w:div>
                  </w:divsChild>
                </w:div>
                <w:div w:id="701171397">
                  <w:marLeft w:val="0"/>
                  <w:marRight w:val="0"/>
                  <w:marTop w:val="0"/>
                  <w:marBottom w:val="0"/>
                  <w:divBdr>
                    <w:top w:val="none" w:sz="0" w:space="0" w:color="auto"/>
                    <w:left w:val="none" w:sz="0" w:space="0" w:color="auto"/>
                    <w:bottom w:val="none" w:sz="0" w:space="0" w:color="auto"/>
                    <w:right w:val="none" w:sz="0" w:space="0" w:color="auto"/>
                  </w:divBdr>
                </w:div>
                <w:div w:id="1190993860">
                  <w:marLeft w:val="0"/>
                  <w:marRight w:val="0"/>
                  <w:marTop w:val="0"/>
                  <w:marBottom w:val="0"/>
                  <w:divBdr>
                    <w:top w:val="none" w:sz="0" w:space="0" w:color="auto"/>
                    <w:left w:val="none" w:sz="0" w:space="0" w:color="auto"/>
                    <w:bottom w:val="none" w:sz="0" w:space="0" w:color="auto"/>
                    <w:right w:val="none" w:sz="0" w:space="0" w:color="auto"/>
                  </w:divBdr>
                </w:div>
              </w:divsChild>
            </w:div>
            <w:div w:id="913977967">
              <w:marLeft w:val="0"/>
              <w:marRight w:val="0"/>
              <w:marTop w:val="0"/>
              <w:marBottom w:val="0"/>
              <w:divBdr>
                <w:top w:val="none" w:sz="0" w:space="0" w:color="auto"/>
                <w:left w:val="none" w:sz="0" w:space="0" w:color="auto"/>
                <w:bottom w:val="none" w:sz="0" w:space="0" w:color="auto"/>
                <w:right w:val="none" w:sz="0" w:space="0" w:color="auto"/>
              </w:divBdr>
              <w:divsChild>
                <w:div w:id="527527573">
                  <w:marLeft w:val="240"/>
                  <w:marRight w:val="0"/>
                  <w:marTop w:val="0"/>
                  <w:marBottom w:val="0"/>
                  <w:divBdr>
                    <w:top w:val="none" w:sz="0" w:space="0" w:color="auto"/>
                    <w:left w:val="none" w:sz="0" w:space="0" w:color="auto"/>
                    <w:bottom w:val="none" w:sz="0" w:space="0" w:color="auto"/>
                    <w:right w:val="none" w:sz="0" w:space="0" w:color="auto"/>
                  </w:divBdr>
                  <w:divsChild>
                    <w:div w:id="1493788033">
                      <w:marLeft w:val="0"/>
                      <w:marRight w:val="0"/>
                      <w:marTop w:val="0"/>
                      <w:marBottom w:val="0"/>
                      <w:divBdr>
                        <w:top w:val="none" w:sz="0" w:space="0" w:color="auto"/>
                        <w:left w:val="none" w:sz="0" w:space="0" w:color="auto"/>
                        <w:bottom w:val="none" w:sz="0" w:space="0" w:color="auto"/>
                        <w:right w:val="none" w:sz="0" w:space="0" w:color="auto"/>
                      </w:divBdr>
                      <w:divsChild>
                        <w:div w:id="1673870653">
                          <w:marLeft w:val="0"/>
                          <w:marRight w:val="0"/>
                          <w:marTop w:val="0"/>
                          <w:marBottom w:val="0"/>
                          <w:divBdr>
                            <w:top w:val="none" w:sz="0" w:space="0" w:color="auto"/>
                            <w:left w:val="none" w:sz="0" w:space="0" w:color="auto"/>
                            <w:bottom w:val="none" w:sz="0" w:space="0" w:color="auto"/>
                            <w:right w:val="none" w:sz="0" w:space="0" w:color="auto"/>
                          </w:divBdr>
                        </w:div>
                        <w:div w:id="1756004017">
                          <w:marLeft w:val="0"/>
                          <w:marRight w:val="0"/>
                          <w:marTop w:val="0"/>
                          <w:marBottom w:val="0"/>
                          <w:divBdr>
                            <w:top w:val="none" w:sz="0" w:space="0" w:color="auto"/>
                            <w:left w:val="none" w:sz="0" w:space="0" w:color="auto"/>
                            <w:bottom w:val="none" w:sz="0" w:space="0" w:color="auto"/>
                            <w:right w:val="none" w:sz="0" w:space="0" w:color="auto"/>
                          </w:divBdr>
                        </w:div>
                        <w:div w:id="1773435732">
                          <w:marLeft w:val="240"/>
                          <w:marRight w:val="0"/>
                          <w:marTop w:val="0"/>
                          <w:marBottom w:val="0"/>
                          <w:divBdr>
                            <w:top w:val="none" w:sz="0" w:space="0" w:color="auto"/>
                            <w:left w:val="none" w:sz="0" w:space="0" w:color="auto"/>
                            <w:bottom w:val="none" w:sz="0" w:space="0" w:color="auto"/>
                            <w:right w:val="none" w:sz="0" w:space="0" w:color="auto"/>
                          </w:divBdr>
                          <w:divsChild>
                            <w:div w:id="21472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597">
                  <w:marLeft w:val="0"/>
                  <w:marRight w:val="0"/>
                  <w:marTop w:val="0"/>
                  <w:marBottom w:val="0"/>
                  <w:divBdr>
                    <w:top w:val="none" w:sz="0" w:space="0" w:color="auto"/>
                    <w:left w:val="none" w:sz="0" w:space="0" w:color="auto"/>
                    <w:bottom w:val="none" w:sz="0" w:space="0" w:color="auto"/>
                    <w:right w:val="none" w:sz="0" w:space="0" w:color="auto"/>
                  </w:divBdr>
                </w:div>
                <w:div w:id="2136176706">
                  <w:marLeft w:val="0"/>
                  <w:marRight w:val="0"/>
                  <w:marTop w:val="0"/>
                  <w:marBottom w:val="0"/>
                  <w:divBdr>
                    <w:top w:val="none" w:sz="0" w:space="0" w:color="auto"/>
                    <w:left w:val="none" w:sz="0" w:space="0" w:color="auto"/>
                    <w:bottom w:val="none" w:sz="0" w:space="0" w:color="auto"/>
                    <w:right w:val="none" w:sz="0" w:space="0" w:color="auto"/>
                  </w:divBdr>
                </w:div>
              </w:divsChild>
            </w:div>
            <w:div w:id="1406301131">
              <w:marLeft w:val="0"/>
              <w:marRight w:val="0"/>
              <w:marTop w:val="0"/>
              <w:marBottom w:val="0"/>
              <w:divBdr>
                <w:top w:val="none" w:sz="0" w:space="0" w:color="auto"/>
                <w:left w:val="none" w:sz="0" w:space="0" w:color="auto"/>
                <w:bottom w:val="none" w:sz="0" w:space="0" w:color="auto"/>
                <w:right w:val="none" w:sz="0" w:space="0" w:color="auto"/>
              </w:divBdr>
              <w:divsChild>
                <w:div w:id="20476370">
                  <w:marLeft w:val="240"/>
                  <w:marRight w:val="0"/>
                  <w:marTop w:val="0"/>
                  <w:marBottom w:val="0"/>
                  <w:divBdr>
                    <w:top w:val="none" w:sz="0" w:space="0" w:color="auto"/>
                    <w:left w:val="none" w:sz="0" w:space="0" w:color="auto"/>
                    <w:bottom w:val="none" w:sz="0" w:space="0" w:color="auto"/>
                    <w:right w:val="none" w:sz="0" w:space="0" w:color="auto"/>
                  </w:divBdr>
                  <w:divsChild>
                    <w:div w:id="269243188">
                      <w:marLeft w:val="0"/>
                      <w:marRight w:val="0"/>
                      <w:marTop w:val="0"/>
                      <w:marBottom w:val="0"/>
                      <w:divBdr>
                        <w:top w:val="none" w:sz="0" w:space="0" w:color="auto"/>
                        <w:left w:val="none" w:sz="0" w:space="0" w:color="auto"/>
                        <w:bottom w:val="none" w:sz="0" w:space="0" w:color="auto"/>
                        <w:right w:val="none" w:sz="0" w:space="0" w:color="auto"/>
                      </w:divBdr>
                      <w:divsChild>
                        <w:div w:id="223680124">
                          <w:marLeft w:val="0"/>
                          <w:marRight w:val="0"/>
                          <w:marTop w:val="0"/>
                          <w:marBottom w:val="0"/>
                          <w:divBdr>
                            <w:top w:val="none" w:sz="0" w:space="0" w:color="auto"/>
                            <w:left w:val="none" w:sz="0" w:space="0" w:color="auto"/>
                            <w:bottom w:val="none" w:sz="0" w:space="0" w:color="auto"/>
                            <w:right w:val="none" w:sz="0" w:space="0" w:color="auto"/>
                          </w:divBdr>
                        </w:div>
                        <w:div w:id="1509900937">
                          <w:marLeft w:val="0"/>
                          <w:marRight w:val="0"/>
                          <w:marTop w:val="0"/>
                          <w:marBottom w:val="0"/>
                          <w:divBdr>
                            <w:top w:val="none" w:sz="0" w:space="0" w:color="auto"/>
                            <w:left w:val="none" w:sz="0" w:space="0" w:color="auto"/>
                            <w:bottom w:val="none" w:sz="0" w:space="0" w:color="auto"/>
                            <w:right w:val="none" w:sz="0" w:space="0" w:color="auto"/>
                          </w:divBdr>
                        </w:div>
                        <w:div w:id="2115321130">
                          <w:marLeft w:val="240"/>
                          <w:marRight w:val="0"/>
                          <w:marTop w:val="0"/>
                          <w:marBottom w:val="0"/>
                          <w:divBdr>
                            <w:top w:val="none" w:sz="0" w:space="0" w:color="auto"/>
                            <w:left w:val="none" w:sz="0" w:space="0" w:color="auto"/>
                            <w:bottom w:val="none" w:sz="0" w:space="0" w:color="auto"/>
                            <w:right w:val="none" w:sz="0" w:space="0" w:color="auto"/>
                          </w:divBdr>
                          <w:divsChild>
                            <w:div w:id="210309041">
                              <w:marLeft w:val="0"/>
                              <w:marRight w:val="0"/>
                              <w:marTop w:val="0"/>
                              <w:marBottom w:val="0"/>
                              <w:divBdr>
                                <w:top w:val="none" w:sz="0" w:space="0" w:color="auto"/>
                                <w:left w:val="none" w:sz="0" w:space="0" w:color="auto"/>
                                <w:bottom w:val="none" w:sz="0" w:space="0" w:color="auto"/>
                                <w:right w:val="none" w:sz="0" w:space="0" w:color="auto"/>
                              </w:divBdr>
                            </w:div>
                            <w:div w:id="1933002150">
                              <w:marLeft w:val="0"/>
                              <w:marRight w:val="0"/>
                              <w:marTop w:val="0"/>
                              <w:marBottom w:val="0"/>
                              <w:divBdr>
                                <w:top w:val="none" w:sz="0" w:space="0" w:color="auto"/>
                                <w:left w:val="none" w:sz="0" w:space="0" w:color="auto"/>
                                <w:bottom w:val="none" w:sz="0" w:space="0" w:color="auto"/>
                                <w:right w:val="none" w:sz="0" w:space="0" w:color="auto"/>
                              </w:divBdr>
                              <w:divsChild>
                                <w:div w:id="1063212138">
                                  <w:marLeft w:val="240"/>
                                  <w:marRight w:val="0"/>
                                  <w:marTop w:val="0"/>
                                  <w:marBottom w:val="0"/>
                                  <w:divBdr>
                                    <w:top w:val="none" w:sz="0" w:space="0" w:color="auto"/>
                                    <w:left w:val="none" w:sz="0" w:space="0" w:color="auto"/>
                                    <w:bottom w:val="none" w:sz="0" w:space="0" w:color="auto"/>
                                    <w:right w:val="none" w:sz="0" w:space="0" w:color="auto"/>
                                  </w:divBdr>
                                  <w:divsChild>
                                    <w:div w:id="20135598">
                                      <w:marLeft w:val="0"/>
                                      <w:marRight w:val="0"/>
                                      <w:marTop w:val="0"/>
                                      <w:marBottom w:val="0"/>
                                      <w:divBdr>
                                        <w:top w:val="none" w:sz="0" w:space="0" w:color="auto"/>
                                        <w:left w:val="none" w:sz="0" w:space="0" w:color="auto"/>
                                        <w:bottom w:val="none" w:sz="0" w:space="0" w:color="auto"/>
                                        <w:right w:val="none" w:sz="0" w:space="0" w:color="auto"/>
                                      </w:divBdr>
                                    </w:div>
                                  </w:divsChild>
                                </w:div>
                                <w:div w:id="1992784868">
                                  <w:marLeft w:val="0"/>
                                  <w:marRight w:val="0"/>
                                  <w:marTop w:val="0"/>
                                  <w:marBottom w:val="0"/>
                                  <w:divBdr>
                                    <w:top w:val="none" w:sz="0" w:space="0" w:color="auto"/>
                                    <w:left w:val="none" w:sz="0" w:space="0" w:color="auto"/>
                                    <w:bottom w:val="none" w:sz="0" w:space="0" w:color="auto"/>
                                    <w:right w:val="none" w:sz="0" w:space="0" w:color="auto"/>
                                  </w:divBdr>
                                </w:div>
                                <w:div w:id="2102096610">
                                  <w:marLeft w:val="0"/>
                                  <w:marRight w:val="0"/>
                                  <w:marTop w:val="0"/>
                                  <w:marBottom w:val="0"/>
                                  <w:divBdr>
                                    <w:top w:val="none" w:sz="0" w:space="0" w:color="auto"/>
                                    <w:left w:val="none" w:sz="0" w:space="0" w:color="auto"/>
                                    <w:bottom w:val="none" w:sz="0" w:space="0" w:color="auto"/>
                                    <w:right w:val="none" w:sz="0" w:space="0" w:color="auto"/>
                                  </w:divBdr>
                                </w:div>
                              </w:divsChild>
                            </w:div>
                            <w:div w:id="2080863660">
                              <w:marLeft w:val="0"/>
                              <w:marRight w:val="0"/>
                              <w:marTop w:val="0"/>
                              <w:marBottom w:val="0"/>
                              <w:divBdr>
                                <w:top w:val="none" w:sz="0" w:space="0" w:color="auto"/>
                                <w:left w:val="none" w:sz="0" w:space="0" w:color="auto"/>
                                <w:bottom w:val="none" w:sz="0" w:space="0" w:color="auto"/>
                                <w:right w:val="none" w:sz="0" w:space="0" w:color="auto"/>
                              </w:divBdr>
                              <w:divsChild>
                                <w:div w:id="279189943">
                                  <w:marLeft w:val="0"/>
                                  <w:marRight w:val="0"/>
                                  <w:marTop w:val="0"/>
                                  <w:marBottom w:val="0"/>
                                  <w:divBdr>
                                    <w:top w:val="none" w:sz="0" w:space="0" w:color="auto"/>
                                    <w:left w:val="none" w:sz="0" w:space="0" w:color="auto"/>
                                    <w:bottom w:val="none" w:sz="0" w:space="0" w:color="auto"/>
                                    <w:right w:val="none" w:sz="0" w:space="0" w:color="auto"/>
                                  </w:divBdr>
                                </w:div>
                                <w:div w:id="791902298">
                                  <w:marLeft w:val="240"/>
                                  <w:marRight w:val="0"/>
                                  <w:marTop w:val="0"/>
                                  <w:marBottom w:val="0"/>
                                  <w:divBdr>
                                    <w:top w:val="none" w:sz="0" w:space="0" w:color="auto"/>
                                    <w:left w:val="none" w:sz="0" w:space="0" w:color="auto"/>
                                    <w:bottom w:val="none" w:sz="0" w:space="0" w:color="auto"/>
                                    <w:right w:val="none" w:sz="0" w:space="0" w:color="auto"/>
                                  </w:divBdr>
                                  <w:divsChild>
                                    <w:div w:id="2120829425">
                                      <w:marLeft w:val="0"/>
                                      <w:marRight w:val="0"/>
                                      <w:marTop w:val="0"/>
                                      <w:marBottom w:val="0"/>
                                      <w:divBdr>
                                        <w:top w:val="none" w:sz="0" w:space="0" w:color="auto"/>
                                        <w:left w:val="none" w:sz="0" w:space="0" w:color="auto"/>
                                        <w:bottom w:val="none" w:sz="0" w:space="0" w:color="auto"/>
                                        <w:right w:val="none" w:sz="0" w:space="0" w:color="auto"/>
                                      </w:divBdr>
                                    </w:div>
                                  </w:divsChild>
                                </w:div>
                                <w:div w:id="9027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832">
                      <w:marLeft w:val="0"/>
                      <w:marRight w:val="0"/>
                      <w:marTop w:val="0"/>
                      <w:marBottom w:val="0"/>
                      <w:divBdr>
                        <w:top w:val="none" w:sz="0" w:space="0" w:color="auto"/>
                        <w:left w:val="none" w:sz="0" w:space="0" w:color="auto"/>
                        <w:bottom w:val="none" w:sz="0" w:space="0" w:color="auto"/>
                        <w:right w:val="none" w:sz="0" w:space="0" w:color="auto"/>
                      </w:divBdr>
                      <w:divsChild>
                        <w:div w:id="24257281">
                          <w:marLeft w:val="0"/>
                          <w:marRight w:val="0"/>
                          <w:marTop w:val="0"/>
                          <w:marBottom w:val="0"/>
                          <w:divBdr>
                            <w:top w:val="none" w:sz="0" w:space="0" w:color="auto"/>
                            <w:left w:val="none" w:sz="0" w:space="0" w:color="auto"/>
                            <w:bottom w:val="none" w:sz="0" w:space="0" w:color="auto"/>
                            <w:right w:val="none" w:sz="0" w:space="0" w:color="auto"/>
                          </w:divBdr>
                        </w:div>
                        <w:div w:id="350373554">
                          <w:marLeft w:val="240"/>
                          <w:marRight w:val="0"/>
                          <w:marTop w:val="0"/>
                          <w:marBottom w:val="0"/>
                          <w:divBdr>
                            <w:top w:val="none" w:sz="0" w:space="0" w:color="auto"/>
                            <w:left w:val="none" w:sz="0" w:space="0" w:color="auto"/>
                            <w:bottom w:val="none" w:sz="0" w:space="0" w:color="auto"/>
                            <w:right w:val="none" w:sz="0" w:space="0" w:color="auto"/>
                          </w:divBdr>
                          <w:divsChild>
                            <w:div w:id="802120252">
                              <w:marLeft w:val="0"/>
                              <w:marRight w:val="0"/>
                              <w:marTop w:val="0"/>
                              <w:marBottom w:val="0"/>
                              <w:divBdr>
                                <w:top w:val="none" w:sz="0" w:space="0" w:color="auto"/>
                                <w:left w:val="none" w:sz="0" w:space="0" w:color="auto"/>
                                <w:bottom w:val="none" w:sz="0" w:space="0" w:color="auto"/>
                                <w:right w:val="none" w:sz="0" w:space="0" w:color="auto"/>
                              </w:divBdr>
                              <w:divsChild>
                                <w:div w:id="830603959">
                                  <w:marLeft w:val="0"/>
                                  <w:marRight w:val="0"/>
                                  <w:marTop w:val="0"/>
                                  <w:marBottom w:val="0"/>
                                  <w:divBdr>
                                    <w:top w:val="none" w:sz="0" w:space="0" w:color="auto"/>
                                    <w:left w:val="none" w:sz="0" w:space="0" w:color="auto"/>
                                    <w:bottom w:val="none" w:sz="0" w:space="0" w:color="auto"/>
                                    <w:right w:val="none" w:sz="0" w:space="0" w:color="auto"/>
                                  </w:divBdr>
                                </w:div>
                                <w:div w:id="1239900198">
                                  <w:marLeft w:val="240"/>
                                  <w:marRight w:val="0"/>
                                  <w:marTop w:val="0"/>
                                  <w:marBottom w:val="0"/>
                                  <w:divBdr>
                                    <w:top w:val="none" w:sz="0" w:space="0" w:color="auto"/>
                                    <w:left w:val="none" w:sz="0" w:space="0" w:color="auto"/>
                                    <w:bottom w:val="none" w:sz="0" w:space="0" w:color="auto"/>
                                    <w:right w:val="none" w:sz="0" w:space="0" w:color="auto"/>
                                  </w:divBdr>
                                  <w:divsChild>
                                    <w:div w:id="613554977">
                                      <w:marLeft w:val="0"/>
                                      <w:marRight w:val="0"/>
                                      <w:marTop w:val="0"/>
                                      <w:marBottom w:val="0"/>
                                      <w:divBdr>
                                        <w:top w:val="none" w:sz="0" w:space="0" w:color="auto"/>
                                        <w:left w:val="none" w:sz="0" w:space="0" w:color="auto"/>
                                        <w:bottom w:val="none" w:sz="0" w:space="0" w:color="auto"/>
                                        <w:right w:val="none" w:sz="0" w:space="0" w:color="auto"/>
                                      </w:divBdr>
                                    </w:div>
                                  </w:divsChild>
                                </w:div>
                                <w:div w:id="1493525282">
                                  <w:marLeft w:val="0"/>
                                  <w:marRight w:val="0"/>
                                  <w:marTop w:val="0"/>
                                  <w:marBottom w:val="0"/>
                                  <w:divBdr>
                                    <w:top w:val="none" w:sz="0" w:space="0" w:color="auto"/>
                                    <w:left w:val="none" w:sz="0" w:space="0" w:color="auto"/>
                                    <w:bottom w:val="none" w:sz="0" w:space="0" w:color="auto"/>
                                    <w:right w:val="none" w:sz="0" w:space="0" w:color="auto"/>
                                  </w:divBdr>
                                </w:div>
                              </w:divsChild>
                            </w:div>
                            <w:div w:id="1843932764">
                              <w:marLeft w:val="0"/>
                              <w:marRight w:val="0"/>
                              <w:marTop w:val="0"/>
                              <w:marBottom w:val="0"/>
                              <w:divBdr>
                                <w:top w:val="none" w:sz="0" w:space="0" w:color="auto"/>
                                <w:left w:val="none" w:sz="0" w:space="0" w:color="auto"/>
                                <w:bottom w:val="none" w:sz="0" w:space="0" w:color="auto"/>
                                <w:right w:val="none" w:sz="0" w:space="0" w:color="auto"/>
                              </w:divBdr>
                              <w:divsChild>
                                <w:div w:id="910846186">
                                  <w:marLeft w:val="0"/>
                                  <w:marRight w:val="0"/>
                                  <w:marTop w:val="0"/>
                                  <w:marBottom w:val="0"/>
                                  <w:divBdr>
                                    <w:top w:val="none" w:sz="0" w:space="0" w:color="auto"/>
                                    <w:left w:val="none" w:sz="0" w:space="0" w:color="auto"/>
                                    <w:bottom w:val="none" w:sz="0" w:space="0" w:color="auto"/>
                                    <w:right w:val="none" w:sz="0" w:space="0" w:color="auto"/>
                                  </w:divBdr>
                                </w:div>
                                <w:div w:id="1028532750">
                                  <w:marLeft w:val="0"/>
                                  <w:marRight w:val="0"/>
                                  <w:marTop w:val="0"/>
                                  <w:marBottom w:val="0"/>
                                  <w:divBdr>
                                    <w:top w:val="none" w:sz="0" w:space="0" w:color="auto"/>
                                    <w:left w:val="none" w:sz="0" w:space="0" w:color="auto"/>
                                    <w:bottom w:val="none" w:sz="0" w:space="0" w:color="auto"/>
                                    <w:right w:val="none" w:sz="0" w:space="0" w:color="auto"/>
                                  </w:divBdr>
                                </w:div>
                                <w:div w:id="1182818089">
                                  <w:marLeft w:val="240"/>
                                  <w:marRight w:val="0"/>
                                  <w:marTop w:val="0"/>
                                  <w:marBottom w:val="0"/>
                                  <w:divBdr>
                                    <w:top w:val="none" w:sz="0" w:space="0" w:color="auto"/>
                                    <w:left w:val="none" w:sz="0" w:space="0" w:color="auto"/>
                                    <w:bottom w:val="none" w:sz="0" w:space="0" w:color="auto"/>
                                    <w:right w:val="none" w:sz="0" w:space="0" w:color="auto"/>
                                  </w:divBdr>
                                  <w:divsChild>
                                    <w:div w:id="19548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545447">
                              <w:marLeft w:val="0"/>
                              <w:marRight w:val="0"/>
                              <w:marTop w:val="0"/>
                              <w:marBottom w:val="0"/>
                              <w:divBdr>
                                <w:top w:val="none" w:sz="0" w:space="0" w:color="auto"/>
                                <w:left w:val="none" w:sz="0" w:space="0" w:color="auto"/>
                                <w:bottom w:val="none" w:sz="0" w:space="0" w:color="auto"/>
                                <w:right w:val="none" w:sz="0" w:space="0" w:color="auto"/>
                              </w:divBdr>
                            </w:div>
                          </w:divsChild>
                        </w:div>
                        <w:div w:id="632713938">
                          <w:marLeft w:val="0"/>
                          <w:marRight w:val="0"/>
                          <w:marTop w:val="0"/>
                          <w:marBottom w:val="0"/>
                          <w:divBdr>
                            <w:top w:val="none" w:sz="0" w:space="0" w:color="auto"/>
                            <w:left w:val="none" w:sz="0" w:space="0" w:color="auto"/>
                            <w:bottom w:val="none" w:sz="0" w:space="0" w:color="auto"/>
                            <w:right w:val="none" w:sz="0" w:space="0" w:color="auto"/>
                          </w:divBdr>
                        </w:div>
                      </w:divsChild>
                    </w:div>
                    <w:div w:id="1075053304">
                      <w:marLeft w:val="0"/>
                      <w:marRight w:val="0"/>
                      <w:marTop w:val="0"/>
                      <w:marBottom w:val="0"/>
                      <w:divBdr>
                        <w:top w:val="none" w:sz="0" w:space="0" w:color="auto"/>
                        <w:left w:val="none" w:sz="0" w:space="0" w:color="auto"/>
                        <w:bottom w:val="none" w:sz="0" w:space="0" w:color="auto"/>
                        <w:right w:val="none" w:sz="0" w:space="0" w:color="auto"/>
                      </w:divBdr>
                      <w:divsChild>
                        <w:div w:id="419955362">
                          <w:marLeft w:val="0"/>
                          <w:marRight w:val="0"/>
                          <w:marTop w:val="0"/>
                          <w:marBottom w:val="0"/>
                          <w:divBdr>
                            <w:top w:val="none" w:sz="0" w:space="0" w:color="auto"/>
                            <w:left w:val="none" w:sz="0" w:space="0" w:color="auto"/>
                            <w:bottom w:val="none" w:sz="0" w:space="0" w:color="auto"/>
                            <w:right w:val="none" w:sz="0" w:space="0" w:color="auto"/>
                          </w:divBdr>
                        </w:div>
                        <w:div w:id="633409001">
                          <w:marLeft w:val="0"/>
                          <w:marRight w:val="0"/>
                          <w:marTop w:val="0"/>
                          <w:marBottom w:val="0"/>
                          <w:divBdr>
                            <w:top w:val="none" w:sz="0" w:space="0" w:color="auto"/>
                            <w:left w:val="none" w:sz="0" w:space="0" w:color="auto"/>
                            <w:bottom w:val="none" w:sz="0" w:space="0" w:color="auto"/>
                            <w:right w:val="none" w:sz="0" w:space="0" w:color="auto"/>
                          </w:divBdr>
                        </w:div>
                        <w:div w:id="633948449">
                          <w:marLeft w:val="240"/>
                          <w:marRight w:val="0"/>
                          <w:marTop w:val="0"/>
                          <w:marBottom w:val="0"/>
                          <w:divBdr>
                            <w:top w:val="none" w:sz="0" w:space="0" w:color="auto"/>
                            <w:left w:val="none" w:sz="0" w:space="0" w:color="auto"/>
                            <w:bottom w:val="none" w:sz="0" w:space="0" w:color="auto"/>
                            <w:right w:val="none" w:sz="0" w:space="0" w:color="auto"/>
                          </w:divBdr>
                          <w:divsChild>
                            <w:div w:id="581110622">
                              <w:marLeft w:val="0"/>
                              <w:marRight w:val="0"/>
                              <w:marTop w:val="0"/>
                              <w:marBottom w:val="0"/>
                              <w:divBdr>
                                <w:top w:val="none" w:sz="0" w:space="0" w:color="auto"/>
                                <w:left w:val="none" w:sz="0" w:space="0" w:color="auto"/>
                                <w:bottom w:val="none" w:sz="0" w:space="0" w:color="auto"/>
                                <w:right w:val="none" w:sz="0" w:space="0" w:color="auto"/>
                              </w:divBdr>
                              <w:divsChild>
                                <w:div w:id="1429615145">
                                  <w:marLeft w:val="240"/>
                                  <w:marRight w:val="0"/>
                                  <w:marTop w:val="0"/>
                                  <w:marBottom w:val="0"/>
                                  <w:divBdr>
                                    <w:top w:val="none" w:sz="0" w:space="0" w:color="auto"/>
                                    <w:left w:val="none" w:sz="0" w:space="0" w:color="auto"/>
                                    <w:bottom w:val="none" w:sz="0" w:space="0" w:color="auto"/>
                                    <w:right w:val="none" w:sz="0" w:space="0" w:color="auto"/>
                                  </w:divBdr>
                                  <w:divsChild>
                                    <w:div w:id="488178600">
                                      <w:marLeft w:val="0"/>
                                      <w:marRight w:val="0"/>
                                      <w:marTop w:val="0"/>
                                      <w:marBottom w:val="0"/>
                                      <w:divBdr>
                                        <w:top w:val="none" w:sz="0" w:space="0" w:color="auto"/>
                                        <w:left w:val="none" w:sz="0" w:space="0" w:color="auto"/>
                                        <w:bottom w:val="none" w:sz="0" w:space="0" w:color="auto"/>
                                        <w:right w:val="none" w:sz="0" w:space="0" w:color="auto"/>
                                      </w:divBdr>
                                    </w:div>
                                  </w:divsChild>
                                </w:div>
                                <w:div w:id="1771312600">
                                  <w:marLeft w:val="0"/>
                                  <w:marRight w:val="0"/>
                                  <w:marTop w:val="0"/>
                                  <w:marBottom w:val="0"/>
                                  <w:divBdr>
                                    <w:top w:val="none" w:sz="0" w:space="0" w:color="auto"/>
                                    <w:left w:val="none" w:sz="0" w:space="0" w:color="auto"/>
                                    <w:bottom w:val="none" w:sz="0" w:space="0" w:color="auto"/>
                                    <w:right w:val="none" w:sz="0" w:space="0" w:color="auto"/>
                                  </w:divBdr>
                                </w:div>
                                <w:div w:id="1990548264">
                                  <w:marLeft w:val="0"/>
                                  <w:marRight w:val="0"/>
                                  <w:marTop w:val="0"/>
                                  <w:marBottom w:val="0"/>
                                  <w:divBdr>
                                    <w:top w:val="none" w:sz="0" w:space="0" w:color="auto"/>
                                    <w:left w:val="none" w:sz="0" w:space="0" w:color="auto"/>
                                    <w:bottom w:val="none" w:sz="0" w:space="0" w:color="auto"/>
                                    <w:right w:val="none" w:sz="0" w:space="0" w:color="auto"/>
                                  </w:divBdr>
                                </w:div>
                              </w:divsChild>
                            </w:div>
                            <w:div w:id="1828669177">
                              <w:marLeft w:val="0"/>
                              <w:marRight w:val="0"/>
                              <w:marTop w:val="0"/>
                              <w:marBottom w:val="0"/>
                              <w:divBdr>
                                <w:top w:val="none" w:sz="0" w:space="0" w:color="auto"/>
                                <w:left w:val="none" w:sz="0" w:space="0" w:color="auto"/>
                                <w:bottom w:val="none" w:sz="0" w:space="0" w:color="auto"/>
                                <w:right w:val="none" w:sz="0" w:space="0" w:color="auto"/>
                              </w:divBdr>
                              <w:divsChild>
                                <w:div w:id="901987352">
                                  <w:marLeft w:val="0"/>
                                  <w:marRight w:val="0"/>
                                  <w:marTop w:val="0"/>
                                  <w:marBottom w:val="0"/>
                                  <w:divBdr>
                                    <w:top w:val="none" w:sz="0" w:space="0" w:color="auto"/>
                                    <w:left w:val="none" w:sz="0" w:space="0" w:color="auto"/>
                                    <w:bottom w:val="none" w:sz="0" w:space="0" w:color="auto"/>
                                    <w:right w:val="none" w:sz="0" w:space="0" w:color="auto"/>
                                  </w:divBdr>
                                </w:div>
                                <w:div w:id="1764185112">
                                  <w:marLeft w:val="240"/>
                                  <w:marRight w:val="0"/>
                                  <w:marTop w:val="0"/>
                                  <w:marBottom w:val="0"/>
                                  <w:divBdr>
                                    <w:top w:val="none" w:sz="0" w:space="0" w:color="auto"/>
                                    <w:left w:val="none" w:sz="0" w:space="0" w:color="auto"/>
                                    <w:bottom w:val="none" w:sz="0" w:space="0" w:color="auto"/>
                                    <w:right w:val="none" w:sz="0" w:space="0" w:color="auto"/>
                                  </w:divBdr>
                                  <w:divsChild>
                                    <w:div w:id="1774009651">
                                      <w:marLeft w:val="0"/>
                                      <w:marRight w:val="0"/>
                                      <w:marTop w:val="0"/>
                                      <w:marBottom w:val="0"/>
                                      <w:divBdr>
                                        <w:top w:val="none" w:sz="0" w:space="0" w:color="auto"/>
                                        <w:left w:val="none" w:sz="0" w:space="0" w:color="auto"/>
                                        <w:bottom w:val="none" w:sz="0" w:space="0" w:color="auto"/>
                                        <w:right w:val="none" w:sz="0" w:space="0" w:color="auto"/>
                                      </w:divBdr>
                                    </w:div>
                                  </w:divsChild>
                                </w:div>
                                <w:div w:id="2033139929">
                                  <w:marLeft w:val="0"/>
                                  <w:marRight w:val="0"/>
                                  <w:marTop w:val="0"/>
                                  <w:marBottom w:val="0"/>
                                  <w:divBdr>
                                    <w:top w:val="none" w:sz="0" w:space="0" w:color="auto"/>
                                    <w:left w:val="none" w:sz="0" w:space="0" w:color="auto"/>
                                    <w:bottom w:val="none" w:sz="0" w:space="0" w:color="auto"/>
                                    <w:right w:val="none" w:sz="0" w:space="0" w:color="auto"/>
                                  </w:divBdr>
                                </w:div>
                              </w:divsChild>
                            </w:div>
                            <w:div w:id="20376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73970">
                      <w:marLeft w:val="0"/>
                      <w:marRight w:val="0"/>
                      <w:marTop w:val="0"/>
                      <w:marBottom w:val="0"/>
                      <w:divBdr>
                        <w:top w:val="none" w:sz="0" w:space="0" w:color="auto"/>
                        <w:left w:val="none" w:sz="0" w:space="0" w:color="auto"/>
                        <w:bottom w:val="none" w:sz="0" w:space="0" w:color="auto"/>
                        <w:right w:val="none" w:sz="0" w:space="0" w:color="auto"/>
                      </w:divBdr>
                    </w:div>
                    <w:div w:id="1756781634">
                      <w:marLeft w:val="0"/>
                      <w:marRight w:val="0"/>
                      <w:marTop w:val="0"/>
                      <w:marBottom w:val="0"/>
                      <w:divBdr>
                        <w:top w:val="none" w:sz="0" w:space="0" w:color="auto"/>
                        <w:left w:val="none" w:sz="0" w:space="0" w:color="auto"/>
                        <w:bottom w:val="none" w:sz="0" w:space="0" w:color="auto"/>
                        <w:right w:val="none" w:sz="0" w:space="0" w:color="auto"/>
                      </w:divBdr>
                      <w:divsChild>
                        <w:div w:id="30687801">
                          <w:marLeft w:val="240"/>
                          <w:marRight w:val="0"/>
                          <w:marTop w:val="0"/>
                          <w:marBottom w:val="0"/>
                          <w:divBdr>
                            <w:top w:val="none" w:sz="0" w:space="0" w:color="auto"/>
                            <w:left w:val="none" w:sz="0" w:space="0" w:color="auto"/>
                            <w:bottom w:val="none" w:sz="0" w:space="0" w:color="auto"/>
                            <w:right w:val="none" w:sz="0" w:space="0" w:color="auto"/>
                          </w:divBdr>
                          <w:divsChild>
                            <w:div w:id="790172813">
                              <w:marLeft w:val="0"/>
                              <w:marRight w:val="0"/>
                              <w:marTop w:val="0"/>
                              <w:marBottom w:val="0"/>
                              <w:divBdr>
                                <w:top w:val="none" w:sz="0" w:space="0" w:color="auto"/>
                                <w:left w:val="none" w:sz="0" w:space="0" w:color="auto"/>
                                <w:bottom w:val="none" w:sz="0" w:space="0" w:color="auto"/>
                                <w:right w:val="none" w:sz="0" w:space="0" w:color="auto"/>
                              </w:divBdr>
                            </w:div>
                            <w:div w:id="1778790979">
                              <w:marLeft w:val="0"/>
                              <w:marRight w:val="0"/>
                              <w:marTop w:val="0"/>
                              <w:marBottom w:val="0"/>
                              <w:divBdr>
                                <w:top w:val="none" w:sz="0" w:space="0" w:color="auto"/>
                                <w:left w:val="none" w:sz="0" w:space="0" w:color="auto"/>
                                <w:bottom w:val="none" w:sz="0" w:space="0" w:color="auto"/>
                                <w:right w:val="none" w:sz="0" w:space="0" w:color="auto"/>
                              </w:divBdr>
                              <w:divsChild>
                                <w:div w:id="106042779">
                                  <w:marLeft w:val="0"/>
                                  <w:marRight w:val="0"/>
                                  <w:marTop w:val="0"/>
                                  <w:marBottom w:val="0"/>
                                  <w:divBdr>
                                    <w:top w:val="none" w:sz="0" w:space="0" w:color="auto"/>
                                    <w:left w:val="none" w:sz="0" w:space="0" w:color="auto"/>
                                    <w:bottom w:val="none" w:sz="0" w:space="0" w:color="auto"/>
                                    <w:right w:val="none" w:sz="0" w:space="0" w:color="auto"/>
                                  </w:divBdr>
                                </w:div>
                                <w:div w:id="414866823">
                                  <w:marLeft w:val="240"/>
                                  <w:marRight w:val="0"/>
                                  <w:marTop w:val="0"/>
                                  <w:marBottom w:val="0"/>
                                  <w:divBdr>
                                    <w:top w:val="none" w:sz="0" w:space="0" w:color="auto"/>
                                    <w:left w:val="none" w:sz="0" w:space="0" w:color="auto"/>
                                    <w:bottom w:val="none" w:sz="0" w:space="0" w:color="auto"/>
                                    <w:right w:val="none" w:sz="0" w:space="0" w:color="auto"/>
                                  </w:divBdr>
                                  <w:divsChild>
                                    <w:div w:id="2000302114">
                                      <w:marLeft w:val="0"/>
                                      <w:marRight w:val="0"/>
                                      <w:marTop w:val="0"/>
                                      <w:marBottom w:val="0"/>
                                      <w:divBdr>
                                        <w:top w:val="none" w:sz="0" w:space="0" w:color="auto"/>
                                        <w:left w:val="none" w:sz="0" w:space="0" w:color="auto"/>
                                        <w:bottom w:val="none" w:sz="0" w:space="0" w:color="auto"/>
                                        <w:right w:val="none" w:sz="0" w:space="0" w:color="auto"/>
                                      </w:divBdr>
                                    </w:div>
                                  </w:divsChild>
                                </w:div>
                                <w:div w:id="893389968">
                                  <w:marLeft w:val="0"/>
                                  <w:marRight w:val="0"/>
                                  <w:marTop w:val="0"/>
                                  <w:marBottom w:val="0"/>
                                  <w:divBdr>
                                    <w:top w:val="none" w:sz="0" w:space="0" w:color="auto"/>
                                    <w:left w:val="none" w:sz="0" w:space="0" w:color="auto"/>
                                    <w:bottom w:val="none" w:sz="0" w:space="0" w:color="auto"/>
                                    <w:right w:val="none" w:sz="0" w:space="0" w:color="auto"/>
                                  </w:divBdr>
                                </w:div>
                              </w:divsChild>
                            </w:div>
                            <w:div w:id="2132625670">
                              <w:marLeft w:val="0"/>
                              <w:marRight w:val="0"/>
                              <w:marTop w:val="0"/>
                              <w:marBottom w:val="0"/>
                              <w:divBdr>
                                <w:top w:val="none" w:sz="0" w:space="0" w:color="auto"/>
                                <w:left w:val="none" w:sz="0" w:space="0" w:color="auto"/>
                                <w:bottom w:val="none" w:sz="0" w:space="0" w:color="auto"/>
                                <w:right w:val="none" w:sz="0" w:space="0" w:color="auto"/>
                              </w:divBdr>
                              <w:divsChild>
                                <w:div w:id="971331420">
                                  <w:marLeft w:val="0"/>
                                  <w:marRight w:val="0"/>
                                  <w:marTop w:val="0"/>
                                  <w:marBottom w:val="0"/>
                                  <w:divBdr>
                                    <w:top w:val="none" w:sz="0" w:space="0" w:color="auto"/>
                                    <w:left w:val="none" w:sz="0" w:space="0" w:color="auto"/>
                                    <w:bottom w:val="none" w:sz="0" w:space="0" w:color="auto"/>
                                    <w:right w:val="none" w:sz="0" w:space="0" w:color="auto"/>
                                  </w:divBdr>
                                </w:div>
                                <w:div w:id="1407147783">
                                  <w:marLeft w:val="0"/>
                                  <w:marRight w:val="0"/>
                                  <w:marTop w:val="0"/>
                                  <w:marBottom w:val="0"/>
                                  <w:divBdr>
                                    <w:top w:val="none" w:sz="0" w:space="0" w:color="auto"/>
                                    <w:left w:val="none" w:sz="0" w:space="0" w:color="auto"/>
                                    <w:bottom w:val="none" w:sz="0" w:space="0" w:color="auto"/>
                                    <w:right w:val="none" w:sz="0" w:space="0" w:color="auto"/>
                                  </w:divBdr>
                                </w:div>
                                <w:div w:id="1904753363">
                                  <w:marLeft w:val="240"/>
                                  <w:marRight w:val="0"/>
                                  <w:marTop w:val="0"/>
                                  <w:marBottom w:val="0"/>
                                  <w:divBdr>
                                    <w:top w:val="none" w:sz="0" w:space="0" w:color="auto"/>
                                    <w:left w:val="none" w:sz="0" w:space="0" w:color="auto"/>
                                    <w:bottom w:val="none" w:sz="0" w:space="0" w:color="auto"/>
                                    <w:right w:val="none" w:sz="0" w:space="0" w:color="auto"/>
                                  </w:divBdr>
                                  <w:divsChild>
                                    <w:div w:id="11317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498">
                          <w:marLeft w:val="0"/>
                          <w:marRight w:val="0"/>
                          <w:marTop w:val="0"/>
                          <w:marBottom w:val="0"/>
                          <w:divBdr>
                            <w:top w:val="none" w:sz="0" w:space="0" w:color="auto"/>
                            <w:left w:val="none" w:sz="0" w:space="0" w:color="auto"/>
                            <w:bottom w:val="none" w:sz="0" w:space="0" w:color="auto"/>
                            <w:right w:val="none" w:sz="0" w:space="0" w:color="auto"/>
                          </w:divBdr>
                        </w:div>
                        <w:div w:id="1632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82850">
                  <w:marLeft w:val="0"/>
                  <w:marRight w:val="0"/>
                  <w:marTop w:val="0"/>
                  <w:marBottom w:val="0"/>
                  <w:divBdr>
                    <w:top w:val="none" w:sz="0" w:space="0" w:color="auto"/>
                    <w:left w:val="none" w:sz="0" w:space="0" w:color="auto"/>
                    <w:bottom w:val="none" w:sz="0" w:space="0" w:color="auto"/>
                    <w:right w:val="none" w:sz="0" w:space="0" w:color="auto"/>
                  </w:divBdr>
                </w:div>
                <w:div w:id="774785568">
                  <w:marLeft w:val="0"/>
                  <w:marRight w:val="0"/>
                  <w:marTop w:val="0"/>
                  <w:marBottom w:val="0"/>
                  <w:divBdr>
                    <w:top w:val="none" w:sz="0" w:space="0" w:color="auto"/>
                    <w:left w:val="none" w:sz="0" w:space="0" w:color="auto"/>
                    <w:bottom w:val="none" w:sz="0" w:space="0" w:color="auto"/>
                    <w:right w:val="none" w:sz="0" w:space="0" w:color="auto"/>
                  </w:divBdr>
                </w:div>
              </w:divsChild>
            </w:div>
            <w:div w:id="1782795056">
              <w:marLeft w:val="0"/>
              <w:marRight w:val="0"/>
              <w:marTop w:val="0"/>
              <w:marBottom w:val="0"/>
              <w:divBdr>
                <w:top w:val="none" w:sz="0" w:space="0" w:color="auto"/>
                <w:left w:val="none" w:sz="0" w:space="0" w:color="auto"/>
                <w:bottom w:val="none" w:sz="0" w:space="0" w:color="auto"/>
                <w:right w:val="none" w:sz="0" w:space="0" w:color="auto"/>
              </w:divBdr>
              <w:divsChild>
                <w:div w:id="23143328">
                  <w:marLeft w:val="240"/>
                  <w:marRight w:val="0"/>
                  <w:marTop w:val="0"/>
                  <w:marBottom w:val="0"/>
                  <w:divBdr>
                    <w:top w:val="none" w:sz="0" w:space="0" w:color="auto"/>
                    <w:left w:val="none" w:sz="0" w:space="0" w:color="auto"/>
                    <w:bottom w:val="none" w:sz="0" w:space="0" w:color="auto"/>
                    <w:right w:val="none" w:sz="0" w:space="0" w:color="auto"/>
                  </w:divBdr>
                  <w:divsChild>
                    <w:div w:id="1847942707">
                      <w:marLeft w:val="0"/>
                      <w:marRight w:val="0"/>
                      <w:marTop w:val="0"/>
                      <w:marBottom w:val="0"/>
                      <w:divBdr>
                        <w:top w:val="none" w:sz="0" w:space="0" w:color="auto"/>
                        <w:left w:val="none" w:sz="0" w:space="0" w:color="auto"/>
                        <w:bottom w:val="none" w:sz="0" w:space="0" w:color="auto"/>
                        <w:right w:val="none" w:sz="0" w:space="0" w:color="auto"/>
                      </w:divBdr>
                    </w:div>
                  </w:divsChild>
                </w:div>
                <w:div w:id="783383190">
                  <w:marLeft w:val="0"/>
                  <w:marRight w:val="0"/>
                  <w:marTop w:val="0"/>
                  <w:marBottom w:val="0"/>
                  <w:divBdr>
                    <w:top w:val="none" w:sz="0" w:space="0" w:color="auto"/>
                    <w:left w:val="none" w:sz="0" w:space="0" w:color="auto"/>
                    <w:bottom w:val="none" w:sz="0" w:space="0" w:color="auto"/>
                    <w:right w:val="none" w:sz="0" w:space="0" w:color="auto"/>
                  </w:divBdr>
                </w:div>
                <w:div w:id="1380519356">
                  <w:marLeft w:val="0"/>
                  <w:marRight w:val="0"/>
                  <w:marTop w:val="0"/>
                  <w:marBottom w:val="0"/>
                  <w:divBdr>
                    <w:top w:val="none" w:sz="0" w:space="0" w:color="auto"/>
                    <w:left w:val="none" w:sz="0" w:space="0" w:color="auto"/>
                    <w:bottom w:val="none" w:sz="0" w:space="0" w:color="auto"/>
                    <w:right w:val="none" w:sz="0" w:space="0" w:color="auto"/>
                  </w:divBdr>
                </w:div>
              </w:divsChild>
            </w:div>
            <w:div w:id="1826048917">
              <w:marLeft w:val="0"/>
              <w:marRight w:val="0"/>
              <w:marTop w:val="0"/>
              <w:marBottom w:val="0"/>
              <w:divBdr>
                <w:top w:val="none" w:sz="0" w:space="0" w:color="auto"/>
                <w:left w:val="none" w:sz="0" w:space="0" w:color="auto"/>
                <w:bottom w:val="none" w:sz="0" w:space="0" w:color="auto"/>
                <w:right w:val="none" w:sz="0" w:space="0" w:color="auto"/>
              </w:divBdr>
              <w:divsChild>
                <w:div w:id="1093356856">
                  <w:marLeft w:val="0"/>
                  <w:marRight w:val="0"/>
                  <w:marTop w:val="0"/>
                  <w:marBottom w:val="0"/>
                  <w:divBdr>
                    <w:top w:val="none" w:sz="0" w:space="0" w:color="auto"/>
                    <w:left w:val="none" w:sz="0" w:space="0" w:color="auto"/>
                    <w:bottom w:val="none" w:sz="0" w:space="0" w:color="auto"/>
                    <w:right w:val="none" w:sz="0" w:space="0" w:color="auto"/>
                  </w:divBdr>
                </w:div>
                <w:div w:id="1171021188">
                  <w:marLeft w:val="0"/>
                  <w:marRight w:val="0"/>
                  <w:marTop w:val="0"/>
                  <w:marBottom w:val="0"/>
                  <w:divBdr>
                    <w:top w:val="none" w:sz="0" w:space="0" w:color="auto"/>
                    <w:left w:val="none" w:sz="0" w:space="0" w:color="auto"/>
                    <w:bottom w:val="none" w:sz="0" w:space="0" w:color="auto"/>
                    <w:right w:val="none" w:sz="0" w:space="0" w:color="auto"/>
                  </w:divBdr>
                </w:div>
                <w:div w:id="1776823414">
                  <w:marLeft w:val="240"/>
                  <w:marRight w:val="0"/>
                  <w:marTop w:val="0"/>
                  <w:marBottom w:val="0"/>
                  <w:divBdr>
                    <w:top w:val="none" w:sz="0" w:space="0" w:color="auto"/>
                    <w:left w:val="none" w:sz="0" w:space="0" w:color="auto"/>
                    <w:bottom w:val="none" w:sz="0" w:space="0" w:color="auto"/>
                    <w:right w:val="none" w:sz="0" w:space="0" w:color="auto"/>
                  </w:divBdr>
                  <w:divsChild>
                    <w:div w:id="106556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2165">
              <w:marLeft w:val="0"/>
              <w:marRight w:val="0"/>
              <w:marTop w:val="0"/>
              <w:marBottom w:val="0"/>
              <w:divBdr>
                <w:top w:val="none" w:sz="0" w:space="0" w:color="auto"/>
                <w:left w:val="none" w:sz="0" w:space="0" w:color="auto"/>
                <w:bottom w:val="none" w:sz="0" w:space="0" w:color="auto"/>
                <w:right w:val="none" w:sz="0" w:space="0" w:color="auto"/>
              </w:divBdr>
              <w:divsChild>
                <w:div w:id="349723470">
                  <w:marLeft w:val="0"/>
                  <w:marRight w:val="0"/>
                  <w:marTop w:val="0"/>
                  <w:marBottom w:val="0"/>
                  <w:divBdr>
                    <w:top w:val="none" w:sz="0" w:space="0" w:color="auto"/>
                    <w:left w:val="none" w:sz="0" w:space="0" w:color="auto"/>
                    <w:bottom w:val="none" w:sz="0" w:space="0" w:color="auto"/>
                    <w:right w:val="none" w:sz="0" w:space="0" w:color="auto"/>
                  </w:divBdr>
                </w:div>
                <w:div w:id="1188719133">
                  <w:marLeft w:val="0"/>
                  <w:marRight w:val="0"/>
                  <w:marTop w:val="0"/>
                  <w:marBottom w:val="0"/>
                  <w:divBdr>
                    <w:top w:val="none" w:sz="0" w:space="0" w:color="auto"/>
                    <w:left w:val="none" w:sz="0" w:space="0" w:color="auto"/>
                    <w:bottom w:val="none" w:sz="0" w:space="0" w:color="auto"/>
                    <w:right w:val="none" w:sz="0" w:space="0" w:color="auto"/>
                  </w:divBdr>
                </w:div>
                <w:div w:id="1236866153">
                  <w:marLeft w:val="240"/>
                  <w:marRight w:val="0"/>
                  <w:marTop w:val="0"/>
                  <w:marBottom w:val="0"/>
                  <w:divBdr>
                    <w:top w:val="none" w:sz="0" w:space="0" w:color="auto"/>
                    <w:left w:val="none" w:sz="0" w:space="0" w:color="auto"/>
                    <w:bottom w:val="none" w:sz="0" w:space="0" w:color="auto"/>
                    <w:right w:val="none" w:sz="0" w:space="0" w:color="auto"/>
                  </w:divBdr>
                  <w:divsChild>
                    <w:div w:id="205010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8938">
              <w:marLeft w:val="0"/>
              <w:marRight w:val="0"/>
              <w:marTop w:val="0"/>
              <w:marBottom w:val="0"/>
              <w:divBdr>
                <w:top w:val="none" w:sz="0" w:space="0" w:color="auto"/>
                <w:left w:val="none" w:sz="0" w:space="0" w:color="auto"/>
                <w:bottom w:val="none" w:sz="0" w:space="0" w:color="auto"/>
                <w:right w:val="none" w:sz="0" w:space="0" w:color="auto"/>
              </w:divBdr>
              <w:divsChild>
                <w:div w:id="313872571">
                  <w:marLeft w:val="240"/>
                  <w:marRight w:val="0"/>
                  <w:marTop w:val="0"/>
                  <w:marBottom w:val="0"/>
                  <w:divBdr>
                    <w:top w:val="none" w:sz="0" w:space="0" w:color="auto"/>
                    <w:left w:val="none" w:sz="0" w:space="0" w:color="auto"/>
                    <w:bottom w:val="none" w:sz="0" w:space="0" w:color="auto"/>
                    <w:right w:val="none" w:sz="0" w:space="0" w:color="auto"/>
                  </w:divBdr>
                  <w:divsChild>
                    <w:div w:id="1638680541">
                      <w:marLeft w:val="0"/>
                      <w:marRight w:val="0"/>
                      <w:marTop w:val="0"/>
                      <w:marBottom w:val="0"/>
                      <w:divBdr>
                        <w:top w:val="none" w:sz="0" w:space="0" w:color="auto"/>
                        <w:left w:val="none" w:sz="0" w:space="0" w:color="auto"/>
                        <w:bottom w:val="none" w:sz="0" w:space="0" w:color="auto"/>
                        <w:right w:val="none" w:sz="0" w:space="0" w:color="auto"/>
                      </w:divBdr>
                    </w:div>
                  </w:divsChild>
                </w:div>
                <w:div w:id="490603753">
                  <w:marLeft w:val="0"/>
                  <w:marRight w:val="0"/>
                  <w:marTop w:val="0"/>
                  <w:marBottom w:val="0"/>
                  <w:divBdr>
                    <w:top w:val="none" w:sz="0" w:space="0" w:color="auto"/>
                    <w:left w:val="none" w:sz="0" w:space="0" w:color="auto"/>
                    <w:bottom w:val="none" w:sz="0" w:space="0" w:color="auto"/>
                    <w:right w:val="none" w:sz="0" w:space="0" w:color="auto"/>
                  </w:divBdr>
                </w:div>
                <w:div w:id="589853430">
                  <w:marLeft w:val="0"/>
                  <w:marRight w:val="0"/>
                  <w:marTop w:val="0"/>
                  <w:marBottom w:val="0"/>
                  <w:divBdr>
                    <w:top w:val="none" w:sz="0" w:space="0" w:color="auto"/>
                    <w:left w:val="none" w:sz="0" w:space="0" w:color="auto"/>
                    <w:bottom w:val="none" w:sz="0" w:space="0" w:color="auto"/>
                    <w:right w:val="none" w:sz="0" w:space="0" w:color="auto"/>
                  </w:divBdr>
                </w:div>
              </w:divsChild>
            </w:div>
            <w:div w:id="1900285347">
              <w:marLeft w:val="0"/>
              <w:marRight w:val="0"/>
              <w:marTop w:val="0"/>
              <w:marBottom w:val="0"/>
              <w:divBdr>
                <w:top w:val="none" w:sz="0" w:space="0" w:color="auto"/>
                <w:left w:val="none" w:sz="0" w:space="0" w:color="auto"/>
                <w:bottom w:val="none" w:sz="0" w:space="0" w:color="auto"/>
                <w:right w:val="none" w:sz="0" w:space="0" w:color="auto"/>
              </w:divBdr>
              <w:divsChild>
                <w:div w:id="723451988">
                  <w:marLeft w:val="240"/>
                  <w:marRight w:val="0"/>
                  <w:marTop w:val="0"/>
                  <w:marBottom w:val="0"/>
                  <w:divBdr>
                    <w:top w:val="none" w:sz="0" w:space="0" w:color="auto"/>
                    <w:left w:val="none" w:sz="0" w:space="0" w:color="auto"/>
                    <w:bottom w:val="none" w:sz="0" w:space="0" w:color="auto"/>
                    <w:right w:val="none" w:sz="0" w:space="0" w:color="auto"/>
                  </w:divBdr>
                  <w:divsChild>
                    <w:div w:id="1391611155">
                      <w:marLeft w:val="0"/>
                      <w:marRight w:val="0"/>
                      <w:marTop w:val="0"/>
                      <w:marBottom w:val="0"/>
                      <w:divBdr>
                        <w:top w:val="none" w:sz="0" w:space="0" w:color="auto"/>
                        <w:left w:val="none" w:sz="0" w:space="0" w:color="auto"/>
                        <w:bottom w:val="none" w:sz="0" w:space="0" w:color="auto"/>
                        <w:right w:val="none" w:sz="0" w:space="0" w:color="auto"/>
                      </w:divBdr>
                    </w:div>
                    <w:div w:id="2131972640">
                      <w:marLeft w:val="0"/>
                      <w:marRight w:val="0"/>
                      <w:marTop w:val="0"/>
                      <w:marBottom w:val="0"/>
                      <w:divBdr>
                        <w:top w:val="none" w:sz="0" w:space="0" w:color="auto"/>
                        <w:left w:val="none" w:sz="0" w:space="0" w:color="auto"/>
                        <w:bottom w:val="none" w:sz="0" w:space="0" w:color="auto"/>
                        <w:right w:val="none" w:sz="0" w:space="0" w:color="auto"/>
                      </w:divBdr>
                      <w:divsChild>
                        <w:div w:id="1753814324">
                          <w:marLeft w:val="0"/>
                          <w:marRight w:val="0"/>
                          <w:marTop w:val="0"/>
                          <w:marBottom w:val="0"/>
                          <w:divBdr>
                            <w:top w:val="none" w:sz="0" w:space="0" w:color="auto"/>
                            <w:left w:val="none" w:sz="0" w:space="0" w:color="auto"/>
                            <w:bottom w:val="none" w:sz="0" w:space="0" w:color="auto"/>
                            <w:right w:val="none" w:sz="0" w:space="0" w:color="auto"/>
                          </w:divBdr>
                        </w:div>
                        <w:div w:id="1810324831">
                          <w:marLeft w:val="0"/>
                          <w:marRight w:val="0"/>
                          <w:marTop w:val="0"/>
                          <w:marBottom w:val="0"/>
                          <w:divBdr>
                            <w:top w:val="none" w:sz="0" w:space="0" w:color="auto"/>
                            <w:left w:val="none" w:sz="0" w:space="0" w:color="auto"/>
                            <w:bottom w:val="none" w:sz="0" w:space="0" w:color="auto"/>
                            <w:right w:val="none" w:sz="0" w:space="0" w:color="auto"/>
                          </w:divBdr>
                        </w:div>
                        <w:div w:id="1912887718">
                          <w:marLeft w:val="240"/>
                          <w:marRight w:val="0"/>
                          <w:marTop w:val="0"/>
                          <w:marBottom w:val="0"/>
                          <w:divBdr>
                            <w:top w:val="none" w:sz="0" w:space="0" w:color="auto"/>
                            <w:left w:val="none" w:sz="0" w:space="0" w:color="auto"/>
                            <w:bottom w:val="none" w:sz="0" w:space="0" w:color="auto"/>
                            <w:right w:val="none" w:sz="0" w:space="0" w:color="auto"/>
                          </w:divBdr>
                          <w:divsChild>
                            <w:div w:id="969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39240">
                  <w:marLeft w:val="0"/>
                  <w:marRight w:val="0"/>
                  <w:marTop w:val="0"/>
                  <w:marBottom w:val="0"/>
                  <w:divBdr>
                    <w:top w:val="none" w:sz="0" w:space="0" w:color="auto"/>
                    <w:left w:val="none" w:sz="0" w:space="0" w:color="auto"/>
                    <w:bottom w:val="none" w:sz="0" w:space="0" w:color="auto"/>
                    <w:right w:val="none" w:sz="0" w:space="0" w:color="auto"/>
                  </w:divBdr>
                </w:div>
                <w:div w:id="1555114563">
                  <w:marLeft w:val="0"/>
                  <w:marRight w:val="0"/>
                  <w:marTop w:val="0"/>
                  <w:marBottom w:val="0"/>
                  <w:divBdr>
                    <w:top w:val="none" w:sz="0" w:space="0" w:color="auto"/>
                    <w:left w:val="none" w:sz="0" w:space="0" w:color="auto"/>
                    <w:bottom w:val="none" w:sz="0" w:space="0" w:color="auto"/>
                    <w:right w:val="none" w:sz="0" w:space="0" w:color="auto"/>
                  </w:divBdr>
                </w:div>
              </w:divsChild>
            </w:div>
            <w:div w:id="1980106853">
              <w:marLeft w:val="0"/>
              <w:marRight w:val="0"/>
              <w:marTop w:val="0"/>
              <w:marBottom w:val="0"/>
              <w:divBdr>
                <w:top w:val="none" w:sz="0" w:space="0" w:color="auto"/>
                <w:left w:val="none" w:sz="0" w:space="0" w:color="auto"/>
                <w:bottom w:val="none" w:sz="0" w:space="0" w:color="auto"/>
                <w:right w:val="none" w:sz="0" w:space="0" w:color="auto"/>
              </w:divBdr>
              <w:divsChild>
                <w:div w:id="19358779">
                  <w:marLeft w:val="240"/>
                  <w:marRight w:val="0"/>
                  <w:marTop w:val="0"/>
                  <w:marBottom w:val="0"/>
                  <w:divBdr>
                    <w:top w:val="none" w:sz="0" w:space="0" w:color="auto"/>
                    <w:left w:val="none" w:sz="0" w:space="0" w:color="auto"/>
                    <w:bottom w:val="none" w:sz="0" w:space="0" w:color="auto"/>
                    <w:right w:val="none" w:sz="0" w:space="0" w:color="auto"/>
                  </w:divBdr>
                  <w:divsChild>
                    <w:div w:id="1188909949">
                      <w:marLeft w:val="0"/>
                      <w:marRight w:val="0"/>
                      <w:marTop w:val="0"/>
                      <w:marBottom w:val="0"/>
                      <w:divBdr>
                        <w:top w:val="none" w:sz="0" w:space="0" w:color="auto"/>
                        <w:left w:val="none" w:sz="0" w:space="0" w:color="auto"/>
                        <w:bottom w:val="none" w:sz="0" w:space="0" w:color="auto"/>
                        <w:right w:val="none" w:sz="0" w:space="0" w:color="auto"/>
                      </w:divBdr>
                    </w:div>
                  </w:divsChild>
                </w:div>
                <w:div w:id="1357468627">
                  <w:marLeft w:val="0"/>
                  <w:marRight w:val="0"/>
                  <w:marTop w:val="0"/>
                  <w:marBottom w:val="0"/>
                  <w:divBdr>
                    <w:top w:val="none" w:sz="0" w:space="0" w:color="auto"/>
                    <w:left w:val="none" w:sz="0" w:space="0" w:color="auto"/>
                    <w:bottom w:val="none" w:sz="0" w:space="0" w:color="auto"/>
                    <w:right w:val="none" w:sz="0" w:space="0" w:color="auto"/>
                  </w:divBdr>
                </w:div>
                <w:div w:id="13594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295">
          <w:marLeft w:val="0"/>
          <w:marRight w:val="0"/>
          <w:marTop w:val="0"/>
          <w:marBottom w:val="0"/>
          <w:divBdr>
            <w:top w:val="none" w:sz="0" w:space="0" w:color="auto"/>
            <w:left w:val="none" w:sz="0" w:space="0" w:color="auto"/>
            <w:bottom w:val="none" w:sz="0" w:space="0" w:color="auto"/>
            <w:right w:val="none" w:sz="0" w:space="0" w:color="auto"/>
          </w:divBdr>
        </w:div>
        <w:div w:id="1863394511">
          <w:marLeft w:val="0"/>
          <w:marRight w:val="0"/>
          <w:marTop w:val="0"/>
          <w:marBottom w:val="0"/>
          <w:divBdr>
            <w:top w:val="none" w:sz="0" w:space="0" w:color="auto"/>
            <w:left w:val="none" w:sz="0" w:space="0" w:color="auto"/>
            <w:bottom w:val="none" w:sz="0" w:space="0" w:color="auto"/>
            <w:right w:val="none" w:sz="0" w:space="0" w:color="auto"/>
          </w:divBdr>
        </w:div>
      </w:divsChild>
    </w:div>
    <w:div w:id="951399284">
      <w:bodyDiv w:val="1"/>
      <w:marLeft w:val="0"/>
      <w:marRight w:val="0"/>
      <w:marTop w:val="0"/>
      <w:marBottom w:val="0"/>
      <w:divBdr>
        <w:top w:val="none" w:sz="0" w:space="0" w:color="auto"/>
        <w:left w:val="none" w:sz="0" w:space="0" w:color="auto"/>
        <w:bottom w:val="none" w:sz="0" w:space="0" w:color="auto"/>
        <w:right w:val="none" w:sz="0" w:space="0" w:color="auto"/>
      </w:divBdr>
    </w:div>
    <w:div w:id="961881998">
      <w:bodyDiv w:val="1"/>
      <w:marLeft w:val="0"/>
      <w:marRight w:val="0"/>
      <w:marTop w:val="0"/>
      <w:marBottom w:val="0"/>
      <w:divBdr>
        <w:top w:val="none" w:sz="0" w:space="0" w:color="auto"/>
        <w:left w:val="none" w:sz="0" w:space="0" w:color="auto"/>
        <w:bottom w:val="none" w:sz="0" w:space="0" w:color="auto"/>
        <w:right w:val="none" w:sz="0" w:space="0" w:color="auto"/>
      </w:divBdr>
      <w:divsChild>
        <w:div w:id="622270518">
          <w:marLeft w:val="0"/>
          <w:marRight w:val="0"/>
          <w:marTop w:val="0"/>
          <w:marBottom w:val="0"/>
          <w:divBdr>
            <w:top w:val="none" w:sz="0" w:space="0" w:color="auto"/>
            <w:left w:val="none" w:sz="0" w:space="0" w:color="auto"/>
            <w:bottom w:val="none" w:sz="0" w:space="0" w:color="auto"/>
            <w:right w:val="none" w:sz="0" w:space="0" w:color="auto"/>
          </w:divBdr>
        </w:div>
        <w:div w:id="733041122">
          <w:marLeft w:val="0"/>
          <w:marRight w:val="0"/>
          <w:marTop w:val="0"/>
          <w:marBottom w:val="0"/>
          <w:divBdr>
            <w:top w:val="none" w:sz="0" w:space="0" w:color="auto"/>
            <w:left w:val="none" w:sz="0" w:space="0" w:color="auto"/>
            <w:bottom w:val="none" w:sz="0" w:space="0" w:color="auto"/>
            <w:right w:val="none" w:sz="0" w:space="0" w:color="auto"/>
          </w:divBdr>
        </w:div>
        <w:div w:id="983121359">
          <w:marLeft w:val="0"/>
          <w:marRight w:val="0"/>
          <w:marTop w:val="0"/>
          <w:marBottom w:val="0"/>
          <w:divBdr>
            <w:top w:val="none" w:sz="0" w:space="0" w:color="auto"/>
            <w:left w:val="none" w:sz="0" w:space="0" w:color="auto"/>
            <w:bottom w:val="none" w:sz="0" w:space="0" w:color="auto"/>
            <w:right w:val="none" w:sz="0" w:space="0" w:color="auto"/>
          </w:divBdr>
        </w:div>
        <w:div w:id="1242527129">
          <w:marLeft w:val="0"/>
          <w:marRight w:val="0"/>
          <w:marTop w:val="0"/>
          <w:marBottom w:val="0"/>
          <w:divBdr>
            <w:top w:val="none" w:sz="0" w:space="0" w:color="auto"/>
            <w:left w:val="none" w:sz="0" w:space="0" w:color="auto"/>
            <w:bottom w:val="none" w:sz="0" w:space="0" w:color="auto"/>
            <w:right w:val="none" w:sz="0" w:space="0" w:color="auto"/>
          </w:divBdr>
        </w:div>
        <w:div w:id="1425152082">
          <w:marLeft w:val="0"/>
          <w:marRight w:val="0"/>
          <w:marTop w:val="0"/>
          <w:marBottom w:val="0"/>
          <w:divBdr>
            <w:top w:val="none" w:sz="0" w:space="0" w:color="auto"/>
            <w:left w:val="none" w:sz="0" w:space="0" w:color="auto"/>
            <w:bottom w:val="none" w:sz="0" w:space="0" w:color="auto"/>
            <w:right w:val="none" w:sz="0" w:space="0" w:color="auto"/>
          </w:divBdr>
        </w:div>
        <w:div w:id="1550334699">
          <w:marLeft w:val="0"/>
          <w:marRight w:val="0"/>
          <w:marTop w:val="0"/>
          <w:marBottom w:val="0"/>
          <w:divBdr>
            <w:top w:val="none" w:sz="0" w:space="0" w:color="auto"/>
            <w:left w:val="none" w:sz="0" w:space="0" w:color="auto"/>
            <w:bottom w:val="none" w:sz="0" w:space="0" w:color="auto"/>
            <w:right w:val="none" w:sz="0" w:space="0" w:color="auto"/>
          </w:divBdr>
        </w:div>
        <w:div w:id="1577743783">
          <w:marLeft w:val="0"/>
          <w:marRight w:val="0"/>
          <w:marTop w:val="0"/>
          <w:marBottom w:val="0"/>
          <w:divBdr>
            <w:top w:val="none" w:sz="0" w:space="0" w:color="auto"/>
            <w:left w:val="none" w:sz="0" w:space="0" w:color="auto"/>
            <w:bottom w:val="none" w:sz="0" w:space="0" w:color="auto"/>
            <w:right w:val="none" w:sz="0" w:space="0" w:color="auto"/>
          </w:divBdr>
        </w:div>
        <w:div w:id="1600064720">
          <w:marLeft w:val="0"/>
          <w:marRight w:val="0"/>
          <w:marTop w:val="0"/>
          <w:marBottom w:val="0"/>
          <w:divBdr>
            <w:top w:val="none" w:sz="0" w:space="0" w:color="auto"/>
            <w:left w:val="none" w:sz="0" w:space="0" w:color="auto"/>
            <w:bottom w:val="none" w:sz="0" w:space="0" w:color="auto"/>
            <w:right w:val="none" w:sz="0" w:space="0" w:color="auto"/>
          </w:divBdr>
        </w:div>
        <w:div w:id="1840848951">
          <w:marLeft w:val="0"/>
          <w:marRight w:val="0"/>
          <w:marTop w:val="0"/>
          <w:marBottom w:val="0"/>
          <w:divBdr>
            <w:top w:val="none" w:sz="0" w:space="0" w:color="auto"/>
            <w:left w:val="none" w:sz="0" w:space="0" w:color="auto"/>
            <w:bottom w:val="none" w:sz="0" w:space="0" w:color="auto"/>
            <w:right w:val="none" w:sz="0" w:space="0" w:color="auto"/>
          </w:divBdr>
        </w:div>
        <w:div w:id="2095124954">
          <w:marLeft w:val="0"/>
          <w:marRight w:val="0"/>
          <w:marTop w:val="0"/>
          <w:marBottom w:val="0"/>
          <w:divBdr>
            <w:top w:val="none" w:sz="0" w:space="0" w:color="auto"/>
            <w:left w:val="none" w:sz="0" w:space="0" w:color="auto"/>
            <w:bottom w:val="none" w:sz="0" w:space="0" w:color="auto"/>
            <w:right w:val="none" w:sz="0" w:space="0" w:color="auto"/>
          </w:divBdr>
        </w:div>
      </w:divsChild>
    </w:div>
    <w:div w:id="996805517">
      <w:bodyDiv w:val="1"/>
      <w:marLeft w:val="0"/>
      <w:marRight w:val="0"/>
      <w:marTop w:val="0"/>
      <w:marBottom w:val="0"/>
      <w:divBdr>
        <w:top w:val="none" w:sz="0" w:space="0" w:color="auto"/>
        <w:left w:val="none" w:sz="0" w:space="0" w:color="auto"/>
        <w:bottom w:val="none" w:sz="0" w:space="0" w:color="auto"/>
        <w:right w:val="none" w:sz="0" w:space="0" w:color="auto"/>
      </w:divBdr>
    </w:div>
    <w:div w:id="997345086">
      <w:bodyDiv w:val="1"/>
      <w:marLeft w:val="0"/>
      <w:marRight w:val="0"/>
      <w:marTop w:val="0"/>
      <w:marBottom w:val="0"/>
      <w:divBdr>
        <w:top w:val="none" w:sz="0" w:space="0" w:color="auto"/>
        <w:left w:val="none" w:sz="0" w:space="0" w:color="auto"/>
        <w:bottom w:val="none" w:sz="0" w:space="0" w:color="auto"/>
        <w:right w:val="none" w:sz="0" w:space="0" w:color="auto"/>
      </w:divBdr>
    </w:div>
    <w:div w:id="1009869533">
      <w:bodyDiv w:val="1"/>
      <w:marLeft w:val="0"/>
      <w:marRight w:val="0"/>
      <w:marTop w:val="0"/>
      <w:marBottom w:val="0"/>
      <w:divBdr>
        <w:top w:val="none" w:sz="0" w:space="0" w:color="auto"/>
        <w:left w:val="none" w:sz="0" w:space="0" w:color="auto"/>
        <w:bottom w:val="none" w:sz="0" w:space="0" w:color="auto"/>
        <w:right w:val="none" w:sz="0" w:space="0" w:color="auto"/>
      </w:divBdr>
    </w:div>
    <w:div w:id="1023433582">
      <w:bodyDiv w:val="1"/>
      <w:marLeft w:val="0"/>
      <w:marRight w:val="0"/>
      <w:marTop w:val="0"/>
      <w:marBottom w:val="0"/>
      <w:divBdr>
        <w:top w:val="none" w:sz="0" w:space="0" w:color="auto"/>
        <w:left w:val="none" w:sz="0" w:space="0" w:color="auto"/>
        <w:bottom w:val="none" w:sz="0" w:space="0" w:color="auto"/>
        <w:right w:val="none" w:sz="0" w:space="0" w:color="auto"/>
      </w:divBdr>
    </w:div>
    <w:div w:id="1047799200">
      <w:bodyDiv w:val="1"/>
      <w:marLeft w:val="0"/>
      <w:marRight w:val="0"/>
      <w:marTop w:val="0"/>
      <w:marBottom w:val="0"/>
      <w:divBdr>
        <w:top w:val="none" w:sz="0" w:space="0" w:color="auto"/>
        <w:left w:val="none" w:sz="0" w:space="0" w:color="auto"/>
        <w:bottom w:val="none" w:sz="0" w:space="0" w:color="auto"/>
        <w:right w:val="none" w:sz="0" w:space="0" w:color="auto"/>
      </w:divBdr>
    </w:div>
    <w:div w:id="1104109790">
      <w:bodyDiv w:val="1"/>
      <w:marLeft w:val="0"/>
      <w:marRight w:val="0"/>
      <w:marTop w:val="0"/>
      <w:marBottom w:val="0"/>
      <w:divBdr>
        <w:top w:val="none" w:sz="0" w:space="0" w:color="auto"/>
        <w:left w:val="none" w:sz="0" w:space="0" w:color="auto"/>
        <w:bottom w:val="none" w:sz="0" w:space="0" w:color="auto"/>
        <w:right w:val="none" w:sz="0" w:space="0" w:color="auto"/>
      </w:divBdr>
    </w:div>
    <w:div w:id="1110664878">
      <w:bodyDiv w:val="1"/>
      <w:marLeft w:val="0"/>
      <w:marRight w:val="0"/>
      <w:marTop w:val="0"/>
      <w:marBottom w:val="0"/>
      <w:divBdr>
        <w:top w:val="none" w:sz="0" w:space="0" w:color="auto"/>
        <w:left w:val="none" w:sz="0" w:space="0" w:color="auto"/>
        <w:bottom w:val="none" w:sz="0" w:space="0" w:color="auto"/>
        <w:right w:val="none" w:sz="0" w:space="0" w:color="auto"/>
      </w:divBdr>
      <w:divsChild>
        <w:div w:id="1763910236">
          <w:marLeft w:val="0"/>
          <w:marRight w:val="0"/>
          <w:marTop w:val="0"/>
          <w:marBottom w:val="0"/>
          <w:divBdr>
            <w:top w:val="none" w:sz="0" w:space="0" w:color="auto"/>
            <w:left w:val="none" w:sz="0" w:space="0" w:color="auto"/>
            <w:bottom w:val="none" w:sz="0" w:space="0" w:color="auto"/>
            <w:right w:val="none" w:sz="0" w:space="0" w:color="auto"/>
          </w:divBdr>
        </w:div>
      </w:divsChild>
    </w:div>
    <w:div w:id="1131245007">
      <w:bodyDiv w:val="1"/>
      <w:marLeft w:val="0"/>
      <w:marRight w:val="0"/>
      <w:marTop w:val="0"/>
      <w:marBottom w:val="0"/>
      <w:divBdr>
        <w:top w:val="none" w:sz="0" w:space="0" w:color="auto"/>
        <w:left w:val="none" w:sz="0" w:space="0" w:color="auto"/>
        <w:bottom w:val="none" w:sz="0" w:space="0" w:color="auto"/>
        <w:right w:val="none" w:sz="0" w:space="0" w:color="auto"/>
      </w:divBdr>
    </w:div>
    <w:div w:id="1145463075">
      <w:bodyDiv w:val="1"/>
      <w:marLeft w:val="0"/>
      <w:marRight w:val="0"/>
      <w:marTop w:val="0"/>
      <w:marBottom w:val="0"/>
      <w:divBdr>
        <w:top w:val="none" w:sz="0" w:space="0" w:color="auto"/>
        <w:left w:val="none" w:sz="0" w:space="0" w:color="auto"/>
        <w:bottom w:val="none" w:sz="0" w:space="0" w:color="auto"/>
        <w:right w:val="none" w:sz="0" w:space="0" w:color="auto"/>
      </w:divBdr>
    </w:div>
    <w:div w:id="1195729502">
      <w:bodyDiv w:val="1"/>
      <w:marLeft w:val="0"/>
      <w:marRight w:val="0"/>
      <w:marTop w:val="0"/>
      <w:marBottom w:val="0"/>
      <w:divBdr>
        <w:top w:val="none" w:sz="0" w:space="0" w:color="auto"/>
        <w:left w:val="none" w:sz="0" w:space="0" w:color="auto"/>
        <w:bottom w:val="none" w:sz="0" w:space="0" w:color="auto"/>
        <w:right w:val="none" w:sz="0" w:space="0" w:color="auto"/>
      </w:divBdr>
    </w:div>
    <w:div w:id="1198659414">
      <w:bodyDiv w:val="1"/>
      <w:marLeft w:val="0"/>
      <w:marRight w:val="0"/>
      <w:marTop w:val="0"/>
      <w:marBottom w:val="0"/>
      <w:divBdr>
        <w:top w:val="none" w:sz="0" w:space="0" w:color="auto"/>
        <w:left w:val="none" w:sz="0" w:space="0" w:color="auto"/>
        <w:bottom w:val="none" w:sz="0" w:space="0" w:color="auto"/>
        <w:right w:val="none" w:sz="0" w:space="0" w:color="auto"/>
      </w:divBdr>
      <w:divsChild>
        <w:div w:id="71389131">
          <w:marLeft w:val="0"/>
          <w:marRight w:val="0"/>
          <w:marTop w:val="150"/>
          <w:marBottom w:val="0"/>
          <w:divBdr>
            <w:top w:val="none" w:sz="0" w:space="0" w:color="auto"/>
            <w:left w:val="none" w:sz="0" w:space="0" w:color="auto"/>
            <w:bottom w:val="none" w:sz="0" w:space="0" w:color="auto"/>
            <w:right w:val="none" w:sz="0" w:space="0" w:color="auto"/>
          </w:divBdr>
        </w:div>
      </w:divsChild>
    </w:div>
    <w:div w:id="1208682375">
      <w:bodyDiv w:val="1"/>
      <w:marLeft w:val="0"/>
      <w:marRight w:val="0"/>
      <w:marTop w:val="0"/>
      <w:marBottom w:val="0"/>
      <w:divBdr>
        <w:top w:val="none" w:sz="0" w:space="0" w:color="auto"/>
        <w:left w:val="none" w:sz="0" w:space="0" w:color="auto"/>
        <w:bottom w:val="none" w:sz="0" w:space="0" w:color="auto"/>
        <w:right w:val="none" w:sz="0" w:space="0" w:color="auto"/>
      </w:divBdr>
      <w:divsChild>
        <w:div w:id="703604534">
          <w:marLeft w:val="0"/>
          <w:marRight w:val="0"/>
          <w:marTop w:val="0"/>
          <w:marBottom w:val="0"/>
          <w:divBdr>
            <w:top w:val="none" w:sz="0" w:space="0" w:color="auto"/>
            <w:left w:val="none" w:sz="0" w:space="0" w:color="auto"/>
            <w:bottom w:val="none" w:sz="0" w:space="0" w:color="auto"/>
            <w:right w:val="none" w:sz="0" w:space="0" w:color="auto"/>
          </w:divBdr>
        </w:div>
        <w:div w:id="1603957579">
          <w:marLeft w:val="0"/>
          <w:marRight w:val="0"/>
          <w:marTop w:val="0"/>
          <w:marBottom w:val="0"/>
          <w:divBdr>
            <w:top w:val="none" w:sz="0" w:space="0" w:color="auto"/>
            <w:left w:val="none" w:sz="0" w:space="0" w:color="auto"/>
            <w:bottom w:val="none" w:sz="0" w:space="0" w:color="auto"/>
            <w:right w:val="none" w:sz="0" w:space="0" w:color="auto"/>
          </w:divBdr>
        </w:div>
      </w:divsChild>
    </w:div>
    <w:div w:id="1212185762">
      <w:bodyDiv w:val="1"/>
      <w:marLeft w:val="0"/>
      <w:marRight w:val="0"/>
      <w:marTop w:val="0"/>
      <w:marBottom w:val="0"/>
      <w:divBdr>
        <w:top w:val="none" w:sz="0" w:space="0" w:color="auto"/>
        <w:left w:val="none" w:sz="0" w:space="0" w:color="auto"/>
        <w:bottom w:val="none" w:sz="0" w:space="0" w:color="auto"/>
        <w:right w:val="none" w:sz="0" w:space="0" w:color="auto"/>
      </w:divBdr>
    </w:div>
    <w:div w:id="1220899341">
      <w:bodyDiv w:val="1"/>
      <w:marLeft w:val="0"/>
      <w:marRight w:val="0"/>
      <w:marTop w:val="0"/>
      <w:marBottom w:val="0"/>
      <w:divBdr>
        <w:top w:val="none" w:sz="0" w:space="0" w:color="auto"/>
        <w:left w:val="none" w:sz="0" w:space="0" w:color="auto"/>
        <w:bottom w:val="none" w:sz="0" w:space="0" w:color="auto"/>
        <w:right w:val="none" w:sz="0" w:space="0" w:color="auto"/>
      </w:divBdr>
      <w:divsChild>
        <w:div w:id="96682000">
          <w:marLeft w:val="0"/>
          <w:marRight w:val="0"/>
          <w:marTop w:val="0"/>
          <w:marBottom w:val="0"/>
          <w:divBdr>
            <w:top w:val="none" w:sz="0" w:space="0" w:color="auto"/>
            <w:left w:val="none" w:sz="0" w:space="0" w:color="auto"/>
            <w:bottom w:val="none" w:sz="0" w:space="0" w:color="auto"/>
            <w:right w:val="none" w:sz="0" w:space="0" w:color="auto"/>
          </w:divBdr>
        </w:div>
        <w:div w:id="110443291">
          <w:marLeft w:val="0"/>
          <w:marRight w:val="0"/>
          <w:marTop w:val="0"/>
          <w:marBottom w:val="0"/>
          <w:divBdr>
            <w:top w:val="none" w:sz="0" w:space="0" w:color="auto"/>
            <w:left w:val="none" w:sz="0" w:space="0" w:color="auto"/>
            <w:bottom w:val="none" w:sz="0" w:space="0" w:color="auto"/>
            <w:right w:val="none" w:sz="0" w:space="0" w:color="auto"/>
          </w:divBdr>
        </w:div>
        <w:div w:id="533540698">
          <w:marLeft w:val="0"/>
          <w:marRight w:val="0"/>
          <w:marTop w:val="0"/>
          <w:marBottom w:val="0"/>
          <w:divBdr>
            <w:top w:val="none" w:sz="0" w:space="0" w:color="auto"/>
            <w:left w:val="none" w:sz="0" w:space="0" w:color="auto"/>
            <w:bottom w:val="none" w:sz="0" w:space="0" w:color="auto"/>
            <w:right w:val="none" w:sz="0" w:space="0" w:color="auto"/>
          </w:divBdr>
        </w:div>
        <w:div w:id="976448300">
          <w:marLeft w:val="0"/>
          <w:marRight w:val="0"/>
          <w:marTop w:val="0"/>
          <w:marBottom w:val="0"/>
          <w:divBdr>
            <w:top w:val="none" w:sz="0" w:space="0" w:color="auto"/>
            <w:left w:val="none" w:sz="0" w:space="0" w:color="auto"/>
            <w:bottom w:val="none" w:sz="0" w:space="0" w:color="auto"/>
            <w:right w:val="none" w:sz="0" w:space="0" w:color="auto"/>
          </w:divBdr>
        </w:div>
        <w:div w:id="1205823135">
          <w:marLeft w:val="0"/>
          <w:marRight w:val="0"/>
          <w:marTop w:val="0"/>
          <w:marBottom w:val="0"/>
          <w:divBdr>
            <w:top w:val="none" w:sz="0" w:space="0" w:color="auto"/>
            <w:left w:val="none" w:sz="0" w:space="0" w:color="auto"/>
            <w:bottom w:val="none" w:sz="0" w:space="0" w:color="auto"/>
            <w:right w:val="none" w:sz="0" w:space="0" w:color="auto"/>
          </w:divBdr>
        </w:div>
        <w:div w:id="1227494696">
          <w:marLeft w:val="0"/>
          <w:marRight w:val="0"/>
          <w:marTop w:val="0"/>
          <w:marBottom w:val="0"/>
          <w:divBdr>
            <w:top w:val="none" w:sz="0" w:space="0" w:color="auto"/>
            <w:left w:val="none" w:sz="0" w:space="0" w:color="auto"/>
            <w:bottom w:val="none" w:sz="0" w:space="0" w:color="auto"/>
            <w:right w:val="none" w:sz="0" w:space="0" w:color="auto"/>
          </w:divBdr>
        </w:div>
        <w:div w:id="1896428793">
          <w:marLeft w:val="0"/>
          <w:marRight w:val="0"/>
          <w:marTop w:val="0"/>
          <w:marBottom w:val="0"/>
          <w:divBdr>
            <w:top w:val="none" w:sz="0" w:space="0" w:color="auto"/>
            <w:left w:val="none" w:sz="0" w:space="0" w:color="auto"/>
            <w:bottom w:val="none" w:sz="0" w:space="0" w:color="auto"/>
            <w:right w:val="none" w:sz="0" w:space="0" w:color="auto"/>
          </w:divBdr>
        </w:div>
      </w:divsChild>
    </w:div>
    <w:div w:id="1254820489">
      <w:bodyDiv w:val="1"/>
      <w:marLeft w:val="0"/>
      <w:marRight w:val="0"/>
      <w:marTop w:val="0"/>
      <w:marBottom w:val="0"/>
      <w:divBdr>
        <w:top w:val="none" w:sz="0" w:space="0" w:color="auto"/>
        <w:left w:val="none" w:sz="0" w:space="0" w:color="auto"/>
        <w:bottom w:val="none" w:sz="0" w:space="0" w:color="auto"/>
        <w:right w:val="none" w:sz="0" w:space="0" w:color="auto"/>
      </w:divBdr>
    </w:div>
    <w:div w:id="1288703149">
      <w:bodyDiv w:val="1"/>
      <w:marLeft w:val="0"/>
      <w:marRight w:val="0"/>
      <w:marTop w:val="0"/>
      <w:marBottom w:val="0"/>
      <w:divBdr>
        <w:top w:val="none" w:sz="0" w:space="0" w:color="auto"/>
        <w:left w:val="none" w:sz="0" w:space="0" w:color="auto"/>
        <w:bottom w:val="none" w:sz="0" w:space="0" w:color="auto"/>
        <w:right w:val="none" w:sz="0" w:space="0" w:color="auto"/>
      </w:divBdr>
    </w:div>
    <w:div w:id="1301766332">
      <w:bodyDiv w:val="1"/>
      <w:marLeft w:val="0"/>
      <w:marRight w:val="0"/>
      <w:marTop w:val="0"/>
      <w:marBottom w:val="0"/>
      <w:divBdr>
        <w:top w:val="none" w:sz="0" w:space="0" w:color="auto"/>
        <w:left w:val="none" w:sz="0" w:space="0" w:color="auto"/>
        <w:bottom w:val="none" w:sz="0" w:space="0" w:color="auto"/>
        <w:right w:val="none" w:sz="0" w:space="0" w:color="auto"/>
      </w:divBdr>
    </w:div>
    <w:div w:id="1309939608">
      <w:bodyDiv w:val="1"/>
      <w:marLeft w:val="0"/>
      <w:marRight w:val="0"/>
      <w:marTop w:val="0"/>
      <w:marBottom w:val="0"/>
      <w:divBdr>
        <w:top w:val="none" w:sz="0" w:space="0" w:color="auto"/>
        <w:left w:val="none" w:sz="0" w:space="0" w:color="auto"/>
        <w:bottom w:val="none" w:sz="0" w:space="0" w:color="auto"/>
        <w:right w:val="none" w:sz="0" w:space="0" w:color="auto"/>
      </w:divBdr>
    </w:div>
    <w:div w:id="1317222153">
      <w:bodyDiv w:val="1"/>
      <w:marLeft w:val="0"/>
      <w:marRight w:val="0"/>
      <w:marTop w:val="0"/>
      <w:marBottom w:val="0"/>
      <w:divBdr>
        <w:top w:val="none" w:sz="0" w:space="0" w:color="auto"/>
        <w:left w:val="none" w:sz="0" w:space="0" w:color="auto"/>
        <w:bottom w:val="none" w:sz="0" w:space="0" w:color="auto"/>
        <w:right w:val="none" w:sz="0" w:space="0" w:color="auto"/>
      </w:divBdr>
    </w:div>
    <w:div w:id="1330671583">
      <w:bodyDiv w:val="1"/>
      <w:marLeft w:val="0"/>
      <w:marRight w:val="0"/>
      <w:marTop w:val="0"/>
      <w:marBottom w:val="0"/>
      <w:divBdr>
        <w:top w:val="none" w:sz="0" w:space="0" w:color="auto"/>
        <w:left w:val="none" w:sz="0" w:space="0" w:color="auto"/>
        <w:bottom w:val="none" w:sz="0" w:space="0" w:color="auto"/>
        <w:right w:val="none" w:sz="0" w:space="0" w:color="auto"/>
      </w:divBdr>
    </w:div>
    <w:div w:id="1337732752">
      <w:bodyDiv w:val="1"/>
      <w:marLeft w:val="0"/>
      <w:marRight w:val="0"/>
      <w:marTop w:val="0"/>
      <w:marBottom w:val="0"/>
      <w:divBdr>
        <w:top w:val="none" w:sz="0" w:space="0" w:color="auto"/>
        <w:left w:val="none" w:sz="0" w:space="0" w:color="auto"/>
        <w:bottom w:val="none" w:sz="0" w:space="0" w:color="auto"/>
        <w:right w:val="none" w:sz="0" w:space="0" w:color="auto"/>
      </w:divBdr>
    </w:div>
    <w:div w:id="1366249654">
      <w:bodyDiv w:val="1"/>
      <w:marLeft w:val="0"/>
      <w:marRight w:val="0"/>
      <w:marTop w:val="0"/>
      <w:marBottom w:val="0"/>
      <w:divBdr>
        <w:top w:val="none" w:sz="0" w:space="0" w:color="auto"/>
        <w:left w:val="none" w:sz="0" w:space="0" w:color="auto"/>
        <w:bottom w:val="none" w:sz="0" w:space="0" w:color="auto"/>
        <w:right w:val="none" w:sz="0" w:space="0" w:color="auto"/>
      </w:divBdr>
    </w:div>
    <w:div w:id="1373654353">
      <w:bodyDiv w:val="1"/>
      <w:marLeft w:val="0"/>
      <w:marRight w:val="0"/>
      <w:marTop w:val="0"/>
      <w:marBottom w:val="0"/>
      <w:divBdr>
        <w:top w:val="none" w:sz="0" w:space="0" w:color="auto"/>
        <w:left w:val="none" w:sz="0" w:space="0" w:color="auto"/>
        <w:bottom w:val="none" w:sz="0" w:space="0" w:color="auto"/>
        <w:right w:val="none" w:sz="0" w:space="0" w:color="auto"/>
      </w:divBdr>
    </w:div>
    <w:div w:id="1389456816">
      <w:bodyDiv w:val="1"/>
      <w:marLeft w:val="0"/>
      <w:marRight w:val="0"/>
      <w:marTop w:val="0"/>
      <w:marBottom w:val="0"/>
      <w:divBdr>
        <w:top w:val="none" w:sz="0" w:space="0" w:color="auto"/>
        <w:left w:val="none" w:sz="0" w:space="0" w:color="auto"/>
        <w:bottom w:val="none" w:sz="0" w:space="0" w:color="auto"/>
        <w:right w:val="none" w:sz="0" w:space="0" w:color="auto"/>
      </w:divBdr>
    </w:div>
    <w:div w:id="1421872587">
      <w:bodyDiv w:val="1"/>
      <w:marLeft w:val="0"/>
      <w:marRight w:val="0"/>
      <w:marTop w:val="0"/>
      <w:marBottom w:val="0"/>
      <w:divBdr>
        <w:top w:val="none" w:sz="0" w:space="0" w:color="auto"/>
        <w:left w:val="none" w:sz="0" w:space="0" w:color="auto"/>
        <w:bottom w:val="none" w:sz="0" w:space="0" w:color="auto"/>
        <w:right w:val="none" w:sz="0" w:space="0" w:color="auto"/>
      </w:divBdr>
    </w:div>
    <w:div w:id="1455321530">
      <w:bodyDiv w:val="1"/>
      <w:marLeft w:val="0"/>
      <w:marRight w:val="0"/>
      <w:marTop w:val="0"/>
      <w:marBottom w:val="0"/>
      <w:divBdr>
        <w:top w:val="none" w:sz="0" w:space="0" w:color="auto"/>
        <w:left w:val="none" w:sz="0" w:space="0" w:color="auto"/>
        <w:bottom w:val="none" w:sz="0" w:space="0" w:color="auto"/>
        <w:right w:val="none" w:sz="0" w:space="0" w:color="auto"/>
      </w:divBdr>
    </w:div>
    <w:div w:id="1456871801">
      <w:bodyDiv w:val="1"/>
      <w:marLeft w:val="0"/>
      <w:marRight w:val="0"/>
      <w:marTop w:val="0"/>
      <w:marBottom w:val="0"/>
      <w:divBdr>
        <w:top w:val="none" w:sz="0" w:space="0" w:color="auto"/>
        <w:left w:val="none" w:sz="0" w:space="0" w:color="auto"/>
        <w:bottom w:val="none" w:sz="0" w:space="0" w:color="auto"/>
        <w:right w:val="none" w:sz="0" w:space="0" w:color="auto"/>
      </w:divBdr>
    </w:div>
    <w:div w:id="1479028113">
      <w:bodyDiv w:val="1"/>
      <w:marLeft w:val="0"/>
      <w:marRight w:val="0"/>
      <w:marTop w:val="0"/>
      <w:marBottom w:val="0"/>
      <w:divBdr>
        <w:top w:val="none" w:sz="0" w:space="0" w:color="auto"/>
        <w:left w:val="none" w:sz="0" w:space="0" w:color="auto"/>
        <w:bottom w:val="none" w:sz="0" w:space="0" w:color="auto"/>
        <w:right w:val="none" w:sz="0" w:space="0" w:color="auto"/>
      </w:divBdr>
    </w:div>
    <w:div w:id="1488354383">
      <w:bodyDiv w:val="1"/>
      <w:marLeft w:val="0"/>
      <w:marRight w:val="0"/>
      <w:marTop w:val="0"/>
      <w:marBottom w:val="0"/>
      <w:divBdr>
        <w:top w:val="none" w:sz="0" w:space="0" w:color="auto"/>
        <w:left w:val="none" w:sz="0" w:space="0" w:color="auto"/>
        <w:bottom w:val="none" w:sz="0" w:space="0" w:color="auto"/>
        <w:right w:val="none" w:sz="0" w:space="0" w:color="auto"/>
      </w:divBdr>
    </w:div>
    <w:div w:id="1503858409">
      <w:bodyDiv w:val="1"/>
      <w:marLeft w:val="0"/>
      <w:marRight w:val="0"/>
      <w:marTop w:val="0"/>
      <w:marBottom w:val="0"/>
      <w:divBdr>
        <w:top w:val="none" w:sz="0" w:space="0" w:color="auto"/>
        <w:left w:val="none" w:sz="0" w:space="0" w:color="auto"/>
        <w:bottom w:val="none" w:sz="0" w:space="0" w:color="auto"/>
        <w:right w:val="none" w:sz="0" w:space="0" w:color="auto"/>
      </w:divBdr>
    </w:div>
    <w:div w:id="1520388447">
      <w:bodyDiv w:val="1"/>
      <w:marLeft w:val="0"/>
      <w:marRight w:val="0"/>
      <w:marTop w:val="0"/>
      <w:marBottom w:val="0"/>
      <w:divBdr>
        <w:top w:val="none" w:sz="0" w:space="0" w:color="auto"/>
        <w:left w:val="none" w:sz="0" w:space="0" w:color="auto"/>
        <w:bottom w:val="none" w:sz="0" w:space="0" w:color="auto"/>
        <w:right w:val="none" w:sz="0" w:space="0" w:color="auto"/>
      </w:divBdr>
      <w:divsChild>
        <w:div w:id="1286503902">
          <w:marLeft w:val="360"/>
          <w:marRight w:val="0"/>
          <w:marTop w:val="0"/>
          <w:marBottom w:val="0"/>
          <w:divBdr>
            <w:top w:val="none" w:sz="0" w:space="0" w:color="auto"/>
            <w:left w:val="none" w:sz="0" w:space="0" w:color="auto"/>
            <w:bottom w:val="none" w:sz="0" w:space="0" w:color="auto"/>
            <w:right w:val="none" w:sz="0" w:space="0" w:color="auto"/>
          </w:divBdr>
        </w:div>
      </w:divsChild>
    </w:div>
    <w:div w:id="1523011164">
      <w:bodyDiv w:val="1"/>
      <w:marLeft w:val="0"/>
      <w:marRight w:val="0"/>
      <w:marTop w:val="0"/>
      <w:marBottom w:val="0"/>
      <w:divBdr>
        <w:top w:val="none" w:sz="0" w:space="0" w:color="auto"/>
        <w:left w:val="none" w:sz="0" w:space="0" w:color="auto"/>
        <w:bottom w:val="none" w:sz="0" w:space="0" w:color="auto"/>
        <w:right w:val="none" w:sz="0" w:space="0" w:color="auto"/>
      </w:divBdr>
    </w:div>
    <w:div w:id="1572738079">
      <w:bodyDiv w:val="1"/>
      <w:marLeft w:val="0"/>
      <w:marRight w:val="0"/>
      <w:marTop w:val="0"/>
      <w:marBottom w:val="0"/>
      <w:divBdr>
        <w:top w:val="none" w:sz="0" w:space="0" w:color="auto"/>
        <w:left w:val="none" w:sz="0" w:space="0" w:color="auto"/>
        <w:bottom w:val="none" w:sz="0" w:space="0" w:color="auto"/>
        <w:right w:val="none" w:sz="0" w:space="0" w:color="auto"/>
      </w:divBdr>
    </w:div>
    <w:div w:id="1627809696">
      <w:bodyDiv w:val="1"/>
      <w:marLeft w:val="0"/>
      <w:marRight w:val="0"/>
      <w:marTop w:val="0"/>
      <w:marBottom w:val="0"/>
      <w:divBdr>
        <w:top w:val="none" w:sz="0" w:space="0" w:color="auto"/>
        <w:left w:val="none" w:sz="0" w:space="0" w:color="auto"/>
        <w:bottom w:val="none" w:sz="0" w:space="0" w:color="auto"/>
        <w:right w:val="none" w:sz="0" w:space="0" w:color="auto"/>
      </w:divBdr>
    </w:div>
    <w:div w:id="1633705332">
      <w:bodyDiv w:val="1"/>
      <w:marLeft w:val="0"/>
      <w:marRight w:val="0"/>
      <w:marTop w:val="0"/>
      <w:marBottom w:val="0"/>
      <w:divBdr>
        <w:top w:val="none" w:sz="0" w:space="0" w:color="auto"/>
        <w:left w:val="none" w:sz="0" w:space="0" w:color="auto"/>
        <w:bottom w:val="none" w:sz="0" w:space="0" w:color="auto"/>
        <w:right w:val="none" w:sz="0" w:space="0" w:color="auto"/>
      </w:divBdr>
    </w:div>
    <w:div w:id="1667056352">
      <w:bodyDiv w:val="1"/>
      <w:marLeft w:val="0"/>
      <w:marRight w:val="0"/>
      <w:marTop w:val="0"/>
      <w:marBottom w:val="0"/>
      <w:divBdr>
        <w:top w:val="none" w:sz="0" w:space="0" w:color="auto"/>
        <w:left w:val="none" w:sz="0" w:space="0" w:color="auto"/>
        <w:bottom w:val="none" w:sz="0" w:space="0" w:color="auto"/>
        <w:right w:val="none" w:sz="0" w:space="0" w:color="auto"/>
      </w:divBdr>
    </w:div>
    <w:div w:id="1680737416">
      <w:bodyDiv w:val="1"/>
      <w:marLeft w:val="0"/>
      <w:marRight w:val="0"/>
      <w:marTop w:val="0"/>
      <w:marBottom w:val="0"/>
      <w:divBdr>
        <w:top w:val="none" w:sz="0" w:space="0" w:color="auto"/>
        <w:left w:val="none" w:sz="0" w:space="0" w:color="auto"/>
        <w:bottom w:val="none" w:sz="0" w:space="0" w:color="auto"/>
        <w:right w:val="none" w:sz="0" w:space="0" w:color="auto"/>
      </w:divBdr>
    </w:div>
    <w:div w:id="1724517937">
      <w:bodyDiv w:val="1"/>
      <w:marLeft w:val="0"/>
      <w:marRight w:val="0"/>
      <w:marTop w:val="0"/>
      <w:marBottom w:val="0"/>
      <w:divBdr>
        <w:top w:val="none" w:sz="0" w:space="0" w:color="auto"/>
        <w:left w:val="none" w:sz="0" w:space="0" w:color="auto"/>
        <w:bottom w:val="none" w:sz="0" w:space="0" w:color="auto"/>
        <w:right w:val="none" w:sz="0" w:space="0" w:color="auto"/>
      </w:divBdr>
    </w:div>
    <w:div w:id="1729648867">
      <w:bodyDiv w:val="1"/>
      <w:marLeft w:val="0"/>
      <w:marRight w:val="0"/>
      <w:marTop w:val="0"/>
      <w:marBottom w:val="0"/>
      <w:divBdr>
        <w:top w:val="none" w:sz="0" w:space="0" w:color="auto"/>
        <w:left w:val="none" w:sz="0" w:space="0" w:color="auto"/>
        <w:bottom w:val="none" w:sz="0" w:space="0" w:color="auto"/>
        <w:right w:val="none" w:sz="0" w:space="0" w:color="auto"/>
      </w:divBdr>
    </w:div>
    <w:div w:id="1756705925">
      <w:bodyDiv w:val="1"/>
      <w:marLeft w:val="0"/>
      <w:marRight w:val="0"/>
      <w:marTop w:val="0"/>
      <w:marBottom w:val="0"/>
      <w:divBdr>
        <w:top w:val="none" w:sz="0" w:space="0" w:color="auto"/>
        <w:left w:val="none" w:sz="0" w:space="0" w:color="auto"/>
        <w:bottom w:val="none" w:sz="0" w:space="0" w:color="auto"/>
        <w:right w:val="none" w:sz="0" w:space="0" w:color="auto"/>
      </w:divBdr>
      <w:divsChild>
        <w:div w:id="1334263276">
          <w:marLeft w:val="0"/>
          <w:marRight w:val="0"/>
          <w:marTop w:val="150"/>
          <w:marBottom w:val="0"/>
          <w:divBdr>
            <w:top w:val="none" w:sz="0" w:space="0" w:color="auto"/>
            <w:left w:val="none" w:sz="0" w:space="0" w:color="auto"/>
            <w:bottom w:val="none" w:sz="0" w:space="0" w:color="auto"/>
            <w:right w:val="none" w:sz="0" w:space="0" w:color="auto"/>
          </w:divBdr>
          <w:divsChild>
            <w:div w:id="1567455270">
              <w:marLeft w:val="0"/>
              <w:marRight w:val="0"/>
              <w:marTop w:val="0"/>
              <w:marBottom w:val="0"/>
              <w:divBdr>
                <w:top w:val="none" w:sz="0" w:space="0" w:color="auto"/>
                <w:left w:val="none" w:sz="0" w:space="0" w:color="auto"/>
                <w:bottom w:val="none" w:sz="0" w:space="0" w:color="auto"/>
                <w:right w:val="none" w:sz="0" w:space="0" w:color="auto"/>
              </w:divBdr>
            </w:div>
            <w:div w:id="186529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5772">
      <w:bodyDiv w:val="1"/>
      <w:marLeft w:val="0"/>
      <w:marRight w:val="0"/>
      <w:marTop w:val="0"/>
      <w:marBottom w:val="0"/>
      <w:divBdr>
        <w:top w:val="none" w:sz="0" w:space="0" w:color="auto"/>
        <w:left w:val="none" w:sz="0" w:space="0" w:color="auto"/>
        <w:bottom w:val="none" w:sz="0" w:space="0" w:color="auto"/>
        <w:right w:val="none" w:sz="0" w:space="0" w:color="auto"/>
      </w:divBdr>
    </w:div>
    <w:div w:id="1764103341">
      <w:bodyDiv w:val="1"/>
      <w:marLeft w:val="0"/>
      <w:marRight w:val="0"/>
      <w:marTop w:val="0"/>
      <w:marBottom w:val="0"/>
      <w:divBdr>
        <w:top w:val="none" w:sz="0" w:space="0" w:color="auto"/>
        <w:left w:val="none" w:sz="0" w:space="0" w:color="auto"/>
        <w:bottom w:val="none" w:sz="0" w:space="0" w:color="auto"/>
        <w:right w:val="none" w:sz="0" w:space="0" w:color="auto"/>
      </w:divBdr>
    </w:div>
    <w:div w:id="1782801537">
      <w:bodyDiv w:val="1"/>
      <w:marLeft w:val="0"/>
      <w:marRight w:val="0"/>
      <w:marTop w:val="0"/>
      <w:marBottom w:val="0"/>
      <w:divBdr>
        <w:top w:val="none" w:sz="0" w:space="0" w:color="auto"/>
        <w:left w:val="none" w:sz="0" w:space="0" w:color="auto"/>
        <w:bottom w:val="none" w:sz="0" w:space="0" w:color="auto"/>
        <w:right w:val="none" w:sz="0" w:space="0" w:color="auto"/>
      </w:divBdr>
    </w:div>
    <w:div w:id="1801262495">
      <w:bodyDiv w:val="1"/>
      <w:marLeft w:val="0"/>
      <w:marRight w:val="0"/>
      <w:marTop w:val="0"/>
      <w:marBottom w:val="0"/>
      <w:divBdr>
        <w:top w:val="none" w:sz="0" w:space="0" w:color="auto"/>
        <w:left w:val="none" w:sz="0" w:space="0" w:color="auto"/>
        <w:bottom w:val="none" w:sz="0" w:space="0" w:color="auto"/>
        <w:right w:val="none" w:sz="0" w:space="0" w:color="auto"/>
      </w:divBdr>
    </w:div>
    <w:div w:id="1813861707">
      <w:bodyDiv w:val="1"/>
      <w:marLeft w:val="0"/>
      <w:marRight w:val="0"/>
      <w:marTop w:val="0"/>
      <w:marBottom w:val="0"/>
      <w:divBdr>
        <w:top w:val="none" w:sz="0" w:space="0" w:color="auto"/>
        <w:left w:val="none" w:sz="0" w:space="0" w:color="auto"/>
        <w:bottom w:val="none" w:sz="0" w:space="0" w:color="auto"/>
        <w:right w:val="none" w:sz="0" w:space="0" w:color="auto"/>
      </w:divBdr>
    </w:div>
    <w:div w:id="1829907562">
      <w:bodyDiv w:val="1"/>
      <w:marLeft w:val="0"/>
      <w:marRight w:val="0"/>
      <w:marTop w:val="0"/>
      <w:marBottom w:val="0"/>
      <w:divBdr>
        <w:top w:val="none" w:sz="0" w:space="0" w:color="auto"/>
        <w:left w:val="none" w:sz="0" w:space="0" w:color="auto"/>
        <w:bottom w:val="none" w:sz="0" w:space="0" w:color="auto"/>
        <w:right w:val="none" w:sz="0" w:space="0" w:color="auto"/>
      </w:divBdr>
    </w:div>
    <w:div w:id="1859538983">
      <w:bodyDiv w:val="1"/>
      <w:marLeft w:val="0"/>
      <w:marRight w:val="0"/>
      <w:marTop w:val="0"/>
      <w:marBottom w:val="0"/>
      <w:divBdr>
        <w:top w:val="none" w:sz="0" w:space="0" w:color="auto"/>
        <w:left w:val="none" w:sz="0" w:space="0" w:color="auto"/>
        <w:bottom w:val="none" w:sz="0" w:space="0" w:color="auto"/>
        <w:right w:val="none" w:sz="0" w:space="0" w:color="auto"/>
      </w:divBdr>
    </w:div>
    <w:div w:id="1860240085">
      <w:bodyDiv w:val="1"/>
      <w:marLeft w:val="0"/>
      <w:marRight w:val="0"/>
      <w:marTop w:val="0"/>
      <w:marBottom w:val="0"/>
      <w:divBdr>
        <w:top w:val="none" w:sz="0" w:space="0" w:color="auto"/>
        <w:left w:val="none" w:sz="0" w:space="0" w:color="auto"/>
        <w:bottom w:val="none" w:sz="0" w:space="0" w:color="auto"/>
        <w:right w:val="none" w:sz="0" w:space="0" w:color="auto"/>
      </w:divBdr>
    </w:div>
    <w:div w:id="1868634923">
      <w:bodyDiv w:val="1"/>
      <w:marLeft w:val="0"/>
      <w:marRight w:val="0"/>
      <w:marTop w:val="0"/>
      <w:marBottom w:val="0"/>
      <w:divBdr>
        <w:top w:val="none" w:sz="0" w:space="0" w:color="auto"/>
        <w:left w:val="none" w:sz="0" w:space="0" w:color="auto"/>
        <w:bottom w:val="none" w:sz="0" w:space="0" w:color="auto"/>
        <w:right w:val="none" w:sz="0" w:space="0" w:color="auto"/>
      </w:divBdr>
    </w:div>
    <w:div w:id="1911845853">
      <w:bodyDiv w:val="1"/>
      <w:marLeft w:val="0"/>
      <w:marRight w:val="0"/>
      <w:marTop w:val="0"/>
      <w:marBottom w:val="0"/>
      <w:divBdr>
        <w:top w:val="none" w:sz="0" w:space="0" w:color="auto"/>
        <w:left w:val="none" w:sz="0" w:space="0" w:color="auto"/>
        <w:bottom w:val="none" w:sz="0" w:space="0" w:color="auto"/>
        <w:right w:val="none" w:sz="0" w:space="0" w:color="auto"/>
      </w:divBdr>
    </w:div>
    <w:div w:id="1960454590">
      <w:bodyDiv w:val="1"/>
      <w:marLeft w:val="0"/>
      <w:marRight w:val="0"/>
      <w:marTop w:val="0"/>
      <w:marBottom w:val="0"/>
      <w:divBdr>
        <w:top w:val="none" w:sz="0" w:space="0" w:color="auto"/>
        <w:left w:val="none" w:sz="0" w:space="0" w:color="auto"/>
        <w:bottom w:val="none" w:sz="0" w:space="0" w:color="auto"/>
        <w:right w:val="none" w:sz="0" w:space="0" w:color="auto"/>
      </w:divBdr>
    </w:div>
    <w:div w:id="2008508985">
      <w:bodyDiv w:val="1"/>
      <w:marLeft w:val="0"/>
      <w:marRight w:val="0"/>
      <w:marTop w:val="0"/>
      <w:marBottom w:val="0"/>
      <w:divBdr>
        <w:top w:val="none" w:sz="0" w:space="0" w:color="auto"/>
        <w:left w:val="none" w:sz="0" w:space="0" w:color="auto"/>
        <w:bottom w:val="none" w:sz="0" w:space="0" w:color="auto"/>
        <w:right w:val="none" w:sz="0" w:space="0" w:color="auto"/>
      </w:divBdr>
    </w:div>
    <w:div w:id="2011447298">
      <w:bodyDiv w:val="1"/>
      <w:marLeft w:val="0"/>
      <w:marRight w:val="0"/>
      <w:marTop w:val="0"/>
      <w:marBottom w:val="0"/>
      <w:divBdr>
        <w:top w:val="none" w:sz="0" w:space="0" w:color="auto"/>
        <w:left w:val="none" w:sz="0" w:space="0" w:color="auto"/>
        <w:bottom w:val="none" w:sz="0" w:space="0" w:color="auto"/>
        <w:right w:val="none" w:sz="0" w:space="0" w:color="auto"/>
      </w:divBdr>
    </w:div>
    <w:div w:id="2055495105">
      <w:bodyDiv w:val="1"/>
      <w:marLeft w:val="0"/>
      <w:marRight w:val="0"/>
      <w:marTop w:val="0"/>
      <w:marBottom w:val="0"/>
      <w:divBdr>
        <w:top w:val="none" w:sz="0" w:space="0" w:color="auto"/>
        <w:left w:val="none" w:sz="0" w:space="0" w:color="auto"/>
        <w:bottom w:val="none" w:sz="0" w:space="0" w:color="auto"/>
        <w:right w:val="none" w:sz="0" w:space="0" w:color="auto"/>
      </w:divBdr>
    </w:div>
    <w:div w:id="2100977814">
      <w:bodyDiv w:val="1"/>
      <w:marLeft w:val="0"/>
      <w:marRight w:val="0"/>
      <w:marTop w:val="0"/>
      <w:marBottom w:val="0"/>
      <w:divBdr>
        <w:top w:val="none" w:sz="0" w:space="0" w:color="auto"/>
        <w:left w:val="none" w:sz="0" w:space="0" w:color="auto"/>
        <w:bottom w:val="none" w:sz="0" w:space="0" w:color="auto"/>
        <w:right w:val="none" w:sz="0" w:space="0" w:color="auto"/>
      </w:divBdr>
      <w:divsChild>
        <w:div w:id="470364449">
          <w:marLeft w:val="0"/>
          <w:marRight w:val="0"/>
          <w:marTop w:val="0"/>
          <w:marBottom w:val="0"/>
          <w:divBdr>
            <w:top w:val="none" w:sz="0" w:space="0" w:color="auto"/>
            <w:left w:val="none" w:sz="0" w:space="0" w:color="auto"/>
            <w:bottom w:val="none" w:sz="0" w:space="0" w:color="auto"/>
            <w:right w:val="none" w:sz="0" w:space="0" w:color="auto"/>
          </w:divBdr>
        </w:div>
        <w:div w:id="1012299770">
          <w:marLeft w:val="0"/>
          <w:marRight w:val="0"/>
          <w:marTop w:val="0"/>
          <w:marBottom w:val="0"/>
          <w:divBdr>
            <w:top w:val="none" w:sz="0" w:space="0" w:color="auto"/>
            <w:left w:val="none" w:sz="0" w:space="0" w:color="auto"/>
            <w:bottom w:val="none" w:sz="0" w:space="0" w:color="auto"/>
            <w:right w:val="none" w:sz="0" w:space="0" w:color="auto"/>
          </w:divBdr>
        </w:div>
        <w:div w:id="1207330856">
          <w:marLeft w:val="0"/>
          <w:marRight w:val="0"/>
          <w:marTop w:val="0"/>
          <w:marBottom w:val="0"/>
          <w:divBdr>
            <w:top w:val="none" w:sz="0" w:space="0" w:color="auto"/>
            <w:left w:val="none" w:sz="0" w:space="0" w:color="auto"/>
            <w:bottom w:val="none" w:sz="0" w:space="0" w:color="auto"/>
            <w:right w:val="none" w:sz="0" w:space="0" w:color="auto"/>
          </w:divBdr>
        </w:div>
        <w:div w:id="1344472473">
          <w:marLeft w:val="0"/>
          <w:marRight w:val="0"/>
          <w:marTop w:val="0"/>
          <w:marBottom w:val="0"/>
          <w:divBdr>
            <w:top w:val="none" w:sz="0" w:space="0" w:color="auto"/>
            <w:left w:val="none" w:sz="0" w:space="0" w:color="auto"/>
            <w:bottom w:val="none" w:sz="0" w:space="0" w:color="auto"/>
            <w:right w:val="none" w:sz="0" w:space="0" w:color="auto"/>
          </w:divBdr>
        </w:div>
        <w:div w:id="1751192669">
          <w:marLeft w:val="0"/>
          <w:marRight w:val="0"/>
          <w:marTop w:val="0"/>
          <w:marBottom w:val="0"/>
          <w:divBdr>
            <w:top w:val="none" w:sz="0" w:space="0" w:color="auto"/>
            <w:left w:val="none" w:sz="0" w:space="0" w:color="auto"/>
            <w:bottom w:val="none" w:sz="0" w:space="0" w:color="auto"/>
            <w:right w:val="none" w:sz="0" w:space="0" w:color="auto"/>
          </w:divBdr>
        </w:div>
        <w:div w:id="1840541796">
          <w:marLeft w:val="0"/>
          <w:marRight w:val="0"/>
          <w:marTop w:val="0"/>
          <w:marBottom w:val="0"/>
          <w:divBdr>
            <w:top w:val="none" w:sz="0" w:space="0" w:color="auto"/>
            <w:left w:val="none" w:sz="0" w:space="0" w:color="auto"/>
            <w:bottom w:val="none" w:sz="0" w:space="0" w:color="auto"/>
            <w:right w:val="none" w:sz="0" w:space="0" w:color="auto"/>
          </w:divBdr>
        </w:div>
        <w:div w:id="1887258851">
          <w:marLeft w:val="0"/>
          <w:marRight w:val="0"/>
          <w:marTop w:val="0"/>
          <w:marBottom w:val="0"/>
          <w:divBdr>
            <w:top w:val="none" w:sz="0" w:space="0" w:color="auto"/>
            <w:left w:val="none" w:sz="0" w:space="0" w:color="auto"/>
            <w:bottom w:val="none" w:sz="0" w:space="0" w:color="auto"/>
            <w:right w:val="none" w:sz="0" w:space="0" w:color="auto"/>
          </w:divBdr>
        </w:div>
      </w:divsChild>
    </w:div>
    <w:div w:id="2106262198">
      <w:bodyDiv w:val="1"/>
      <w:marLeft w:val="0"/>
      <w:marRight w:val="0"/>
      <w:marTop w:val="0"/>
      <w:marBottom w:val="0"/>
      <w:divBdr>
        <w:top w:val="none" w:sz="0" w:space="0" w:color="auto"/>
        <w:left w:val="none" w:sz="0" w:space="0" w:color="auto"/>
        <w:bottom w:val="none" w:sz="0" w:space="0" w:color="auto"/>
        <w:right w:val="none" w:sz="0" w:space="0" w:color="auto"/>
      </w:divBdr>
      <w:divsChild>
        <w:div w:id="29382128">
          <w:marLeft w:val="0"/>
          <w:marRight w:val="0"/>
          <w:marTop w:val="0"/>
          <w:marBottom w:val="0"/>
          <w:divBdr>
            <w:top w:val="none" w:sz="0" w:space="0" w:color="auto"/>
            <w:left w:val="none" w:sz="0" w:space="0" w:color="auto"/>
            <w:bottom w:val="none" w:sz="0" w:space="0" w:color="auto"/>
            <w:right w:val="none" w:sz="0" w:space="0" w:color="auto"/>
          </w:divBdr>
          <w:divsChild>
            <w:div w:id="2110004910">
              <w:marLeft w:val="300"/>
              <w:marRight w:val="0"/>
              <w:marTop w:val="0"/>
              <w:marBottom w:val="150"/>
              <w:divBdr>
                <w:top w:val="none" w:sz="0" w:space="0" w:color="auto"/>
                <w:left w:val="none" w:sz="0" w:space="0" w:color="auto"/>
                <w:bottom w:val="none" w:sz="0" w:space="0" w:color="auto"/>
                <w:right w:val="none" w:sz="0" w:space="0" w:color="auto"/>
              </w:divBdr>
              <w:divsChild>
                <w:div w:id="11896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642348">
      <w:bodyDiv w:val="1"/>
      <w:marLeft w:val="0"/>
      <w:marRight w:val="0"/>
      <w:marTop w:val="0"/>
      <w:marBottom w:val="0"/>
      <w:divBdr>
        <w:top w:val="none" w:sz="0" w:space="0" w:color="auto"/>
        <w:left w:val="none" w:sz="0" w:space="0" w:color="auto"/>
        <w:bottom w:val="none" w:sz="0" w:space="0" w:color="auto"/>
        <w:right w:val="none" w:sz="0" w:space="0" w:color="auto"/>
      </w:divBdr>
    </w:div>
    <w:div w:id="213925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rq.pa" TargetMode="External"/><Relationship Id="rId21" Type="http://schemas.openxmlformats.org/officeDocument/2006/relationships/hyperlink" Target="http://nsi.ffoms.ru/" TargetMode="External"/><Relationship Id="rId42" Type="http://schemas.openxmlformats.org/officeDocument/2006/relationships/hyperlink" Target="http://rq.pa" TargetMode="External"/><Relationship Id="rId63" Type="http://schemas.openxmlformats.org/officeDocument/2006/relationships/hyperlink" Target="http://rq.pa" TargetMode="External"/><Relationship Id="rId84" Type="http://schemas.openxmlformats.org/officeDocument/2006/relationships/hyperlink" Target="http://rq.pa" TargetMode="External"/><Relationship Id="rId138" Type="http://schemas.openxmlformats.org/officeDocument/2006/relationships/hyperlink" Target="https://fias.nalog.ru/Search" TargetMode="External"/><Relationship Id="rId159" Type="http://schemas.openxmlformats.org/officeDocument/2006/relationships/hyperlink" Target="http://rq.pa" TargetMode="External"/><Relationship Id="rId170" Type="http://schemas.openxmlformats.org/officeDocument/2006/relationships/hyperlink" Target="http://rq.pa/" TargetMode="External"/><Relationship Id="rId191" Type="http://schemas.openxmlformats.org/officeDocument/2006/relationships/header" Target="header5.xml"/><Relationship Id="rId107" Type="http://schemas.openxmlformats.org/officeDocument/2006/relationships/hyperlink" Target="http://rq.pa" TargetMode="External"/><Relationship Id="rId11" Type="http://schemas.openxmlformats.org/officeDocument/2006/relationships/header" Target="header3.xml"/><Relationship Id="rId32" Type="http://schemas.openxmlformats.org/officeDocument/2006/relationships/hyperlink" Target="https://fias.nalog.ru/Search" TargetMode="External"/><Relationship Id="rId53" Type="http://schemas.openxmlformats.org/officeDocument/2006/relationships/hyperlink" Target="http://rq.pa" TargetMode="External"/><Relationship Id="rId74" Type="http://schemas.openxmlformats.org/officeDocument/2006/relationships/hyperlink" Target="http://rq.pa" TargetMode="External"/><Relationship Id="rId128" Type="http://schemas.openxmlformats.org/officeDocument/2006/relationships/hyperlink" Target="http://nsi.ffoms.ru/" TargetMode="External"/><Relationship Id="rId149" Type="http://schemas.openxmlformats.org/officeDocument/2006/relationships/hyperlink" Target="http://rq.pa" TargetMode="External"/><Relationship Id="rId5" Type="http://schemas.openxmlformats.org/officeDocument/2006/relationships/webSettings" Target="webSettings.xml"/><Relationship Id="rId95" Type="http://schemas.openxmlformats.org/officeDocument/2006/relationships/hyperlink" Target="http://rq.pa" TargetMode="External"/><Relationship Id="rId160" Type="http://schemas.openxmlformats.org/officeDocument/2006/relationships/hyperlink" Target="http://rq.pa" TargetMode="External"/><Relationship Id="rId181" Type="http://schemas.openxmlformats.org/officeDocument/2006/relationships/hyperlink" Target="http://nsi.ffoms.ru/" TargetMode="External"/><Relationship Id="rId22" Type="http://schemas.openxmlformats.org/officeDocument/2006/relationships/hyperlink" Target="http://nsi.ffoms.ru/" TargetMode="External"/><Relationship Id="rId43" Type="http://schemas.openxmlformats.org/officeDocument/2006/relationships/hyperlink" Target="http://rq.pa" TargetMode="External"/><Relationship Id="rId64" Type="http://schemas.openxmlformats.org/officeDocument/2006/relationships/hyperlink" Target="http://rq.pa" TargetMode="External"/><Relationship Id="rId118" Type="http://schemas.openxmlformats.org/officeDocument/2006/relationships/hyperlink" Target="http://rq.pa" TargetMode="External"/><Relationship Id="rId139" Type="http://schemas.openxmlformats.org/officeDocument/2006/relationships/hyperlink" Target="http://rq.pa" TargetMode="External"/><Relationship Id="rId85" Type="http://schemas.openxmlformats.org/officeDocument/2006/relationships/hyperlink" Target="http://rq.pa" TargetMode="External"/><Relationship Id="rId150" Type="http://schemas.openxmlformats.org/officeDocument/2006/relationships/hyperlink" Target="http://rq.pa" TargetMode="External"/><Relationship Id="rId171" Type="http://schemas.openxmlformats.org/officeDocument/2006/relationships/hyperlink" Target="http://rq.pa/" TargetMode="External"/><Relationship Id="rId192" Type="http://schemas.openxmlformats.org/officeDocument/2006/relationships/footer" Target="footer4.xml"/><Relationship Id="rId12" Type="http://schemas.openxmlformats.org/officeDocument/2006/relationships/footer" Target="footer2.xml"/><Relationship Id="rId33" Type="http://schemas.openxmlformats.org/officeDocument/2006/relationships/hyperlink" Target="http://nsi.ffoms.ru/" TargetMode="External"/><Relationship Id="rId108" Type="http://schemas.openxmlformats.org/officeDocument/2006/relationships/hyperlink" Target="http://rq.pa" TargetMode="External"/><Relationship Id="rId129" Type="http://schemas.openxmlformats.org/officeDocument/2006/relationships/hyperlink" Target="http://rq.pa" TargetMode="External"/><Relationship Id="rId54" Type="http://schemas.openxmlformats.org/officeDocument/2006/relationships/hyperlink" Target="http://rq.pa" TargetMode="External"/><Relationship Id="rId75" Type="http://schemas.openxmlformats.org/officeDocument/2006/relationships/hyperlink" Target="http://rq.pa" TargetMode="External"/><Relationship Id="rId96" Type="http://schemas.openxmlformats.org/officeDocument/2006/relationships/hyperlink" Target="http://rq.pa" TargetMode="External"/><Relationship Id="rId140" Type="http://schemas.openxmlformats.org/officeDocument/2006/relationships/hyperlink" Target="http://rq.pa" TargetMode="External"/><Relationship Id="rId161" Type="http://schemas.openxmlformats.org/officeDocument/2006/relationships/hyperlink" Target="http://rq.pa" TargetMode="External"/><Relationship Id="rId182" Type="http://schemas.openxmlformats.org/officeDocument/2006/relationships/hyperlink" Target="http://nsi.ffoms.ru/" TargetMode="External"/><Relationship Id="rId6" Type="http://schemas.openxmlformats.org/officeDocument/2006/relationships/footnotes" Target="footnotes.xml"/><Relationship Id="rId23" Type="http://schemas.openxmlformats.org/officeDocument/2006/relationships/hyperlink" Target="http://nsi.ffoms.ru/" TargetMode="External"/><Relationship Id="rId119" Type="http://schemas.openxmlformats.org/officeDocument/2006/relationships/hyperlink" Target="http://rq.pa" TargetMode="External"/><Relationship Id="rId44" Type="http://schemas.openxmlformats.org/officeDocument/2006/relationships/hyperlink" Target="https://wiki.element-lab.ru/pages/viewpage.action?pageId=12648633" TargetMode="External"/><Relationship Id="rId65" Type="http://schemas.openxmlformats.org/officeDocument/2006/relationships/hyperlink" Target="http://rq.pa" TargetMode="External"/><Relationship Id="rId86" Type="http://schemas.openxmlformats.org/officeDocument/2006/relationships/hyperlink" Target="http://rq.pa" TargetMode="External"/><Relationship Id="rId130" Type="http://schemas.openxmlformats.org/officeDocument/2006/relationships/hyperlink" Target="http://rq.pa" TargetMode="External"/><Relationship Id="rId151" Type="http://schemas.openxmlformats.org/officeDocument/2006/relationships/hyperlink" Target="http://rq.pa" TargetMode="External"/><Relationship Id="rId172" Type="http://schemas.openxmlformats.org/officeDocument/2006/relationships/hyperlink" Target="http://rq.pa/" TargetMode="External"/><Relationship Id="rId193" Type="http://schemas.openxmlformats.org/officeDocument/2006/relationships/fontTable" Target="fontTable.xml"/><Relationship Id="rId13" Type="http://schemas.openxmlformats.org/officeDocument/2006/relationships/hyperlink" Target="http://nsi.ffoms.ru/" TargetMode="External"/><Relationship Id="rId109" Type="http://schemas.openxmlformats.org/officeDocument/2006/relationships/hyperlink" Target="http://rq.pa" TargetMode="External"/><Relationship Id="rId34" Type="http://schemas.openxmlformats.org/officeDocument/2006/relationships/hyperlink" Target="https://fias.nalog.ru/Search" TargetMode="External"/><Relationship Id="rId50" Type="http://schemas.openxmlformats.org/officeDocument/2006/relationships/hyperlink" Target="http://rq.pa" TargetMode="External"/><Relationship Id="rId55" Type="http://schemas.openxmlformats.org/officeDocument/2006/relationships/hyperlink" Target="http://rq.pa" TargetMode="External"/><Relationship Id="rId76" Type="http://schemas.openxmlformats.org/officeDocument/2006/relationships/hyperlink" Target="http://rq.pa" TargetMode="External"/><Relationship Id="rId97" Type="http://schemas.openxmlformats.org/officeDocument/2006/relationships/hyperlink" Target="http://rq.pa" TargetMode="External"/><Relationship Id="rId104" Type="http://schemas.openxmlformats.org/officeDocument/2006/relationships/hyperlink" Target="http://rq.pa" TargetMode="External"/><Relationship Id="rId120" Type="http://schemas.openxmlformats.org/officeDocument/2006/relationships/hyperlink" Target="http://rq.pa" TargetMode="External"/><Relationship Id="rId125" Type="http://schemas.openxmlformats.org/officeDocument/2006/relationships/hyperlink" Target="http://rq.pa" TargetMode="External"/><Relationship Id="rId141" Type="http://schemas.openxmlformats.org/officeDocument/2006/relationships/hyperlink" Target="http://rq.pa" TargetMode="External"/><Relationship Id="rId146" Type="http://schemas.openxmlformats.org/officeDocument/2006/relationships/hyperlink" Target="http://rq.pa" TargetMode="External"/><Relationship Id="rId167" Type="http://schemas.openxmlformats.org/officeDocument/2006/relationships/hyperlink" Target="http://rq.pa" TargetMode="External"/><Relationship Id="rId188" Type="http://schemas.openxmlformats.org/officeDocument/2006/relationships/hyperlink" Target="https://wiki.element-lab.ru/pages/viewpage.action?pageId=16947167" TargetMode="External"/><Relationship Id="rId7" Type="http://schemas.openxmlformats.org/officeDocument/2006/relationships/endnotes" Target="endnotes.xml"/><Relationship Id="rId71" Type="http://schemas.openxmlformats.org/officeDocument/2006/relationships/hyperlink" Target="http://nsi.ffoms.ru/" TargetMode="External"/><Relationship Id="rId92" Type="http://schemas.openxmlformats.org/officeDocument/2006/relationships/hyperlink" Target="http://rq.pa" TargetMode="External"/><Relationship Id="rId162" Type="http://schemas.openxmlformats.org/officeDocument/2006/relationships/hyperlink" Target="http://rq.pa" TargetMode="External"/><Relationship Id="rId183" Type="http://schemas.openxmlformats.org/officeDocument/2006/relationships/hyperlink" Target="http://nsi.ffoms.ru/" TargetMode="External"/><Relationship Id="rId2" Type="http://schemas.openxmlformats.org/officeDocument/2006/relationships/numbering" Target="numbering.xml"/><Relationship Id="rId29" Type="http://schemas.openxmlformats.org/officeDocument/2006/relationships/hyperlink" Target="http://nsi.ffoms.ru/" TargetMode="External"/><Relationship Id="rId24" Type="http://schemas.openxmlformats.org/officeDocument/2006/relationships/hyperlink" Target="http://nsi.ffoms.ru/" TargetMode="External"/><Relationship Id="rId40" Type="http://schemas.openxmlformats.org/officeDocument/2006/relationships/hyperlink" Target="https://wiki.element-lab.ru/pages/viewpage.action?pageId=12648633" TargetMode="External"/><Relationship Id="rId45" Type="http://schemas.openxmlformats.org/officeDocument/2006/relationships/hyperlink" Target="http://rq.pa" TargetMode="External"/><Relationship Id="rId66" Type="http://schemas.openxmlformats.org/officeDocument/2006/relationships/hyperlink" Target="http://rq.pa" TargetMode="External"/><Relationship Id="rId87" Type="http://schemas.openxmlformats.org/officeDocument/2006/relationships/hyperlink" Target="http://rq.pa" TargetMode="External"/><Relationship Id="rId110" Type="http://schemas.openxmlformats.org/officeDocument/2006/relationships/hyperlink" Target="http://rq.pa" TargetMode="External"/><Relationship Id="rId115" Type="http://schemas.openxmlformats.org/officeDocument/2006/relationships/hyperlink" Target="http://rq.pa" TargetMode="External"/><Relationship Id="rId131" Type="http://schemas.openxmlformats.org/officeDocument/2006/relationships/hyperlink" Target="http://nsi.ffoms.ru/" TargetMode="External"/><Relationship Id="rId136" Type="http://schemas.openxmlformats.org/officeDocument/2006/relationships/hyperlink" Target="http://rq.pa" TargetMode="External"/><Relationship Id="rId157" Type="http://schemas.openxmlformats.org/officeDocument/2006/relationships/hyperlink" Target="http://rq.pa" TargetMode="External"/><Relationship Id="rId178" Type="http://schemas.openxmlformats.org/officeDocument/2006/relationships/hyperlink" Target="http://nsi.ffoms.ru/" TargetMode="External"/><Relationship Id="rId61" Type="http://schemas.openxmlformats.org/officeDocument/2006/relationships/hyperlink" Target="http://rq.pa" TargetMode="External"/><Relationship Id="rId82" Type="http://schemas.openxmlformats.org/officeDocument/2006/relationships/hyperlink" Target="http://rq.pa" TargetMode="External"/><Relationship Id="rId152" Type="http://schemas.openxmlformats.org/officeDocument/2006/relationships/hyperlink" Target="http://rq.pa" TargetMode="External"/><Relationship Id="rId173" Type="http://schemas.openxmlformats.org/officeDocument/2006/relationships/hyperlink" Target="http://rq.pa/" TargetMode="External"/><Relationship Id="rId194" Type="http://schemas.openxmlformats.org/officeDocument/2006/relationships/glossaryDocument" Target="glossary/document.xml"/><Relationship Id="rId19" Type="http://schemas.openxmlformats.org/officeDocument/2006/relationships/hyperlink" Target="http://nsi.ffoms.ru/" TargetMode="External"/><Relationship Id="rId14" Type="http://schemas.openxmlformats.org/officeDocument/2006/relationships/hyperlink" Target="http://nsi.ffoms.ru/" TargetMode="External"/><Relationship Id="rId30" Type="http://schemas.openxmlformats.org/officeDocument/2006/relationships/hyperlink" Target="http://nsi.ffoms.ru/" TargetMode="External"/><Relationship Id="rId35" Type="http://schemas.openxmlformats.org/officeDocument/2006/relationships/hyperlink" Target="https://fias.nalog.ru/Search" TargetMode="External"/><Relationship Id="rId56" Type="http://schemas.openxmlformats.org/officeDocument/2006/relationships/hyperlink" Target="http://rq.pa" TargetMode="External"/><Relationship Id="rId77" Type="http://schemas.openxmlformats.org/officeDocument/2006/relationships/hyperlink" Target="http://rq.pa" TargetMode="External"/><Relationship Id="rId100" Type="http://schemas.openxmlformats.org/officeDocument/2006/relationships/hyperlink" Target="http://rq.pa" TargetMode="External"/><Relationship Id="rId105" Type="http://schemas.openxmlformats.org/officeDocument/2006/relationships/hyperlink" Target="http://rq.pa" TargetMode="External"/><Relationship Id="rId126" Type="http://schemas.openxmlformats.org/officeDocument/2006/relationships/hyperlink" Target="http://rq.pa" TargetMode="External"/><Relationship Id="rId147" Type="http://schemas.openxmlformats.org/officeDocument/2006/relationships/hyperlink" Target="http://rq.pa" TargetMode="External"/><Relationship Id="rId168" Type="http://schemas.openxmlformats.org/officeDocument/2006/relationships/hyperlink" Target="http://rq.pa" TargetMode="External"/><Relationship Id="rId8" Type="http://schemas.openxmlformats.org/officeDocument/2006/relationships/header" Target="header1.xml"/><Relationship Id="rId51" Type="http://schemas.openxmlformats.org/officeDocument/2006/relationships/hyperlink" Target="http://rq.pa" TargetMode="External"/><Relationship Id="rId72" Type="http://schemas.openxmlformats.org/officeDocument/2006/relationships/hyperlink" Target="http://rq.pa" TargetMode="External"/><Relationship Id="rId93" Type="http://schemas.openxmlformats.org/officeDocument/2006/relationships/hyperlink" Target="http://rq.pa" TargetMode="External"/><Relationship Id="rId98" Type="http://schemas.openxmlformats.org/officeDocument/2006/relationships/hyperlink" Target="http://rq.pa" TargetMode="External"/><Relationship Id="rId121" Type="http://schemas.openxmlformats.org/officeDocument/2006/relationships/hyperlink" Target="http://rq.pa" TargetMode="External"/><Relationship Id="rId142" Type="http://schemas.openxmlformats.org/officeDocument/2006/relationships/hyperlink" Target="http://rq.pa" TargetMode="External"/><Relationship Id="rId163" Type="http://schemas.openxmlformats.org/officeDocument/2006/relationships/hyperlink" Target="http://rq.pa" TargetMode="External"/><Relationship Id="rId184" Type="http://schemas.openxmlformats.org/officeDocument/2006/relationships/hyperlink" Target="http://nsi.ffoms.ru/" TargetMode="External"/><Relationship Id="rId189" Type="http://schemas.openxmlformats.org/officeDocument/2006/relationships/header" Target="header4.xml"/><Relationship Id="rId3" Type="http://schemas.openxmlformats.org/officeDocument/2006/relationships/styles" Target="styles.xml"/><Relationship Id="rId25" Type="http://schemas.openxmlformats.org/officeDocument/2006/relationships/hyperlink" Target="http://rq.pa" TargetMode="External"/><Relationship Id="rId46" Type="http://schemas.openxmlformats.org/officeDocument/2006/relationships/hyperlink" Target="http://rq.pa" TargetMode="External"/><Relationship Id="rId67" Type="http://schemas.openxmlformats.org/officeDocument/2006/relationships/hyperlink" Target="http://rq.pa" TargetMode="External"/><Relationship Id="rId116" Type="http://schemas.openxmlformats.org/officeDocument/2006/relationships/hyperlink" Target="http://rq.pa" TargetMode="External"/><Relationship Id="rId137" Type="http://schemas.openxmlformats.org/officeDocument/2006/relationships/hyperlink" Target="http://rq.pa" TargetMode="External"/><Relationship Id="rId158" Type="http://schemas.openxmlformats.org/officeDocument/2006/relationships/hyperlink" Target="http://rq.pa" TargetMode="External"/><Relationship Id="rId20" Type="http://schemas.openxmlformats.org/officeDocument/2006/relationships/hyperlink" Target="http://nsi.ffoms.ru/" TargetMode="External"/><Relationship Id="rId41" Type="http://schemas.openxmlformats.org/officeDocument/2006/relationships/hyperlink" Target="http://rq.pa" TargetMode="External"/><Relationship Id="rId62" Type="http://schemas.openxmlformats.org/officeDocument/2006/relationships/hyperlink" Target="http://rq.pa" TargetMode="External"/><Relationship Id="rId83" Type="http://schemas.openxmlformats.org/officeDocument/2006/relationships/hyperlink" Target="http://nsi.ffoms.ru/" TargetMode="External"/><Relationship Id="rId88" Type="http://schemas.openxmlformats.org/officeDocument/2006/relationships/hyperlink" Target="http://rq.pa" TargetMode="External"/><Relationship Id="rId111" Type="http://schemas.openxmlformats.org/officeDocument/2006/relationships/hyperlink" Target="http://rq.pa" TargetMode="External"/><Relationship Id="rId132" Type="http://schemas.openxmlformats.org/officeDocument/2006/relationships/hyperlink" Target="http://rq.pa" TargetMode="External"/><Relationship Id="rId153" Type="http://schemas.openxmlformats.org/officeDocument/2006/relationships/hyperlink" Target="http://rq.pa" TargetMode="External"/><Relationship Id="rId174" Type="http://schemas.openxmlformats.org/officeDocument/2006/relationships/hyperlink" Target="http://rq.pa/" TargetMode="External"/><Relationship Id="rId179" Type="http://schemas.openxmlformats.org/officeDocument/2006/relationships/hyperlink" Target="https://fias.nalog.ru/Search" TargetMode="External"/><Relationship Id="rId195" Type="http://schemas.openxmlformats.org/officeDocument/2006/relationships/theme" Target="theme/theme1.xml"/><Relationship Id="rId190" Type="http://schemas.openxmlformats.org/officeDocument/2006/relationships/footer" Target="footer3.xml"/><Relationship Id="rId15" Type="http://schemas.openxmlformats.org/officeDocument/2006/relationships/hyperlink" Target="http://nsi.ffoms.ru/" TargetMode="External"/><Relationship Id="rId36" Type="http://schemas.openxmlformats.org/officeDocument/2006/relationships/hyperlink" Target="http://rq.pa" TargetMode="External"/><Relationship Id="rId57" Type="http://schemas.openxmlformats.org/officeDocument/2006/relationships/hyperlink" Target="http://rq.pa" TargetMode="External"/><Relationship Id="rId106" Type="http://schemas.openxmlformats.org/officeDocument/2006/relationships/hyperlink" Target="http://rq.pa" TargetMode="External"/><Relationship Id="rId127" Type="http://schemas.openxmlformats.org/officeDocument/2006/relationships/hyperlink" Target="http://rq.pa" TargetMode="External"/><Relationship Id="rId10" Type="http://schemas.openxmlformats.org/officeDocument/2006/relationships/header" Target="header2.xml"/><Relationship Id="rId31" Type="http://schemas.openxmlformats.org/officeDocument/2006/relationships/hyperlink" Target="http://nsi.ffoms.ru/" TargetMode="External"/><Relationship Id="rId52" Type="http://schemas.openxmlformats.org/officeDocument/2006/relationships/hyperlink" Target="http://rq.pa" TargetMode="External"/><Relationship Id="rId73" Type="http://schemas.openxmlformats.org/officeDocument/2006/relationships/hyperlink" Target="http://rq.pa" TargetMode="External"/><Relationship Id="rId78" Type="http://schemas.openxmlformats.org/officeDocument/2006/relationships/hyperlink" Target="http://rq.pa" TargetMode="External"/><Relationship Id="rId94" Type="http://schemas.openxmlformats.org/officeDocument/2006/relationships/hyperlink" Target="http://rq.pa" TargetMode="External"/><Relationship Id="rId99" Type="http://schemas.openxmlformats.org/officeDocument/2006/relationships/hyperlink" Target="http://rq.pa" TargetMode="External"/><Relationship Id="rId101" Type="http://schemas.openxmlformats.org/officeDocument/2006/relationships/hyperlink" Target="http://rq.pa" TargetMode="External"/><Relationship Id="rId122" Type="http://schemas.openxmlformats.org/officeDocument/2006/relationships/hyperlink" Target="http://rq.pa" TargetMode="External"/><Relationship Id="rId143" Type="http://schemas.openxmlformats.org/officeDocument/2006/relationships/hyperlink" Target="http://rq.pa" TargetMode="External"/><Relationship Id="rId148" Type="http://schemas.openxmlformats.org/officeDocument/2006/relationships/hyperlink" Target="http://rq.pa" TargetMode="External"/><Relationship Id="rId164" Type="http://schemas.openxmlformats.org/officeDocument/2006/relationships/hyperlink" Target="http://rq.pa" TargetMode="External"/><Relationship Id="rId169" Type="http://schemas.openxmlformats.org/officeDocument/2006/relationships/hyperlink" Target="http://rq.pa" TargetMode="External"/><Relationship Id="rId185" Type="http://schemas.openxmlformats.org/officeDocument/2006/relationships/hyperlink" Target="http://nsi.ffoms.ru/"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fias.nalog.ru/Search" TargetMode="External"/><Relationship Id="rId26" Type="http://schemas.openxmlformats.org/officeDocument/2006/relationships/hyperlink" Target="http://nsi.ffoms.ru/" TargetMode="External"/><Relationship Id="rId47" Type="http://schemas.openxmlformats.org/officeDocument/2006/relationships/hyperlink" Target="http://rq.pa" TargetMode="External"/><Relationship Id="rId68" Type="http://schemas.openxmlformats.org/officeDocument/2006/relationships/hyperlink" Target="http://rq.pa" TargetMode="External"/><Relationship Id="rId89" Type="http://schemas.openxmlformats.org/officeDocument/2006/relationships/hyperlink" Target="http://rq.pa" TargetMode="External"/><Relationship Id="rId112" Type="http://schemas.openxmlformats.org/officeDocument/2006/relationships/hyperlink" Target="http://rq.pa" TargetMode="External"/><Relationship Id="rId133" Type="http://schemas.openxmlformats.org/officeDocument/2006/relationships/hyperlink" Target="http://rq.pa" TargetMode="External"/><Relationship Id="rId154" Type="http://schemas.openxmlformats.org/officeDocument/2006/relationships/hyperlink" Target="http://rq.pa" TargetMode="External"/><Relationship Id="rId175" Type="http://schemas.openxmlformats.org/officeDocument/2006/relationships/hyperlink" Target="http://nsi.ffoms.ru/" TargetMode="External"/><Relationship Id="rId16" Type="http://schemas.openxmlformats.org/officeDocument/2006/relationships/hyperlink" Target="http://nsi.ffoms.ru/" TargetMode="External"/><Relationship Id="rId37" Type="http://schemas.openxmlformats.org/officeDocument/2006/relationships/hyperlink" Target="http://rq.pa" TargetMode="External"/><Relationship Id="rId58" Type="http://schemas.openxmlformats.org/officeDocument/2006/relationships/hyperlink" Target="http://rq.pa" TargetMode="External"/><Relationship Id="rId79" Type="http://schemas.openxmlformats.org/officeDocument/2006/relationships/hyperlink" Target="http://rq.pa" TargetMode="External"/><Relationship Id="rId102" Type="http://schemas.openxmlformats.org/officeDocument/2006/relationships/hyperlink" Target="http://rq.pa" TargetMode="External"/><Relationship Id="rId123" Type="http://schemas.openxmlformats.org/officeDocument/2006/relationships/hyperlink" Target="http://rq.pa" TargetMode="External"/><Relationship Id="rId144" Type="http://schemas.openxmlformats.org/officeDocument/2006/relationships/hyperlink" Target="http://rq.pa" TargetMode="External"/><Relationship Id="rId90" Type="http://schemas.openxmlformats.org/officeDocument/2006/relationships/hyperlink" Target="http://nsi.ffoms.ru/" TargetMode="External"/><Relationship Id="rId165" Type="http://schemas.openxmlformats.org/officeDocument/2006/relationships/hyperlink" Target="http://rq.pa" TargetMode="External"/><Relationship Id="rId186" Type="http://schemas.openxmlformats.org/officeDocument/2006/relationships/hyperlink" Target="http://nsi.ffoms.ru/" TargetMode="External"/><Relationship Id="rId27" Type="http://schemas.openxmlformats.org/officeDocument/2006/relationships/hyperlink" Target="http://nsi.ffoms.ru/" TargetMode="External"/><Relationship Id="rId48" Type="http://schemas.openxmlformats.org/officeDocument/2006/relationships/hyperlink" Target="https://wiki.element-lab.ru/pages/viewpage.action?pageId=12648633" TargetMode="External"/><Relationship Id="rId69" Type="http://schemas.openxmlformats.org/officeDocument/2006/relationships/hyperlink" Target="http://rq.pa" TargetMode="External"/><Relationship Id="rId113" Type="http://schemas.openxmlformats.org/officeDocument/2006/relationships/hyperlink" Target="http://rq.pa" TargetMode="External"/><Relationship Id="rId134" Type="http://schemas.openxmlformats.org/officeDocument/2006/relationships/hyperlink" Target="http://rq.pa" TargetMode="External"/><Relationship Id="rId80" Type="http://schemas.openxmlformats.org/officeDocument/2006/relationships/hyperlink" Target="http://rq.pa" TargetMode="External"/><Relationship Id="rId155" Type="http://schemas.openxmlformats.org/officeDocument/2006/relationships/hyperlink" Target="http://rq.pa" TargetMode="External"/><Relationship Id="rId176" Type="http://schemas.openxmlformats.org/officeDocument/2006/relationships/hyperlink" Target="http://nsi.ffoms.ru/" TargetMode="External"/><Relationship Id="rId17" Type="http://schemas.openxmlformats.org/officeDocument/2006/relationships/hyperlink" Target="http://nsi.ffoms.ru/" TargetMode="External"/><Relationship Id="rId38" Type="http://schemas.openxmlformats.org/officeDocument/2006/relationships/hyperlink" Target="http://rq.pa" TargetMode="External"/><Relationship Id="rId59" Type="http://schemas.openxmlformats.org/officeDocument/2006/relationships/hyperlink" Target="http://rq.pa" TargetMode="External"/><Relationship Id="rId103" Type="http://schemas.openxmlformats.org/officeDocument/2006/relationships/hyperlink" Target="http://rq.pa" TargetMode="External"/><Relationship Id="rId124" Type="http://schemas.openxmlformats.org/officeDocument/2006/relationships/hyperlink" Target="http://rq.pa" TargetMode="External"/><Relationship Id="rId70" Type="http://schemas.openxmlformats.org/officeDocument/2006/relationships/hyperlink" Target="http://rq.pa" TargetMode="External"/><Relationship Id="rId91" Type="http://schemas.openxmlformats.org/officeDocument/2006/relationships/hyperlink" Target="http://rq.pa" TargetMode="External"/><Relationship Id="rId145" Type="http://schemas.openxmlformats.org/officeDocument/2006/relationships/hyperlink" Target="http://rq.pa" TargetMode="External"/><Relationship Id="rId166" Type="http://schemas.openxmlformats.org/officeDocument/2006/relationships/hyperlink" Target="http://rq.pa" TargetMode="External"/><Relationship Id="rId187" Type="http://schemas.openxmlformats.org/officeDocument/2006/relationships/hyperlink" Target="http://nsi.ffoms.ru/" TargetMode="External"/><Relationship Id="rId1" Type="http://schemas.openxmlformats.org/officeDocument/2006/relationships/customXml" Target="../customXml/item1.xml"/><Relationship Id="rId28" Type="http://schemas.openxmlformats.org/officeDocument/2006/relationships/hyperlink" Target="http://nsi.ffoms.ru/" TargetMode="External"/><Relationship Id="rId49" Type="http://schemas.openxmlformats.org/officeDocument/2006/relationships/hyperlink" Target="http://rq.pa" TargetMode="External"/><Relationship Id="rId114" Type="http://schemas.openxmlformats.org/officeDocument/2006/relationships/hyperlink" Target="http://rq.pa" TargetMode="External"/><Relationship Id="rId60" Type="http://schemas.openxmlformats.org/officeDocument/2006/relationships/hyperlink" Target="http://rq.pa" TargetMode="External"/><Relationship Id="rId81" Type="http://schemas.openxmlformats.org/officeDocument/2006/relationships/hyperlink" Target="http://rq.pa" TargetMode="External"/><Relationship Id="rId135" Type="http://schemas.openxmlformats.org/officeDocument/2006/relationships/hyperlink" Target="https://fias.nalog.ru/Search" TargetMode="External"/><Relationship Id="rId156" Type="http://schemas.openxmlformats.org/officeDocument/2006/relationships/hyperlink" Target="http://rq.pa" TargetMode="External"/><Relationship Id="rId177" Type="http://schemas.openxmlformats.org/officeDocument/2006/relationships/hyperlink" Target="http://nsi.ffoms.ru/" TargetMode="External"/><Relationship Id="rId18" Type="http://schemas.openxmlformats.org/officeDocument/2006/relationships/hyperlink" Target="http://nsi.ffoms.ru/" TargetMode="External"/><Relationship Id="rId39" Type="http://schemas.openxmlformats.org/officeDocument/2006/relationships/hyperlink" Target="http://rq.p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9ABCFD151841EBA2128D1EA8964271"/>
        <w:category>
          <w:name w:val="Общие"/>
          <w:gallery w:val="placeholder"/>
        </w:category>
        <w:types>
          <w:type w:val="bbPlcHdr"/>
        </w:types>
        <w:behaviors>
          <w:behavior w:val="content"/>
        </w:behaviors>
        <w:guid w:val="{D4DEEF0B-1AAE-43C4-9E05-4D48DF48ACE7}"/>
      </w:docPartPr>
      <w:docPartBody>
        <w:p w:rsidR="0009370E" w:rsidRDefault="00C3048D" w:rsidP="00C3048D">
          <w:pPr>
            <w:pStyle w:val="B79ABCFD151841EBA2128D1EA8964271"/>
          </w:pPr>
          <w:r w:rsidRPr="001E3C0D">
            <w:rPr>
              <w:rStyle w:val="a3"/>
            </w:rPr>
            <w:t>[Примечания]</w:t>
          </w:r>
        </w:p>
      </w:docPartBody>
    </w:docPart>
    <w:docPart>
      <w:docPartPr>
        <w:name w:val="0E141331B68444F2AF52EF87AE73A77F"/>
        <w:category>
          <w:name w:val="Общие"/>
          <w:gallery w:val="placeholder"/>
        </w:category>
        <w:types>
          <w:type w:val="bbPlcHdr"/>
        </w:types>
        <w:behaviors>
          <w:behavior w:val="content"/>
        </w:behaviors>
        <w:guid w:val="{73FBA3A6-63B4-4990-A212-5E6B3DDA0A63}"/>
      </w:docPartPr>
      <w:docPartBody>
        <w:p w:rsidR="0009370E" w:rsidRDefault="00C3048D" w:rsidP="00C3048D">
          <w:pPr>
            <w:pStyle w:val="0E141331B68444F2AF52EF87AE73A77F"/>
          </w:pPr>
          <w:r w:rsidRPr="001E3C0D">
            <w:rPr>
              <w:rStyle w:val="a3"/>
            </w:rPr>
            <w:t>[Примечания]</w:t>
          </w:r>
        </w:p>
      </w:docPartBody>
    </w:docPart>
    <w:docPart>
      <w:docPartPr>
        <w:name w:val="5F7864D6DF504F84BC9FA3552FAED1E9"/>
        <w:category>
          <w:name w:val="Общие"/>
          <w:gallery w:val="placeholder"/>
        </w:category>
        <w:types>
          <w:type w:val="bbPlcHdr"/>
        </w:types>
        <w:behaviors>
          <w:behavior w:val="content"/>
        </w:behaviors>
        <w:guid w:val="{57D7B0D4-2C93-4CC5-B0C6-0B006CCC31C8}"/>
      </w:docPartPr>
      <w:docPartBody>
        <w:p w:rsidR="006723A4" w:rsidRDefault="0009370E" w:rsidP="0009370E">
          <w:pPr>
            <w:pStyle w:val="5F7864D6DF504F84BC9FA3552FAED1E9"/>
          </w:pPr>
          <w:r w:rsidRPr="001E3C0D">
            <w:rPr>
              <w:rStyle w:val="a3"/>
            </w:rPr>
            <w:t>[Примечания]</w:t>
          </w:r>
        </w:p>
      </w:docPartBody>
    </w:docPart>
    <w:docPart>
      <w:docPartPr>
        <w:name w:val="29A7806BB5714CFCA4C2F63E6C83DAD7"/>
        <w:category>
          <w:name w:val="Общие"/>
          <w:gallery w:val="placeholder"/>
        </w:category>
        <w:types>
          <w:type w:val="bbPlcHdr"/>
        </w:types>
        <w:behaviors>
          <w:behavior w:val="content"/>
        </w:behaviors>
        <w:guid w:val="{621A9DB5-89C1-4197-8E4E-D17284DB4BBA}"/>
      </w:docPartPr>
      <w:docPartBody>
        <w:p w:rsidR="006A2871" w:rsidRDefault="00264EFA" w:rsidP="00264EFA">
          <w:pPr>
            <w:pStyle w:val="29A7806BB5714CFCA4C2F63E6C83DAD7"/>
          </w:pPr>
          <w:r w:rsidRPr="001E3C0D">
            <w:rPr>
              <w:rStyle w:val="a3"/>
            </w:rPr>
            <w:t>[Примечания]</w:t>
          </w:r>
        </w:p>
      </w:docPartBody>
    </w:docPart>
    <w:docPart>
      <w:docPartPr>
        <w:name w:val="9584A5756E724D16A87D6D065C5E7391"/>
        <w:category>
          <w:name w:val="Общие"/>
          <w:gallery w:val="placeholder"/>
        </w:category>
        <w:types>
          <w:type w:val="bbPlcHdr"/>
        </w:types>
        <w:behaviors>
          <w:behavior w:val="content"/>
        </w:behaviors>
        <w:guid w:val="{FBF5D5B0-9202-4427-97CC-DE97EF46E8DF}"/>
      </w:docPartPr>
      <w:docPartBody>
        <w:p w:rsidR="006A2871" w:rsidRDefault="00264EFA" w:rsidP="00264EFA">
          <w:pPr>
            <w:pStyle w:val="9584A5756E724D16A87D6D065C5E7391"/>
          </w:pPr>
          <w:r w:rsidRPr="001E3C0D">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8D"/>
    <w:rsid w:val="00021BA9"/>
    <w:rsid w:val="000233F2"/>
    <w:rsid w:val="0009370E"/>
    <w:rsid w:val="001A4A23"/>
    <w:rsid w:val="00264EFA"/>
    <w:rsid w:val="00277E43"/>
    <w:rsid w:val="004050E2"/>
    <w:rsid w:val="005041A8"/>
    <w:rsid w:val="006723A4"/>
    <w:rsid w:val="006A2871"/>
    <w:rsid w:val="007041CD"/>
    <w:rsid w:val="00733F05"/>
    <w:rsid w:val="007447A2"/>
    <w:rsid w:val="00804783"/>
    <w:rsid w:val="00916B8C"/>
    <w:rsid w:val="009A1451"/>
    <w:rsid w:val="00A90621"/>
    <w:rsid w:val="00AC301F"/>
    <w:rsid w:val="00B17198"/>
    <w:rsid w:val="00C3048D"/>
    <w:rsid w:val="00C62A4A"/>
    <w:rsid w:val="00C90300"/>
    <w:rsid w:val="00C92A95"/>
    <w:rsid w:val="00CD59E7"/>
    <w:rsid w:val="00D9097C"/>
    <w:rsid w:val="00DB4DD2"/>
    <w:rsid w:val="00E63F36"/>
    <w:rsid w:val="00F50314"/>
    <w:rsid w:val="00FA3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EFA"/>
    <w:rPr>
      <w:color w:val="808080"/>
    </w:rPr>
  </w:style>
  <w:style w:type="paragraph" w:customStyle="1" w:styleId="B79ABCFD151841EBA2128D1EA8964271">
    <w:name w:val="B79ABCFD151841EBA2128D1EA8964271"/>
    <w:rsid w:val="00C3048D"/>
  </w:style>
  <w:style w:type="paragraph" w:customStyle="1" w:styleId="0E141331B68444F2AF52EF87AE73A77F">
    <w:name w:val="0E141331B68444F2AF52EF87AE73A77F"/>
    <w:rsid w:val="00C3048D"/>
  </w:style>
  <w:style w:type="paragraph" w:customStyle="1" w:styleId="5F7864D6DF504F84BC9FA3552FAED1E9">
    <w:name w:val="5F7864D6DF504F84BC9FA3552FAED1E9"/>
    <w:rsid w:val="0009370E"/>
  </w:style>
  <w:style w:type="paragraph" w:customStyle="1" w:styleId="29A7806BB5714CFCA4C2F63E6C83DAD7">
    <w:name w:val="29A7806BB5714CFCA4C2F63E6C83DAD7"/>
    <w:rsid w:val="00264EFA"/>
  </w:style>
  <w:style w:type="paragraph" w:customStyle="1" w:styleId="9584A5756E724D16A87D6D065C5E7391">
    <w:name w:val="9584A5756E724D16A87D6D065C5E7391"/>
    <w:rsid w:val="00264E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425A-8F98-4BC5-AEDD-92F65366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368</Pages>
  <Words>61002</Words>
  <Characters>347715</Characters>
  <Application>Microsoft Office Word</Application>
  <DocSecurity>0</DocSecurity>
  <Lines>2897</Lines>
  <Paragraphs>815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boginer boginer</dc:creator>
  <cp:keywords/>
  <dc:description>версия 2.03</dc:description>
  <cp:lastModifiedBy>vkonkova</cp:lastModifiedBy>
  <cp:revision>3</cp:revision>
  <dcterms:created xsi:type="dcterms:W3CDTF">2026-06-29T12:17:00Z</dcterms:created>
  <dcterms:modified xsi:type="dcterms:W3CDTF">2026-06-29T12:23:00Z</dcterms:modified>
</cp:coreProperties>
</file>